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C7F43" w:rsidRPr="00AD7491" w:rsidRDefault="00D02A41" w:rsidP="006C08AB">
      <w:pPr>
        <w:spacing w:after="0" w:line="315" w:lineRule="atLeast"/>
        <w:outlineLvl w:val="2"/>
        <w:rPr>
          <w:rFonts w:ascii="Georgia" w:eastAsia="Times New Roman" w:hAnsi="Georgia" w:cs="Arial"/>
          <w:sz w:val="32"/>
          <w:szCs w:val="32"/>
          <w:shd w:val="clear" w:color="auto" w:fill="FFFFFF"/>
          <w:lang w:eastAsia="sl-SI"/>
        </w:rPr>
      </w:pPr>
      <w:r>
        <w:fldChar w:fldCharType="begin"/>
      </w:r>
      <w:r>
        <w:instrText xml:space="preserve"> HYPERLINK "http://www.guardian.co.uk/environment/2011/sep/07/london-worst-european-cities-air-pollution" </w:instrText>
      </w:r>
      <w:r>
        <w:fldChar w:fldCharType="separate"/>
      </w:r>
      <w:r w:rsidR="006C08AB" w:rsidRPr="00AD7491">
        <w:rPr>
          <w:rFonts w:ascii="Georgia" w:eastAsia="Times New Roman" w:hAnsi="Georgia" w:cs="Arial"/>
          <w:sz w:val="32"/>
          <w:szCs w:val="32"/>
          <w:lang w:eastAsia="sl-SI"/>
        </w:rPr>
        <w:t>London ranks among worst European cities for air pollution</w:t>
      </w:r>
      <w:r>
        <w:rPr>
          <w:rFonts w:ascii="Georgia" w:eastAsia="Times New Roman" w:hAnsi="Georgia" w:cs="Arial"/>
          <w:sz w:val="32"/>
          <w:szCs w:val="32"/>
          <w:lang w:eastAsia="sl-SI"/>
        </w:rPr>
        <w:fldChar w:fldCharType="end"/>
      </w:r>
    </w:p>
    <w:p w:rsidR="00CC7F43" w:rsidRPr="00AD7491" w:rsidRDefault="00CC7F43" w:rsidP="00CC7F43">
      <w:pPr>
        <w:pStyle w:val="NormalWeb"/>
        <w:spacing w:before="0" w:beforeAutospacing="0" w:after="0" w:afterAutospacing="0" w:line="270" w:lineRule="atLeast"/>
        <w:rPr>
          <w:rFonts w:ascii="Arial" w:hAnsi="Arial" w:cs="Arial"/>
        </w:rPr>
      </w:pPr>
    </w:p>
    <w:p w:rsidR="00CC7F43" w:rsidRPr="00AD7491" w:rsidRDefault="00CC7F43" w:rsidP="00CC7F43">
      <w:pPr>
        <w:pStyle w:val="NormalWeb"/>
        <w:spacing w:before="0" w:beforeAutospacing="0" w:after="0" w:afterAutospacing="0" w:line="270" w:lineRule="atLeast"/>
        <w:rPr>
          <w:rFonts w:ascii="Arial" w:hAnsi="Arial" w:cs="Arial"/>
        </w:rPr>
      </w:pPr>
    </w:p>
    <w:p w:rsidR="00CC7F43" w:rsidRPr="00AD7491" w:rsidRDefault="00CC7F43" w:rsidP="00CC7F43">
      <w:pPr>
        <w:pStyle w:val="NormalWeb"/>
        <w:spacing w:before="0" w:beforeAutospacing="0" w:after="0" w:afterAutospacing="0" w:line="270" w:lineRule="atLeast"/>
        <w:rPr>
          <w:rFonts w:ascii="Arial" w:hAnsi="Arial" w:cs="Arial"/>
          <w:shd w:val="clear" w:color="auto" w:fill="FFFFFF"/>
        </w:rPr>
      </w:pPr>
      <w:r w:rsidRPr="00AD7491">
        <w:rPr>
          <w:rFonts w:ascii="Arial" w:hAnsi="Arial" w:cs="Arial"/>
        </w:rPr>
        <w:t xml:space="preserve">London </w:t>
      </w:r>
      <w:r w:rsidRPr="00AD7491">
        <w:rPr>
          <w:rFonts w:ascii="Arial" w:hAnsi="Arial" w:cs="Arial"/>
          <w:shd w:val="clear" w:color="auto" w:fill="FFFFFF"/>
        </w:rPr>
        <w:t>ranks as one of</w:t>
      </w:r>
      <w:r w:rsidRPr="00AD7491">
        <w:rPr>
          <w:rStyle w:val="apple-converted-space"/>
          <w:rFonts w:ascii="Arial" w:hAnsi="Arial" w:cs="Arial"/>
          <w:shd w:val="clear" w:color="auto" w:fill="FFFFFF"/>
        </w:rPr>
        <w:t> </w:t>
      </w:r>
      <w:hyperlink r:id="rId4" w:tooltip="More from guardian.co.uk on Europe" w:history="1">
        <w:r w:rsidRPr="00AD7491">
          <w:rPr>
            <w:rStyle w:val="Hyperlink"/>
            <w:rFonts w:ascii="Arial" w:hAnsi="Arial" w:cs="Arial"/>
            <w:color w:val="auto"/>
            <w:u w:val="none"/>
            <w:shd w:val="clear" w:color="auto" w:fill="FFFFFF"/>
          </w:rPr>
          <w:t>Europe</w:t>
        </w:r>
      </w:hyperlink>
      <w:r w:rsidRPr="00AD7491">
        <w:rPr>
          <w:rFonts w:ascii="Arial" w:hAnsi="Arial" w:cs="Arial"/>
          <w:shd w:val="clear" w:color="auto" w:fill="FFFFFF"/>
        </w:rPr>
        <w:t>'s unhealthiest major cities, having done little to tackle deadly particles from diesel vehicles, according to</w:t>
      </w:r>
      <w:r w:rsidRPr="00AD7491">
        <w:rPr>
          <w:rStyle w:val="apple-converted-space"/>
          <w:rFonts w:ascii="Arial" w:hAnsi="Arial" w:cs="Arial"/>
          <w:shd w:val="clear" w:color="auto" w:fill="FFFFFF"/>
        </w:rPr>
        <w:t> </w:t>
      </w:r>
      <w:hyperlink r:id="rId5" w:history="1">
        <w:r w:rsidRPr="00AD7491">
          <w:rPr>
            <w:rStyle w:val="Hyperlink"/>
            <w:rFonts w:ascii="Arial" w:hAnsi="Arial" w:cs="Arial"/>
            <w:color w:val="auto"/>
            <w:u w:val="none"/>
            <w:shd w:val="clear" w:color="auto" w:fill="FFFFFF"/>
          </w:rPr>
          <w:t>a major air quality study</w:t>
        </w:r>
      </w:hyperlink>
      <w:r w:rsidRPr="00AD7491">
        <w:rPr>
          <w:rStyle w:val="apple-converted-space"/>
          <w:rFonts w:ascii="Arial" w:hAnsi="Arial" w:cs="Arial"/>
          <w:shd w:val="clear" w:color="auto" w:fill="FFFFFF"/>
        </w:rPr>
        <w:t> </w:t>
      </w:r>
      <w:r w:rsidRPr="00AD7491">
        <w:rPr>
          <w:rFonts w:ascii="Arial" w:hAnsi="Arial" w:cs="Arial"/>
          <w:shd w:val="clear" w:color="auto" w:fill="FFFFFF"/>
        </w:rPr>
        <w:t>published on Wednesday.</w:t>
      </w:r>
    </w:p>
    <w:p w:rsidR="00CC7F43" w:rsidRPr="00AD7491" w:rsidRDefault="00CC7F43" w:rsidP="00CC7F43">
      <w:pPr>
        <w:pStyle w:val="NormalWeb"/>
        <w:spacing w:before="0" w:beforeAutospacing="0" w:after="0" w:afterAutospacing="0" w:line="270" w:lineRule="atLeast"/>
        <w:rPr>
          <w:rFonts w:ascii="Arial" w:hAnsi="Arial" w:cs="Arial"/>
          <w:shd w:val="clear" w:color="auto" w:fill="FFFFFF"/>
        </w:rPr>
      </w:pPr>
    </w:p>
    <w:p w:rsidR="00CC7F43" w:rsidRPr="00AD7491" w:rsidRDefault="00CC7F43" w:rsidP="00CC7F43">
      <w:pPr>
        <w:pStyle w:val="NormalWeb"/>
        <w:spacing w:before="0" w:beforeAutospacing="0" w:after="0" w:afterAutospacing="0" w:line="270" w:lineRule="atLeast"/>
        <w:rPr>
          <w:rFonts w:ascii="Arial" w:hAnsi="Arial" w:cs="Arial"/>
          <w:shd w:val="clear" w:color="auto" w:fill="FFFFFF"/>
        </w:rPr>
      </w:pPr>
      <w:r w:rsidRPr="00AD7491">
        <w:rPr>
          <w:rFonts w:ascii="Arial" w:hAnsi="Arial" w:cs="Arial"/>
          <w:shd w:val="clear" w:color="auto" w:fill="FFFFFF"/>
        </w:rPr>
        <w:t>The home of the 2012 Olympics ranks "below average" in a soot</w:t>
      </w:r>
      <w:hyperlink r:id="rId6" w:tooltip="More from guardian.co.uk on Pollution" w:history="1">
        <w:r w:rsidRPr="00AD7491">
          <w:rPr>
            <w:rStyle w:val="Hyperlink"/>
            <w:rFonts w:ascii="Arial" w:hAnsi="Arial" w:cs="Arial"/>
            <w:color w:val="auto"/>
            <w:u w:val="none"/>
            <w:shd w:val="clear" w:color="auto" w:fill="FFFFFF"/>
          </w:rPr>
          <w:t>pollution</w:t>
        </w:r>
      </w:hyperlink>
      <w:r w:rsidRPr="00AD7491">
        <w:rPr>
          <w:rStyle w:val="apple-converted-space"/>
          <w:rFonts w:ascii="Arial" w:hAnsi="Arial" w:cs="Arial"/>
          <w:shd w:val="clear" w:color="auto" w:fill="FFFFFF"/>
        </w:rPr>
        <w:t> </w:t>
      </w:r>
      <w:r w:rsidRPr="00AD7491">
        <w:rPr>
          <w:rFonts w:ascii="Arial" w:hAnsi="Arial" w:cs="Arial"/>
          <w:shd w:val="clear" w:color="auto" w:fill="FFFFFF"/>
        </w:rPr>
        <w:t>league table by German environment and consumer groups, coming behind Glasgow, Copenhagen and Stockholm. Berlin is judged to have Europe's cleanest air and only Düsseldorf, Milan and Rome are judged to have worse air than London.</w:t>
      </w:r>
    </w:p>
    <w:p w:rsidR="00CC7F43" w:rsidRPr="00AD7491" w:rsidRDefault="00CC7F43" w:rsidP="00CC7F43">
      <w:pPr>
        <w:pStyle w:val="NormalWeb"/>
        <w:spacing w:before="0" w:beforeAutospacing="0" w:after="0" w:afterAutospacing="0" w:line="270" w:lineRule="atLeast"/>
        <w:rPr>
          <w:rFonts w:ascii="Arial" w:hAnsi="Arial" w:cs="Arial"/>
          <w:shd w:val="clear" w:color="auto" w:fill="FFFFFF"/>
        </w:rPr>
      </w:pPr>
      <w:r w:rsidRPr="00AD7491">
        <w:rPr>
          <w:rFonts w:ascii="Arial" w:hAnsi="Arial" w:cs="Arial"/>
          <w:shd w:val="clear" w:color="auto" w:fill="FFFFFF"/>
        </w:rPr>
        <w:t>The survey, which comes after Barack Obama last Friday</w:t>
      </w:r>
      <w:r w:rsidRPr="00AD7491">
        <w:rPr>
          <w:rStyle w:val="apple-converted-space"/>
          <w:rFonts w:ascii="Arial" w:hAnsi="Arial" w:cs="Arial"/>
          <w:shd w:val="clear" w:color="auto" w:fill="FFFFFF"/>
        </w:rPr>
        <w:t> </w:t>
      </w:r>
      <w:hyperlink r:id="rId7" w:history="1">
        <w:r w:rsidRPr="00AD7491">
          <w:rPr>
            <w:rStyle w:val="Hyperlink"/>
            <w:rFonts w:ascii="Arial" w:hAnsi="Arial" w:cs="Arial"/>
            <w:color w:val="auto"/>
            <w:u w:val="none"/>
            <w:shd w:val="clear" w:color="auto" w:fill="FFFFFF"/>
          </w:rPr>
          <w:t>put off legislation to force US cities to clean up air pollution</w:t>
        </w:r>
      </w:hyperlink>
      <w:r w:rsidRPr="00AD7491">
        <w:rPr>
          <w:rFonts w:ascii="Arial" w:hAnsi="Arial" w:cs="Arial"/>
          <w:shd w:val="clear" w:color="auto" w:fill="FFFFFF"/>
        </w:rPr>
        <w:t>, shows that bad air quality in Europe causes nearly 500,000 premature deaths a year across all countries, and costs up to €790bn a year to address. It supports two major official air quality studies published earlier this year in</w:t>
      </w:r>
      <w:r w:rsidRPr="00AD7491">
        <w:rPr>
          <w:rStyle w:val="apple-converted-space"/>
          <w:rFonts w:ascii="Arial" w:hAnsi="Arial" w:cs="Arial"/>
          <w:shd w:val="clear" w:color="auto" w:fill="FFFFFF"/>
        </w:rPr>
        <w:t> </w:t>
      </w:r>
      <w:hyperlink r:id="rId8" w:history="1">
        <w:r w:rsidRPr="00AD7491">
          <w:rPr>
            <w:rStyle w:val="Hyperlink"/>
            <w:rFonts w:ascii="Arial" w:hAnsi="Arial" w:cs="Arial"/>
            <w:color w:val="auto"/>
            <w:u w:val="none"/>
            <w:shd w:val="clear" w:color="auto" w:fill="FFFFFF"/>
          </w:rPr>
          <w:t>Europe</w:t>
        </w:r>
      </w:hyperlink>
      <w:r w:rsidRPr="00AD7491">
        <w:rPr>
          <w:rStyle w:val="apple-converted-space"/>
          <w:rFonts w:ascii="Arial" w:hAnsi="Arial" w:cs="Arial"/>
          <w:shd w:val="clear" w:color="auto" w:fill="FFFFFF"/>
        </w:rPr>
        <w:t> </w:t>
      </w:r>
      <w:r w:rsidRPr="00AD7491">
        <w:rPr>
          <w:rFonts w:ascii="Arial" w:hAnsi="Arial" w:cs="Arial"/>
          <w:shd w:val="clear" w:color="auto" w:fill="FFFFFF"/>
        </w:rPr>
        <w:t>and</w:t>
      </w:r>
      <w:hyperlink r:id="rId9" w:history="1">
        <w:r w:rsidRPr="00AD7491">
          <w:rPr>
            <w:rStyle w:val="Hyperlink"/>
            <w:rFonts w:ascii="Arial" w:hAnsi="Arial" w:cs="Arial"/>
            <w:color w:val="auto"/>
            <w:u w:val="none"/>
            <w:shd w:val="clear" w:color="auto" w:fill="FFFFFF"/>
          </w:rPr>
          <w:t>Britain</w:t>
        </w:r>
      </w:hyperlink>
      <w:r w:rsidRPr="00AD7491">
        <w:rPr>
          <w:rFonts w:ascii="Arial" w:hAnsi="Arial" w:cs="Arial"/>
          <w:shd w:val="clear" w:color="auto" w:fill="FFFFFF"/>
        </w:rPr>
        <w:t>.</w:t>
      </w:r>
    </w:p>
    <w:p w:rsidR="00CC7F43" w:rsidRPr="00AD7491" w:rsidRDefault="00CC7F43" w:rsidP="00CC7F43">
      <w:pPr>
        <w:pStyle w:val="NormalWeb"/>
        <w:spacing w:before="0" w:beforeAutospacing="0" w:after="195" w:afterAutospacing="0" w:line="270" w:lineRule="atLeast"/>
        <w:rPr>
          <w:rFonts w:ascii="Arial" w:hAnsi="Arial" w:cs="Arial"/>
          <w:shd w:val="clear" w:color="auto" w:fill="FFFFFF"/>
        </w:rPr>
      </w:pPr>
      <w:r w:rsidRPr="00AD7491">
        <w:rPr>
          <w:rFonts w:ascii="Arial" w:hAnsi="Arial" w:cs="Arial"/>
          <w:shd w:val="clear" w:color="auto" w:fill="FFFFFF"/>
        </w:rPr>
        <w:t>The 17 cities were judged on the action they had taken to reduce soot in the air between 2005 and 2010 when new European limits for particulate matter (PM10) came into force.</w:t>
      </w:r>
    </w:p>
    <w:p w:rsidR="00CC7F43" w:rsidRDefault="00CC7F43" w:rsidP="00CC7F43">
      <w:pPr>
        <w:pStyle w:val="NormalWeb"/>
        <w:spacing w:before="0" w:beforeAutospacing="0" w:after="0" w:afterAutospacing="0" w:line="270" w:lineRule="atLeast"/>
        <w:rPr>
          <w:rFonts w:ascii="Arial" w:hAnsi="Arial" w:cs="Arial"/>
          <w:shd w:val="clear" w:color="auto" w:fill="FFFFFF"/>
        </w:rPr>
      </w:pPr>
      <w:r w:rsidRPr="00AD7491">
        <w:rPr>
          <w:rFonts w:ascii="Arial" w:hAnsi="Arial" w:cs="Arial"/>
          <w:shd w:val="clear" w:color="auto" w:fill="FFFFFF"/>
        </w:rPr>
        <w:t>London was ranked low because of the "backward steps" it has taken to address air pollution since 2005. It has tightened its low emission zone for heavy goods vehicles and promoted some cycling and walking, but it has</w:t>
      </w:r>
      <w:r w:rsidRPr="00AD7491">
        <w:rPr>
          <w:rStyle w:val="apple-converted-space"/>
          <w:rFonts w:ascii="Arial" w:hAnsi="Arial" w:cs="Arial"/>
          <w:shd w:val="clear" w:color="auto" w:fill="FFFFFF"/>
        </w:rPr>
        <w:t> </w:t>
      </w:r>
      <w:hyperlink r:id="rId10" w:history="1">
        <w:r w:rsidRPr="00AD7491">
          <w:rPr>
            <w:rStyle w:val="Hyperlink"/>
            <w:rFonts w:ascii="Arial" w:hAnsi="Arial" w:cs="Arial"/>
            <w:color w:val="auto"/>
            <w:u w:val="none"/>
            <w:shd w:val="clear" w:color="auto" w:fill="FFFFFF"/>
          </w:rPr>
          <w:t>halved the size of its congestion charging zone</w:t>
        </w:r>
      </w:hyperlink>
      <w:r w:rsidRPr="00AD7491">
        <w:rPr>
          <w:rFonts w:ascii="Arial" w:hAnsi="Arial" w:cs="Arial"/>
          <w:shd w:val="clear" w:color="auto" w:fill="FFFFFF"/>
        </w:rPr>
        <w:t>, scaled back plans for new hybrid buses and sharply increased public transport fares. Nine criteria including traffic management, the shift to sustainable public transport and public information were taken into account.</w:t>
      </w:r>
    </w:p>
    <w:p w:rsidR="00AD7491" w:rsidRPr="00AD7491" w:rsidRDefault="00AD7491" w:rsidP="00CC7F43">
      <w:pPr>
        <w:pStyle w:val="NormalWeb"/>
        <w:spacing w:before="0" w:beforeAutospacing="0" w:after="0" w:afterAutospacing="0" w:line="270" w:lineRule="atLeast"/>
        <w:rPr>
          <w:rFonts w:ascii="Arial" w:hAnsi="Arial" w:cs="Arial"/>
          <w:shd w:val="clear" w:color="auto" w:fill="FFFFFF"/>
        </w:rPr>
      </w:pPr>
    </w:p>
    <w:p w:rsidR="00CC7F43" w:rsidRPr="00AD7491" w:rsidRDefault="00CC7F43" w:rsidP="00CC7F43">
      <w:pPr>
        <w:pStyle w:val="NormalWeb"/>
        <w:spacing w:before="0" w:beforeAutospacing="0" w:after="0" w:afterAutospacing="0" w:line="270" w:lineRule="atLeast"/>
        <w:rPr>
          <w:rFonts w:ascii="Arial" w:hAnsi="Arial" w:cs="Arial"/>
          <w:shd w:val="clear" w:color="auto" w:fill="FFFFFF"/>
        </w:rPr>
      </w:pPr>
      <w:r w:rsidRPr="00AD7491">
        <w:rPr>
          <w:rFonts w:ascii="Arial" w:hAnsi="Arial" w:cs="Arial"/>
          <w:shd w:val="clear" w:color="auto" w:fill="FFFFFF"/>
        </w:rPr>
        <w:t>"With less than a year to the Olympic Games, London is doing less to deal with its dangerous air pollution levels than other major European capitals. The government and the mayor of London can no longer ignore the biggest public health crisis since the great smog of 1952," said James Grugeon, chief executive of</w:t>
      </w:r>
      <w:r w:rsidRPr="00AD7491">
        <w:rPr>
          <w:rStyle w:val="apple-converted-space"/>
          <w:rFonts w:ascii="Arial" w:hAnsi="Arial" w:cs="Arial"/>
          <w:shd w:val="clear" w:color="auto" w:fill="FFFFFF"/>
        </w:rPr>
        <w:t> </w:t>
      </w:r>
      <w:hyperlink r:id="rId11" w:history="1">
        <w:r w:rsidRPr="00AD7491">
          <w:rPr>
            <w:rStyle w:val="Hyperlink"/>
            <w:rFonts w:ascii="Arial" w:hAnsi="Arial" w:cs="Arial"/>
            <w:color w:val="auto"/>
            <w:u w:val="none"/>
            <w:shd w:val="clear" w:color="auto" w:fill="FFFFFF"/>
          </w:rPr>
          <w:t>Environmental Protection UK</w:t>
        </w:r>
      </w:hyperlink>
      <w:r w:rsidRPr="00AD7491">
        <w:rPr>
          <w:rFonts w:ascii="Arial" w:hAnsi="Arial" w:cs="Arial"/>
          <w:shd w:val="clear" w:color="auto" w:fill="FFFFFF"/>
        </w:rPr>
        <w:t>, an NGO that is part of</w:t>
      </w:r>
      <w:r w:rsidRPr="00AD7491">
        <w:rPr>
          <w:rStyle w:val="apple-converted-space"/>
          <w:rFonts w:ascii="Arial" w:hAnsi="Arial" w:cs="Arial"/>
          <w:shd w:val="clear" w:color="auto" w:fill="FFFFFF"/>
        </w:rPr>
        <w:t> </w:t>
      </w:r>
      <w:hyperlink r:id="rId12" w:history="1">
        <w:r w:rsidRPr="00AD7491">
          <w:rPr>
            <w:rStyle w:val="Hyperlink"/>
            <w:rFonts w:ascii="Arial" w:hAnsi="Arial" w:cs="Arial"/>
            <w:color w:val="auto"/>
            <w:u w:val="none"/>
            <w:shd w:val="clear" w:color="auto" w:fill="FFFFFF"/>
          </w:rPr>
          <w:t>a coalition of environment and health groups</w:t>
        </w:r>
      </w:hyperlink>
      <w:r w:rsidRPr="00AD7491">
        <w:rPr>
          <w:rStyle w:val="apple-converted-space"/>
          <w:rFonts w:ascii="Arial" w:hAnsi="Arial" w:cs="Arial"/>
          <w:shd w:val="clear" w:color="auto" w:fill="FFFFFF"/>
        </w:rPr>
        <w:t> </w:t>
      </w:r>
      <w:r w:rsidRPr="00AD7491">
        <w:rPr>
          <w:rFonts w:ascii="Arial" w:hAnsi="Arial" w:cs="Arial"/>
          <w:shd w:val="clear" w:color="auto" w:fill="FFFFFF"/>
        </w:rPr>
        <w:t>campaigning to raise awareness of air pollution and put pressure on government to meet minimum EU air quality laws.</w:t>
      </w:r>
    </w:p>
    <w:p w:rsidR="00CC7F43" w:rsidRPr="00AD7491" w:rsidRDefault="00CC7F43" w:rsidP="00CC7F43">
      <w:pPr>
        <w:pStyle w:val="NormalWeb"/>
        <w:spacing w:before="0" w:beforeAutospacing="0" w:after="0" w:afterAutospacing="0" w:line="270" w:lineRule="atLeast"/>
        <w:rPr>
          <w:rFonts w:ascii="Arial" w:hAnsi="Arial" w:cs="Arial"/>
          <w:shd w:val="clear" w:color="auto" w:fill="FFFFFF"/>
        </w:rPr>
      </w:pPr>
      <w:r w:rsidRPr="00AD7491">
        <w:rPr>
          <w:rFonts w:ascii="Arial" w:hAnsi="Arial" w:cs="Arial"/>
          <w:shd w:val="clear" w:color="auto" w:fill="FFFFFF"/>
        </w:rPr>
        <w:t>"It's shameful that Londoners are still forced to breath dirty air. Urgent action is needed by both the mayor and UK government to help Londoners breathe more easily - and this will also help tackle</w:t>
      </w:r>
      <w:r w:rsidRPr="00AD7491">
        <w:rPr>
          <w:rStyle w:val="apple-converted-space"/>
          <w:rFonts w:ascii="Arial" w:hAnsi="Arial" w:cs="Arial"/>
          <w:shd w:val="clear" w:color="auto" w:fill="FFFFFF"/>
        </w:rPr>
        <w:t> </w:t>
      </w:r>
      <w:hyperlink r:id="rId13" w:tooltip="More from guardian.co.uk on Climate change" w:history="1">
        <w:r w:rsidRPr="00AD7491">
          <w:rPr>
            <w:rStyle w:val="Hyperlink"/>
            <w:rFonts w:ascii="Arial" w:hAnsi="Arial" w:cs="Arial"/>
            <w:color w:val="auto"/>
            <w:u w:val="none"/>
            <w:shd w:val="clear" w:color="auto" w:fill="FFFFFF"/>
          </w:rPr>
          <w:t>climate change</w:t>
        </w:r>
      </w:hyperlink>
      <w:r w:rsidRPr="00AD7491">
        <w:rPr>
          <w:rFonts w:ascii="Arial" w:hAnsi="Arial" w:cs="Arial"/>
          <w:shd w:val="clear" w:color="auto" w:fill="FFFFFF"/>
        </w:rPr>
        <w:t>," said Jenny Bates, London campaigner for</w:t>
      </w:r>
      <w:r w:rsidRPr="00AD7491">
        <w:rPr>
          <w:rStyle w:val="apple-converted-space"/>
          <w:rFonts w:ascii="Arial" w:hAnsi="Arial" w:cs="Arial"/>
          <w:shd w:val="clear" w:color="auto" w:fill="FFFFFF"/>
        </w:rPr>
        <w:t> </w:t>
      </w:r>
      <w:hyperlink r:id="rId14" w:history="1">
        <w:r w:rsidRPr="00AD7491">
          <w:rPr>
            <w:rStyle w:val="Hyperlink"/>
            <w:rFonts w:ascii="Arial" w:hAnsi="Arial" w:cs="Arial"/>
            <w:color w:val="auto"/>
            <w:u w:val="none"/>
            <w:shd w:val="clear" w:color="auto" w:fill="FFFFFF"/>
          </w:rPr>
          <w:t>Friends of the Earth</w:t>
        </w:r>
      </w:hyperlink>
      <w:r w:rsidRPr="00AD7491">
        <w:rPr>
          <w:rFonts w:ascii="Arial" w:hAnsi="Arial" w:cs="Arial"/>
          <w:shd w:val="clear" w:color="auto" w:fill="FFFFFF"/>
        </w:rPr>
        <w:t>.</w:t>
      </w:r>
    </w:p>
    <w:p w:rsidR="00CC7F43" w:rsidRPr="00AD7491" w:rsidRDefault="00CC7F43" w:rsidP="00CC7F43">
      <w:pPr>
        <w:pStyle w:val="NormalWeb"/>
        <w:spacing w:before="0" w:beforeAutospacing="0" w:after="0" w:afterAutospacing="0" w:line="270" w:lineRule="atLeast"/>
        <w:rPr>
          <w:rFonts w:ascii="Arial" w:hAnsi="Arial" w:cs="Arial"/>
          <w:shd w:val="clear" w:color="auto" w:fill="FFFFFF"/>
        </w:rPr>
      </w:pPr>
      <w:r w:rsidRPr="00AD7491">
        <w:rPr>
          <w:rFonts w:ascii="Arial" w:hAnsi="Arial" w:cs="Arial"/>
          <w:shd w:val="clear" w:color="auto" w:fill="FFFFFF"/>
        </w:rPr>
        <w:t>"The mayor seems to have crippled the potential of existing measures to improve London's air quality," said Simon Birkett, head of the</w:t>
      </w:r>
      <w:r w:rsidRPr="00AD7491">
        <w:rPr>
          <w:rStyle w:val="apple-converted-space"/>
          <w:rFonts w:ascii="Arial" w:hAnsi="Arial" w:cs="Arial"/>
          <w:shd w:val="clear" w:color="auto" w:fill="FFFFFF"/>
        </w:rPr>
        <w:t> </w:t>
      </w:r>
      <w:hyperlink r:id="rId15" w:history="1">
        <w:r w:rsidRPr="00AD7491">
          <w:rPr>
            <w:rStyle w:val="Hyperlink"/>
            <w:rFonts w:ascii="Arial" w:hAnsi="Arial" w:cs="Arial"/>
            <w:color w:val="auto"/>
            <w:u w:val="none"/>
            <w:shd w:val="clear" w:color="auto" w:fill="FFFFFF"/>
          </w:rPr>
          <w:t>Campaign for Clean Air</w:t>
        </w:r>
      </w:hyperlink>
      <w:r w:rsidRPr="00AD7491">
        <w:rPr>
          <w:rFonts w:ascii="Arial" w:hAnsi="Arial" w:cs="Arial"/>
          <w:shd w:val="clear" w:color="auto" w:fill="FFFFFF"/>
        </w:rPr>
        <w:t>.</w:t>
      </w:r>
    </w:p>
    <w:p w:rsidR="00446AEA" w:rsidRDefault="00446AEA"/>
    <w:p w:rsidR="009C6ECC" w:rsidRDefault="009C6ECC"/>
    <w:p w:rsidR="009C6ECC" w:rsidRDefault="009C6ECC"/>
    <w:p w:rsidR="009C6ECC" w:rsidRDefault="009C6ECC"/>
    <w:p w:rsidR="009C6ECC" w:rsidRDefault="009C6ECC"/>
    <w:p w:rsidR="009C6ECC" w:rsidRDefault="009C6ECC"/>
    <w:p w:rsidR="009C6ECC" w:rsidRPr="00D02A41" w:rsidRDefault="009C6ECC" w:rsidP="009C6ECC">
      <w:pPr>
        <w:spacing w:after="0"/>
        <w:rPr>
          <w:rStyle w:val="apple-style-span"/>
          <w:rFonts w:cs="Calibri"/>
          <w:bCs/>
          <w:shd w:val="clear" w:color="auto" w:fill="FFFFFF"/>
        </w:rPr>
      </w:pPr>
      <w:r w:rsidRPr="00D02A41">
        <w:rPr>
          <w:rStyle w:val="base"/>
          <w:rFonts w:cs="Calibri"/>
          <w:shd w:val="clear" w:color="auto" w:fill="FFFFFF"/>
        </w:rPr>
        <w:lastRenderedPageBreak/>
        <w:t>rank (</w:t>
      </w:r>
      <w:r w:rsidRPr="00D02A41">
        <w:rPr>
          <w:rStyle w:val="pos"/>
          <w:rFonts w:cs="Calibri"/>
          <w:i/>
          <w:iCs/>
          <w:shd w:val="clear" w:color="auto" w:fill="FFFFFF"/>
        </w:rPr>
        <w:t>v)    BITI NA VIŠJEM POLOŽAJU</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to have a position higher or lower than others</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pos"/>
          <w:rFonts w:cs="Calibri"/>
          <w:i/>
          <w:iCs/>
          <w:shd w:val="clear" w:color="auto" w:fill="FFFFFF"/>
        </w:rPr>
      </w:pPr>
      <w:r w:rsidRPr="00D02A41">
        <w:rPr>
          <w:rStyle w:val="base"/>
          <w:rFonts w:cs="Calibri"/>
          <w:shd w:val="clear" w:color="auto" w:fill="FFFFFF"/>
        </w:rPr>
        <w:t>among(</w:t>
      </w:r>
      <w:r w:rsidRPr="00D02A41">
        <w:rPr>
          <w:rStyle w:val="pos"/>
          <w:rFonts w:cs="Calibri"/>
          <w:i/>
          <w:iCs/>
          <w:shd w:val="clear" w:color="auto" w:fill="FFFFFF"/>
        </w:rPr>
        <w:t>prep)      MED</w:t>
      </w:r>
    </w:p>
    <w:p w:rsidR="009C6ECC" w:rsidRPr="00D02A41" w:rsidRDefault="009C6ECC" w:rsidP="009C6ECC">
      <w:pPr>
        <w:spacing w:after="0"/>
        <w:rPr>
          <w:rStyle w:val="apple-style-span"/>
          <w:rFonts w:cs="Calibri"/>
          <w:bCs/>
          <w:shd w:val="clear" w:color="auto" w:fill="FFFFFF"/>
        </w:rPr>
      </w:pPr>
      <w:r w:rsidRPr="00D02A41">
        <w:rPr>
          <w:rStyle w:val="base"/>
          <w:rFonts w:cs="Calibri"/>
          <w:bCs/>
          <w:shd w:val="clear" w:color="auto" w:fill="FFFFFF"/>
        </w:rPr>
        <w:t xml:space="preserve"> </w:t>
      </w:r>
      <w:r w:rsidRPr="00D02A41">
        <w:rPr>
          <w:rStyle w:val="apple-style-span"/>
          <w:rFonts w:cs="Calibri"/>
          <w:bCs/>
          <w:shd w:val="clear" w:color="auto" w:fill="FFFFFF"/>
        </w:rPr>
        <w:t>in the middle of or surrounded by other things</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tackle (v)     SOOČATI SE</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to try to deal with something or someone</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pos"/>
          <w:rFonts w:cs="Calibri"/>
          <w:i/>
          <w:iCs/>
          <w:shd w:val="clear" w:color="auto" w:fill="FFFFFF"/>
        </w:rPr>
      </w:pPr>
      <w:r w:rsidRPr="00D02A41">
        <w:rPr>
          <w:rStyle w:val="base"/>
          <w:rFonts w:cs="Calibri"/>
          <w:shd w:val="clear" w:color="auto" w:fill="FFFFFF"/>
        </w:rPr>
        <w:t>according to (</w:t>
      </w:r>
      <w:r w:rsidRPr="00D02A41">
        <w:rPr>
          <w:rStyle w:val="pos"/>
          <w:rFonts w:cs="Calibri"/>
          <w:i/>
          <w:iCs/>
          <w:shd w:val="clear" w:color="auto" w:fill="FFFFFF"/>
        </w:rPr>
        <w:t>prep)      GLEDE NA</w:t>
      </w:r>
    </w:p>
    <w:p w:rsidR="009C6ECC" w:rsidRPr="00D02A41" w:rsidRDefault="009C6ECC" w:rsidP="009C6ECC">
      <w:pPr>
        <w:spacing w:after="0"/>
        <w:rPr>
          <w:rStyle w:val="apple-style-span"/>
          <w:rFonts w:cs="Calibri"/>
          <w:i/>
          <w:iCs/>
          <w:shd w:val="clear" w:color="auto" w:fill="FFFFFF"/>
        </w:rPr>
      </w:pPr>
      <w:r w:rsidRPr="00D02A41">
        <w:rPr>
          <w:rStyle w:val="apple-style-span"/>
          <w:rFonts w:cs="Calibri"/>
          <w:bCs/>
          <w:shd w:val="clear" w:color="auto" w:fill="FFFFFF"/>
        </w:rPr>
        <w:t>as stated by</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pos"/>
          <w:rFonts w:cs="Calibri"/>
          <w:i/>
          <w:iCs/>
          <w:shd w:val="clear" w:color="auto" w:fill="FFFFFF"/>
        </w:rPr>
      </w:pPr>
      <w:r w:rsidRPr="00D02A41">
        <w:rPr>
          <w:rStyle w:val="base"/>
          <w:rFonts w:cs="Calibri"/>
          <w:shd w:val="clear" w:color="auto" w:fill="FFFFFF"/>
        </w:rPr>
        <w:t>soot (</w:t>
      </w:r>
      <w:r w:rsidRPr="00D02A41">
        <w:rPr>
          <w:rStyle w:val="pos"/>
          <w:rFonts w:cs="Calibri"/>
          <w:i/>
          <w:iCs/>
          <w:shd w:val="clear" w:color="auto" w:fill="FFFFFF"/>
        </w:rPr>
        <w:t>n)      SAJE</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a black powder made mainly of carbon which is produced when coal, wood, etc. is burnt</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base"/>
          <w:rFonts w:cs="Calibri"/>
          <w:bCs/>
          <w:shd w:val="clear" w:color="auto" w:fill="FFFFFF"/>
        </w:rPr>
      </w:pPr>
      <w:r w:rsidRPr="00D02A41">
        <w:rPr>
          <w:rStyle w:val="base"/>
          <w:rFonts w:cs="Calibri"/>
          <w:shd w:val="clear" w:color="auto" w:fill="FFFFFF"/>
        </w:rPr>
        <w:t>consumer (</w:t>
      </w:r>
      <w:r w:rsidRPr="00D02A41">
        <w:rPr>
          <w:rStyle w:val="pos"/>
          <w:rFonts w:cs="Calibri"/>
          <w:i/>
          <w:iCs/>
          <w:shd w:val="clear" w:color="auto" w:fill="FFFFFF"/>
        </w:rPr>
        <w:t>n)</w:t>
      </w:r>
      <w:r w:rsidRPr="00D02A41">
        <w:rPr>
          <w:rStyle w:val="base"/>
          <w:rFonts w:cs="Calibri"/>
          <w:bCs/>
          <w:shd w:val="clear" w:color="auto" w:fill="FFFFFF"/>
        </w:rPr>
        <w:t xml:space="preserve">     POTROŠNIK</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a person who buys goods or services for their own use</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apple-style-span"/>
          <w:rFonts w:cs="Calibri"/>
          <w:bCs/>
          <w:shd w:val="clear" w:color="auto" w:fill="FFFFFF"/>
        </w:rPr>
      </w:pPr>
      <w:r w:rsidRPr="00D02A41">
        <w:rPr>
          <w:rStyle w:val="base"/>
          <w:rFonts w:cs="Calibri"/>
          <w:shd w:val="clear" w:color="auto" w:fill="FFFFFF"/>
        </w:rPr>
        <w:t>survey (</w:t>
      </w:r>
      <w:r w:rsidRPr="00D02A41">
        <w:rPr>
          <w:rStyle w:val="pos"/>
          <w:rFonts w:cs="Calibri"/>
          <w:i/>
          <w:iCs/>
          <w:shd w:val="clear" w:color="auto" w:fill="FFFFFF"/>
        </w:rPr>
        <w:t>n)     ANKETA</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an examination of opinions, behaviour, etc., made by asking people questions</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tabs>
          <w:tab w:val="left" w:pos="2095"/>
        </w:tabs>
        <w:spacing w:after="0"/>
        <w:rPr>
          <w:rStyle w:val="apple-style-span"/>
          <w:rFonts w:cs="Calibri"/>
          <w:bCs/>
          <w:shd w:val="clear" w:color="auto" w:fill="FFFFFF"/>
        </w:rPr>
      </w:pPr>
      <w:r w:rsidRPr="00D02A41">
        <w:rPr>
          <w:rStyle w:val="base"/>
          <w:rFonts w:cs="Calibri"/>
          <w:shd w:val="clear" w:color="auto" w:fill="FFFFFF"/>
        </w:rPr>
        <w:t>legislation (</w:t>
      </w:r>
      <w:r w:rsidRPr="00D02A41">
        <w:rPr>
          <w:rStyle w:val="pos"/>
          <w:rFonts w:cs="Calibri"/>
          <w:i/>
          <w:iCs/>
          <w:shd w:val="clear" w:color="auto" w:fill="FFFFFF"/>
        </w:rPr>
        <w:t xml:space="preserve">n)      ZAKONODAJA </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a law or set of laws suggested by a government and made official by a parliament</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pos"/>
          <w:rFonts w:cs="Calibri"/>
          <w:i/>
          <w:iCs/>
          <w:shd w:val="clear" w:color="auto" w:fill="FFFFFF"/>
        </w:rPr>
      </w:pPr>
      <w:r w:rsidRPr="00D02A41">
        <w:rPr>
          <w:rStyle w:val="base"/>
          <w:rFonts w:cs="Calibri"/>
          <w:shd w:val="clear" w:color="auto" w:fill="FFFFFF"/>
        </w:rPr>
        <w:t>premature (</w:t>
      </w:r>
      <w:r w:rsidRPr="00D02A41">
        <w:rPr>
          <w:rStyle w:val="pos"/>
          <w:rFonts w:cs="Calibri"/>
          <w:i/>
          <w:iCs/>
          <w:shd w:val="clear" w:color="auto" w:fill="FFFFFF"/>
        </w:rPr>
        <w:t>adj)      PREZGODEN</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happening or done too soon</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into force (n)       BITI V VELJAVI</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existing and being used</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pos"/>
          <w:rFonts w:cs="Calibri"/>
          <w:i/>
          <w:iCs/>
          <w:shd w:val="clear" w:color="auto" w:fill="FFFFFF"/>
        </w:rPr>
      </w:pPr>
      <w:r w:rsidRPr="00D02A41">
        <w:rPr>
          <w:rStyle w:val="base"/>
          <w:rFonts w:cs="Calibri"/>
          <w:shd w:val="clear" w:color="auto" w:fill="FFFFFF"/>
        </w:rPr>
        <w:t>backward (</w:t>
      </w:r>
      <w:r w:rsidRPr="00D02A41">
        <w:rPr>
          <w:rStyle w:val="pos"/>
          <w:rFonts w:cs="Calibri"/>
          <w:i/>
          <w:iCs/>
          <w:shd w:val="clear" w:color="auto" w:fill="FFFFFF"/>
        </w:rPr>
        <w:t>adj)       VZVRATEN</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towards the direction which is the opposite to the one in which you are facing</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pos"/>
          <w:rFonts w:cs="Calibri"/>
          <w:i/>
          <w:iCs/>
          <w:shd w:val="clear" w:color="auto" w:fill="FFFFFF"/>
        </w:rPr>
      </w:pPr>
      <w:r w:rsidRPr="00D02A41">
        <w:rPr>
          <w:rStyle w:val="base"/>
          <w:rFonts w:cs="Calibri"/>
          <w:shd w:val="clear" w:color="auto" w:fill="FFFFFF"/>
        </w:rPr>
        <w:t>step (</w:t>
      </w:r>
      <w:r w:rsidRPr="00D02A41">
        <w:rPr>
          <w:rStyle w:val="pos"/>
          <w:rFonts w:cs="Calibri"/>
          <w:i/>
          <w:iCs/>
          <w:shd w:val="clear" w:color="auto" w:fill="FFFFFF"/>
        </w:rPr>
        <w:t>n)      KORAK</w:t>
      </w:r>
    </w:p>
    <w:p w:rsidR="009C6ECC" w:rsidRPr="00D02A41" w:rsidRDefault="009C6ECC" w:rsidP="009C6ECC">
      <w:pPr>
        <w:spacing w:after="0"/>
        <w:rPr>
          <w:rStyle w:val="apple-style-span"/>
          <w:rFonts w:cs="Calibri"/>
          <w:bCs/>
          <w:shd w:val="clear" w:color="auto" w:fill="FFFFFF"/>
        </w:rPr>
      </w:pPr>
      <w:r w:rsidRPr="00D02A41">
        <w:rPr>
          <w:rStyle w:val="base"/>
          <w:rFonts w:cs="Calibri"/>
          <w:bCs/>
          <w:shd w:val="clear" w:color="auto" w:fill="FFFFFF"/>
        </w:rPr>
        <w:t xml:space="preserve"> </w:t>
      </w:r>
      <w:r w:rsidRPr="00D02A41">
        <w:rPr>
          <w:rStyle w:val="apple-style-span"/>
          <w:rFonts w:cs="Calibri"/>
          <w:bCs/>
          <w:shd w:val="clear" w:color="auto" w:fill="FFFFFF"/>
        </w:rPr>
        <w:t>a stage in a process</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apple-style-span"/>
          <w:rFonts w:cs="Calibri"/>
          <w:bCs/>
          <w:shd w:val="clear" w:color="auto" w:fill="FFFFFF"/>
        </w:rPr>
      </w:pPr>
      <w:r w:rsidRPr="00D02A41">
        <w:rPr>
          <w:rStyle w:val="apple-style-span"/>
          <w:rFonts w:cs="Calibri"/>
          <w:shd w:val="clear" w:color="auto" w:fill="FFFFFF"/>
        </w:rPr>
        <w:t>tighten</w:t>
      </w:r>
      <w:r w:rsidRPr="00D02A41">
        <w:rPr>
          <w:rStyle w:val="apple-converted-space"/>
          <w:rFonts w:cs="Calibri"/>
          <w:shd w:val="clear" w:color="auto" w:fill="FFFFFF"/>
        </w:rPr>
        <w:t> </w:t>
      </w:r>
      <w:r w:rsidRPr="00D02A41">
        <w:rPr>
          <w:rStyle w:val="apple-style-span"/>
          <w:rFonts w:cs="Calibri"/>
          <w:shd w:val="clear" w:color="auto" w:fill="FFFFFF"/>
        </w:rPr>
        <w:t>up (v)      POOSTRITI</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to make a rule, system, or law stronger and more difficult to avoid or ignore</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pos"/>
          <w:rFonts w:cs="Calibri"/>
          <w:i/>
          <w:iCs/>
          <w:shd w:val="clear" w:color="auto" w:fill="FFFFFF"/>
        </w:rPr>
      </w:pPr>
      <w:r w:rsidRPr="00D02A41">
        <w:rPr>
          <w:rStyle w:val="base"/>
          <w:rFonts w:cs="Calibri"/>
          <w:shd w:val="clear" w:color="auto" w:fill="FFFFFF"/>
        </w:rPr>
        <w:t>promote (</w:t>
      </w:r>
      <w:r w:rsidRPr="00D02A41">
        <w:rPr>
          <w:rStyle w:val="pos"/>
          <w:rFonts w:cs="Calibri"/>
          <w:i/>
          <w:iCs/>
          <w:shd w:val="clear" w:color="auto" w:fill="FFFFFF"/>
        </w:rPr>
        <w:t>v)       SPODBUJATI</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to encourage the popularity, sale, development or existence of something</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pos"/>
          <w:rFonts w:cs="Calibri"/>
          <w:i/>
          <w:iCs/>
          <w:shd w:val="clear" w:color="auto" w:fill="FFFFFF"/>
        </w:rPr>
      </w:pPr>
      <w:r w:rsidRPr="00D02A41">
        <w:rPr>
          <w:rStyle w:val="base"/>
          <w:rFonts w:cs="Calibri"/>
          <w:shd w:val="clear" w:color="auto" w:fill="FFFFFF"/>
        </w:rPr>
        <w:t>hybrid (</w:t>
      </w:r>
      <w:r w:rsidRPr="00D02A41">
        <w:rPr>
          <w:rStyle w:val="pos"/>
          <w:rFonts w:cs="Calibri"/>
          <w:i/>
          <w:iCs/>
          <w:shd w:val="clear" w:color="auto" w:fill="FFFFFF"/>
        </w:rPr>
        <w:t>n)     HIBRID</w:t>
      </w:r>
    </w:p>
    <w:p w:rsidR="009C6ECC" w:rsidRPr="00D02A41" w:rsidRDefault="009C6ECC" w:rsidP="009C6ECC">
      <w:pPr>
        <w:spacing w:after="0"/>
        <w:rPr>
          <w:rStyle w:val="apple-style-span"/>
          <w:rFonts w:cs="Calibri"/>
          <w:bCs/>
          <w:shd w:val="clear" w:color="auto" w:fill="FFFFFF"/>
        </w:rPr>
      </w:pPr>
      <w:r w:rsidRPr="00D02A41">
        <w:rPr>
          <w:rStyle w:val="base"/>
          <w:rFonts w:cs="Calibri"/>
          <w:bCs/>
          <w:shd w:val="clear" w:color="auto" w:fill="FFFFFF"/>
        </w:rPr>
        <w:t xml:space="preserve"> </w:t>
      </w:r>
      <w:r w:rsidRPr="00D02A41">
        <w:rPr>
          <w:rStyle w:val="apple-style-span"/>
          <w:rFonts w:cs="Calibri"/>
          <w:bCs/>
          <w:shd w:val="clear" w:color="auto" w:fill="FFFFFF"/>
        </w:rPr>
        <w:t>a vehicle with an engine that uses both</w:t>
      </w:r>
      <w:r w:rsidRPr="00D02A41">
        <w:rPr>
          <w:rStyle w:val="apple-converted-space"/>
          <w:rFonts w:cs="Calibri"/>
          <w:shd w:val="clear" w:color="auto" w:fill="FFFFFF"/>
        </w:rPr>
        <w:t> </w:t>
      </w:r>
      <w:r w:rsidRPr="00D02A41">
        <w:rPr>
          <w:rStyle w:val="nondv"/>
          <w:rFonts w:cs="Calibri"/>
          <w:bCs/>
          <w:shd w:val="clear" w:color="auto" w:fill="FFFFFF"/>
        </w:rPr>
        <w:t>petrol</w:t>
      </w:r>
      <w:r w:rsidRPr="00D02A41">
        <w:rPr>
          <w:rStyle w:val="apple-converted-space"/>
          <w:rFonts w:cs="Calibri"/>
          <w:shd w:val="clear" w:color="auto" w:fill="FFFFFF"/>
        </w:rPr>
        <w:t> </w:t>
      </w:r>
      <w:r w:rsidRPr="00D02A41">
        <w:rPr>
          <w:rStyle w:val="apple-style-span"/>
          <w:rFonts w:cs="Calibri"/>
          <w:bCs/>
          <w:shd w:val="clear" w:color="auto" w:fill="FFFFFF"/>
        </w:rPr>
        <w:t>and another type of energy, usually electricity</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pos"/>
          <w:rFonts w:cs="Calibri"/>
          <w:i/>
          <w:iCs/>
          <w:shd w:val="clear" w:color="auto" w:fill="FFFFFF"/>
        </w:rPr>
      </w:pPr>
      <w:r w:rsidRPr="00D02A41">
        <w:rPr>
          <w:rStyle w:val="base"/>
          <w:rFonts w:cs="Calibri"/>
          <w:shd w:val="clear" w:color="auto" w:fill="FFFFFF"/>
        </w:rPr>
        <w:lastRenderedPageBreak/>
        <w:t>fare (</w:t>
      </w:r>
      <w:r w:rsidRPr="00D02A41">
        <w:rPr>
          <w:rStyle w:val="pos"/>
          <w:rFonts w:cs="Calibri"/>
          <w:i/>
          <w:iCs/>
          <w:shd w:val="clear" w:color="auto" w:fill="FFFFFF"/>
        </w:rPr>
        <w:t>n)      VOZNINA</w:t>
      </w:r>
    </w:p>
    <w:p w:rsidR="009C6ECC" w:rsidRPr="00D02A41" w:rsidRDefault="009C6ECC" w:rsidP="009C6ECC">
      <w:pPr>
        <w:spacing w:after="0"/>
        <w:rPr>
          <w:rStyle w:val="apple-style-span"/>
          <w:rFonts w:cs="Calibri"/>
          <w:i/>
          <w:iCs/>
          <w:shd w:val="clear" w:color="auto" w:fill="FFFFFF"/>
        </w:rPr>
      </w:pPr>
      <w:r w:rsidRPr="00D02A41">
        <w:rPr>
          <w:rStyle w:val="apple-style-span"/>
          <w:rFonts w:cs="Calibri"/>
          <w:bCs/>
          <w:shd w:val="clear" w:color="auto" w:fill="FFFFFF"/>
        </w:rPr>
        <w:t>the money that you pay for a journey on a vehicle such as a bus or train</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pos"/>
          <w:rFonts w:cs="Calibri"/>
          <w:i/>
          <w:iCs/>
          <w:shd w:val="clear" w:color="auto" w:fill="FFFFFF"/>
        </w:rPr>
      </w:pPr>
      <w:r w:rsidRPr="00D02A41">
        <w:rPr>
          <w:rStyle w:val="base"/>
          <w:rFonts w:cs="Calibri"/>
          <w:shd w:val="clear" w:color="auto" w:fill="FFFFFF"/>
        </w:rPr>
        <w:t>executive (</w:t>
      </w:r>
      <w:r w:rsidRPr="00D02A41">
        <w:rPr>
          <w:rStyle w:val="pos"/>
          <w:rFonts w:cs="Calibri"/>
          <w:i/>
          <w:iCs/>
          <w:shd w:val="clear" w:color="auto" w:fill="FFFFFF"/>
        </w:rPr>
        <w:t>n)       VODJA</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someone in a high position, especially in business</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pos"/>
          <w:rFonts w:cs="Calibri"/>
          <w:i/>
          <w:iCs/>
          <w:shd w:val="clear" w:color="auto" w:fill="FFFFFF"/>
        </w:rPr>
      </w:pPr>
      <w:r w:rsidRPr="00D02A41">
        <w:rPr>
          <w:rStyle w:val="base"/>
          <w:rFonts w:cs="Calibri"/>
          <w:shd w:val="clear" w:color="auto" w:fill="FFFFFF"/>
        </w:rPr>
        <w:t>coalition (</w:t>
      </w:r>
      <w:r w:rsidRPr="00D02A41">
        <w:rPr>
          <w:rStyle w:val="pos"/>
          <w:rFonts w:cs="Calibri"/>
          <w:i/>
          <w:iCs/>
          <w:shd w:val="clear" w:color="auto" w:fill="FFFFFF"/>
        </w:rPr>
        <w:t>n)        KOALICIJA</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the joining together of different political parties or groups for a particular purpose</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pos"/>
          <w:rFonts w:cs="Calibri"/>
          <w:i/>
          <w:iCs/>
          <w:shd w:val="clear" w:color="auto" w:fill="FFFFFF"/>
        </w:rPr>
      </w:pPr>
      <w:r w:rsidRPr="00D02A41">
        <w:rPr>
          <w:rStyle w:val="base"/>
          <w:rFonts w:cs="Calibri"/>
          <w:shd w:val="clear" w:color="auto" w:fill="FFFFFF"/>
        </w:rPr>
        <w:t>awareness (</w:t>
      </w:r>
      <w:r w:rsidRPr="00D02A41">
        <w:rPr>
          <w:rStyle w:val="pos"/>
          <w:rFonts w:cs="Calibri"/>
          <w:i/>
          <w:iCs/>
          <w:shd w:val="clear" w:color="auto" w:fill="FFFFFF"/>
        </w:rPr>
        <w:t>n)       ZAVEDANJE</w:t>
      </w:r>
    </w:p>
    <w:p w:rsidR="009C6ECC" w:rsidRPr="00D02A41" w:rsidRDefault="009C6ECC" w:rsidP="009C6ECC">
      <w:pPr>
        <w:spacing w:after="0"/>
        <w:rPr>
          <w:rStyle w:val="apple-style-span"/>
          <w:rFonts w:cs="Calibri"/>
          <w:bCs/>
          <w:shd w:val="clear" w:color="auto" w:fill="FFFFFF"/>
        </w:rPr>
      </w:pPr>
      <w:r w:rsidRPr="00D02A41">
        <w:rPr>
          <w:rStyle w:val="base"/>
          <w:rFonts w:cs="Calibri"/>
          <w:bCs/>
          <w:shd w:val="clear" w:color="auto" w:fill="FFFFFF"/>
        </w:rPr>
        <w:t xml:space="preserve"> </w:t>
      </w:r>
      <w:r w:rsidRPr="00D02A41">
        <w:rPr>
          <w:rStyle w:val="apple-style-span"/>
          <w:rFonts w:cs="Calibri"/>
          <w:bCs/>
          <w:shd w:val="clear" w:color="auto" w:fill="FFFFFF"/>
        </w:rPr>
        <w:t>knowledge that something exists</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Fonts w:cs="Calibri"/>
        </w:rPr>
      </w:pPr>
      <w:r w:rsidRPr="00D02A41">
        <w:rPr>
          <w:rStyle w:val="base"/>
          <w:rFonts w:cs="Calibri"/>
          <w:shd w:val="clear" w:color="auto" w:fill="FFFFFF"/>
        </w:rPr>
        <w:t>urgent (</w:t>
      </w:r>
      <w:r w:rsidRPr="00D02A41">
        <w:rPr>
          <w:rStyle w:val="pos"/>
          <w:rFonts w:cs="Calibri"/>
          <w:i/>
          <w:iCs/>
          <w:shd w:val="clear" w:color="auto" w:fill="FFFFFF"/>
        </w:rPr>
        <w:t>adj)       NUJEN</w:t>
      </w: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needing attention very soon, especially before anything else, because important</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WORD FORMATION</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apple-style-span"/>
          <w:rFonts w:cs="Calibri"/>
          <w:bCs/>
          <w:shd w:val="clear" w:color="auto" w:fill="FFFFFF"/>
        </w:rPr>
      </w:pPr>
      <w:r w:rsidRPr="00D02A41">
        <w:rPr>
          <w:rStyle w:val="apple-style-span"/>
          <w:rFonts w:cs="Calibri"/>
          <w:bCs/>
          <w:shd w:val="clear" w:color="auto" w:fill="FFFFFF"/>
        </w:rPr>
        <w:t>rank (v) – rank (n) – ranking (n) – ranking (adj)</w:t>
      </w:r>
    </w:p>
    <w:p w:rsidR="009C6ECC" w:rsidRPr="00D02A41" w:rsidRDefault="009C6ECC" w:rsidP="009C6ECC">
      <w:pPr>
        <w:spacing w:after="0"/>
        <w:rPr>
          <w:rStyle w:val="apple-style-span"/>
          <w:rFonts w:cs="Calibri"/>
          <w:bCs/>
          <w:shd w:val="clear" w:color="auto" w:fill="FFFFFF"/>
        </w:rPr>
      </w:pPr>
    </w:p>
    <w:p w:rsidR="009C6ECC" w:rsidRPr="00D02A41" w:rsidRDefault="009C6ECC" w:rsidP="009C6ECC">
      <w:pPr>
        <w:spacing w:after="0"/>
        <w:rPr>
          <w:rStyle w:val="base"/>
          <w:rFonts w:cs="Calibri"/>
          <w:shd w:val="clear" w:color="auto" w:fill="FFFFFF"/>
        </w:rPr>
      </w:pPr>
      <w:r w:rsidRPr="00D02A41">
        <w:rPr>
          <w:rStyle w:val="base"/>
          <w:rFonts w:cs="Calibri"/>
          <w:shd w:val="clear" w:color="auto" w:fill="FFFFFF"/>
        </w:rPr>
        <w:t>consumer (n) – consume (v) – consumables (n)</w:t>
      </w:r>
    </w:p>
    <w:p w:rsidR="009C6ECC" w:rsidRPr="00D02A41" w:rsidRDefault="009C6ECC" w:rsidP="009C6ECC">
      <w:pPr>
        <w:spacing w:after="0"/>
        <w:rPr>
          <w:rStyle w:val="base"/>
          <w:rFonts w:cs="Calibri"/>
          <w:shd w:val="clear" w:color="auto" w:fill="FFFFFF"/>
        </w:rPr>
      </w:pPr>
    </w:p>
    <w:p w:rsidR="009C6ECC" w:rsidRPr="00D02A41" w:rsidRDefault="009C6ECC" w:rsidP="009C6ECC">
      <w:pPr>
        <w:spacing w:after="0"/>
        <w:rPr>
          <w:rStyle w:val="base"/>
          <w:rFonts w:cs="Calibri"/>
          <w:shd w:val="clear" w:color="auto" w:fill="FFFFFF"/>
        </w:rPr>
      </w:pPr>
      <w:r w:rsidRPr="00D02A41">
        <w:rPr>
          <w:rStyle w:val="base"/>
          <w:rFonts w:cs="Calibri"/>
          <w:shd w:val="clear" w:color="auto" w:fill="FFFFFF"/>
        </w:rPr>
        <w:t xml:space="preserve">survey (n) – survey (v) </w:t>
      </w:r>
    </w:p>
    <w:p w:rsidR="009C6ECC" w:rsidRPr="00D02A41" w:rsidRDefault="009C6ECC" w:rsidP="009C6ECC">
      <w:pPr>
        <w:spacing w:after="0"/>
        <w:rPr>
          <w:rStyle w:val="base"/>
          <w:rFonts w:cs="Calibri"/>
          <w:shd w:val="clear" w:color="auto" w:fill="FFFFFF"/>
        </w:rPr>
      </w:pPr>
    </w:p>
    <w:p w:rsidR="009C6ECC" w:rsidRPr="00D02A41" w:rsidRDefault="009C6ECC" w:rsidP="009C6ECC">
      <w:pPr>
        <w:spacing w:after="0"/>
        <w:rPr>
          <w:rFonts w:cs="Calibri"/>
        </w:rPr>
      </w:pPr>
      <w:r w:rsidRPr="00D02A41">
        <w:rPr>
          <w:rFonts w:cs="Calibri"/>
        </w:rPr>
        <w:t>lesgislation (n) – legislate (v) – legislative (adj)</w:t>
      </w:r>
    </w:p>
    <w:p w:rsidR="009C6ECC" w:rsidRPr="00D02A41" w:rsidRDefault="009C6ECC" w:rsidP="009C6ECC">
      <w:pPr>
        <w:spacing w:after="0"/>
        <w:rPr>
          <w:rFonts w:cs="Calibri"/>
        </w:rPr>
      </w:pPr>
    </w:p>
    <w:p w:rsidR="009C6ECC" w:rsidRPr="00D02A41" w:rsidRDefault="009C6ECC" w:rsidP="009C6ECC">
      <w:pPr>
        <w:spacing w:after="0"/>
        <w:rPr>
          <w:rFonts w:cs="Calibri"/>
        </w:rPr>
      </w:pPr>
      <w:r w:rsidRPr="00D02A41">
        <w:rPr>
          <w:rFonts w:cs="Calibri"/>
        </w:rPr>
        <w:t>backward (adj) – backwards (adv)</w:t>
      </w:r>
    </w:p>
    <w:p w:rsidR="009C6ECC" w:rsidRPr="00D02A41" w:rsidRDefault="009C6ECC" w:rsidP="009C6ECC">
      <w:pPr>
        <w:spacing w:after="0"/>
        <w:rPr>
          <w:rFonts w:cs="Calibri"/>
        </w:rPr>
      </w:pPr>
    </w:p>
    <w:p w:rsidR="009C6ECC" w:rsidRPr="00D02A41" w:rsidRDefault="009C6ECC" w:rsidP="009C6ECC">
      <w:pPr>
        <w:spacing w:after="0"/>
        <w:rPr>
          <w:rFonts w:cs="Calibri"/>
        </w:rPr>
      </w:pPr>
      <w:r w:rsidRPr="00D02A41">
        <w:rPr>
          <w:rFonts w:cs="Calibri"/>
        </w:rPr>
        <w:t>tighten up (v) – tightly (adv) – tighten (v)</w:t>
      </w:r>
    </w:p>
    <w:p w:rsidR="009C6ECC" w:rsidRPr="00D02A41" w:rsidRDefault="009C6ECC" w:rsidP="009C6ECC">
      <w:pPr>
        <w:spacing w:after="0"/>
        <w:rPr>
          <w:rFonts w:cs="Calibri"/>
        </w:rPr>
      </w:pPr>
    </w:p>
    <w:p w:rsidR="009C6ECC" w:rsidRPr="00D02A41" w:rsidRDefault="009C6ECC" w:rsidP="009C6ECC">
      <w:pPr>
        <w:spacing w:after="0"/>
        <w:rPr>
          <w:rFonts w:cs="Calibri"/>
        </w:rPr>
      </w:pPr>
      <w:r w:rsidRPr="00D02A41">
        <w:rPr>
          <w:rFonts w:cs="Calibri"/>
        </w:rPr>
        <w:t>promote (v) – promoter (n) – promotion (n) – promotional (adj)</w:t>
      </w:r>
    </w:p>
    <w:p w:rsidR="009C6ECC" w:rsidRPr="00D02A41" w:rsidRDefault="009C6ECC" w:rsidP="009C6ECC">
      <w:pPr>
        <w:spacing w:after="0"/>
        <w:rPr>
          <w:rFonts w:cs="Calibri"/>
        </w:rPr>
      </w:pPr>
    </w:p>
    <w:p w:rsidR="009C6ECC" w:rsidRPr="00D02A41" w:rsidRDefault="009C6ECC" w:rsidP="009C6ECC">
      <w:pPr>
        <w:spacing w:after="0"/>
        <w:rPr>
          <w:rFonts w:cs="Calibri"/>
        </w:rPr>
      </w:pPr>
      <w:r w:rsidRPr="00D02A41">
        <w:rPr>
          <w:rFonts w:cs="Calibri"/>
        </w:rPr>
        <w:t>executive (n) – executive (adj) – executor (n)</w:t>
      </w:r>
    </w:p>
    <w:p w:rsidR="009C6ECC" w:rsidRPr="00D02A41" w:rsidRDefault="009C6ECC" w:rsidP="009C6ECC">
      <w:pPr>
        <w:spacing w:after="0"/>
        <w:rPr>
          <w:rFonts w:cs="Calibri"/>
        </w:rPr>
      </w:pPr>
    </w:p>
    <w:p w:rsidR="009C6ECC" w:rsidRPr="00D02A41" w:rsidRDefault="009C6ECC" w:rsidP="009C6ECC">
      <w:pPr>
        <w:spacing w:after="0"/>
        <w:rPr>
          <w:rFonts w:cs="Calibri"/>
        </w:rPr>
      </w:pPr>
      <w:r w:rsidRPr="00D02A41">
        <w:rPr>
          <w:rStyle w:val="base"/>
          <w:rFonts w:cs="Calibri"/>
          <w:shd w:val="clear" w:color="auto" w:fill="FFFFFF"/>
        </w:rPr>
        <w:t>awareness (n) – aware (v)</w:t>
      </w:r>
    </w:p>
    <w:p w:rsidR="009C6ECC" w:rsidRPr="00D02A41" w:rsidRDefault="009C6ECC" w:rsidP="009C6ECC">
      <w:pPr>
        <w:spacing w:after="0"/>
        <w:rPr>
          <w:rFonts w:cs="Calibri"/>
        </w:rPr>
      </w:pPr>
    </w:p>
    <w:p w:rsidR="009C6ECC" w:rsidRPr="00D02A41" w:rsidRDefault="009C6ECC" w:rsidP="009C6ECC">
      <w:pPr>
        <w:spacing w:after="0"/>
        <w:rPr>
          <w:rFonts w:cs="Calibri"/>
        </w:rPr>
      </w:pPr>
      <w:r w:rsidRPr="00D02A41">
        <w:rPr>
          <w:rFonts w:cs="Calibri"/>
        </w:rPr>
        <w:t>urgent (adj) – urgency (n) – urgently (adv)</w:t>
      </w:r>
    </w:p>
    <w:p w:rsidR="009C6ECC" w:rsidRPr="00D02A41" w:rsidRDefault="009C6ECC" w:rsidP="009C6ECC">
      <w:pPr>
        <w:spacing w:after="0"/>
        <w:rPr>
          <w:rFonts w:cs="Calibri"/>
        </w:rPr>
      </w:pPr>
    </w:p>
    <w:p w:rsidR="009C6ECC" w:rsidRPr="00D02A41" w:rsidRDefault="009C6ECC" w:rsidP="009C6ECC">
      <w:pPr>
        <w:spacing w:after="0"/>
        <w:rPr>
          <w:rFonts w:cs="Calibri"/>
        </w:rPr>
      </w:pPr>
    </w:p>
    <w:sectPr w:rsidR="009C6ECC" w:rsidRPr="00D02A41" w:rsidSect="00446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F43"/>
    <w:rsid w:val="00446AEA"/>
    <w:rsid w:val="006B6DF0"/>
    <w:rsid w:val="006C08AB"/>
    <w:rsid w:val="009246A0"/>
    <w:rsid w:val="009C6ECC"/>
    <w:rsid w:val="00AD7491"/>
    <w:rsid w:val="00CC7F43"/>
    <w:rsid w:val="00CE321A"/>
    <w:rsid w:val="00D02A41"/>
    <w:rsid w:val="00D476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AEA"/>
    <w:pPr>
      <w:spacing w:after="200" w:line="276" w:lineRule="auto"/>
    </w:pPr>
    <w:rPr>
      <w:sz w:val="22"/>
      <w:szCs w:val="22"/>
      <w:lang w:eastAsia="en-US"/>
    </w:rPr>
  </w:style>
  <w:style w:type="paragraph" w:styleId="Heading3">
    <w:name w:val="heading 3"/>
    <w:basedOn w:val="Normal"/>
    <w:link w:val="Heading3Char"/>
    <w:uiPriority w:val="9"/>
    <w:qFormat/>
    <w:rsid w:val="006C08AB"/>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F4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CC7F43"/>
  </w:style>
  <w:style w:type="character" w:styleId="Hyperlink">
    <w:name w:val="Hyperlink"/>
    <w:uiPriority w:val="99"/>
    <w:semiHidden/>
    <w:unhideWhenUsed/>
    <w:rsid w:val="00CC7F43"/>
    <w:rPr>
      <w:color w:val="0000FF"/>
      <w:u w:val="single"/>
    </w:rPr>
  </w:style>
  <w:style w:type="character" w:customStyle="1" w:styleId="Heading3Char">
    <w:name w:val="Heading 3 Char"/>
    <w:link w:val="Heading3"/>
    <w:uiPriority w:val="9"/>
    <w:rsid w:val="006C08AB"/>
    <w:rPr>
      <w:rFonts w:ascii="Times New Roman" w:eastAsia="Times New Roman" w:hAnsi="Times New Roman" w:cs="Times New Roman"/>
      <w:b/>
      <w:bCs/>
      <w:sz w:val="27"/>
      <w:szCs w:val="27"/>
      <w:lang w:eastAsia="sl-SI"/>
    </w:rPr>
  </w:style>
  <w:style w:type="character" w:customStyle="1" w:styleId="apple-style-span">
    <w:name w:val="apple-style-span"/>
    <w:basedOn w:val="DefaultParagraphFont"/>
    <w:rsid w:val="009C6ECC"/>
  </w:style>
  <w:style w:type="character" w:customStyle="1" w:styleId="base">
    <w:name w:val="base"/>
    <w:basedOn w:val="DefaultParagraphFont"/>
    <w:rsid w:val="009C6ECC"/>
  </w:style>
  <w:style w:type="character" w:customStyle="1" w:styleId="pos">
    <w:name w:val="pos"/>
    <w:basedOn w:val="DefaultParagraphFont"/>
    <w:rsid w:val="009C6ECC"/>
  </w:style>
  <w:style w:type="character" w:customStyle="1" w:styleId="nondv">
    <w:name w:val="nondv"/>
    <w:basedOn w:val="DefaultParagraphFont"/>
    <w:rsid w:val="009C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71922">
      <w:bodyDiv w:val="1"/>
      <w:marLeft w:val="0"/>
      <w:marRight w:val="0"/>
      <w:marTop w:val="0"/>
      <w:marBottom w:val="0"/>
      <w:divBdr>
        <w:top w:val="none" w:sz="0" w:space="0" w:color="auto"/>
        <w:left w:val="none" w:sz="0" w:space="0" w:color="auto"/>
        <w:bottom w:val="none" w:sz="0" w:space="0" w:color="auto"/>
        <w:right w:val="none" w:sz="0" w:space="0" w:color="auto"/>
      </w:divBdr>
    </w:div>
    <w:div w:id="17420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ekom.org/c/document_library/get_file?uuid=5532fafa-921f-4ab1-9ed9-c0148f7da36a&amp;groupId=10347" TargetMode="External"/><Relationship Id="rId13" Type="http://schemas.openxmlformats.org/officeDocument/2006/relationships/hyperlink" Target="http://www.guardian.co.uk/environment/climate-change" TargetMode="External"/><Relationship Id="rId3" Type="http://schemas.openxmlformats.org/officeDocument/2006/relationships/webSettings" Target="webSettings.xml"/><Relationship Id="rId7" Type="http://schemas.openxmlformats.org/officeDocument/2006/relationships/hyperlink" Target="http://www.guardian.co.uk/world/2011/sep/02/obama-backs-down-smog-regulation" TargetMode="External"/><Relationship Id="rId12" Type="http://schemas.openxmlformats.org/officeDocument/2006/relationships/hyperlink" Target="http://healthyair.org.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uardian.co.uk/environment/pollution" TargetMode="External"/><Relationship Id="rId11" Type="http://schemas.openxmlformats.org/officeDocument/2006/relationships/hyperlink" Target="http://www.environmental-protection.org.uk/" TargetMode="External"/><Relationship Id="rId5" Type="http://schemas.openxmlformats.org/officeDocument/2006/relationships/hyperlink" Target="http://sootfreecities.eu/city" TargetMode="External"/><Relationship Id="rId15" Type="http://schemas.openxmlformats.org/officeDocument/2006/relationships/hyperlink" Target="http://www.cleanairinlondon.org/" TargetMode="External"/><Relationship Id="rId10" Type="http://schemas.openxmlformats.org/officeDocument/2006/relationships/hyperlink" Target="http://www.guardian.co.uk/politics/2010/dec/22/boris-johnson-cuts-congestion-charge-zone" TargetMode="External"/><Relationship Id="rId4" Type="http://schemas.openxmlformats.org/officeDocument/2006/relationships/hyperlink" Target="http://www.guardian.co.uk/world/europe-news" TargetMode="External"/><Relationship Id="rId9" Type="http://schemas.openxmlformats.org/officeDocument/2006/relationships/hyperlink" Target="http://comeap.org.uk/component/content/article/28-page-linking/128-the-mortality-effects-of-long-term-exposure-to-particulate-air-pollution-in-the-uk.html" TargetMode="External"/><Relationship Id="rId14" Type="http://schemas.openxmlformats.org/officeDocument/2006/relationships/hyperlink" Target="http://www.fo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Links>
    <vt:vector size="78" baseType="variant">
      <vt:variant>
        <vt:i4>6094925</vt:i4>
      </vt:variant>
      <vt:variant>
        <vt:i4>36</vt:i4>
      </vt:variant>
      <vt:variant>
        <vt:i4>0</vt:i4>
      </vt:variant>
      <vt:variant>
        <vt:i4>5</vt:i4>
      </vt:variant>
      <vt:variant>
        <vt:lpwstr>http://www.cleanairinlondon.org/</vt:lpwstr>
      </vt:variant>
      <vt:variant>
        <vt:lpwstr/>
      </vt:variant>
      <vt:variant>
        <vt:i4>917515</vt:i4>
      </vt:variant>
      <vt:variant>
        <vt:i4>33</vt:i4>
      </vt:variant>
      <vt:variant>
        <vt:i4>0</vt:i4>
      </vt:variant>
      <vt:variant>
        <vt:i4>5</vt:i4>
      </vt:variant>
      <vt:variant>
        <vt:lpwstr>http://www.foe.co.uk/</vt:lpwstr>
      </vt:variant>
      <vt:variant>
        <vt:lpwstr/>
      </vt:variant>
      <vt:variant>
        <vt:i4>4980739</vt:i4>
      </vt:variant>
      <vt:variant>
        <vt:i4>30</vt:i4>
      </vt:variant>
      <vt:variant>
        <vt:i4>0</vt:i4>
      </vt:variant>
      <vt:variant>
        <vt:i4>5</vt:i4>
      </vt:variant>
      <vt:variant>
        <vt:lpwstr>http://www.guardian.co.uk/environment/climate-change</vt:lpwstr>
      </vt:variant>
      <vt:variant>
        <vt:lpwstr/>
      </vt:variant>
      <vt:variant>
        <vt:i4>6225926</vt:i4>
      </vt:variant>
      <vt:variant>
        <vt:i4>27</vt:i4>
      </vt:variant>
      <vt:variant>
        <vt:i4>0</vt:i4>
      </vt:variant>
      <vt:variant>
        <vt:i4>5</vt:i4>
      </vt:variant>
      <vt:variant>
        <vt:lpwstr>http://healthyair.org.uk/</vt:lpwstr>
      </vt:variant>
      <vt:variant>
        <vt:lpwstr/>
      </vt:variant>
      <vt:variant>
        <vt:i4>2162792</vt:i4>
      </vt:variant>
      <vt:variant>
        <vt:i4>24</vt:i4>
      </vt:variant>
      <vt:variant>
        <vt:i4>0</vt:i4>
      </vt:variant>
      <vt:variant>
        <vt:i4>5</vt:i4>
      </vt:variant>
      <vt:variant>
        <vt:lpwstr>http://www.environmental-protection.org.uk/</vt:lpwstr>
      </vt:variant>
      <vt:variant>
        <vt:lpwstr/>
      </vt:variant>
      <vt:variant>
        <vt:i4>196627</vt:i4>
      </vt:variant>
      <vt:variant>
        <vt:i4>21</vt:i4>
      </vt:variant>
      <vt:variant>
        <vt:i4>0</vt:i4>
      </vt:variant>
      <vt:variant>
        <vt:i4>5</vt:i4>
      </vt:variant>
      <vt:variant>
        <vt:lpwstr>http://www.guardian.co.uk/politics/2010/dec/22/boris-johnson-cuts-congestion-charge-zone</vt:lpwstr>
      </vt:variant>
      <vt:variant>
        <vt:lpwstr/>
      </vt:variant>
      <vt:variant>
        <vt:i4>6357091</vt:i4>
      </vt:variant>
      <vt:variant>
        <vt:i4>18</vt:i4>
      </vt:variant>
      <vt:variant>
        <vt:i4>0</vt:i4>
      </vt:variant>
      <vt:variant>
        <vt:i4>5</vt:i4>
      </vt:variant>
      <vt:variant>
        <vt:lpwstr>http://comeap.org.uk/component/content/article/28-page-linking/128-the-mortality-effects-of-long-term-exposure-to-particulate-air-pollution-in-the-uk.html</vt:lpwstr>
      </vt:variant>
      <vt:variant>
        <vt:lpwstr/>
      </vt:variant>
      <vt:variant>
        <vt:i4>3801215</vt:i4>
      </vt:variant>
      <vt:variant>
        <vt:i4>15</vt:i4>
      </vt:variant>
      <vt:variant>
        <vt:i4>0</vt:i4>
      </vt:variant>
      <vt:variant>
        <vt:i4>5</vt:i4>
      </vt:variant>
      <vt:variant>
        <vt:lpwstr>http://www.aphekom.org/c/document_library/get_file?uuid=5532fafa-921f-4ab1-9ed9-c0148f7da36a&amp;groupId=10347</vt:lpwstr>
      </vt:variant>
      <vt:variant>
        <vt:lpwstr/>
      </vt:variant>
      <vt:variant>
        <vt:i4>4259848</vt:i4>
      </vt:variant>
      <vt:variant>
        <vt:i4>12</vt:i4>
      </vt:variant>
      <vt:variant>
        <vt:i4>0</vt:i4>
      </vt:variant>
      <vt:variant>
        <vt:i4>5</vt:i4>
      </vt:variant>
      <vt:variant>
        <vt:lpwstr>http://www.guardian.co.uk/world/2011/sep/02/obama-backs-down-smog-regulation</vt:lpwstr>
      </vt:variant>
      <vt:variant>
        <vt:lpwstr/>
      </vt:variant>
      <vt:variant>
        <vt:i4>7274600</vt:i4>
      </vt:variant>
      <vt:variant>
        <vt:i4>9</vt:i4>
      </vt:variant>
      <vt:variant>
        <vt:i4>0</vt:i4>
      </vt:variant>
      <vt:variant>
        <vt:i4>5</vt:i4>
      </vt:variant>
      <vt:variant>
        <vt:lpwstr>http://www.guardian.co.uk/environment/pollution</vt:lpwstr>
      </vt:variant>
      <vt:variant>
        <vt:lpwstr/>
      </vt:variant>
      <vt:variant>
        <vt:i4>655445</vt:i4>
      </vt:variant>
      <vt:variant>
        <vt:i4>6</vt:i4>
      </vt:variant>
      <vt:variant>
        <vt:i4>0</vt:i4>
      </vt:variant>
      <vt:variant>
        <vt:i4>5</vt:i4>
      </vt:variant>
      <vt:variant>
        <vt:lpwstr>http://sootfreecities.eu/city</vt:lpwstr>
      </vt:variant>
      <vt:variant>
        <vt:lpwstr/>
      </vt:variant>
      <vt:variant>
        <vt:i4>7929912</vt:i4>
      </vt:variant>
      <vt:variant>
        <vt:i4>3</vt:i4>
      </vt:variant>
      <vt:variant>
        <vt:i4>0</vt:i4>
      </vt:variant>
      <vt:variant>
        <vt:i4>5</vt:i4>
      </vt:variant>
      <vt:variant>
        <vt:lpwstr>http://www.guardian.co.uk/world/europe-news</vt:lpwstr>
      </vt:variant>
      <vt:variant>
        <vt:lpwstr/>
      </vt:variant>
      <vt:variant>
        <vt:i4>5963866</vt:i4>
      </vt:variant>
      <vt:variant>
        <vt:i4>0</vt:i4>
      </vt:variant>
      <vt:variant>
        <vt:i4>0</vt:i4>
      </vt:variant>
      <vt:variant>
        <vt:i4>5</vt:i4>
      </vt:variant>
      <vt:variant>
        <vt:lpwstr>http://www.guardian.co.uk/environment/2011/sep/07/london-worst-european-cities-air-pollution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