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DA34E" w14:textId="440AA648" w:rsidR="00C84C3F" w:rsidRPr="00C84C3F" w:rsidRDefault="00C84C3F">
      <w:pPr>
        <w:pStyle w:val="NormalWeb"/>
        <w:rPr>
          <w:b/>
          <w:sz w:val="32"/>
          <w:lang w:val="en-GB"/>
        </w:rPr>
      </w:pPr>
      <w:bookmarkStart w:id="0" w:name="_GoBack"/>
      <w:bookmarkEnd w:id="0"/>
      <w:r w:rsidRPr="00C84C3F">
        <w:rPr>
          <w:b/>
          <w:sz w:val="32"/>
          <w:lang w:val="en-GB"/>
        </w:rPr>
        <w:t>ORCAS – INTIMATE KILLERS</w:t>
      </w:r>
      <w:hyperlink r:id="rId6" w:tgtFrame="popwindow" w:history="1"/>
    </w:p>
    <w:p w14:paraId="627E7904" w14:textId="77777777" w:rsidR="000C0F7F" w:rsidRDefault="00337345">
      <w:pPr>
        <w:pStyle w:val="NormalWeb"/>
        <w:rPr>
          <w:rFonts w:ascii="Arial" w:hAnsi="Arial" w:cs="Arial"/>
          <w:b/>
          <w:bCs/>
          <w:color w:val="3300CC"/>
          <w:sz w:val="28"/>
          <w:szCs w:val="20"/>
          <w:lang w:val="en-GB"/>
        </w:rPr>
      </w:pPr>
      <w:r w:rsidRPr="00174D03">
        <w:rPr>
          <w:rFonts w:ascii="Arial" w:hAnsi="Arial" w:cs="Arial"/>
          <w:b/>
          <w:bCs/>
          <w:color w:val="3300CC"/>
          <w:sz w:val="28"/>
          <w:szCs w:val="20"/>
          <w:lang w:val="en-GB"/>
        </w:rPr>
        <w:t xml:space="preserve"> </w:t>
      </w:r>
    </w:p>
    <w:p w14:paraId="0C0913A7" w14:textId="44C8B2C1" w:rsidR="005B18E2" w:rsidRPr="00174D03" w:rsidRDefault="004A6A3D">
      <w:pPr>
        <w:pStyle w:val="NormalWeb"/>
        <w:rPr>
          <w:rFonts w:ascii="Arial" w:hAnsi="Arial" w:cs="Arial"/>
          <w:b/>
          <w:bCs/>
          <w:sz w:val="20"/>
          <w:szCs w:val="20"/>
          <w:lang w:val="en-GB"/>
        </w:rPr>
      </w:pPr>
      <w:r>
        <w:rPr>
          <w:rFonts w:ascii="Arial" w:hAnsi="Arial" w:cs="Arial"/>
          <w:noProof/>
          <w:sz w:val="20"/>
          <w:szCs w:val="20"/>
          <w:lang w:val="en-GB"/>
        </w:rPr>
        <w:pict w14:anchorId="17FE90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Exit patrol. Two orcas leave the Caleta Valdés where they have been hunting fish for two hours. The tide is going out, and they need to return to sea before they get stuck. Elephant seals lounge, meanwhile, on land." href="Z:\dijaski\arhiv\format\former\picpops\208ind3.shtml" target="popwindow" style="position:absolute;margin-left:0;margin-top:5.5pt;width:75pt;height:75pt;z-index:251658240;mso-wrap-distance-left:0;mso-wrap-distance-right:0;mso-position-vertical-relative:line" o:allowoverlap="f" o:button="t">
            <v:imagedata r:id="rId7" o:title="208ind3"/>
            <w10:wrap type="square"/>
          </v:shape>
        </w:pict>
      </w:r>
      <w:r w:rsidR="00337345" w:rsidRPr="00174D03">
        <w:rPr>
          <w:rFonts w:ascii="Arial" w:hAnsi="Arial" w:cs="Arial"/>
          <w:b/>
          <w:bCs/>
          <w:sz w:val="20"/>
          <w:szCs w:val="20"/>
          <w:lang w:val="en-GB"/>
        </w:rPr>
        <w:t xml:space="preserve">It seems that there's a sensitive side to the Patagonian orcas, made famous for their violent attacks upon sea lions on the beaches. </w:t>
      </w:r>
    </w:p>
    <w:p w14:paraId="53439FCB" w14:textId="77777777" w:rsidR="005B18E2" w:rsidRPr="00174D03" w:rsidRDefault="00337345">
      <w:pPr>
        <w:pStyle w:val="NormalWeb"/>
        <w:rPr>
          <w:rFonts w:ascii="Arial" w:hAnsi="Arial" w:cs="Arial"/>
          <w:sz w:val="20"/>
          <w:szCs w:val="20"/>
          <w:lang w:val="en-GB"/>
        </w:rPr>
      </w:pPr>
      <w:r w:rsidRPr="00174D03">
        <w:rPr>
          <w:rFonts w:ascii="Arial" w:hAnsi="Arial" w:cs="Arial"/>
          <w:b/>
          <w:bCs/>
          <w:sz w:val="20"/>
          <w:szCs w:val="20"/>
          <w:lang w:val="en-GB"/>
        </w:rPr>
        <w:t>Words: Federico Quintana.</w:t>
      </w:r>
      <w:r w:rsidRPr="00174D03">
        <w:rPr>
          <w:rFonts w:ascii="Arial" w:hAnsi="Arial" w:cs="Arial"/>
          <w:sz w:val="20"/>
          <w:szCs w:val="20"/>
          <w:lang w:val="en-GB"/>
        </w:rPr>
        <w:t xml:space="preserve"> </w:t>
      </w:r>
    </w:p>
    <w:p w14:paraId="64561C70" w14:textId="15D5CA98" w:rsidR="005B18E2" w:rsidRPr="00174D03" w:rsidRDefault="00337345">
      <w:pPr>
        <w:pStyle w:val="NormalWeb"/>
        <w:rPr>
          <w:rFonts w:ascii="Arial" w:hAnsi="Arial" w:cs="Arial"/>
          <w:sz w:val="20"/>
          <w:szCs w:val="20"/>
          <w:lang w:val="en-GB"/>
        </w:rPr>
      </w:pPr>
      <w:r w:rsidRPr="00174D03">
        <w:rPr>
          <w:rFonts w:ascii="Arial" w:hAnsi="Arial" w:cs="Arial"/>
          <w:sz w:val="20"/>
          <w:szCs w:val="20"/>
          <w:lang w:val="en-GB"/>
        </w:rPr>
        <w:t xml:space="preserve">The orcas of </w:t>
      </w:r>
      <w:r w:rsidR="00174D03" w:rsidRPr="00174D03">
        <w:rPr>
          <w:rFonts w:ascii="Arial" w:hAnsi="Arial" w:cs="Arial"/>
          <w:sz w:val="20"/>
          <w:szCs w:val="20"/>
          <w:lang w:val="en-GB"/>
        </w:rPr>
        <w:t>Peninsula</w:t>
      </w:r>
      <w:r w:rsidRPr="00174D03">
        <w:rPr>
          <w:rFonts w:ascii="Arial" w:hAnsi="Arial" w:cs="Arial"/>
          <w:sz w:val="20"/>
          <w:szCs w:val="20"/>
          <w:lang w:val="en-GB"/>
        </w:rPr>
        <w:t xml:space="preserve"> Valdés in Patagonia became international stars in 1990 after astonishing film footage was broadcast of them launching on to the beaches to catch sea lions. When, two years ago, I met Roberto Bubas, the forest ranger in the northern part of the </w:t>
      </w:r>
      <w:r w:rsidR="00174D03" w:rsidRPr="00174D03">
        <w:rPr>
          <w:rFonts w:ascii="Arial" w:hAnsi="Arial" w:cs="Arial"/>
          <w:sz w:val="20"/>
          <w:szCs w:val="20"/>
          <w:lang w:val="en-GB"/>
        </w:rPr>
        <w:t>Peninsula</w:t>
      </w:r>
      <w:r w:rsidRPr="00174D03">
        <w:rPr>
          <w:rFonts w:ascii="Arial" w:hAnsi="Arial" w:cs="Arial"/>
          <w:sz w:val="20"/>
          <w:szCs w:val="20"/>
          <w:lang w:val="en-GB"/>
        </w:rPr>
        <w:t xml:space="preserve"> Valdés, I discovered there was a sequel to this. </w:t>
      </w:r>
    </w:p>
    <w:p w14:paraId="568DF1E4" w14:textId="6FB96114" w:rsidR="005B18E2" w:rsidRPr="00174D03" w:rsidRDefault="00174D03">
      <w:pPr>
        <w:pStyle w:val="NormalWeb"/>
        <w:rPr>
          <w:rFonts w:ascii="Arial" w:hAnsi="Arial" w:cs="Arial"/>
          <w:sz w:val="20"/>
          <w:szCs w:val="20"/>
          <w:lang w:val="en-GB"/>
        </w:rPr>
      </w:pPr>
      <w:r w:rsidRPr="00174D03">
        <w:rPr>
          <w:rFonts w:ascii="Arial" w:hAnsi="Arial" w:cs="Arial"/>
          <w:sz w:val="20"/>
          <w:szCs w:val="20"/>
          <w:lang w:val="en-GB"/>
        </w:rPr>
        <w:t>Peninsula</w:t>
      </w:r>
      <w:r w:rsidR="00337345" w:rsidRPr="00174D03">
        <w:rPr>
          <w:rFonts w:ascii="Arial" w:hAnsi="Arial" w:cs="Arial"/>
          <w:sz w:val="20"/>
          <w:szCs w:val="20"/>
          <w:lang w:val="en-GB"/>
        </w:rPr>
        <w:t xml:space="preserve"> Valdés extends outwards in the southern Atlantic for about 100km. It is principally known for the southern right whales that arrive each October to give birth and is also a natural sanctuary for sea lions, elephant seals, dolphins and many birds. But in its northern point, Punta Norte, the annual visits of a pod of 11 orcas has made it famous among scientists as well as the media. </w:t>
      </w:r>
    </w:p>
    <w:p w14:paraId="1E85A5AD" w14:textId="77777777" w:rsidR="005B18E2" w:rsidRPr="00174D03" w:rsidRDefault="004A6A3D">
      <w:pPr>
        <w:pStyle w:val="NormalWeb"/>
        <w:rPr>
          <w:rFonts w:ascii="Arial" w:hAnsi="Arial" w:cs="Arial"/>
          <w:sz w:val="20"/>
          <w:szCs w:val="20"/>
          <w:lang w:val="en-GB"/>
        </w:rPr>
      </w:pPr>
      <w:r>
        <w:rPr>
          <w:rFonts w:ascii="Arial" w:hAnsi="Arial" w:cs="Arial"/>
          <w:noProof/>
          <w:sz w:val="20"/>
          <w:szCs w:val="20"/>
          <w:lang w:val="en-GB"/>
        </w:rPr>
        <w:pict w14:anchorId="1BEB2C5C">
          <v:shape id="_x0000_s1029" type="#_x0000_t75" alt="In deep. Roberto makes contact with two female orcas. He only ever enters the water when the orcas seem to be 'requesting' that he should." href="Z:\dijaski\arhiv\format\former\picpops\208ind2.shtml" target="popwindow" style="position:absolute;margin-left:0;margin-top:1.5pt;width:75pt;height:75pt;z-index:251657216;mso-wrap-distance-left:0;mso-wrap-distance-right:0;mso-position-vertical-relative:line" o:allowoverlap="f" o:button="t">
            <v:imagedata r:id="rId8" o:title="208ind2"/>
            <w10:wrap type="square"/>
          </v:shape>
        </w:pict>
      </w:r>
      <w:hyperlink r:id="rId9" w:tgtFrame="popwindow" w:history="1"/>
      <w:r w:rsidR="00337345" w:rsidRPr="00174D03">
        <w:rPr>
          <w:rFonts w:ascii="Arial" w:hAnsi="Arial" w:cs="Arial"/>
          <w:sz w:val="20"/>
          <w:szCs w:val="20"/>
          <w:lang w:val="en-GB"/>
        </w:rPr>
        <w:t xml:space="preserve">The Valdés orcas have been observed 'intentional beach stranding' since 1976. Suddenly, the water swells, and like a nuclear submarine surfacing, an eight-tonne orca zooms in at around 60km/h and grabs its prey. The tremendous momentum and force would beach the orca but the slippery, rolling gravel would allow it, albeit with tremendous effort, to return to sea with its trophy. </w:t>
      </w:r>
    </w:p>
    <w:p w14:paraId="08319C44" w14:textId="77777777" w:rsidR="005B18E2" w:rsidRPr="00174D03" w:rsidRDefault="00337345">
      <w:pPr>
        <w:pStyle w:val="NormalWeb"/>
        <w:rPr>
          <w:rFonts w:ascii="Arial" w:hAnsi="Arial" w:cs="Arial"/>
          <w:sz w:val="20"/>
          <w:szCs w:val="20"/>
          <w:lang w:val="en-GB"/>
        </w:rPr>
      </w:pPr>
      <w:r w:rsidRPr="00174D03">
        <w:rPr>
          <w:rFonts w:ascii="Arial" w:hAnsi="Arial" w:cs="Arial"/>
          <w:sz w:val="20"/>
          <w:szCs w:val="20"/>
          <w:lang w:val="en-GB"/>
        </w:rPr>
        <w:t xml:space="preserve">The Punta Norte has a natural sea channel, the Caleta Valdés, which the orcas use as a resting area where they can practise their stranding in a relaxed and playful mood. About a year after he started observing them here, Roberto had the impression that the orcas were aware of his presence. One day, as he was playing his harmonica close to the water, he saw one of the fins move from the rest of the pod and head towards him. Mesmerised, he watched as its black and white head emerged from the water, just inches from him. From then on, whenever the orcas were in the Caleta at the same time as Roberto, they would approach him in pairs, splashing their tails and making small breaches in a 'playful' manner as if to demand attention. Roberto was sure that they were 'demanding' that he enter the water. And so, apprehensively, he did. </w:t>
      </w:r>
    </w:p>
    <w:p w14:paraId="72449BF1" w14:textId="77777777" w:rsidR="005B18E2" w:rsidRPr="00174D03" w:rsidRDefault="004A6A3D">
      <w:pPr>
        <w:pStyle w:val="NormalWeb"/>
        <w:rPr>
          <w:rFonts w:ascii="Arial" w:hAnsi="Arial" w:cs="Arial"/>
          <w:sz w:val="20"/>
          <w:szCs w:val="20"/>
          <w:lang w:val="en-GB"/>
        </w:rPr>
      </w:pPr>
      <w:hyperlink r:id="rId10" w:tgtFrame="popwindow" w:history="1"/>
      <w:r w:rsidR="00337345" w:rsidRPr="00174D03">
        <w:rPr>
          <w:rFonts w:ascii="Arial" w:hAnsi="Arial" w:cs="Arial"/>
          <w:sz w:val="20"/>
          <w:szCs w:val="20"/>
          <w:lang w:val="en-GB"/>
        </w:rPr>
        <w:t xml:space="preserve">When he walked into the shallows, the orcas started swimming back and forth at incredible speed and splashing water at him with their fins and tails. Two of the larger females, Ishta and Maga, slowly approached him and remained still, just inches away, allowing Roberto to caress their heads and backs. Roberto has, since then, been in the water 50 or so times. Each time he enters, it's as though the orcas are inviting him in, splashing violently in the shallows with their tails, almost like playful dogs. </w:t>
      </w:r>
    </w:p>
    <w:p w14:paraId="4D1F5214" w14:textId="42578BC2" w:rsidR="005B18E2" w:rsidRPr="00174D03" w:rsidRDefault="004A6A3D">
      <w:pPr>
        <w:pStyle w:val="NormalWeb"/>
        <w:rPr>
          <w:rFonts w:ascii="Arial" w:hAnsi="Arial" w:cs="Arial"/>
          <w:sz w:val="20"/>
          <w:szCs w:val="20"/>
          <w:lang w:val="en-GB"/>
        </w:rPr>
      </w:pPr>
      <w:r>
        <w:rPr>
          <w:lang w:val="en-GB"/>
        </w:rPr>
        <w:pict w14:anchorId="28118304">
          <v:shape id="_x0000_i1025" type="#_x0000_t75" alt="Music man. When Roberto Bubas played his harmonica on the shore, the orcas responded, as though trying to communicate with him." href="picpops/208ind.shtml" target="popwindow" style="width:75pt;height:75pt;mso-wrap-distance-left:0;mso-wrap-distance-right:0;mso-position-vertical-relative:line" o:allowoverlap="f" o:button="t">
            <v:imagedata r:id="rId11" o:title="208ind"/>
          </v:shape>
        </w:pict>
      </w:r>
      <w:r w:rsidR="00337345" w:rsidRPr="00174D03">
        <w:rPr>
          <w:rFonts w:ascii="Arial" w:hAnsi="Arial" w:cs="Arial"/>
          <w:sz w:val="20"/>
          <w:szCs w:val="20"/>
          <w:lang w:val="en-GB"/>
        </w:rPr>
        <w:t xml:space="preserve">Visitors to the </w:t>
      </w:r>
      <w:r w:rsidR="00174D03" w:rsidRPr="00174D03">
        <w:rPr>
          <w:rFonts w:ascii="Arial" w:hAnsi="Arial" w:cs="Arial"/>
          <w:sz w:val="20"/>
          <w:szCs w:val="20"/>
          <w:lang w:val="en-GB"/>
        </w:rPr>
        <w:t>Peninsula</w:t>
      </w:r>
      <w:r w:rsidR="00337345" w:rsidRPr="00174D03">
        <w:rPr>
          <w:rFonts w:ascii="Arial" w:hAnsi="Arial" w:cs="Arial"/>
          <w:sz w:val="20"/>
          <w:szCs w:val="20"/>
          <w:lang w:val="en-GB"/>
        </w:rPr>
        <w:t xml:space="preserve"> are affected, almost spiritually, by the orcas. Some tourists return year after year, spending huge sums just to see the orcas again and experience the magic that surrounds these animals. </w:t>
      </w:r>
    </w:p>
    <w:p w14:paraId="459CA7E6" w14:textId="77777777" w:rsidR="005B18E2" w:rsidRPr="00174D03" w:rsidRDefault="005B18E2">
      <w:pPr>
        <w:pStyle w:val="Caption"/>
      </w:pPr>
    </w:p>
    <w:p w14:paraId="25E20C35" w14:textId="6799FEF5" w:rsidR="005B18E2" w:rsidRDefault="005B18E2">
      <w:pPr>
        <w:rPr>
          <w:lang w:val="en-GB"/>
        </w:rPr>
      </w:pPr>
    </w:p>
    <w:p w14:paraId="19D6DEF0" w14:textId="6333602C" w:rsidR="005D4FAD" w:rsidRDefault="005D4FAD">
      <w:pPr>
        <w:rPr>
          <w:lang w:val="en-GB"/>
        </w:rPr>
      </w:pPr>
    </w:p>
    <w:p w14:paraId="44FD60A9" w14:textId="477203B8" w:rsidR="005D4FAD" w:rsidRDefault="005D4FAD">
      <w:pPr>
        <w:rPr>
          <w:lang w:val="en-GB"/>
        </w:rPr>
      </w:pPr>
    </w:p>
    <w:p w14:paraId="7C0578E4" w14:textId="78FBB4DE" w:rsidR="005D4FAD" w:rsidRDefault="005D4FAD">
      <w:pPr>
        <w:rPr>
          <w:lang w:val="en-GB"/>
        </w:rPr>
      </w:pPr>
    </w:p>
    <w:p w14:paraId="737F28A2" w14:textId="77777777" w:rsidR="005D4FAD" w:rsidRPr="00174D03" w:rsidRDefault="005D4FAD" w:rsidP="005D4FAD">
      <w:pPr>
        <w:rPr>
          <w:rFonts w:ascii="Verdana" w:hAnsi="Verdana"/>
          <w:b/>
          <w:bCs/>
          <w:sz w:val="27"/>
          <w:szCs w:val="27"/>
          <w:lang w:val="en-GB"/>
        </w:rPr>
      </w:pPr>
      <w:r>
        <w:rPr>
          <w:rFonts w:ascii="Verdana" w:hAnsi="Verdana"/>
          <w:b/>
          <w:bCs/>
          <w:sz w:val="27"/>
          <w:szCs w:val="27"/>
          <w:lang w:val="en-GB"/>
        </w:rPr>
        <w:lastRenderedPageBreak/>
        <w:t>Unknown words</w:t>
      </w:r>
    </w:p>
    <w:p w14:paraId="7046C828" w14:textId="77777777" w:rsidR="005D4FAD" w:rsidRPr="00174D03" w:rsidRDefault="005D4FAD" w:rsidP="005D4FAD">
      <w:pPr>
        <w:rPr>
          <w:rFonts w:ascii="Verdana" w:hAnsi="Verdana"/>
          <w:b/>
          <w:bCs/>
          <w:sz w:val="27"/>
          <w:szCs w:val="27"/>
          <w:lang w:val="en-GB"/>
        </w:rPr>
      </w:pPr>
    </w:p>
    <w:p w14:paraId="6679A9BB" w14:textId="77777777" w:rsidR="005D4FAD" w:rsidRPr="00174D03" w:rsidRDefault="005D4FAD" w:rsidP="005D4FAD">
      <w:pPr>
        <w:rPr>
          <w:rFonts w:ascii="Verdana" w:hAnsi="Verdana"/>
          <w:b/>
          <w:bCs/>
          <w:sz w:val="27"/>
          <w:szCs w:val="27"/>
          <w:lang w:val="en-GB"/>
        </w:rPr>
      </w:pPr>
    </w:p>
    <w:tbl>
      <w:tblPr>
        <w:tblW w:w="0" w:type="auto"/>
        <w:tblBorders>
          <w:top w:val="threeDEmboss" w:sz="12" w:space="0" w:color="auto"/>
          <w:left w:val="threeDEmboss" w:sz="12" w:space="0" w:color="auto"/>
          <w:bottom w:val="threeDEmboss" w:sz="12" w:space="0" w:color="auto"/>
          <w:right w:val="threeDEmboss"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450"/>
        <w:gridCol w:w="1780"/>
        <w:gridCol w:w="6994"/>
      </w:tblGrid>
      <w:tr w:rsidR="005D4FAD" w:rsidRPr="00174D03" w14:paraId="1DA90926" w14:textId="77777777" w:rsidTr="00DD7520">
        <w:tc>
          <w:tcPr>
            <w:tcW w:w="450" w:type="dxa"/>
            <w:tcBorders>
              <w:right w:val="single" w:sz="4" w:space="0" w:color="FFFFFF"/>
            </w:tcBorders>
            <w:shd w:val="clear" w:color="auto" w:fill="FFFFFF"/>
          </w:tcPr>
          <w:p w14:paraId="647146DE" w14:textId="77777777" w:rsidR="005D4FAD" w:rsidRPr="00174D03" w:rsidRDefault="005D4FAD" w:rsidP="00DD7520">
            <w:pPr>
              <w:pStyle w:val="Tabela"/>
            </w:pPr>
            <w:r w:rsidRPr="00174D03">
              <w:t>1.</w:t>
            </w:r>
          </w:p>
        </w:tc>
        <w:tc>
          <w:tcPr>
            <w:tcW w:w="1780" w:type="dxa"/>
            <w:tcBorders>
              <w:left w:val="single" w:sz="4" w:space="0" w:color="FFFFFF"/>
            </w:tcBorders>
            <w:shd w:val="clear" w:color="auto" w:fill="FFFFFF"/>
          </w:tcPr>
          <w:p w14:paraId="68B8ADFA" w14:textId="77777777" w:rsidR="005D4FAD" w:rsidRPr="00174D03" w:rsidRDefault="005D4FAD" w:rsidP="00DD7520">
            <w:pPr>
              <w:pStyle w:val="Tabela"/>
              <w:jc w:val="left"/>
            </w:pPr>
            <w:r w:rsidRPr="00174D03">
              <w:rPr>
                <w:rFonts w:ascii="Arial" w:hAnsi="Arial" w:cs="Arial"/>
                <w:sz w:val="20"/>
                <w:szCs w:val="20"/>
              </w:rPr>
              <w:t>sanctuary</w:t>
            </w:r>
          </w:p>
        </w:tc>
        <w:tc>
          <w:tcPr>
            <w:tcW w:w="6994" w:type="dxa"/>
            <w:shd w:val="clear" w:color="auto" w:fill="FFFFFF"/>
          </w:tcPr>
          <w:p w14:paraId="0FF74F47" w14:textId="77777777" w:rsidR="005D4FAD" w:rsidRPr="00174D03" w:rsidRDefault="005D4FAD" w:rsidP="00DD7520">
            <w:pPr>
              <w:pStyle w:val="Tabela"/>
              <w:jc w:val="left"/>
            </w:pPr>
            <w:r w:rsidRPr="00174D03">
              <w:t>A sacred and inviolable asylum; a place of refuge and protection; shelter; refuge; protection.</w:t>
            </w:r>
          </w:p>
        </w:tc>
      </w:tr>
      <w:tr w:rsidR="005D4FAD" w:rsidRPr="00174D03" w14:paraId="5A30954F" w14:textId="77777777" w:rsidTr="00DD7520">
        <w:tc>
          <w:tcPr>
            <w:tcW w:w="450" w:type="dxa"/>
            <w:tcBorders>
              <w:right w:val="single" w:sz="4" w:space="0" w:color="FFFFFF"/>
            </w:tcBorders>
            <w:shd w:val="clear" w:color="auto" w:fill="FFFFFF"/>
          </w:tcPr>
          <w:p w14:paraId="78D0ACAD" w14:textId="77777777" w:rsidR="005D4FAD" w:rsidRPr="00174D03" w:rsidRDefault="005D4FAD" w:rsidP="00DD7520">
            <w:pPr>
              <w:pStyle w:val="Tabela"/>
            </w:pPr>
            <w:r w:rsidRPr="00174D03">
              <w:t>2.</w:t>
            </w:r>
          </w:p>
        </w:tc>
        <w:tc>
          <w:tcPr>
            <w:tcW w:w="1780" w:type="dxa"/>
            <w:tcBorders>
              <w:left w:val="single" w:sz="4" w:space="0" w:color="FFFFFF"/>
            </w:tcBorders>
            <w:shd w:val="clear" w:color="auto" w:fill="FFFFFF"/>
          </w:tcPr>
          <w:p w14:paraId="787D59B0" w14:textId="77777777" w:rsidR="005D4FAD" w:rsidRPr="00174D03" w:rsidRDefault="005D4FAD" w:rsidP="00DD7520">
            <w:pPr>
              <w:pStyle w:val="Tabela"/>
              <w:jc w:val="left"/>
            </w:pPr>
            <w:r w:rsidRPr="00174D03">
              <w:rPr>
                <w:rFonts w:ascii="Arial" w:hAnsi="Arial" w:cs="Arial"/>
                <w:sz w:val="20"/>
                <w:szCs w:val="20"/>
              </w:rPr>
              <w:t>momentum</w:t>
            </w:r>
          </w:p>
        </w:tc>
        <w:tc>
          <w:tcPr>
            <w:tcW w:w="6994" w:type="dxa"/>
            <w:shd w:val="clear" w:color="auto" w:fill="FFFFFF"/>
          </w:tcPr>
          <w:p w14:paraId="7BE6A40E" w14:textId="77777777" w:rsidR="005D4FAD" w:rsidRPr="00174D03" w:rsidRDefault="005D4FAD" w:rsidP="00DD7520">
            <w:pPr>
              <w:pStyle w:val="Tabela"/>
              <w:jc w:val="left"/>
            </w:pPr>
            <w:r w:rsidRPr="00174D03">
              <w:t>An impelling force or strength; "the car's momentum carried it off the road"; SYN. impulse</w:t>
            </w:r>
          </w:p>
        </w:tc>
      </w:tr>
      <w:tr w:rsidR="005D4FAD" w:rsidRPr="00174D03" w14:paraId="5049A84F" w14:textId="77777777" w:rsidTr="00DD7520">
        <w:tc>
          <w:tcPr>
            <w:tcW w:w="450" w:type="dxa"/>
            <w:tcBorders>
              <w:right w:val="single" w:sz="4" w:space="0" w:color="FFFFFF"/>
            </w:tcBorders>
            <w:shd w:val="clear" w:color="auto" w:fill="FFFFFF"/>
          </w:tcPr>
          <w:p w14:paraId="14DCEB04" w14:textId="77777777" w:rsidR="005D4FAD" w:rsidRPr="00174D03" w:rsidRDefault="005D4FAD" w:rsidP="00DD7520">
            <w:pPr>
              <w:pStyle w:val="Tabela"/>
            </w:pPr>
            <w:r w:rsidRPr="00174D03">
              <w:t>3.</w:t>
            </w:r>
          </w:p>
        </w:tc>
        <w:tc>
          <w:tcPr>
            <w:tcW w:w="1780" w:type="dxa"/>
            <w:tcBorders>
              <w:left w:val="single" w:sz="4" w:space="0" w:color="FFFFFF"/>
            </w:tcBorders>
            <w:shd w:val="clear" w:color="auto" w:fill="FFFFFF"/>
          </w:tcPr>
          <w:p w14:paraId="7A30C0D5" w14:textId="77777777" w:rsidR="005D4FAD" w:rsidRPr="00174D03" w:rsidRDefault="005D4FAD" w:rsidP="00DD7520">
            <w:pPr>
              <w:pStyle w:val="Tabela"/>
              <w:jc w:val="left"/>
            </w:pPr>
            <w:r w:rsidRPr="00174D03">
              <w:rPr>
                <w:rFonts w:ascii="Arial" w:hAnsi="Arial" w:cs="Arial"/>
                <w:sz w:val="20"/>
                <w:szCs w:val="20"/>
              </w:rPr>
              <w:t>beach</w:t>
            </w:r>
          </w:p>
        </w:tc>
        <w:tc>
          <w:tcPr>
            <w:tcW w:w="6994" w:type="dxa"/>
            <w:shd w:val="clear" w:color="auto" w:fill="FFFFFF"/>
          </w:tcPr>
          <w:p w14:paraId="3B62970D" w14:textId="77777777" w:rsidR="005D4FAD" w:rsidRPr="00174D03" w:rsidRDefault="005D4FAD" w:rsidP="00DD7520">
            <w:pPr>
              <w:pStyle w:val="Tabela"/>
              <w:jc w:val="left"/>
            </w:pPr>
            <w:r w:rsidRPr="00174D03">
              <w:t>To land on a beach, as of watercraft.</w:t>
            </w:r>
          </w:p>
        </w:tc>
      </w:tr>
      <w:tr w:rsidR="005D4FAD" w:rsidRPr="00174D03" w14:paraId="4B2974F3" w14:textId="77777777" w:rsidTr="00DD7520">
        <w:tc>
          <w:tcPr>
            <w:tcW w:w="450" w:type="dxa"/>
            <w:tcBorders>
              <w:right w:val="single" w:sz="4" w:space="0" w:color="FFFFFF"/>
            </w:tcBorders>
            <w:shd w:val="clear" w:color="auto" w:fill="FFFFFF"/>
          </w:tcPr>
          <w:p w14:paraId="34CACFB1" w14:textId="77777777" w:rsidR="005D4FAD" w:rsidRPr="00174D03" w:rsidRDefault="005D4FAD" w:rsidP="00DD7520">
            <w:pPr>
              <w:pStyle w:val="Tabela"/>
            </w:pPr>
            <w:r w:rsidRPr="00174D03">
              <w:t>4.</w:t>
            </w:r>
          </w:p>
        </w:tc>
        <w:tc>
          <w:tcPr>
            <w:tcW w:w="1780" w:type="dxa"/>
            <w:tcBorders>
              <w:left w:val="single" w:sz="4" w:space="0" w:color="FFFFFF"/>
            </w:tcBorders>
            <w:shd w:val="clear" w:color="auto" w:fill="FFFFFF"/>
          </w:tcPr>
          <w:p w14:paraId="638E8FD7" w14:textId="77777777" w:rsidR="005D4FAD" w:rsidRPr="00174D03" w:rsidRDefault="005D4FAD" w:rsidP="00DD7520">
            <w:pPr>
              <w:pStyle w:val="Tabela"/>
              <w:jc w:val="left"/>
            </w:pPr>
            <w:r w:rsidRPr="00174D03">
              <w:t>gravel</w:t>
            </w:r>
          </w:p>
        </w:tc>
        <w:tc>
          <w:tcPr>
            <w:tcW w:w="6994" w:type="dxa"/>
            <w:shd w:val="clear" w:color="auto" w:fill="FFFFFF"/>
          </w:tcPr>
          <w:p w14:paraId="6F312370" w14:textId="77777777" w:rsidR="005D4FAD" w:rsidRPr="00174D03" w:rsidRDefault="005D4FAD" w:rsidP="00DD7520">
            <w:pPr>
              <w:pStyle w:val="Tabela"/>
              <w:jc w:val="left"/>
            </w:pPr>
            <w:r w:rsidRPr="00174D03">
              <w:t>Rock fragments and pebbles; SYN. crushed rock.</w:t>
            </w:r>
          </w:p>
        </w:tc>
      </w:tr>
      <w:tr w:rsidR="005D4FAD" w:rsidRPr="00174D03" w14:paraId="39BBF03E" w14:textId="77777777" w:rsidTr="00DD7520">
        <w:tc>
          <w:tcPr>
            <w:tcW w:w="450" w:type="dxa"/>
            <w:tcBorders>
              <w:right w:val="single" w:sz="4" w:space="0" w:color="FFFFFF"/>
            </w:tcBorders>
            <w:shd w:val="clear" w:color="auto" w:fill="FFFFFF"/>
          </w:tcPr>
          <w:p w14:paraId="10787276" w14:textId="77777777" w:rsidR="005D4FAD" w:rsidRPr="00174D03" w:rsidRDefault="005D4FAD" w:rsidP="00DD7520">
            <w:pPr>
              <w:pStyle w:val="Tabela"/>
            </w:pPr>
            <w:r w:rsidRPr="00174D03">
              <w:t>5.</w:t>
            </w:r>
          </w:p>
        </w:tc>
        <w:tc>
          <w:tcPr>
            <w:tcW w:w="1780" w:type="dxa"/>
            <w:tcBorders>
              <w:left w:val="single" w:sz="4" w:space="0" w:color="FFFFFF"/>
            </w:tcBorders>
            <w:shd w:val="clear" w:color="auto" w:fill="FFFFFF"/>
          </w:tcPr>
          <w:p w14:paraId="77CBC6B8" w14:textId="77777777" w:rsidR="005D4FAD" w:rsidRPr="00174D03" w:rsidRDefault="005D4FAD" w:rsidP="00DD7520">
            <w:pPr>
              <w:pStyle w:val="Tabela"/>
              <w:jc w:val="left"/>
            </w:pPr>
            <w:r w:rsidRPr="00174D03">
              <w:rPr>
                <w:rFonts w:ascii="Arial" w:hAnsi="Arial" w:cs="Arial"/>
                <w:sz w:val="20"/>
                <w:szCs w:val="20"/>
              </w:rPr>
              <w:t>albeit</w:t>
            </w:r>
          </w:p>
        </w:tc>
        <w:tc>
          <w:tcPr>
            <w:tcW w:w="6994" w:type="dxa"/>
            <w:shd w:val="clear" w:color="auto" w:fill="FFFFFF"/>
          </w:tcPr>
          <w:p w14:paraId="5F938757" w14:textId="77777777" w:rsidR="005D4FAD" w:rsidRPr="00174D03" w:rsidRDefault="005D4FAD" w:rsidP="00DD7520">
            <w:pPr>
              <w:pStyle w:val="Tabela"/>
              <w:tabs>
                <w:tab w:val="left" w:pos="2460"/>
              </w:tabs>
              <w:jc w:val="left"/>
            </w:pPr>
            <w:r w:rsidRPr="00174D03">
              <w:t>Even though; although; notwithstanding.</w:t>
            </w:r>
            <w:r w:rsidRPr="00174D03">
              <w:tab/>
            </w:r>
          </w:p>
        </w:tc>
      </w:tr>
      <w:tr w:rsidR="005D4FAD" w:rsidRPr="00174D03" w14:paraId="3608E87F" w14:textId="77777777" w:rsidTr="00DD7520">
        <w:tc>
          <w:tcPr>
            <w:tcW w:w="450" w:type="dxa"/>
            <w:tcBorders>
              <w:right w:val="single" w:sz="4" w:space="0" w:color="FFFFFF"/>
            </w:tcBorders>
            <w:shd w:val="clear" w:color="auto" w:fill="FFFFFF"/>
          </w:tcPr>
          <w:p w14:paraId="79FC59FB" w14:textId="77777777" w:rsidR="005D4FAD" w:rsidRPr="00174D03" w:rsidRDefault="005D4FAD" w:rsidP="00DD7520">
            <w:pPr>
              <w:pStyle w:val="Tabela"/>
            </w:pPr>
            <w:r w:rsidRPr="00174D03">
              <w:t>6.</w:t>
            </w:r>
          </w:p>
        </w:tc>
        <w:tc>
          <w:tcPr>
            <w:tcW w:w="1780" w:type="dxa"/>
            <w:tcBorders>
              <w:left w:val="single" w:sz="4" w:space="0" w:color="FFFFFF"/>
            </w:tcBorders>
            <w:shd w:val="clear" w:color="auto" w:fill="FFFFFF"/>
          </w:tcPr>
          <w:p w14:paraId="6114DBC2" w14:textId="77777777" w:rsidR="005D4FAD" w:rsidRPr="00174D03" w:rsidRDefault="005D4FAD" w:rsidP="00DD7520">
            <w:pPr>
              <w:pStyle w:val="Tabela"/>
              <w:jc w:val="left"/>
            </w:pPr>
            <w:r w:rsidRPr="00174D03">
              <w:rPr>
                <w:rFonts w:ascii="Arial" w:hAnsi="Arial" w:cs="Arial"/>
                <w:sz w:val="20"/>
                <w:szCs w:val="20"/>
              </w:rPr>
              <w:t>effort</w:t>
            </w:r>
          </w:p>
        </w:tc>
        <w:tc>
          <w:tcPr>
            <w:tcW w:w="6994" w:type="dxa"/>
            <w:shd w:val="clear" w:color="auto" w:fill="FFFFFF"/>
          </w:tcPr>
          <w:p w14:paraId="783F78C4" w14:textId="77777777" w:rsidR="005D4FAD" w:rsidRPr="00174D03" w:rsidRDefault="005D4FAD" w:rsidP="00DD7520">
            <w:pPr>
              <w:pStyle w:val="Tabela"/>
              <w:jc w:val="left"/>
            </w:pPr>
            <w:r w:rsidRPr="00174D03">
              <w:t>Use of physical or mental energy; hard work; "he got an A for effort"; SYN. elbow grease, exertion, travail, sweat.</w:t>
            </w:r>
          </w:p>
        </w:tc>
      </w:tr>
      <w:tr w:rsidR="005D4FAD" w:rsidRPr="00174D03" w14:paraId="1329B82D" w14:textId="77777777" w:rsidTr="00DD7520">
        <w:tc>
          <w:tcPr>
            <w:tcW w:w="450" w:type="dxa"/>
            <w:tcBorders>
              <w:right w:val="single" w:sz="4" w:space="0" w:color="FFFFFF"/>
            </w:tcBorders>
            <w:shd w:val="clear" w:color="auto" w:fill="FFFFFF"/>
          </w:tcPr>
          <w:p w14:paraId="0ECC1C31" w14:textId="77777777" w:rsidR="005D4FAD" w:rsidRPr="00174D03" w:rsidRDefault="005D4FAD" w:rsidP="00DD7520">
            <w:pPr>
              <w:pStyle w:val="Tabela"/>
            </w:pPr>
            <w:r w:rsidRPr="00174D03">
              <w:t>7.</w:t>
            </w:r>
          </w:p>
        </w:tc>
        <w:tc>
          <w:tcPr>
            <w:tcW w:w="1780" w:type="dxa"/>
            <w:tcBorders>
              <w:left w:val="single" w:sz="4" w:space="0" w:color="FFFFFF"/>
            </w:tcBorders>
            <w:shd w:val="clear" w:color="auto" w:fill="FFFFFF"/>
          </w:tcPr>
          <w:p w14:paraId="4762454A" w14:textId="77777777" w:rsidR="005D4FAD" w:rsidRPr="00174D03" w:rsidRDefault="005D4FAD" w:rsidP="00DD7520">
            <w:pPr>
              <w:pStyle w:val="Tabela"/>
              <w:jc w:val="left"/>
            </w:pPr>
            <w:r w:rsidRPr="00174D03">
              <w:rPr>
                <w:rFonts w:ascii="Arial" w:hAnsi="Arial" w:cs="Arial"/>
                <w:sz w:val="20"/>
                <w:szCs w:val="20"/>
              </w:rPr>
              <w:t>pod</w:t>
            </w:r>
          </w:p>
        </w:tc>
        <w:tc>
          <w:tcPr>
            <w:tcW w:w="6994" w:type="dxa"/>
            <w:shd w:val="clear" w:color="auto" w:fill="FFFFFF"/>
          </w:tcPr>
          <w:p w14:paraId="2008F848" w14:textId="77777777" w:rsidR="005D4FAD" w:rsidRPr="00174D03" w:rsidRDefault="005D4FAD" w:rsidP="00DD7520">
            <w:pPr>
              <w:pStyle w:val="Tabela"/>
              <w:jc w:val="left"/>
            </w:pPr>
            <w:r w:rsidRPr="00174D03">
              <w:t>A group of aquatic mammals; "a pod of dolphins."</w:t>
            </w:r>
          </w:p>
        </w:tc>
      </w:tr>
      <w:tr w:rsidR="005D4FAD" w:rsidRPr="00174D03" w14:paraId="255F7B24" w14:textId="77777777" w:rsidTr="00DD7520">
        <w:tc>
          <w:tcPr>
            <w:tcW w:w="450" w:type="dxa"/>
            <w:tcBorders>
              <w:right w:val="single" w:sz="4" w:space="0" w:color="FFFFFF"/>
            </w:tcBorders>
            <w:shd w:val="clear" w:color="auto" w:fill="FFFFFF"/>
          </w:tcPr>
          <w:p w14:paraId="428B5DE8" w14:textId="77777777" w:rsidR="005D4FAD" w:rsidRPr="00174D03" w:rsidRDefault="005D4FAD" w:rsidP="00DD7520">
            <w:pPr>
              <w:pStyle w:val="Tabela"/>
            </w:pPr>
            <w:r w:rsidRPr="00174D03">
              <w:t>8.</w:t>
            </w:r>
          </w:p>
        </w:tc>
        <w:tc>
          <w:tcPr>
            <w:tcW w:w="1780" w:type="dxa"/>
            <w:tcBorders>
              <w:left w:val="single" w:sz="4" w:space="0" w:color="FFFFFF"/>
            </w:tcBorders>
            <w:shd w:val="clear" w:color="auto" w:fill="FFFFFF"/>
          </w:tcPr>
          <w:p w14:paraId="779E52A9" w14:textId="77777777" w:rsidR="005D4FAD" w:rsidRPr="00174D03" w:rsidRDefault="005D4FAD" w:rsidP="00DD7520">
            <w:pPr>
              <w:pStyle w:val="Tabela"/>
              <w:jc w:val="left"/>
            </w:pPr>
            <w:r w:rsidRPr="00174D03">
              <w:t>apprehensive</w:t>
            </w:r>
          </w:p>
        </w:tc>
        <w:tc>
          <w:tcPr>
            <w:tcW w:w="6994" w:type="dxa"/>
            <w:shd w:val="clear" w:color="auto" w:fill="FFFFFF"/>
          </w:tcPr>
          <w:p w14:paraId="0FD6253E" w14:textId="77777777" w:rsidR="005D4FAD" w:rsidRPr="00174D03" w:rsidRDefault="005D4FAD" w:rsidP="00DD7520">
            <w:pPr>
              <w:pStyle w:val="Tabela"/>
              <w:jc w:val="left"/>
            </w:pPr>
            <w:r w:rsidRPr="00174D03">
              <w:t>In fear or dread of possible evil or harm; "apprehensive for one's life"; "apprehensive of danger."</w:t>
            </w:r>
          </w:p>
        </w:tc>
      </w:tr>
      <w:tr w:rsidR="005D4FAD" w:rsidRPr="00174D03" w14:paraId="1AAF377A" w14:textId="77777777" w:rsidTr="00DD7520">
        <w:tc>
          <w:tcPr>
            <w:tcW w:w="450" w:type="dxa"/>
            <w:tcBorders>
              <w:right w:val="single" w:sz="4" w:space="0" w:color="FFFFFF"/>
            </w:tcBorders>
            <w:shd w:val="clear" w:color="auto" w:fill="FFFFFF"/>
          </w:tcPr>
          <w:p w14:paraId="5B03CFB8" w14:textId="77777777" w:rsidR="005D4FAD" w:rsidRPr="00174D03" w:rsidRDefault="005D4FAD" w:rsidP="00DD7520">
            <w:pPr>
              <w:pStyle w:val="Tabela"/>
            </w:pPr>
            <w:r w:rsidRPr="00174D03">
              <w:t>9.</w:t>
            </w:r>
          </w:p>
        </w:tc>
        <w:tc>
          <w:tcPr>
            <w:tcW w:w="1780" w:type="dxa"/>
            <w:tcBorders>
              <w:left w:val="single" w:sz="4" w:space="0" w:color="FFFFFF"/>
            </w:tcBorders>
            <w:shd w:val="clear" w:color="auto" w:fill="FFFFFF"/>
          </w:tcPr>
          <w:p w14:paraId="3C44B629" w14:textId="77777777" w:rsidR="005D4FAD" w:rsidRPr="00174D03" w:rsidRDefault="005D4FAD" w:rsidP="00DD7520">
            <w:pPr>
              <w:pStyle w:val="Tabela"/>
              <w:jc w:val="left"/>
            </w:pPr>
            <w:r w:rsidRPr="00174D03">
              <w:rPr>
                <w:rFonts w:ascii="Arial" w:hAnsi="Arial" w:cs="Arial"/>
                <w:sz w:val="20"/>
                <w:szCs w:val="20"/>
              </w:rPr>
              <w:t>fin</w:t>
            </w:r>
          </w:p>
        </w:tc>
        <w:tc>
          <w:tcPr>
            <w:tcW w:w="6994" w:type="dxa"/>
            <w:shd w:val="clear" w:color="auto" w:fill="FFFFFF"/>
          </w:tcPr>
          <w:p w14:paraId="330D2773" w14:textId="77777777" w:rsidR="005D4FAD" w:rsidRPr="00174D03" w:rsidRDefault="005D4FAD" w:rsidP="00DD7520">
            <w:pPr>
              <w:pStyle w:val="Tabela"/>
              <w:jc w:val="left"/>
            </w:pPr>
            <w:r w:rsidRPr="00174D03">
              <w:t>Organ of locomotion and balance in fishes and some other aquatic animals.</w:t>
            </w:r>
          </w:p>
        </w:tc>
      </w:tr>
      <w:tr w:rsidR="005D4FAD" w:rsidRPr="00174D03" w14:paraId="7680FEAB" w14:textId="77777777" w:rsidTr="00DD7520">
        <w:tc>
          <w:tcPr>
            <w:tcW w:w="450" w:type="dxa"/>
            <w:tcBorders>
              <w:right w:val="single" w:sz="4" w:space="0" w:color="FFFFFF"/>
            </w:tcBorders>
            <w:shd w:val="clear" w:color="auto" w:fill="FFFFFF"/>
          </w:tcPr>
          <w:p w14:paraId="4EF00ED9" w14:textId="77777777" w:rsidR="005D4FAD" w:rsidRPr="00174D03" w:rsidRDefault="005D4FAD" w:rsidP="00DD7520">
            <w:pPr>
              <w:pStyle w:val="Tabela"/>
            </w:pPr>
            <w:r w:rsidRPr="00174D03">
              <w:t>10.</w:t>
            </w:r>
          </w:p>
        </w:tc>
        <w:tc>
          <w:tcPr>
            <w:tcW w:w="1780" w:type="dxa"/>
            <w:tcBorders>
              <w:left w:val="single" w:sz="4" w:space="0" w:color="FFFFFF"/>
            </w:tcBorders>
            <w:shd w:val="clear" w:color="auto" w:fill="FFFFFF"/>
          </w:tcPr>
          <w:p w14:paraId="6A767844" w14:textId="77777777" w:rsidR="005D4FAD" w:rsidRPr="00174D03" w:rsidRDefault="005D4FAD" w:rsidP="00DD7520">
            <w:pPr>
              <w:pStyle w:val="Tabela"/>
              <w:jc w:val="left"/>
            </w:pPr>
            <w:r w:rsidRPr="00174D03">
              <w:rPr>
                <w:rFonts w:ascii="Arial" w:hAnsi="Arial" w:cs="Arial"/>
                <w:sz w:val="20"/>
                <w:szCs w:val="20"/>
              </w:rPr>
              <w:t>spiritually</w:t>
            </w:r>
          </w:p>
        </w:tc>
        <w:tc>
          <w:tcPr>
            <w:tcW w:w="6994" w:type="dxa"/>
            <w:shd w:val="clear" w:color="auto" w:fill="FFFFFF"/>
          </w:tcPr>
          <w:p w14:paraId="5DF0B5F2" w14:textId="77777777" w:rsidR="005D4FAD" w:rsidRPr="00174D03" w:rsidRDefault="005D4FAD" w:rsidP="00DD7520">
            <w:pPr>
              <w:pStyle w:val="Tabela"/>
              <w:jc w:val="left"/>
            </w:pPr>
            <w:r w:rsidRPr="00174D03">
              <w:t>In a spiritual manner; "the ninth century was the spiritually freest period."</w:t>
            </w:r>
          </w:p>
        </w:tc>
      </w:tr>
    </w:tbl>
    <w:p w14:paraId="6B56942B" w14:textId="190B061A" w:rsidR="005D4FAD" w:rsidRPr="00174D03" w:rsidRDefault="005D4FAD">
      <w:pPr>
        <w:rPr>
          <w:lang w:val="en-GB"/>
        </w:rPr>
      </w:pPr>
    </w:p>
    <w:sectPr w:rsidR="005D4FAD" w:rsidRPr="00174D03">
      <w:headerReference w:type="first" r:id="rId12"/>
      <w:footerReference w:type="first" r:id="rId13"/>
      <w:pgSz w:w="11906" w:h="16838" w:code="9"/>
      <w:pgMar w:top="1411" w:right="1411" w:bottom="1411" w:left="1411" w:header="706" w:footer="70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16EDD" w14:textId="77777777" w:rsidR="002C0D46" w:rsidRDefault="002C0D46">
      <w:r>
        <w:separator/>
      </w:r>
    </w:p>
  </w:endnote>
  <w:endnote w:type="continuationSeparator" w:id="0">
    <w:p w14:paraId="6C228D8C" w14:textId="77777777" w:rsidR="002C0D46" w:rsidRDefault="002C0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4612"/>
      <w:gridCol w:w="4612"/>
    </w:tblGrid>
    <w:tr w:rsidR="005B18E2" w14:paraId="4EF16479" w14:textId="77777777">
      <w:tc>
        <w:tcPr>
          <w:tcW w:w="4612" w:type="dxa"/>
        </w:tcPr>
        <w:p w14:paraId="425080C7" w14:textId="6AA71E8F" w:rsidR="005B18E2" w:rsidRDefault="005B18E2">
          <w:pPr>
            <w:pStyle w:val="Footer"/>
          </w:pPr>
        </w:p>
      </w:tc>
      <w:tc>
        <w:tcPr>
          <w:tcW w:w="4612" w:type="dxa"/>
        </w:tcPr>
        <w:p w14:paraId="25692D08" w14:textId="39396A13" w:rsidR="005B18E2" w:rsidRDefault="005B18E2">
          <w:pPr>
            <w:pStyle w:val="Footer"/>
            <w:jc w:val="right"/>
          </w:pPr>
        </w:p>
      </w:tc>
    </w:tr>
  </w:tbl>
  <w:p w14:paraId="1DA84442" w14:textId="77777777" w:rsidR="005B18E2" w:rsidRDefault="005B1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5542E" w14:textId="77777777" w:rsidR="002C0D46" w:rsidRDefault="002C0D46">
      <w:r>
        <w:separator/>
      </w:r>
    </w:p>
  </w:footnote>
  <w:footnote w:type="continuationSeparator" w:id="0">
    <w:p w14:paraId="43138669" w14:textId="77777777" w:rsidR="002C0D46" w:rsidRDefault="002C0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4612"/>
      <w:gridCol w:w="4612"/>
    </w:tblGrid>
    <w:tr w:rsidR="005B18E2" w14:paraId="39BD6907" w14:textId="77777777">
      <w:tc>
        <w:tcPr>
          <w:tcW w:w="4612" w:type="dxa"/>
        </w:tcPr>
        <w:p w14:paraId="3AB34079" w14:textId="6242D6DB" w:rsidR="005B18E2" w:rsidRDefault="005B18E2">
          <w:pPr>
            <w:pStyle w:val="Header"/>
          </w:pPr>
        </w:p>
      </w:tc>
      <w:tc>
        <w:tcPr>
          <w:tcW w:w="4612" w:type="dxa"/>
        </w:tcPr>
        <w:p w14:paraId="09BD2EE9" w14:textId="23F0A6FC" w:rsidR="005B18E2" w:rsidRDefault="005B18E2">
          <w:pPr>
            <w:pStyle w:val="Header"/>
            <w:jc w:val="right"/>
          </w:pPr>
        </w:p>
      </w:tc>
    </w:tr>
  </w:tbl>
  <w:p w14:paraId="3272F6DA" w14:textId="77777777" w:rsidR="005B18E2" w:rsidRDefault="005B18E2">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7345"/>
    <w:rsid w:val="000C0F7F"/>
    <w:rsid w:val="00174D03"/>
    <w:rsid w:val="002C0D46"/>
    <w:rsid w:val="00337345"/>
    <w:rsid w:val="004A6A3D"/>
    <w:rsid w:val="005B18E2"/>
    <w:rsid w:val="005D4FAD"/>
    <w:rsid w:val="008F77C2"/>
    <w:rsid w:val="00C84C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1196F9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Verdana" w:eastAsia="Arial Unicode MS" w:hAnsi="Verdana" w:cs="Arial Unicode MS"/>
      <w:color w:val="000000"/>
    </w:rPr>
  </w:style>
  <w:style w:type="character" w:customStyle="1" w:styleId="date1">
    <w:name w:val="date1"/>
    <w:rPr>
      <w:rFonts w:ascii="Verdana" w:hAnsi="Verdana" w:hint="default"/>
      <w:color w:val="000000"/>
      <w:sz w:val="17"/>
      <w:szCs w:val="17"/>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Caption">
    <w:name w:val="caption"/>
    <w:basedOn w:val="Normal"/>
    <w:next w:val="Normal"/>
    <w:qFormat/>
    <w:rPr>
      <w:rFonts w:ascii="Verdana" w:hAnsi="Verdana"/>
      <w:b/>
      <w:bCs/>
      <w:sz w:val="27"/>
      <w:szCs w:val="27"/>
      <w:lang w:val="en-GB"/>
    </w:rPr>
  </w:style>
  <w:style w:type="paragraph" w:customStyle="1" w:styleId="Tabela">
    <w:name w:val="Tabela"/>
    <w:basedOn w:val="Normal"/>
    <w:autoRedefine/>
    <w:pPr>
      <w:jc w:val="right"/>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bc.co.uk/nature/animals/features/picpops/208ind.shtml"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bbc.co.uk/nature/animals/features/picpops/208ind3.shtml" TargetMode="External"/><Relationship Id="rId4" Type="http://schemas.openxmlformats.org/officeDocument/2006/relationships/footnotes" Target="footnotes.xml"/><Relationship Id="rId9" Type="http://schemas.openxmlformats.org/officeDocument/2006/relationships/hyperlink" Target="http://www.bbc.co.uk/nature/animals/features/picpops/208ind2.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3423</Characters>
  <Application>Microsoft Office Word</Application>
  <DocSecurity>0</DocSecurity>
  <Lines>28</Lines>
  <Paragraphs>8</Paragraphs>
  <ScaleCrop>false</ScaleCrop>
  <Company/>
  <LinksUpToDate>false</LinksUpToDate>
  <CharactersWithSpaces>4015</CharactersWithSpaces>
  <SharedDoc>false</SharedDoc>
  <HLinks>
    <vt:vector size="54" baseType="variant">
      <vt:variant>
        <vt:i4>2621482</vt:i4>
      </vt:variant>
      <vt:variant>
        <vt:i4>6</vt:i4>
      </vt:variant>
      <vt:variant>
        <vt:i4>0</vt:i4>
      </vt:variant>
      <vt:variant>
        <vt:i4>5</vt:i4>
      </vt:variant>
      <vt:variant>
        <vt:lpwstr>http://www.bbc.co.uk/nature/animals/features/picpops/208ind3.shtml</vt:lpwstr>
      </vt:variant>
      <vt:variant>
        <vt:lpwstr/>
      </vt:variant>
      <vt:variant>
        <vt:i4>2687018</vt:i4>
      </vt:variant>
      <vt:variant>
        <vt:i4>3</vt:i4>
      </vt:variant>
      <vt:variant>
        <vt:i4>0</vt:i4>
      </vt:variant>
      <vt:variant>
        <vt:i4>5</vt:i4>
      </vt:variant>
      <vt:variant>
        <vt:lpwstr>http://www.bbc.co.uk/nature/animals/features/picpops/208ind2.shtml</vt:lpwstr>
      </vt:variant>
      <vt:variant>
        <vt:lpwstr/>
      </vt:variant>
      <vt:variant>
        <vt:i4>5963782</vt:i4>
      </vt:variant>
      <vt:variant>
        <vt:i4>0</vt:i4>
      </vt:variant>
      <vt:variant>
        <vt:i4>0</vt:i4>
      </vt:variant>
      <vt:variant>
        <vt:i4>5</vt:i4>
      </vt:variant>
      <vt:variant>
        <vt:lpwstr>http://www.bbc.co.uk/nature/animals/features/picpops/208ind.shtml</vt:lpwstr>
      </vt:variant>
      <vt:variant>
        <vt:lpwstr/>
      </vt:variant>
      <vt:variant>
        <vt:i4>1048640</vt:i4>
      </vt:variant>
      <vt:variant>
        <vt:i4>4828</vt:i4>
      </vt:variant>
      <vt:variant>
        <vt:i4>1025</vt:i4>
      </vt:variant>
      <vt:variant>
        <vt:i4>4</vt:i4>
      </vt:variant>
      <vt:variant>
        <vt:lpwstr>picpops/208ind.shtml</vt:lpwstr>
      </vt:variant>
      <vt:variant>
        <vt:lpwstr/>
      </vt:variant>
      <vt:variant>
        <vt:i4>6619168</vt:i4>
      </vt:variant>
      <vt:variant>
        <vt:i4>4828</vt:i4>
      </vt:variant>
      <vt:variant>
        <vt:i4>1025</vt:i4>
      </vt:variant>
      <vt:variant>
        <vt:i4>1</vt:i4>
      </vt:variant>
      <vt:variant>
        <vt:lpwstr>http://www.bbc.co.uk/nature/animals/features/images/208ind.gif</vt:lpwstr>
      </vt:variant>
      <vt:variant>
        <vt:lpwstr/>
      </vt:variant>
      <vt:variant>
        <vt:i4>5242974</vt:i4>
      </vt:variant>
      <vt:variant>
        <vt:i4>-1</vt:i4>
      </vt:variant>
      <vt:variant>
        <vt:i4>1029</vt:i4>
      </vt:variant>
      <vt:variant>
        <vt:i4>4</vt:i4>
      </vt:variant>
      <vt:variant>
        <vt:lpwstr>picpops/208ind2.shtml</vt:lpwstr>
      </vt:variant>
      <vt:variant>
        <vt:lpwstr/>
      </vt:variant>
      <vt:variant>
        <vt:i4>2293810</vt:i4>
      </vt:variant>
      <vt:variant>
        <vt:i4>-1</vt:i4>
      </vt:variant>
      <vt:variant>
        <vt:i4>1029</vt:i4>
      </vt:variant>
      <vt:variant>
        <vt:i4>1</vt:i4>
      </vt:variant>
      <vt:variant>
        <vt:lpwstr>http://www.bbc.co.uk/nature/animals/features/images/208ind2.gif</vt:lpwstr>
      </vt:variant>
      <vt:variant>
        <vt:lpwstr/>
      </vt:variant>
      <vt:variant>
        <vt:i4>5242975</vt:i4>
      </vt:variant>
      <vt:variant>
        <vt:i4>-1</vt:i4>
      </vt:variant>
      <vt:variant>
        <vt:i4>1030</vt:i4>
      </vt:variant>
      <vt:variant>
        <vt:i4>4</vt:i4>
      </vt:variant>
      <vt:variant>
        <vt:lpwstr>picpops/208ind3.shtml</vt:lpwstr>
      </vt:variant>
      <vt:variant>
        <vt:lpwstr/>
      </vt:variant>
      <vt:variant>
        <vt:i4>2293811</vt:i4>
      </vt:variant>
      <vt:variant>
        <vt:i4>-1</vt:i4>
      </vt:variant>
      <vt:variant>
        <vt:i4>1030</vt:i4>
      </vt:variant>
      <vt:variant>
        <vt:i4>1</vt:i4>
      </vt:variant>
      <vt:variant>
        <vt:lpwstr>http://www.bbc.co.uk/nature/animals/features/images/208ind3.gif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2019-04-16T11:52:00Z</dcterms:created>
  <dcterms:modified xsi:type="dcterms:W3CDTF">2019-04-16T11:52:00Z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