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BB16" w14:textId="77777777" w:rsidR="00004EE9" w:rsidRDefault="00664F7F">
      <w:pPr>
        <w:jc w:val="center"/>
        <w:rPr>
          <w:b/>
          <w:sz w:val="36"/>
          <w:u w:val="double"/>
        </w:rPr>
      </w:pPr>
      <w:bookmarkStart w:id="0" w:name="_GoBack"/>
      <w:bookmarkEnd w:id="0"/>
      <w:r>
        <w:rPr>
          <w:b/>
          <w:sz w:val="36"/>
          <w:u w:val="double"/>
        </w:rPr>
        <w:t>YOU ARE WHAT YOU DRAW</w:t>
      </w:r>
    </w:p>
    <w:p w14:paraId="17230074" w14:textId="77777777" w:rsidR="00004EE9" w:rsidRDefault="00004EE9">
      <w:pPr>
        <w:jc w:val="center"/>
        <w:rPr>
          <w:b/>
          <w:sz w:val="36"/>
          <w:u w:val="double"/>
        </w:rPr>
      </w:pPr>
    </w:p>
    <w:p w14:paraId="34D5243A" w14:textId="77777777" w:rsidR="00004EE9" w:rsidRDefault="00664F7F">
      <w:pPr>
        <w:jc w:val="both"/>
      </w:pPr>
      <w:r>
        <w:t>The article is about graphology. According to some graphologists, doodles may hold the key to your personality. Writing is an automatic action controlled by your subconscious. There are some interesting ideas about graphology.</w:t>
      </w:r>
    </w:p>
    <w:p w14:paraId="6FDBA6D9" w14:textId="77777777" w:rsidR="00004EE9" w:rsidRDefault="00664F7F">
      <w:pPr>
        <w:jc w:val="both"/>
      </w:pPr>
      <w:r>
        <w:t xml:space="preserve">The first thing to do is to look for the position of the doodle on the page - extroverts doodle on the middle of the paper; doodling at left is sign for worry and fear for what the future may hold; doodling on the right shows impulsiveness; high doodles betray impracticality and doodles at the foot of the paper warn of depression. </w:t>
      </w:r>
    </w:p>
    <w:p w14:paraId="589CD49B" w14:textId="77777777" w:rsidR="00004EE9" w:rsidRDefault="00664F7F">
      <w:pPr>
        <w:jc w:val="both"/>
      </w:pPr>
      <w:r>
        <w:t>Next comes pressure: Assertive people push hard with their pens; sensitive, submissive doodlers doodle softly.</w:t>
      </w:r>
    </w:p>
    <w:p w14:paraId="13952F3B" w14:textId="270AF3E3" w:rsidR="00004EE9" w:rsidRDefault="00664F7F">
      <w:pPr>
        <w:jc w:val="both"/>
      </w:pPr>
      <w:r>
        <w:t xml:space="preserve">Curvy doodles are a </w:t>
      </w:r>
      <w:r w:rsidR="006907CE">
        <w:t>signoff</w:t>
      </w:r>
      <w:r>
        <w:t xml:space="preserve"> sociability; angular doodles are a sign of detachment and poor interpersonal skills.</w:t>
      </w:r>
    </w:p>
    <w:p w14:paraId="5D4193A5" w14:textId="77777777" w:rsidR="00004EE9" w:rsidRDefault="00664F7F">
      <w:pPr>
        <w:jc w:val="both"/>
      </w:pPr>
      <w:r>
        <w:t>The more disciplined your doodle is, the more organized you are likely to be, etc.</w:t>
      </w:r>
    </w:p>
    <w:p w14:paraId="37C9F709" w14:textId="77777777" w:rsidR="00004EE9" w:rsidRDefault="00004EE9">
      <w:pPr>
        <w:jc w:val="both"/>
      </w:pPr>
    </w:p>
    <w:p w14:paraId="5A16E2CB" w14:textId="77777777" w:rsidR="00004EE9" w:rsidRDefault="00664F7F">
      <w:pPr>
        <w:numPr>
          <w:ilvl w:val="0"/>
          <w:numId w:val="1"/>
        </w:numPr>
        <w:tabs>
          <w:tab w:val="left" w:pos="566"/>
        </w:tabs>
        <w:ind w:left="566"/>
        <w:jc w:val="both"/>
      </w:pPr>
      <w:r>
        <w:rPr>
          <w:b/>
        </w:rPr>
        <w:t>a twitch</w:t>
      </w:r>
      <w:r>
        <w:t xml:space="preserve"> - little jerky movements which you cannot control - poteg, trzaj, krč</w:t>
      </w:r>
    </w:p>
    <w:p w14:paraId="3B076D5F" w14:textId="79C276A0" w:rsidR="00004EE9" w:rsidRDefault="00664F7F">
      <w:pPr>
        <w:numPr>
          <w:ilvl w:val="0"/>
          <w:numId w:val="1"/>
        </w:numPr>
        <w:tabs>
          <w:tab w:val="left" w:pos="566"/>
        </w:tabs>
        <w:ind w:left="566"/>
        <w:jc w:val="both"/>
      </w:pPr>
      <w:r>
        <w:rPr>
          <w:b/>
        </w:rPr>
        <w:t>turmoil</w:t>
      </w:r>
      <w:r>
        <w:t xml:space="preserve"> - a state of confusion, disorder, </w:t>
      </w:r>
      <w:r w:rsidR="006907CE">
        <w:t>uncertainty</w:t>
      </w:r>
      <w:r>
        <w:t>, or great anxiety - nemir, trušč, razburjenost</w:t>
      </w:r>
    </w:p>
    <w:p w14:paraId="26FBB75F" w14:textId="77777777" w:rsidR="00004EE9" w:rsidRDefault="00664F7F">
      <w:pPr>
        <w:numPr>
          <w:ilvl w:val="0"/>
          <w:numId w:val="1"/>
        </w:numPr>
        <w:tabs>
          <w:tab w:val="left" w:pos="566"/>
        </w:tabs>
        <w:ind w:left="566"/>
        <w:jc w:val="both"/>
      </w:pPr>
      <w:r>
        <w:rPr>
          <w:b/>
        </w:rPr>
        <w:t>premise</w:t>
      </w:r>
      <w:r>
        <w:t xml:space="preserve"> - something that you suppose is true and that you use as a basis for developing an idea or statement - konec sklepa</w:t>
      </w:r>
    </w:p>
    <w:p w14:paraId="21B67388" w14:textId="77777777" w:rsidR="00004EE9" w:rsidRDefault="00664F7F">
      <w:pPr>
        <w:numPr>
          <w:ilvl w:val="0"/>
          <w:numId w:val="1"/>
        </w:numPr>
        <w:tabs>
          <w:tab w:val="left" w:pos="566"/>
        </w:tabs>
        <w:ind w:left="566"/>
        <w:jc w:val="both"/>
      </w:pPr>
      <w:r>
        <w:rPr>
          <w:b/>
        </w:rPr>
        <w:t>scrawl</w:t>
      </w:r>
      <w:r>
        <w:t xml:space="preserve"> - a careless, untidy way of writing</w:t>
      </w:r>
    </w:p>
    <w:p w14:paraId="6F7AEED6" w14:textId="77777777" w:rsidR="00004EE9" w:rsidRDefault="00664F7F">
      <w:pPr>
        <w:numPr>
          <w:ilvl w:val="0"/>
          <w:numId w:val="1"/>
        </w:numPr>
        <w:tabs>
          <w:tab w:val="left" w:pos="566"/>
        </w:tabs>
        <w:ind w:left="566"/>
        <w:jc w:val="both"/>
      </w:pPr>
      <w:r>
        <w:rPr>
          <w:b/>
        </w:rPr>
        <w:t>spiky</w:t>
      </w:r>
      <w:r>
        <w:t xml:space="preserve"> - a spiky person is bad-tempered and easily irritated</w:t>
      </w:r>
    </w:p>
    <w:p w14:paraId="5A297E0D" w14:textId="77777777" w:rsidR="00004EE9" w:rsidRDefault="00664F7F">
      <w:pPr>
        <w:numPr>
          <w:ilvl w:val="0"/>
          <w:numId w:val="1"/>
        </w:numPr>
        <w:tabs>
          <w:tab w:val="left" w:pos="566"/>
        </w:tabs>
        <w:ind w:left="566"/>
        <w:jc w:val="both"/>
      </w:pPr>
      <w:r>
        <w:rPr>
          <w:b/>
        </w:rPr>
        <w:t>to topple over</w:t>
      </w:r>
      <w:r>
        <w:t xml:space="preserve"> - to become unsteady and fall over - prevrniti, pasti, prekucniti</w:t>
      </w:r>
    </w:p>
    <w:p w14:paraId="04D5B1BC" w14:textId="77777777" w:rsidR="00004EE9" w:rsidRDefault="00664F7F">
      <w:pPr>
        <w:numPr>
          <w:ilvl w:val="0"/>
          <w:numId w:val="1"/>
        </w:numPr>
        <w:tabs>
          <w:tab w:val="left" w:pos="566"/>
        </w:tabs>
        <w:ind w:left="566"/>
        <w:jc w:val="both"/>
      </w:pPr>
      <w:r>
        <w:rPr>
          <w:b/>
        </w:rPr>
        <w:t>subtle</w:t>
      </w:r>
      <w:r>
        <w:t xml:space="preserve"> - not immediately obvious or noticeable; a little difficult to explain or describe - nežen, fin, spreten, zvit, iznajdljiv</w:t>
      </w:r>
    </w:p>
    <w:p w14:paraId="15103A30" w14:textId="77777777" w:rsidR="00004EE9" w:rsidRDefault="00664F7F">
      <w:pPr>
        <w:numPr>
          <w:ilvl w:val="0"/>
          <w:numId w:val="1"/>
        </w:numPr>
        <w:tabs>
          <w:tab w:val="left" w:pos="283"/>
        </w:tabs>
        <w:jc w:val="both"/>
      </w:pPr>
      <w:r>
        <w:rPr>
          <w:b/>
        </w:rPr>
        <w:t>to constrict</w:t>
      </w:r>
      <w:r>
        <w:t xml:space="preserve"> - to limit somebody's ambitions so that they cannot do what they want to do - skrčiti, vkup potegniti, omejiti</w:t>
      </w:r>
    </w:p>
    <w:sectPr w:rsidR="00004EE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F7F"/>
    <w:rsid w:val="00004EE9"/>
    <w:rsid w:val="00664F7F"/>
    <w:rsid w:val="006907CE"/>
    <w:rsid w:val="00B202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E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