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8981" w14:textId="77777777" w:rsidR="00393ED5" w:rsidRDefault="00D26908">
      <w:pPr>
        <w:jc w:val="center"/>
        <w:rPr>
          <w:b/>
          <w:caps/>
          <w:sz w:val="28"/>
        </w:rPr>
      </w:pPr>
      <w:bookmarkStart w:id="0" w:name="_GoBack"/>
      <w:bookmarkEnd w:id="0"/>
      <w:r>
        <w:rPr>
          <w:b/>
          <w:caps/>
          <w:sz w:val="28"/>
        </w:rPr>
        <w:t>If you do not live in a city you do not share the excitements of modern life?</w:t>
      </w:r>
    </w:p>
    <w:p w14:paraId="62A8D7C1" w14:textId="77777777" w:rsidR="00393ED5" w:rsidRDefault="00393ED5"/>
    <w:p w14:paraId="0269E24E" w14:textId="77777777" w:rsidR="00393ED5" w:rsidRDefault="00393ED5"/>
    <w:p w14:paraId="331B7FFC" w14:textId="3D4E1A38" w:rsidR="00393ED5" w:rsidRDefault="00D26908">
      <w:pPr>
        <w:jc w:val="both"/>
        <w:rPr>
          <w:i/>
          <w:sz w:val="24"/>
        </w:rPr>
      </w:pPr>
      <w:r>
        <w:rPr>
          <w:i/>
          <w:sz w:val="24"/>
        </w:rPr>
        <w:t xml:space="preserve">How far do you agree or disagree with the </w:t>
      </w:r>
      <w:r w:rsidR="0081249C">
        <w:rPr>
          <w:i/>
          <w:sz w:val="24"/>
        </w:rPr>
        <w:t>statement?</w:t>
      </w:r>
    </w:p>
    <w:p w14:paraId="4109C27D" w14:textId="77777777" w:rsidR="00393ED5" w:rsidRDefault="00393ED5">
      <w:pPr>
        <w:jc w:val="both"/>
        <w:rPr>
          <w:sz w:val="24"/>
        </w:rPr>
      </w:pPr>
    </w:p>
    <w:p w14:paraId="2E76FB05" w14:textId="77777777" w:rsidR="00393ED5" w:rsidRDefault="00393ED5">
      <w:pPr>
        <w:jc w:val="both"/>
        <w:rPr>
          <w:sz w:val="24"/>
        </w:rPr>
      </w:pPr>
    </w:p>
    <w:p w14:paraId="2588BED7" w14:textId="42E15E58" w:rsidR="00393ED5" w:rsidRDefault="00D26908">
      <w:pPr>
        <w:ind w:firstLine="720"/>
        <w:jc w:val="both"/>
        <w:rPr>
          <w:sz w:val="24"/>
        </w:rPr>
      </w:pPr>
      <w:r>
        <w:rPr>
          <w:sz w:val="24"/>
        </w:rPr>
        <w:t xml:space="preserve">I live in a city where lots of people live, work and amuse themselves, so I can share the excitements of modern life. I think that not all the people who live in a city are in step with the modern innovations. In poor regions of cities are people who can only dream of the goods which modern age gives us, because they can not afford them. On the other hand modern life has a few bad and a few good sides. City life is frequently under stress, because everything happens and is going on very quickly. Most of the people work in the center of the city, but there are usually more houses and flats around the outside of a city than in the middle. That is the reason why they use different means of transport. They usually take their own cars which can take them a long time to travel from work to home, making them nervous, because the roads are too busy and the traffic is very slow. It has of course some benefits too. Everything is within the reach of a hand. Cities can provide housing, education, jobs, medical care and a better choice of enjoying life. On the other hand people in the country are doing the same things from day to day , but there are no such sudden changes like in a city. The air is less polluted and usually there is no need for extra recreation </w:t>
      </w:r>
      <w:r w:rsidR="0081249C">
        <w:rPr>
          <w:sz w:val="24"/>
        </w:rPr>
        <w:t>because people</w:t>
      </w:r>
      <w:r>
        <w:rPr>
          <w:sz w:val="24"/>
        </w:rPr>
        <w:t xml:space="preserve"> do a lot of things on their farms over  the day. They can also have all the benefits of modern life, but they need a kind of a connection with the city as it is a telephone, Internet, newspapers, magazines... After </w:t>
      </w:r>
      <w:r w:rsidR="0081249C">
        <w:rPr>
          <w:sz w:val="24"/>
        </w:rPr>
        <w:t>all it</w:t>
      </w:r>
      <w:r>
        <w:rPr>
          <w:sz w:val="24"/>
        </w:rPr>
        <w:t xml:space="preserve"> is modern to live and work in the country, but stay in touch with the city. In such a way you enjoy all the benefits of the country and modern technologies in the cities.</w:t>
      </w:r>
    </w:p>
    <w:p w14:paraId="34759CC8" w14:textId="1901883F" w:rsidR="00393ED5" w:rsidRDefault="00D26908">
      <w:pPr>
        <w:jc w:val="both"/>
        <w:rPr>
          <w:sz w:val="24"/>
        </w:rPr>
      </w:pPr>
      <w:r>
        <w:rPr>
          <w:sz w:val="24"/>
        </w:rPr>
        <w:tab/>
        <w:t>A short revision of all this is that people can share the excitements of modern life without living in the city, if they want to and have a financial background.</w:t>
      </w:r>
    </w:p>
    <w:sectPr w:rsidR="00393ED5">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6908"/>
    <w:rsid w:val="00393ED5"/>
    <w:rsid w:val="0081249C"/>
    <w:rsid w:val="00D26908"/>
    <w:rsid w:val="00DA72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117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