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30" w:rsidRPr="004034BB" w:rsidRDefault="00983F99" w:rsidP="00983F99">
      <w:pPr>
        <w:pStyle w:val="Heading1"/>
        <w:rPr>
          <w:rFonts w:ascii="Verdana" w:hAnsi="Verdana"/>
          <w:b w:val="0"/>
          <w:sz w:val="28"/>
          <w:szCs w:val="28"/>
          <w:lang w:val="en-GB"/>
        </w:rPr>
      </w:pPr>
      <w:bookmarkStart w:id="0" w:name="_GoBack"/>
      <w:bookmarkEnd w:id="0"/>
      <w:r w:rsidRPr="004034BB">
        <w:rPr>
          <w:rFonts w:ascii="Verdana" w:hAnsi="Verdana"/>
          <w:sz w:val="36"/>
          <w:szCs w:val="36"/>
          <w:lang w:val="en-GB"/>
        </w:rPr>
        <w:t>Education</w:t>
      </w:r>
      <w:r w:rsidRPr="004034BB">
        <w:rPr>
          <w:rFonts w:ascii="Verdana" w:hAnsi="Verdana"/>
          <w:b w:val="0"/>
          <w:sz w:val="36"/>
          <w:szCs w:val="36"/>
          <w:lang w:val="en-GB"/>
        </w:rPr>
        <w:t xml:space="preserve"> </w:t>
      </w:r>
      <w:r w:rsidRPr="004034BB">
        <w:rPr>
          <w:rFonts w:ascii="Verdana" w:hAnsi="Verdana"/>
          <w:b w:val="0"/>
          <w:sz w:val="28"/>
          <w:szCs w:val="28"/>
          <w:lang w:val="en-GB"/>
        </w:rPr>
        <w:t>(</w:t>
      </w:r>
      <w:smartTag w:uri="urn:schemas-microsoft-com:office:smarttags" w:element="country-region">
        <w:r w:rsidR="008462C6" w:rsidRPr="004034BB">
          <w:rPr>
            <w:rFonts w:ascii="Verdana" w:hAnsi="Verdana"/>
            <w:b w:val="0"/>
            <w:sz w:val="28"/>
            <w:szCs w:val="28"/>
            <w:lang w:val="en-GB"/>
          </w:rPr>
          <w:t>England</w:t>
        </w:r>
      </w:smartTag>
      <w:r w:rsidRPr="004034BB">
        <w:rPr>
          <w:rFonts w:ascii="Verdana" w:hAnsi="Verdana"/>
          <w:b w:val="0"/>
          <w:sz w:val="28"/>
          <w:szCs w:val="28"/>
          <w:lang w:val="en-GB"/>
        </w:rPr>
        <w:t xml:space="preserve">, </w:t>
      </w:r>
      <w:smartTag w:uri="urn:schemas-microsoft-com:office:smarttags" w:element="country-region">
        <w:r w:rsidRPr="004034BB">
          <w:rPr>
            <w:rFonts w:ascii="Verdana" w:hAnsi="Verdana"/>
            <w:b w:val="0"/>
            <w:sz w:val="28"/>
            <w:szCs w:val="28"/>
            <w:lang w:val="en-GB"/>
          </w:rPr>
          <w:t>Northern Ireland</w:t>
        </w:r>
      </w:smartTag>
      <w:r w:rsidRPr="004034BB">
        <w:rPr>
          <w:rFonts w:ascii="Verdana" w:hAnsi="Verdana"/>
          <w:b w:val="0"/>
          <w:sz w:val="28"/>
          <w:szCs w:val="28"/>
          <w:lang w:val="en-GB"/>
        </w:rPr>
        <w:t xml:space="preserve">, </w:t>
      </w:r>
      <w:smartTag w:uri="urn:schemas-microsoft-com:office:smarttags" w:element="country-region">
        <w:r w:rsidRPr="004034BB">
          <w:rPr>
            <w:rFonts w:ascii="Verdana" w:hAnsi="Verdana"/>
            <w:b w:val="0"/>
            <w:sz w:val="28"/>
            <w:szCs w:val="28"/>
            <w:lang w:val="en-GB"/>
          </w:rPr>
          <w:t>Scotland</w:t>
        </w:r>
      </w:smartTag>
      <w:r w:rsidRPr="004034BB">
        <w:rPr>
          <w:rFonts w:ascii="Verdana" w:hAnsi="Verdana"/>
          <w:b w:val="0"/>
          <w:sz w:val="28"/>
          <w:szCs w:val="28"/>
          <w:lang w:val="en-GB"/>
        </w:rPr>
        <w:t xml:space="preserve">, </w:t>
      </w:r>
      <w:smartTag w:uri="urn:schemas-microsoft-com:office:smarttags" w:element="country-region">
        <w:smartTag w:uri="urn:schemas-microsoft-com:office:smarttags" w:element="place">
          <w:r w:rsidRPr="004034BB">
            <w:rPr>
              <w:rFonts w:ascii="Verdana" w:hAnsi="Verdana"/>
              <w:b w:val="0"/>
              <w:sz w:val="28"/>
              <w:szCs w:val="28"/>
              <w:lang w:val="en-GB"/>
            </w:rPr>
            <w:t>Wales</w:t>
          </w:r>
        </w:smartTag>
      </w:smartTag>
      <w:r w:rsidRPr="004034BB">
        <w:rPr>
          <w:rFonts w:ascii="Verdana" w:hAnsi="Verdana"/>
          <w:b w:val="0"/>
          <w:sz w:val="28"/>
          <w:szCs w:val="28"/>
          <w:lang w:val="en-GB"/>
        </w:rPr>
        <w:t>)</w:t>
      </w:r>
    </w:p>
    <w:p w:rsidR="00983F99" w:rsidRPr="004034BB" w:rsidRDefault="00983F99" w:rsidP="00983F99">
      <w:pPr>
        <w:rPr>
          <w:lang w:val="en-GB"/>
        </w:rPr>
      </w:pPr>
    </w:p>
    <w:p w:rsidR="00983F99" w:rsidRPr="004034BB" w:rsidRDefault="00983F99" w:rsidP="00983F99">
      <w:pPr>
        <w:rPr>
          <w:lang w:val="en-GB"/>
        </w:rPr>
      </w:pPr>
    </w:p>
    <w:p w:rsidR="00983F99" w:rsidRPr="004034BB" w:rsidRDefault="00983F99" w:rsidP="00983F99">
      <w:pPr>
        <w:rPr>
          <w:rFonts w:ascii="Verdana" w:hAnsi="Verdana"/>
          <w:lang w:val="en-GB"/>
        </w:rPr>
      </w:pPr>
      <w:r w:rsidRPr="004034BB">
        <w:rPr>
          <w:rFonts w:ascii="Verdana" w:hAnsi="Verdana"/>
          <w:lang w:val="en-GB"/>
        </w:rPr>
        <w:t>Main courses in all the schools are:</w:t>
      </w:r>
    </w:p>
    <w:p w:rsidR="00983F99" w:rsidRPr="004034BB" w:rsidRDefault="00983F99" w:rsidP="00983F99">
      <w:pPr>
        <w:numPr>
          <w:ilvl w:val="0"/>
          <w:numId w:val="1"/>
        </w:numPr>
        <w:rPr>
          <w:rFonts w:ascii="Verdana" w:hAnsi="Verdana"/>
          <w:lang w:val="en-GB"/>
        </w:rPr>
      </w:pPr>
      <w:r w:rsidRPr="004034BB">
        <w:rPr>
          <w:rFonts w:ascii="Verdana" w:hAnsi="Verdana"/>
          <w:lang w:val="en-GB"/>
        </w:rPr>
        <w:t>English</w:t>
      </w:r>
    </w:p>
    <w:p w:rsidR="00983F99" w:rsidRPr="004034BB" w:rsidRDefault="00983F99" w:rsidP="00983F99">
      <w:pPr>
        <w:numPr>
          <w:ilvl w:val="0"/>
          <w:numId w:val="1"/>
        </w:numPr>
        <w:rPr>
          <w:rFonts w:ascii="Verdana" w:hAnsi="Verdana"/>
          <w:lang w:val="en-GB"/>
        </w:rPr>
      </w:pPr>
      <w:r w:rsidRPr="004034BB">
        <w:rPr>
          <w:rFonts w:ascii="Verdana" w:hAnsi="Verdana"/>
          <w:lang w:val="en-GB"/>
        </w:rPr>
        <w:t>Maths</w:t>
      </w:r>
    </w:p>
    <w:p w:rsidR="00983F99" w:rsidRPr="004034BB" w:rsidRDefault="00983F99" w:rsidP="00983F99">
      <w:pPr>
        <w:numPr>
          <w:ilvl w:val="0"/>
          <w:numId w:val="1"/>
        </w:numPr>
        <w:rPr>
          <w:rFonts w:ascii="Verdana" w:hAnsi="Verdana"/>
          <w:lang w:val="en-GB"/>
        </w:rPr>
      </w:pPr>
      <w:r w:rsidRPr="004034BB">
        <w:rPr>
          <w:rFonts w:ascii="Verdana" w:hAnsi="Verdana"/>
          <w:lang w:val="en-GB"/>
        </w:rPr>
        <w:t>Science</w:t>
      </w:r>
    </w:p>
    <w:p w:rsidR="00983F99" w:rsidRPr="004034BB" w:rsidRDefault="00983F99" w:rsidP="00983F99">
      <w:pPr>
        <w:numPr>
          <w:ilvl w:val="0"/>
          <w:numId w:val="1"/>
        </w:numPr>
        <w:rPr>
          <w:rFonts w:ascii="Verdana" w:hAnsi="Verdana"/>
          <w:lang w:val="en-GB"/>
        </w:rPr>
      </w:pPr>
      <w:r w:rsidRPr="004034BB">
        <w:rPr>
          <w:rFonts w:ascii="Verdana" w:hAnsi="Verdana"/>
          <w:lang w:val="en-GB"/>
        </w:rPr>
        <w:t>Religious education</w:t>
      </w:r>
    </w:p>
    <w:p w:rsidR="00983F99" w:rsidRPr="004034BB" w:rsidRDefault="00983F99" w:rsidP="00983F99">
      <w:pPr>
        <w:numPr>
          <w:ilvl w:val="0"/>
          <w:numId w:val="1"/>
        </w:numPr>
        <w:rPr>
          <w:rFonts w:ascii="Verdana" w:hAnsi="Verdana"/>
          <w:lang w:val="en-GB"/>
        </w:rPr>
      </w:pPr>
      <w:r w:rsidRPr="004034BB">
        <w:rPr>
          <w:rFonts w:ascii="Verdana" w:hAnsi="Verdana"/>
          <w:lang w:val="en-GB"/>
        </w:rPr>
        <w:t>History</w:t>
      </w:r>
    </w:p>
    <w:p w:rsidR="00983F99" w:rsidRPr="004034BB" w:rsidRDefault="00983F99" w:rsidP="00983F99">
      <w:pPr>
        <w:numPr>
          <w:ilvl w:val="0"/>
          <w:numId w:val="1"/>
        </w:numPr>
        <w:rPr>
          <w:rFonts w:ascii="Verdana" w:hAnsi="Verdana"/>
          <w:lang w:val="en-GB"/>
        </w:rPr>
      </w:pPr>
      <w:r w:rsidRPr="004034BB">
        <w:rPr>
          <w:rFonts w:ascii="Verdana" w:hAnsi="Verdana"/>
          <w:lang w:val="en-GB"/>
        </w:rPr>
        <w:t>Geography</w:t>
      </w:r>
    </w:p>
    <w:p w:rsidR="00983F99" w:rsidRPr="004034BB" w:rsidRDefault="00983F99" w:rsidP="00983F99">
      <w:pPr>
        <w:numPr>
          <w:ilvl w:val="0"/>
          <w:numId w:val="1"/>
        </w:numPr>
        <w:rPr>
          <w:rFonts w:ascii="Verdana" w:hAnsi="Verdana"/>
          <w:lang w:val="en-GB"/>
        </w:rPr>
      </w:pPr>
      <w:r w:rsidRPr="004034BB">
        <w:rPr>
          <w:rFonts w:ascii="Verdana" w:hAnsi="Verdana"/>
          <w:lang w:val="en-GB"/>
        </w:rPr>
        <w:t>Music</w:t>
      </w:r>
    </w:p>
    <w:p w:rsidR="00983F99" w:rsidRPr="004034BB" w:rsidRDefault="00983F99" w:rsidP="00983F99">
      <w:pPr>
        <w:numPr>
          <w:ilvl w:val="0"/>
          <w:numId w:val="1"/>
        </w:numPr>
        <w:rPr>
          <w:rFonts w:ascii="Verdana" w:hAnsi="Verdana"/>
          <w:lang w:val="en-GB"/>
        </w:rPr>
      </w:pPr>
      <w:r w:rsidRPr="004034BB">
        <w:rPr>
          <w:rFonts w:ascii="Verdana" w:hAnsi="Verdana"/>
          <w:lang w:val="en-GB"/>
        </w:rPr>
        <w:t>Computer science</w:t>
      </w:r>
    </w:p>
    <w:p w:rsidR="00983F99" w:rsidRPr="004034BB" w:rsidRDefault="00983F99" w:rsidP="00983F99">
      <w:pPr>
        <w:numPr>
          <w:ilvl w:val="0"/>
          <w:numId w:val="1"/>
        </w:numPr>
        <w:rPr>
          <w:rFonts w:ascii="Verdana" w:hAnsi="Verdana"/>
          <w:lang w:val="en-GB"/>
        </w:rPr>
      </w:pPr>
      <w:r w:rsidRPr="004034BB">
        <w:rPr>
          <w:rFonts w:ascii="Verdana" w:hAnsi="Verdana"/>
          <w:lang w:val="en-GB"/>
        </w:rPr>
        <w:t>Art</w:t>
      </w:r>
    </w:p>
    <w:p w:rsidR="00983F99" w:rsidRPr="004034BB" w:rsidRDefault="00983F99" w:rsidP="00983F99">
      <w:pPr>
        <w:numPr>
          <w:ilvl w:val="0"/>
          <w:numId w:val="1"/>
        </w:numPr>
        <w:rPr>
          <w:rFonts w:ascii="Verdana" w:hAnsi="Verdana"/>
          <w:lang w:val="en-GB"/>
        </w:rPr>
      </w:pPr>
      <w:r w:rsidRPr="004034BB">
        <w:rPr>
          <w:rFonts w:ascii="Verdana" w:hAnsi="Verdana"/>
          <w:lang w:val="en-GB"/>
        </w:rPr>
        <w:t>PE (</w:t>
      </w:r>
      <w:r w:rsidRPr="004034BB">
        <w:rPr>
          <w:rFonts w:ascii="Verdana" w:hAnsi="Verdana"/>
          <w:u w:val="single"/>
          <w:lang w:val="en-GB"/>
        </w:rPr>
        <w:t>p</w:t>
      </w:r>
      <w:r w:rsidRPr="004034BB">
        <w:rPr>
          <w:rFonts w:ascii="Verdana" w:hAnsi="Verdana"/>
          <w:lang w:val="en-GB"/>
        </w:rPr>
        <w:t xml:space="preserve">hysical </w:t>
      </w:r>
      <w:r w:rsidRPr="004034BB">
        <w:rPr>
          <w:rFonts w:ascii="Verdana" w:hAnsi="Verdana"/>
          <w:u w:val="single"/>
          <w:lang w:val="en-GB"/>
        </w:rPr>
        <w:t>e</w:t>
      </w:r>
      <w:r w:rsidRPr="004034BB">
        <w:rPr>
          <w:rFonts w:ascii="Verdana" w:hAnsi="Verdana"/>
          <w:lang w:val="en-GB"/>
        </w:rPr>
        <w:t>ducation)</w:t>
      </w:r>
    </w:p>
    <w:p w:rsidR="00983F99" w:rsidRPr="004034BB" w:rsidRDefault="00983F99" w:rsidP="00983F99">
      <w:pPr>
        <w:rPr>
          <w:rFonts w:ascii="Verdana" w:hAnsi="Verdana"/>
          <w:lang w:val="en-GB"/>
        </w:rPr>
      </w:pPr>
    </w:p>
    <w:p w:rsidR="00983F99" w:rsidRPr="004034BB" w:rsidRDefault="00983F99" w:rsidP="00983F99">
      <w:pPr>
        <w:rPr>
          <w:rFonts w:ascii="Verdana" w:hAnsi="Verdana"/>
          <w:lang w:val="en-GB"/>
        </w:rPr>
      </w:pPr>
      <w:r w:rsidRPr="004034BB">
        <w:rPr>
          <w:rFonts w:ascii="Verdana" w:hAnsi="Verdana"/>
          <w:lang w:val="en-GB"/>
        </w:rPr>
        <w:t xml:space="preserve">In </w:t>
      </w:r>
      <w:smartTag w:uri="urn:schemas-microsoft-com:office:smarttags" w:element="country-region">
        <w:r w:rsidRPr="004034BB">
          <w:rPr>
            <w:rFonts w:ascii="Verdana" w:hAnsi="Verdana"/>
            <w:lang w:val="en-GB"/>
          </w:rPr>
          <w:t>England</w:t>
        </w:r>
      </w:smartTag>
      <w:r w:rsidRPr="004034BB">
        <w:rPr>
          <w:rFonts w:ascii="Verdana" w:hAnsi="Verdana"/>
          <w:lang w:val="en-GB"/>
        </w:rPr>
        <w:t xml:space="preserve"> and </w:t>
      </w:r>
      <w:smartTag w:uri="urn:schemas-microsoft-com:office:smarttags" w:element="place">
        <w:smartTag w:uri="urn:schemas-microsoft-com:office:smarttags" w:element="country-region">
          <w:r w:rsidRPr="004034BB">
            <w:rPr>
              <w:rFonts w:ascii="Verdana" w:hAnsi="Verdana"/>
              <w:lang w:val="en-GB"/>
            </w:rPr>
            <w:t>Wales</w:t>
          </w:r>
        </w:smartTag>
      </w:smartTag>
      <w:r w:rsidRPr="004034BB">
        <w:rPr>
          <w:rFonts w:ascii="Verdana" w:hAnsi="Verdana"/>
          <w:lang w:val="en-GB"/>
        </w:rPr>
        <w:t xml:space="preserve"> when the </w:t>
      </w:r>
      <w:r w:rsidR="00421E0B">
        <w:rPr>
          <w:rFonts w:ascii="Verdana" w:hAnsi="Verdana"/>
          <w:lang w:val="en-GB"/>
        </w:rPr>
        <w:t>student</w:t>
      </w:r>
      <w:r w:rsidRPr="004034BB">
        <w:rPr>
          <w:rFonts w:ascii="Verdana" w:hAnsi="Verdana"/>
          <w:lang w:val="en-GB"/>
        </w:rPr>
        <w:t xml:space="preserve"> applies to the school they take in consideration how close to </w:t>
      </w:r>
      <w:r w:rsidR="00001369">
        <w:rPr>
          <w:rFonts w:ascii="Verdana" w:hAnsi="Verdana"/>
          <w:lang w:val="en-GB"/>
        </w:rPr>
        <w:t>the</w:t>
      </w:r>
      <w:r w:rsidRPr="004034BB">
        <w:rPr>
          <w:rFonts w:ascii="Verdana" w:hAnsi="Verdana"/>
          <w:lang w:val="en-GB"/>
        </w:rPr>
        <w:t xml:space="preserve"> school he lives, not his grades</w:t>
      </w:r>
      <w:r w:rsidR="00001369">
        <w:rPr>
          <w:rFonts w:ascii="Verdana" w:hAnsi="Verdana"/>
          <w:lang w:val="en-GB"/>
        </w:rPr>
        <w:t xml:space="preserve"> (unless the</w:t>
      </w:r>
      <w:r w:rsidR="004E0616">
        <w:rPr>
          <w:rFonts w:ascii="Verdana" w:hAnsi="Verdana"/>
          <w:lang w:val="en-GB"/>
        </w:rPr>
        <w:t>y want to go to grammar school</w:t>
      </w:r>
      <w:r w:rsidRPr="004034BB">
        <w:rPr>
          <w:rFonts w:ascii="Verdana" w:hAnsi="Verdana"/>
          <w:lang w:val="en-GB"/>
        </w:rPr>
        <w:t xml:space="preserve">. In </w:t>
      </w:r>
      <w:smartTag w:uri="urn:schemas-microsoft-com:office:smarttags" w:element="country-region">
        <w:smartTag w:uri="urn:schemas-microsoft-com:office:smarttags" w:element="place">
          <w:r w:rsidRPr="004034BB">
            <w:rPr>
              <w:rFonts w:ascii="Verdana" w:hAnsi="Verdana"/>
              <w:lang w:val="en-GB"/>
            </w:rPr>
            <w:t>Northern Ireland</w:t>
          </w:r>
        </w:smartTag>
      </w:smartTag>
      <w:r w:rsidRPr="004034BB">
        <w:rPr>
          <w:rFonts w:ascii="Verdana" w:hAnsi="Verdana"/>
          <w:lang w:val="en-GB"/>
        </w:rPr>
        <w:t xml:space="preserve"> there’s a test that they do at the age of 11 and their entire future is based on the results they get because if they don’t get good results they can’t </w:t>
      </w:r>
      <w:r w:rsidR="00114E84">
        <w:rPr>
          <w:rFonts w:ascii="Verdana" w:hAnsi="Verdana"/>
          <w:lang w:val="en-GB"/>
        </w:rPr>
        <w:t>enrol</w:t>
      </w:r>
      <w:r w:rsidRPr="004034BB">
        <w:rPr>
          <w:rFonts w:ascii="Verdana" w:hAnsi="Verdana"/>
          <w:lang w:val="en-GB"/>
        </w:rPr>
        <w:t xml:space="preserve"> to the school they want to. In </w:t>
      </w:r>
      <w:smartTag w:uri="urn:schemas-microsoft-com:office:smarttags" w:element="country-region">
        <w:smartTag w:uri="urn:schemas-microsoft-com:office:smarttags" w:element="place">
          <w:r w:rsidRPr="004034BB">
            <w:rPr>
              <w:rFonts w:ascii="Verdana" w:hAnsi="Verdana"/>
              <w:lang w:val="en-GB"/>
            </w:rPr>
            <w:t>Scotland</w:t>
          </w:r>
        </w:smartTag>
      </w:smartTag>
      <w:r w:rsidRPr="004034BB">
        <w:rPr>
          <w:rFonts w:ascii="Verdana" w:hAnsi="Verdana"/>
          <w:lang w:val="en-GB"/>
        </w:rPr>
        <w:t xml:space="preserve"> there’s a law that </w:t>
      </w:r>
      <w:r w:rsidR="008462C6" w:rsidRPr="004034BB">
        <w:rPr>
          <w:rFonts w:ascii="Verdana" w:hAnsi="Verdana"/>
          <w:lang w:val="en-GB"/>
        </w:rPr>
        <w:t>says</w:t>
      </w:r>
      <w:r w:rsidRPr="004034BB">
        <w:rPr>
          <w:rFonts w:ascii="Verdana" w:hAnsi="Verdana"/>
          <w:lang w:val="en-GB"/>
        </w:rPr>
        <w:t xml:space="preserve"> that every student has a legal right to go to any school he wants as long as there are places available. </w:t>
      </w:r>
    </w:p>
    <w:p w:rsidR="008462C6" w:rsidRPr="004034BB" w:rsidRDefault="008462C6" w:rsidP="00983F99">
      <w:pPr>
        <w:rPr>
          <w:rFonts w:ascii="Verdana" w:hAnsi="Verdana"/>
          <w:lang w:val="en-GB"/>
        </w:rPr>
      </w:pPr>
    </w:p>
    <w:p w:rsidR="008462C6" w:rsidRPr="004034BB" w:rsidRDefault="008462C6" w:rsidP="00983F99">
      <w:pPr>
        <w:rPr>
          <w:rFonts w:ascii="Verdana" w:hAnsi="Verdana"/>
          <w:lang w:val="en-GB"/>
        </w:rPr>
      </w:pPr>
      <w:r w:rsidRPr="004034BB">
        <w:rPr>
          <w:rFonts w:ascii="Verdana" w:hAnsi="Verdana"/>
          <w:lang w:val="en-GB"/>
        </w:rPr>
        <w:t xml:space="preserve">In secondary school, so called </w:t>
      </w:r>
      <w:r w:rsidR="00052095">
        <w:rPr>
          <w:rFonts w:ascii="Verdana" w:hAnsi="Verdana"/>
          <w:lang w:val="en-GB"/>
        </w:rPr>
        <w:t>comprehensive</w:t>
      </w:r>
      <w:r w:rsidRPr="004034BB">
        <w:rPr>
          <w:rFonts w:ascii="Verdana" w:hAnsi="Verdana"/>
          <w:lang w:val="en-GB"/>
        </w:rPr>
        <w:t xml:space="preserve"> school, the students have an obligation to do at least one foreign language. At the end of grammar school, that is </w:t>
      </w:r>
      <w:r w:rsidR="004E0616">
        <w:rPr>
          <w:rFonts w:ascii="Verdana" w:hAnsi="Verdana"/>
          <w:lang w:val="en-GB"/>
        </w:rPr>
        <w:t xml:space="preserve">usually </w:t>
      </w:r>
      <w:r w:rsidRPr="004034BB">
        <w:rPr>
          <w:rFonts w:ascii="Verdana" w:hAnsi="Verdana"/>
          <w:lang w:val="en-GB"/>
        </w:rPr>
        <w:t xml:space="preserve">at the age of 16 </w:t>
      </w:r>
      <w:r w:rsidR="004E0616">
        <w:rPr>
          <w:rFonts w:ascii="Verdana" w:hAnsi="Verdana"/>
          <w:lang w:val="en-GB"/>
        </w:rPr>
        <w:t xml:space="preserve">(or it can be 18) </w:t>
      </w:r>
      <w:r w:rsidRPr="004034BB">
        <w:rPr>
          <w:rFonts w:ascii="Verdana" w:hAnsi="Verdana"/>
          <w:lang w:val="en-GB"/>
        </w:rPr>
        <w:t>they have to</w:t>
      </w:r>
      <w:r w:rsidR="004E0616">
        <w:rPr>
          <w:rFonts w:ascii="Verdana" w:hAnsi="Verdana"/>
          <w:lang w:val="en-GB"/>
        </w:rPr>
        <w:t xml:space="preserve"> take</w:t>
      </w:r>
      <w:r w:rsidRPr="004034BB">
        <w:rPr>
          <w:rFonts w:ascii="Verdana" w:hAnsi="Verdana"/>
          <w:lang w:val="en-GB"/>
        </w:rPr>
        <w:t xml:space="preserve"> some exams which are called GC</w:t>
      </w:r>
      <w:r w:rsidR="00001369">
        <w:rPr>
          <w:rFonts w:ascii="Verdana" w:hAnsi="Verdana"/>
          <w:lang w:val="en-GB"/>
        </w:rPr>
        <w:t>SE</w:t>
      </w:r>
      <w:r w:rsidRPr="004034BB">
        <w:rPr>
          <w:rFonts w:ascii="Verdana" w:hAnsi="Verdana"/>
          <w:lang w:val="en-GB"/>
        </w:rPr>
        <w:t>s (</w:t>
      </w:r>
      <w:r w:rsidR="00001369">
        <w:rPr>
          <w:rFonts w:ascii="Verdana" w:hAnsi="Verdana"/>
          <w:lang w:val="en-GB"/>
        </w:rPr>
        <w:t>General Certificate of Secondary Education</w:t>
      </w:r>
      <w:r w:rsidRPr="004034BB">
        <w:rPr>
          <w:rFonts w:ascii="Verdana" w:hAnsi="Verdana"/>
          <w:lang w:val="en-GB"/>
        </w:rPr>
        <w:t>) in England, Northern Ireland and Wales and SQC-s (</w:t>
      </w:r>
      <w:r w:rsidRPr="004034BB">
        <w:rPr>
          <w:rFonts w:ascii="Verdana" w:hAnsi="Verdana"/>
          <w:u w:val="single"/>
          <w:lang w:val="en-GB"/>
        </w:rPr>
        <w:t>S</w:t>
      </w:r>
      <w:r w:rsidRPr="004034BB">
        <w:rPr>
          <w:rFonts w:ascii="Verdana" w:hAnsi="Verdana"/>
          <w:lang w:val="en-GB"/>
        </w:rPr>
        <w:t xml:space="preserve">cottish </w:t>
      </w:r>
      <w:r w:rsidRPr="004034BB">
        <w:rPr>
          <w:rFonts w:ascii="Verdana" w:hAnsi="Verdana"/>
          <w:u w:val="single"/>
          <w:lang w:val="en-GB"/>
        </w:rPr>
        <w:t>Q</w:t>
      </w:r>
      <w:r w:rsidRPr="004034BB">
        <w:rPr>
          <w:rFonts w:ascii="Verdana" w:hAnsi="Verdana"/>
          <w:lang w:val="en-GB"/>
        </w:rPr>
        <w:t xml:space="preserve">ualification </w:t>
      </w:r>
      <w:r w:rsidRPr="004034BB">
        <w:rPr>
          <w:rFonts w:ascii="Verdana" w:hAnsi="Verdana"/>
          <w:u w:val="single"/>
          <w:lang w:val="en-GB"/>
        </w:rPr>
        <w:t>C</w:t>
      </w:r>
      <w:r w:rsidRPr="004034BB">
        <w:rPr>
          <w:rFonts w:ascii="Verdana" w:hAnsi="Verdana"/>
          <w:lang w:val="en-GB"/>
        </w:rPr>
        <w:t xml:space="preserve">ertificate) in Scotland. </w:t>
      </w:r>
    </w:p>
    <w:p w:rsidR="008462C6" w:rsidRPr="004034BB" w:rsidRDefault="008462C6" w:rsidP="00983F99">
      <w:pPr>
        <w:rPr>
          <w:rFonts w:ascii="Verdana" w:hAnsi="Verdana"/>
          <w:lang w:val="en-GB"/>
        </w:rPr>
      </w:pPr>
    </w:p>
    <w:p w:rsidR="008462C6" w:rsidRPr="004034BB" w:rsidRDefault="008462C6" w:rsidP="00983F99">
      <w:pPr>
        <w:rPr>
          <w:rFonts w:ascii="Verdana" w:hAnsi="Verdana"/>
          <w:lang w:val="en-GB"/>
        </w:rPr>
      </w:pPr>
      <w:r w:rsidRPr="004034BB">
        <w:rPr>
          <w:rFonts w:ascii="Verdana" w:hAnsi="Verdana"/>
          <w:lang w:val="en-GB"/>
        </w:rPr>
        <w:t xml:space="preserve">They also have sex education in school. It’s combined of personal and social education and biology. </w:t>
      </w:r>
    </w:p>
    <w:p w:rsidR="008462C6" w:rsidRPr="004034BB" w:rsidRDefault="008462C6" w:rsidP="00983F99">
      <w:pPr>
        <w:rPr>
          <w:rFonts w:ascii="Verdana" w:hAnsi="Verdana"/>
          <w:lang w:val="en-GB"/>
        </w:rPr>
      </w:pPr>
    </w:p>
    <w:p w:rsidR="008462C6" w:rsidRPr="004034BB" w:rsidRDefault="00A34101" w:rsidP="00983F99">
      <w:pPr>
        <w:rPr>
          <w:rFonts w:ascii="Verdana" w:hAnsi="Verdana"/>
          <w:lang w:val="en-GB"/>
        </w:rPr>
      </w:pPr>
      <w:r w:rsidRPr="004034BB">
        <w:rPr>
          <w:rFonts w:ascii="Verdana" w:hAnsi="Verdana"/>
          <w:lang w:val="en-GB"/>
        </w:rPr>
        <w:t xml:space="preserve">When they finish </w:t>
      </w:r>
      <w:r w:rsidR="00001369">
        <w:rPr>
          <w:rFonts w:ascii="Verdana" w:hAnsi="Verdana"/>
          <w:lang w:val="en-GB"/>
        </w:rPr>
        <w:t>secondary</w:t>
      </w:r>
      <w:r w:rsidRPr="004034BB">
        <w:rPr>
          <w:rFonts w:ascii="Verdana" w:hAnsi="Verdana"/>
          <w:lang w:val="en-GB"/>
        </w:rPr>
        <w:t xml:space="preserve"> school</w:t>
      </w:r>
      <w:r w:rsidR="008462C6" w:rsidRPr="004034BB">
        <w:rPr>
          <w:rFonts w:ascii="Verdana" w:hAnsi="Verdana"/>
          <w:lang w:val="en-GB"/>
        </w:rPr>
        <w:t xml:space="preserve"> they have the possibility to choose between two paths:</w:t>
      </w:r>
    </w:p>
    <w:p w:rsidR="008462C6" w:rsidRPr="004034BB" w:rsidRDefault="008462C6" w:rsidP="008462C6">
      <w:pPr>
        <w:numPr>
          <w:ilvl w:val="0"/>
          <w:numId w:val="1"/>
        </w:numPr>
        <w:rPr>
          <w:rFonts w:ascii="Verdana" w:hAnsi="Verdana"/>
          <w:lang w:val="en-GB"/>
        </w:rPr>
      </w:pPr>
      <w:r w:rsidRPr="004034BB">
        <w:rPr>
          <w:rFonts w:ascii="Verdana" w:hAnsi="Verdana"/>
          <w:lang w:val="en-GB"/>
        </w:rPr>
        <w:t>academic path</w:t>
      </w:r>
    </w:p>
    <w:p w:rsidR="008462C6" w:rsidRPr="004034BB" w:rsidRDefault="00001369" w:rsidP="008462C6">
      <w:pPr>
        <w:numPr>
          <w:ilvl w:val="0"/>
          <w:numId w:val="1"/>
        </w:numPr>
        <w:rPr>
          <w:rFonts w:ascii="Verdana" w:hAnsi="Verdana"/>
          <w:lang w:val="en-GB"/>
        </w:rPr>
      </w:pPr>
      <w:r>
        <w:rPr>
          <w:rFonts w:ascii="Verdana" w:hAnsi="Verdana"/>
          <w:lang w:val="en-GB"/>
        </w:rPr>
        <w:t>vo</w:t>
      </w:r>
      <w:r w:rsidR="008462C6" w:rsidRPr="004034BB">
        <w:rPr>
          <w:rFonts w:ascii="Verdana" w:hAnsi="Verdana"/>
          <w:lang w:val="en-GB"/>
        </w:rPr>
        <w:t>cational path</w:t>
      </w:r>
    </w:p>
    <w:p w:rsidR="008462C6" w:rsidRPr="004034BB" w:rsidRDefault="008462C6" w:rsidP="008462C6">
      <w:pPr>
        <w:rPr>
          <w:rFonts w:ascii="Verdana" w:hAnsi="Verdana"/>
          <w:lang w:val="en-GB"/>
        </w:rPr>
      </w:pPr>
    </w:p>
    <w:p w:rsidR="008462C6" w:rsidRPr="004034BB" w:rsidRDefault="00A34101" w:rsidP="008462C6">
      <w:pPr>
        <w:rPr>
          <w:rFonts w:ascii="Verdana" w:hAnsi="Verdana"/>
          <w:lang w:val="en-GB"/>
        </w:rPr>
      </w:pPr>
      <w:r w:rsidRPr="004034BB">
        <w:rPr>
          <w:rFonts w:ascii="Verdana" w:hAnsi="Verdana"/>
          <w:lang w:val="en-GB"/>
        </w:rPr>
        <w:t xml:space="preserve">If they decide for the academic path they have to take A level courses for another 2 years and then take A level exams or they can take AS level courses which will take only one year and will end with AS level exams. A level is considered to </w:t>
      </w:r>
      <w:r w:rsidR="0048506D">
        <w:rPr>
          <w:rFonts w:ascii="Verdana" w:hAnsi="Verdana"/>
          <w:lang w:val="en-GB"/>
        </w:rPr>
        <w:t>be only for top students. T</w:t>
      </w:r>
      <w:r w:rsidRPr="004034BB">
        <w:rPr>
          <w:rFonts w:ascii="Verdana" w:hAnsi="Verdana"/>
          <w:lang w:val="en-GB"/>
        </w:rPr>
        <w:t>he possibility of tak</w:t>
      </w:r>
      <w:r w:rsidR="0048506D">
        <w:rPr>
          <w:rFonts w:ascii="Verdana" w:hAnsi="Verdana"/>
          <w:lang w:val="en-GB"/>
        </w:rPr>
        <w:t>ing A (and AS</w:t>
      </w:r>
      <w:r w:rsidRPr="004034BB">
        <w:rPr>
          <w:rFonts w:ascii="Verdana" w:hAnsi="Verdana"/>
          <w:lang w:val="en-GB"/>
        </w:rPr>
        <w:t xml:space="preserve">) level courses </w:t>
      </w:r>
      <w:r w:rsidR="004E0616">
        <w:rPr>
          <w:rFonts w:ascii="Verdana" w:hAnsi="Verdana"/>
          <w:lang w:val="en-GB"/>
        </w:rPr>
        <w:t>is meant</w:t>
      </w:r>
      <w:r w:rsidRPr="004034BB">
        <w:rPr>
          <w:rFonts w:ascii="Verdana" w:hAnsi="Verdana"/>
          <w:lang w:val="en-GB"/>
        </w:rPr>
        <w:t xml:space="preserve"> only </w:t>
      </w:r>
      <w:r w:rsidR="004E0616">
        <w:rPr>
          <w:rFonts w:ascii="Verdana" w:hAnsi="Verdana"/>
          <w:lang w:val="en-GB"/>
        </w:rPr>
        <w:t>for</w:t>
      </w:r>
      <w:r w:rsidR="00001369">
        <w:rPr>
          <w:rFonts w:ascii="Verdana" w:hAnsi="Verdana"/>
          <w:lang w:val="en-GB"/>
        </w:rPr>
        <w:t xml:space="preserve"> those students who pass the GCSE</w:t>
      </w:r>
      <w:r w:rsidRPr="004034BB">
        <w:rPr>
          <w:rFonts w:ascii="Verdana" w:hAnsi="Verdana"/>
          <w:lang w:val="en-GB"/>
        </w:rPr>
        <w:t>s with</w:t>
      </w:r>
      <w:r w:rsidR="0048506D">
        <w:rPr>
          <w:rFonts w:ascii="Verdana" w:hAnsi="Verdana"/>
          <w:lang w:val="en-GB"/>
        </w:rPr>
        <w:t xml:space="preserve"> at least 7 good grades (above C</w:t>
      </w:r>
      <w:r w:rsidRPr="004034BB">
        <w:rPr>
          <w:rFonts w:ascii="Verdana" w:hAnsi="Verdana"/>
          <w:lang w:val="en-GB"/>
        </w:rPr>
        <w:t xml:space="preserve">) and at least a B in a subject they take for main subject. </w:t>
      </w:r>
      <w:r w:rsidR="004034BB" w:rsidRPr="004034BB">
        <w:rPr>
          <w:rFonts w:ascii="Verdana" w:hAnsi="Verdana"/>
          <w:lang w:val="en-GB"/>
        </w:rPr>
        <w:t xml:space="preserve">In </w:t>
      </w:r>
      <w:smartTag w:uri="urn:schemas-microsoft-com:office:smarttags" w:element="country-region">
        <w:smartTag w:uri="urn:schemas-microsoft-com:office:smarttags" w:element="place">
          <w:r w:rsidR="004034BB" w:rsidRPr="004034BB">
            <w:rPr>
              <w:rFonts w:ascii="Verdana" w:hAnsi="Verdana"/>
              <w:lang w:val="en-GB"/>
            </w:rPr>
            <w:t>Scotland</w:t>
          </w:r>
        </w:smartTag>
      </w:smartTag>
      <w:r w:rsidR="004034BB" w:rsidRPr="004034BB">
        <w:rPr>
          <w:rFonts w:ascii="Verdana" w:hAnsi="Verdana"/>
          <w:lang w:val="en-GB"/>
        </w:rPr>
        <w:t xml:space="preserve"> they call these exams Highers and Advanced Highers.</w:t>
      </w:r>
    </w:p>
    <w:p w:rsidR="004034BB" w:rsidRPr="004034BB" w:rsidRDefault="004034BB" w:rsidP="008462C6">
      <w:pPr>
        <w:rPr>
          <w:rFonts w:ascii="Verdana" w:hAnsi="Verdana"/>
          <w:lang w:val="en-GB"/>
        </w:rPr>
      </w:pPr>
    </w:p>
    <w:p w:rsidR="00542636" w:rsidRDefault="004034BB" w:rsidP="008462C6">
      <w:pPr>
        <w:rPr>
          <w:rFonts w:ascii="Verdana" w:hAnsi="Verdana"/>
          <w:lang w:val="en-GB"/>
        </w:rPr>
      </w:pPr>
      <w:r w:rsidRPr="004034BB">
        <w:rPr>
          <w:rFonts w:ascii="Verdana" w:hAnsi="Verdana"/>
          <w:lang w:val="en-GB"/>
        </w:rPr>
        <w:t xml:space="preserve">For the </w:t>
      </w:r>
      <w:r w:rsidR="00001369">
        <w:rPr>
          <w:rFonts w:ascii="Verdana" w:hAnsi="Verdana"/>
          <w:lang w:val="en-GB"/>
        </w:rPr>
        <w:t>vo</w:t>
      </w:r>
      <w:r w:rsidRPr="004034BB">
        <w:rPr>
          <w:rFonts w:ascii="Verdana" w:hAnsi="Verdana"/>
          <w:lang w:val="en-GB"/>
        </w:rPr>
        <w:t>cational path the students have two possibilities. One is the AVCE programme wh</w:t>
      </w:r>
      <w:r w:rsidR="00001369">
        <w:rPr>
          <w:rFonts w:ascii="Verdana" w:hAnsi="Verdana"/>
          <w:lang w:val="en-GB"/>
        </w:rPr>
        <w:t>ich ends with AVCEs (Advanced Vo</w:t>
      </w:r>
      <w:r w:rsidRPr="004034BB">
        <w:rPr>
          <w:rFonts w:ascii="Verdana" w:hAnsi="Verdana"/>
          <w:lang w:val="en-GB"/>
        </w:rPr>
        <w:t xml:space="preserve">cational Exams) and the other is </w:t>
      </w:r>
      <w:r w:rsidR="00001369">
        <w:rPr>
          <w:rFonts w:ascii="Verdana" w:hAnsi="Verdana"/>
          <w:lang w:val="en-GB"/>
        </w:rPr>
        <w:t>G</w:t>
      </w:r>
      <w:r w:rsidRPr="004034BB">
        <w:rPr>
          <w:rFonts w:ascii="Verdana" w:hAnsi="Verdana"/>
          <w:lang w:val="en-GB"/>
        </w:rPr>
        <w:t xml:space="preserve">NVQ programme </w:t>
      </w:r>
      <w:r>
        <w:rPr>
          <w:rFonts w:ascii="Verdana" w:hAnsi="Verdana"/>
          <w:lang w:val="en-GB"/>
        </w:rPr>
        <w:t>whi</w:t>
      </w:r>
      <w:r w:rsidR="00001369">
        <w:rPr>
          <w:rFonts w:ascii="Verdana" w:hAnsi="Verdana"/>
          <w:lang w:val="en-GB"/>
        </w:rPr>
        <w:t>ch ends with GNVQs or General National Vo</w:t>
      </w:r>
      <w:r>
        <w:rPr>
          <w:rFonts w:ascii="Verdana" w:hAnsi="Verdana"/>
          <w:lang w:val="en-GB"/>
        </w:rPr>
        <w:t xml:space="preserve">cational Qualifications. </w:t>
      </w:r>
      <w:smartTag w:uri="urn:schemas-microsoft-com:office:smarttags" w:element="country-region">
        <w:smartTag w:uri="urn:schemas-microsoft-com:office:smarttags" w:element="place">
          <w:r>
            <w:rPr>
              <w:rFonts w:ascii="Verdana" w:hAnsi="Verdana"/>
              <w:lang w:val="en-GB"/>
            </w:rPr>
            <w:t>Scotland</w:t>
          </w:r>
        </w:smartTag>
      </w:smartTag>
      <w:r>
        <w:rPr>
          <w:rFonts w:ascii="Verdana" w:hAnsi="Verdana"/>
          <w:lang w:val="en-GB"/>
        </w:rPr>
        <w:t xml:space="preserve"> is again an exception. They have only one possibility</w:t>
      </w:r>
      <w:r w:rsidR="00001369">
        <w:rPr>
          <w:rFonts w:ascii="Verdana" w:hAnsi="Verdana"/>
          <w:lang w:val="en-GB"/>
        </w:rPr>
        <w:t xml:space="preserve"> that is the SVQs or Scottish Vo</w:t>
      </w:r>
      <w:r>
        <w:rPr>
          <w:rFonts w:ascii="Verdana" w:hAnsi="Verdana"/>
          <w:lang w:val="en-GB"/>
        </w:rPr>
        <w:t xml:space="preserve">cational Qualification. </w:t>
      </w:r>
    </w:p>
    <w:p w:rsidR="00542636" w:rsidRDefault="00542636" w:rsidP="008462C6">
      <w:pPr>
        <w:rPr>
          <w:rFonts w:ascii="Verdana" w:hAnsi="Verdana"/>
          <w:lang w:val="en-GB"/>
        </w:rPr>
      </w:pPr>
    </w:p>
    <w:p w:rsidR="004034BB" w:rsidRPr="004034BB" w:rsidRDefault="00542636" w:rsidP="008462C6">
      <w:pPr>
        <w:rPr>
          <w:rFonts w:ascii="Verdana" w:hAnsi="Verdana"/>
          <w:lang w:val="en-GB"/>
        </w:rPr>
      </w:pPr>
      <w:r>
        <w:rPr>
          <w:rFonts w:ascii="Verdana" w:hAnsi="Verdana"/>
          <w:lang w:val="en-GB"/>
        </w:rPr>
        <w:t xml:space="preserve">Going to University depends on your grades and the results of your exams. Also you have to pay a fee (not in </w:t>
      </w:r>
      <w:smartTag w:uri="urn:schemas-microsoft-com:office:smarttags" w:element="place">
        <w:smartTag w:uri="urn:schemas-microsoft-com:office:smarttags" w:element="country-region">
          <w:r>
            <w:rPr>
              <w:rFonts w:ascii="Verdana" w:hAnsi="Verdana"/>
              <w:lang w:val="en-GB"/>
            </w:rPr>
            <w:t>Scotland</w:t>
          </w:r>
        </w:smartTag>
      </w:smartTag>
      <w:r>
        <w:rPr>
          <w:rFonts w:ascii="Verdana" w:hAnsi="Verdana"/>
          <w:lang w:val="en-GB"/>
        </w:rPr>
        <w:t xml:space="preserve"> where the government pays your fee!) which is quite high usually. You don’t get any money for your stay if you are coming from a foreign country nor does the government (</w:t>
      </w:r>
      <w:smartTag w:uri="urn:schemas-microsoft-com:office:smarttags" w:element="country-region">
        <w:smartTag w:uri="urn:schemas-microsoft-com:office:smarttags" w:element="place">
          <w:r>
            <w:rPr>
              <w:rFonts w:ascii="Verdana" w:hAnsi="Verdana"/>
              <w:lang w:val="en-GB"/>
            </w:rPr>
            <w:t>Scotland</w:t>
          </w:r>
        </w:smartTag>
      </w:smartTag>
      <w:r>
        <w:rPr>
          <w:rFonts w:ascii="Verdana" w:hAnsi="Verdana"/>
          <w:lang w:val="en-GB"/>
        </w:rPr>
        <w:t>) pay your fee. It’s different if you have a scholarship. Then it depends on your contract (for example: if you have a full scholarship they pay everything</w:t>
      </w:r>
      <w:r w:rsidR="00001369">
        <w:rPr>
          <w:rFonts w:ascii="Verdana" w:hAnsi="Verdana"/>
          <w:lang w:val="en-GB"/>
        </w:rPr>
        <w:t xml:space="preserve"> for you</w:t>
      </w:r>
      <w:r>
        <w:rPr>
          <w:rFonts w:ascii="Verdana" w:hAnsi="Verdana"/>
          <w:lang w:val="en-GB"/>
        </w:rPr>
        <w:t xml:space="preserve">). </w:t>
      </w:r>
    </w:p>
    <w:p w:rsidR="008462C6" w:rsidRDefault="008462C6" w:rsidP="008462C6">
      <w:pPr>
        <w:rPr>
          <w:rFonts w:ascii="Verdana" w:hAnsi="Verdana"/>
          <w:lang w:val="en-US"/>
        </w:rPr>
      </w:pPr>
    </w:p>
    <w:p w:rsidR="00983F99" w:rsidRDefault="00542636" w:rsidP="00983F99">
      <w:pPr>
        <w:rPr>
          <w:rFonts w:ascii="Verdana" w:hAnsi="Verdana"/>
          <w:lang w:val="en-US"/>
        </w:rPr>
      </w:pPr>
      <w:r>
        <w:rPr>
          <w:rFonts w:ascii="Verdana" w:hAnsi="Verdana"/>
          <w:lang w:val="en-US"/>
        </w:rPr>
        <w:t xml:space="preserve">The schedule in </w:t>
      </w:r>
      <w:r w:rsidR="00001369">
        <w:rPr>
          <w:rFonts w:ascii="Verdana" w:hAnsi="Verdana"/>
          <w:lang w:val="en-US"/>
        </w:rPr>
        <w:t>secondary</w:t>
      </w:r>
      <w:r>
        <w:rPr>
          <w:rFonts w:ascii="Verdana" w:hAnsi="Verdana"/>
          <w:lang w:val="en-US"/>
        </w:rPr>
        <w:t xml:space="preserve"> schools </w:t>
      </w:r>
      <w:r w:rsidR="00001369">
        <w:rPr>
          <w:rFonts w:ascii="Verdana" w:hAnsi="Verdana"/>
          <w:lang w:val="en-US"/>
        </w:rPr>
        <w:t xml:space="preserve">in </w:t>
      </w:r>
      <w:smartTag w:uri="urn:schemas-microsoft-com:office:smarttags" w:element="country-region">
        <w:smartTag w:uri="urn:schemas-microsoft-com:office:smarttags" w:element="place">
          <w:r w:rsidR="00001369">
            <w:rPr>
              <w:rFonts w:ascii="Verdana" w:hAnsi="Verdana"/>
              <w:lang w:val="en-US"/>
            </w:rPr>
            <w:t>UK</w:t>
          </w:r>
        </w:smartTag>
      </w:smartTag>
      <w:r w:rsidR="00001369">
        <w:rPr>
          <w:rFonts w:ascii="Verdana" w:hAnsi="Verdana"/>
          <w:lang w:val="en-US"/>
        </w:rPr>
        <w:t xml:space="preserve"> </w:t>
      </w:r>
      <w:r>
        <w:rPr>
          <w:rFonts w:ascii="Verdana" w:hAnsi="Verdana"/>
          <w:lang w:val="en-US"/>
        </w:rPr>
        <w:t>is different than our schedule. The school starts at 09.10h and lasts until 15.40h. At 13h they have a lunch break until 14h</w:t>
      </w:r>
      <w:r w:rsidR="00001369">
        <w:rPr>
          <w:rFonts w:ascii="Verdana" w:hAnsi="Verdana"/>
          <w:lang w:val="en-US"/>
        </w:rPr>
        <w:t xml:space="preserve"> (in some schools 12.30h – 13.30h)</w:t>
      </w:r>
      <w:r>
        <w:rPr>
          <w:rFonts w:ascii="Verdana" w:hAnsi="Verdana"/>
          <w:lang w:val="en-US"/>
        </w:rPr>
        <w:t xml:space="preserve">. </w:t>
      </w:r>
      <w:r w:rsidR="00001369">
        <w:rPr>
          <w:rFonts w:ascii="Verdana" w:hAnsi="Verdana"/>
          <w:lang w:val="en-US"/>
        </w:rPr>
        <w:t>Before the school starts they have registration and assembly, usually around 8.30h.</w:t>
      </w:r>
    </w:p>
    <w:p w:rsidR="00542636" w:rsidRDefault="00542636" w:rsidP="00983F99">
      <w:pPr>
        <w:rPr>
          <w:rFonts w:ascii="Verdana" w:hAnsi="Verdana"/>
          <w:lang w:val="en-US"/>
        </w:rPr>
      </w:pPr>
    </w:p>
    <w:p w:rsidR="00542636" w:rsidRDefault="00542636" w:rsidP="00983F99">
      <w:pPr>
        <w:rPr>
          <w:rFonts w:ascii="Verdana" w:hAnsi="Verdana"/>
          <w:lang w:val="en-US"/>
        </w:rPr>
      </w:pPr>
      <w:r>
        <w:rPr>
          <w:rFonts w:ascii="Verdana" w:hAnsi="Verdana"/>
          <w:lang w:val="en-US"/>
        </w:rPr>
        <w:t>In schools they also have assembly</w:t>
      </w:r>
      <w:r w:rsidR="00001369">
        <w:rPr>
          <w:rFonts w:ascii="Verdana" w:hAnsi="Verdana"/>
          <w:lang w:val="en-US"/>
        </w:rPr>
        <w:t xml:space="preserve"> previously mentioned above</w:t>
      </w:r>
      <w:r>
        <w:rPr>
          <w:rFonts w:ascii="Verdana" w:hAnsi="Verdana"/>
          <w:lang w:val="en-US"/>
        </w:rPr>
        <w:t xml:space="preserve"> – that is a religious service</w:t>
      </w:r>
      <w:r w:rsidR="00001369">
        <w:rPr>
          <w:rFonts w:ascii="Verdana" w:hAnsi="Verdana"/>
          <w:lang w:val="en-US"/>
        </w:rPr>
        <w:t xml:space="preserve"> (collective worship)</w:t>
      </w:r>
      <w:r>
        <w:rPr>
          <w:rFonts w:ascii="Verdana" w:hAnsi="Verdana"/>
          <w:lang w:val="en-US"/>
        </w:rPr>
        <w:t xml:space="preserve"> – and extra curricular activities which are divided into three groups:</w:t>
      </w:r>
    </w:p>
    <w:p w:rsidR="00542636" w:rsidRDefault="00542636" w:rsidP="00542636">
      <w:pPr>
        <w:numPr>
          <w:ilvl w:val="0"/>
          <w:numId w:val="1"/>
        </w:numPr>
        <w:rPr>
          <w:rFonts w:ascii="Verdana" w:hAnsi="Verdana"/>
          <w:lang w:val="en-US"/>
        </w:rPr>
      </w:pPr>
      <w:r>
        <w:rPr>
          <w:rFonts w:ascii="Verdana" w:hAnsi="Verdana"/>
          <w:lang w:val="en-US"/>
        </w:rPr>
        <w:t>Sport</w:t>
      </w:r>
      <w:r w:rsidR="00345ED0">
        <w:rPr>
          <w:rFonts w:ascii="Verdana" w:hAnsi="Verdana"/>
          <w:lang w:val="en-US"/>
        </w:rPr>
        <w:t xml:space="preserve"> (like tennis, football, basketball, rugby, cricket, hockey, fencing, and so on)</w:t>
      </w:r>
    </w:p>
    <w:p w:rsidR="00542636" w:rsidRDefault="00542636" w:rsidP="00542636">
      <w:pPr>
        <w:numPr>
          <w:ilvl w:val="0"/>
          <w:numId w:val="1"/>
        </w:numPr>
        <w:rPr>
          <w:rFonts w:ascii="Verdana" w:hAnsi="Verdana"/>
          <w:lang w:val="en-US"/>
        </w:rPr>
      </w:pPr>
      <w:r>
        <w:rPr>
          <w:rFonts w:ascii="Verdana" w:hAnsi="Verdana"/>
          <w:lang w:val="en-US"/>
        </w:rPr>
        <w:t>Music</w:t>
      </w:r>
      <w:r w:rsidR="00345ED0">
        <w:rPr>
          <w:rFonts w:ascii="Verdana" w:hAnsi="Verdana"/>
          <w:lang w:val="en-US"/>
        </w:rPr>
        <w:t xml:space="preserve"> (band, orchestra, jazz band, 2 choirs*)</w:t>
      </w:r>
    </w:p>
    <w:p w:rsidR="00542636" w:rsidRDefault="00542636" w:rsidP="00542636">
      <w:pPr>
        <w:numPr>
          <w:ilvl w:val="0"/>
          <w:numId w:val="1"/>
        </w:numPr>
        <w:rPr>
          <w:rFonts w:ascii="Verdana" w:hAnsi="Verdana"/>
          <w:lang w:val="en-US"/>
        </w:rPr>
      </w:pPr>
      <w:r>
        <w:rPr>
          <w:rFonts w:ascii="Verdana" w:hAnsi="Verdana"/>
          <w:lang w:val="en-US"/>
        </w:rPr>
        <w:t>Other</w:t>
      </w:r>
      <w:r w:rsidR="00345ED0">
        <w:rPr>
          <w:rFonts w:ascii="Verdana" w:hAnsi="Verdana"/>
          <w:lang w:val="en-US"/>
        </w:rPr>
        <w:t>(army cadette force, scripture union**, PRISM***, Duke of Edinburgh’s Award Scheme****</w:t>
      </w:r>
      <w:r w:rsidR="00001369">
        <w:rPr>
          <w:rFonts w:ascii="Verdana" w:hAnsi="Verdana"/>
          <w:lang w:val="en-US"/>
        </w:rPr>
        <w:t>, drama classes, reading, etc.</w:t>
      </w:r>
      <w:r w:rsidR="00345ED0">
        <w:rPr>
          <w:rFonts w:ascii="Verdana" w:hAnsi="Verdana"/>
          <w:lang w:val="en-US"/>
        </w:rPr>
        <w:t>)</w:t>
      </w:r>
    </w:p>
    <w:p w:rsidR="00345ED0" w:rsidRDefault="00345ED0" w:rsidP="00345ED0">
      <w:pPr>
        <w:rPr>
          <w:rFonts w:ascii="Verdana" w:hAnsi="Verdana"/>
          <w:lang w:val="en-US"/>
        </w:rPr>
      </w:pPr>
    </w:p>
    <w:p w:rsidR="00345ED0" w:rsidRDefault="00345ED0" w:rsidP="00345ED0">
      <w:pPr>
        <w:rPr>
          <w:rFonts w:ascii="Verdana" w:hAnsi="Verdana"/>
          <w:lang w:val="en-US"/>
        </w:rPr>
      </w:pPr>
      <w:r>
        <w:rPr>
          <w:rFonts w:ascii="Verdana" w:hAnsi="Verdana"/>
          <w:lang w:val="en-US"/>
        </w:rPr>
        <w:t xml:space="preserve">*The choirs are very important in </w:t>
      </w:r>
      <w:smartTag w:uri="urn:schemas-microsoft-com:office:smarttags" w:element="place">
        <w:smartTag w:uri="urn:schemas-microsoft-com:office:smarttags" w:element="country-region">
          <w:r>
            <w:rPr>
              <w:rFonts w:ascii="Verdana" w:hAnsi="Verdana"/>
              <w:lang w:val="en-US"/>
            </w:rPr>
            <w:t>Northern Ireland</w:t>
          </w:r>
        </w:smartTag>
      </w:smartTag>
      <w:r>
        <w:rPr>
          <w:rFonts w:ascii="Verdana" w:hAnsi="Verdana"/>
          <w:lang w:val="en-US"/>
        </w:rPr>
        <w:t>, TV has some sort of competition to find the best school choir</w:t>
      </w:r>
    </w:p>
    <w:p w:rsidR="00345ED0" w:rsidRDefault="00345ED0" w:rsidP="00345ED0">
      <w:pPr>
        <w:rPr>
          <w:rFonts w:ascii="Verdana" w:hAnsi="Verdana"/>
          <w:lang w:val="en-US"/>
        </w:rPr>
      </w:pPr>
      <w:r>
        <w:rPr>
          <w:rFonts w:ascii="Verdana" w:hAnsi="Verdana"/>
          <w:lang w:val="en-US"/>
        </w:rPr>
        <w:t>**Promotes Christianity in schools.</w:t>
      </w:r>
    </w:p>
    <w:p w:rsidR="00345ED0" w:rsidRDefault="00345ED0" w:rsidP="00345ED0">
      <w:pPr>
        <w:rPr>
          <w:rFonts w:ascii="Verdana" w:hAnsi="Verdana"/>
          <w:lang w:val="en-US"/>
        </w:rPr>
      </w:pPr>
      <w:r>
        <w:rPr>
          <w:rFonts w:ascii="Verdana" w:hAnsi="Verdana"/>
          <w:lang w:val="en-US"/>
        </w:rPr>
        <w:t>***</w:t>
      </w:r>
      <w:r w:rsidRPr="00345ED0">
        <w:rPr>
          <w:rFonts w:ascii="Verdana" w:hAnsi="Verdana"/>
          <w:u w:val="single"/>
          <w:lang w:val="en-US"/>
        </w:rPr>
        <w:t>P</w:t>
      </w:r>
      <w:r>
        <w:rPr>
          <w:rFonts w:ascii="Verdana" w:hAnsi="Verdana"/>
          <w:lang w:val="en-US"/>
        </w:rPr>
        <w:t xml:space="preserve">eace and </w:t>
      </w:r>
      <w:r w:rsidRPr="00345ED0">
        <w:rPr>
          <w:rFonts w:ascii="Verdana" w:hAnsi="Verdana"/>
          <w:u w:val="single"/>
          <w:lang w:val="en-US"/>
        </w:rPr>
        <w:t>R</w:t>
      </w:r>
      <w:r>
        <w:rPr>
          <w:rFonts w:ascii="Verdana" w:hAnsi="Verdana"/>
          <w:lang w:val="en-US"/>
        </w:rPr>
        <w:t xml:space="preserve">econciliation </w:t>
      </w:r>
      <w:r w:rsidRPr="00345ED0">
        <w:rPr>
          <w:rFonts w:ascii="Verdana" w:hAnsi="Verdana"/>
          <w:u w:val="single"/>
          <w:lang w:val="en-US"/>
        </w:rPr>
        <w:t>I</w:t>
      </w:r>
      <w:r>
        <w:rPr>
          <w:rFonts w:ascii="Verdana" w:hAnsi="Verdana"/>
          <w:lang w:val="en-US"/>
        </w:rPr>
        <w:t xml:space="preserve">n </w:t>
      </w:r>
      <w:r w:rsidRPr="00345ED0">
        <w:rPr>
          <w:rFonts w:ascii="Verdana" w:hAnsi="Verdana"/>
          <w:u w:val="single"/>
          <w:lang w:val="en-US"/>
        </w:rPr>
        <w:t>S</w:t>
      </w:r>
      <w:r>
        <w:rPr>
          <w:rFonts w:ascii="Verdana" w:hAnsi="Verdana"/>
          <w:lang w:val="en-US"/>
        </w:rPr>
        <w:t xml:space="preserve">chool </w:t>
      </w:r>
      <w:r w:rsidRPr="00345ED0">
        <w:rPr>
          <w:rFonts w:ascii="Verdana" w:hAnsi="Verdana"/>
          <w:u w:val="single"/>
          <w:lang w:val="en-US"/>
        </w:rPr>
        <w:t>M</w:t>
      </w:r>
      <w:r>
        <w:rPr>
          <w:rFonts w:ascii="Verdana" w:hAnsi="Verdana"/>
          <w:lang w:val="en-US"/>
        </w:rPr>
        <w:t>ovement</w:t>
      </w:r>
    </w:p>
    <w:p w:rsidR="00345ED0" w:rsidRDefault="00345ED0" w:rsidP="00345ED0">
      <w:pPr>
        <w:rPr>
          <w:rFonts w:ascii="Verdana" w:hAnsi="Verdana"/>
          <w:lang w:val="en-US"/>
        </w:rPr>
      </w:pPr>
      <w:r>
        <w:rPr>
          <w:rFonts w:ascii="Verdana" w:hAnsi="Verdana"/>
          <w:lang w:val="en-US"/>
        </w:rPr>
        <w:t xml:space="preserve">****Students help their community, do charity, etc. and they try to reach the standards for getting a gold. Practically everyone gets bronze, but the gold is very hard to win. If you win gold you can go hiking for a week and you visit the </w:t>
      </w:r>
      <w:smartTag w:uri="urn:schemas-microsoft-com:office:smarttags" w:element="place">
        <w:smartTag w:uri="urn:schemas-microsoft-com:office:smarttags" w:element="PlaceName">
          <w:r>
            <w:rPr>
              <w:rFonts w:ascii="Verdana" w:hAnsi="Verdana"/>
              <w:lang w:val="en-US"/>
            </w:rPr>
            <w:t>Buckingham</w:t>
          </w:r>
        </w:smartTag>
        <w:r>
          <w:rPr>
            <w:rFonts w:ascii="Verdana" w:hAnsi="Verdana"/>
            <w:lang w:val="en-US"/>
          </w:rPr>
          <w:t xml:space="preserve"> </w:t>
        </w:r>
        <w:smartTag w:uri="urn:schemas-microsoft-com:office:smarttags" w:element="PlaceType">
          <w:r>
            <w:rPr>
              <w:rFonts w:ascii="Verdana" w:hAnsi="Verdana"/>
              <w:lang w:val="en-US"/>
            </w:rPr>
            <w:t>Palace</w:t>
          </w:r>
        </w:smartTag>
      </w:smartTag>
      <w:r>
        <w:rPr>
          <w:rFonts w:ascii="Verdana" w:hAnsi="Verdana"/>
          <w:lang w:val="en-US"/>
        </w:rPr>
        <w:t xml:space="preserve"> and talk to Duke of Edinburgh in person and it also helps you with you CV (Curriculum Vitae). </w:t>
      </w:r>
    </w:p>
    <w:p w:rsidR="00345ED0" w:rsidRDefault="00345ED0" w:rsidP="00345ED0">
      <w:pPr>
        <w:rPr>
          <w:rFonts w:ascii="Verdana" w:hAnsi="Verdana"/>
          <w:lang w:val="en-US"/>
        </w:rPr>
      </w:pPr>
    </w:p>
    <w:p w:rsidR="00345ED0" w:rsidRPr="00CF14FE" w:rsidRDefault="00345ED0" w:rsidP="00345ED0">
      <w:pPr>
        <w:rPr>
          <w:rFonts w:ascii="Verdana" w:hAnsi="Verdana"/>
          <w:lang w:val="en-GB"/>
        </w:rPr>
      </w:pPr>
      <w:r w:rsidRPr="00CF14FE">
        <w:rPr>
          <w:rFonts w:ascii="Verdana" w:hAnsi="Verdana"/>
          <w:lang w:val="en-GB"/>
        </w:rPr>
        <w:t>School calendar:</w:t>
      </w:r>
    </w:p>
    <w:p w:rsidR="00CF14FE" w:rsidRPr="00CF14FE" w:rsidRDefault="00345ED0" w:rsidP="00345ED0">
      <w:pPr>
        <w:rPr>
          <w:rFonts w:ascii="Verdana" w:hAnsi="Verdana"/>
          <w:lang w:val="en-GB"/>
        </w:rPr>
      </w:pPr>
      <w:r w:rsidRPr="00CF14FE">
        <w:rPr>
          <w:rFonts w:ascii="Verdana" w:hAnsi="Verdana"/>
          <w:lang w:val="en-GB"/>
        </w:rPr>
        <w:t xml:space="preserve">In September they have Prize day and the tops students are given a prize. That is also the day when the students get the results of their A levels. They also have concerts for Christmas, Easter etc. </w:t>
      </w:r>
      <w:r w:rsidR="00CF14FE" w:rsidRPr="00CF14FE">
        <w:rPr>
          <w:rFonts w:ascii="Verdana" w:hAnsi="Verdana"/>
          <w:lang w:val="en-GB"/>
        </w:rPr>
        <w:t xml:space="preserve">Twice a year they have School Disco and the money goes for charity. The disco is meant for children from 12 to 14 years of age. At the end of the last year they have Formal which is sort of like Maturantski ples – a fancy school dance, all the students are dressed in fancy clothes etc. </w:t>
      </w:r>
    </w:p>
    <w:p w:rsidR="00CF14FE" w:rsidRPr="00CF14FE" w:rsidRDefault="00CF14FE" w:rsidP="00345ED0">
      <w:pPr>
        <w:rPr>
          <w:rFonts w:ascii="Verdana" w:hAnsi="Verdana"/>
          <w:lang w:val="en-GB"/>
        </w:rPr>
      </w:pPr>
    </w:p>
    <w:p w:rsidR="00345ED0" w:rsidRDefault="00CF14FE" w:rsidP="00345ED0">
      <w:pPr>
        <w:rPr>
          <w:rFonts w:ascii="Verdana" w:hAnsi="Verdana"/>
          <w:lang w:val="en-GB"/>
        </w:rPr>
      </w:pPr>
      <w:r w:rsidRPr="00CF14FE">
        <w:rPr>
          <w:rFonts w:ascii="Verdana" w:hAnsi="Verdana"/>
          <w:lang w:val="en-GB"/>
        </w:rPr>
        <w:t xml:space="preserve">In </w:t>
      </w:r>
      <w:smartTag w:uri="urn:schemas-microsoft-com:office:smarttags" w:element="country-region">
        <w:r w:rsidRPr="00CF14FE">
          <w:rPr>
            <w:rFonts w:ascii="Verdana" w:hAnsi="Verdana"/>
            <w:lang w:val="en-GB"/>
          </w:rPr>
          <w:t>UK</w:t>
        </w:r>
      </w:smartTag>
      <w:r w:rsidRPr="00CF14FE">
        <w:rPr>
          <w:rFonts w:ascii="Verdana" w:hAnsi="Verdana"/>
          <w:lang w:val="en-GB"/>
        </w:rPr>
        <w:t xml:space="preserve"> the rules in schools are stricter than here</w:t>
      </w:r>
      <w:r w:rsidR="00001369">
        <w:rPr>
          <w:rFonts w:ascii="Verdana" w:hAnsi="Verdana"/>
          <w:lang w:val="en-GB"/>
        </w:rPr>
        <w:t xml:space="preserve"> in </w:t>
      </w:r>
      <w:smartTag w:uri="urn:schemas-microsoft-com:office:smarttags" w:element="country-region">
        <w:smartTag w:uri="urn:schemas-microsoft-com:office:smarttags" w:element="place">
          <w:r w:rsidR="00001369">
            <w:rPr>
              <w:rFonts w:ascii="Verdana" w:hAnsi="Verdana"/>
              <w:lang w:val="en-GB"/>
            </w:rPr>
            <w:t>Slovenia</w:t>
          </w:r>
        </w:smartTag>
      </w:smartTag>
      <w:r w:rsidRPr="00CF14FE">
        <w:rPr>
          <w:rFonts w:ascii="Verdana" w:hAnsi="Verdana"/>
          <w:lang w:val="en-GB"/>
        </w:rPr>
        <w:t>. The students have to wear a school uniform which is different for each school. Each school has its own emblem and colour</w:t>
      </w:r>
      <w:r>
        <w:rPr>
          <w:rFonts w:ascii="Verdana" w:hAnsi="Verdana"/>
          <w:lang w:val="en-GB"/>
        </w:rPr>
        <w:t xml:space="preserve"> of the uniform. They have special uniforms for PE classes. If you are seen doing something wrong while you are wearing a uniform</w:t>
      </w:r>
      <w:r w:rsidRPr="00CF14FE">
        <w:rPr>
          <w:rFonts w:ascii="Verdana" w:hAnsi="Verdana"/>
          <w:lang w:val="en-GB"/>
        </w:rPr>
        <w:t xml:space="preserve"> </w:t>
      </w:r>
      <w:r>
        <w:rPr>
          <w:rFonts w:ascii="Verdana" w:hAnsi="Verdana"/>
          <w:lang w:val="en-GB"/>
        </w:rPr>
        <w:t>you can be punished by the rules of the school. For example: If you are seen by someone at 12 o’clock at night drinking alcohol with your friends and you are wearing a uniform the person that saw you has the right to call the headmaster of the school and he punishes you the next day. The punishment follow in this order: First you get to write an essay about what you were doing and why was it wrong. Then if you continue to break the school rules you get after school detention (from 15.40h to 17h)</w:t>
      </w:r>
      <w:r w:rsidR="009D698E">
        <w:rPr>
          <w:rFonts w:ascii="Verdana" w:hAnsi="Verdana"/>
          <w:lang w:val="en-GB"/>
        </w:rPr>
        <w:t xml:space="preserve">. The next step is Saturday detention (from 9h – 11h) and if that doesn’t help you get suspended. The worst thing that can happen to you is that you get expelled. There’s a whole bunch of stuff which you aren’t allowed to do: </w:t>
      </w:r>
    </w:p>
    <w:p w:rsidR="009D698E" w:rsidRDefault="009D698E" w:rsidP="009D698E">
      <w:pPr>
        <w:numPr>
          <w:ilvl w:val="0"/>
          <w:numId w:val="1"/>
        </w:numPr>
        <w:rPr>
          <w:rFonts w:ascii="Verdana" w:hAnsi="Verdana"/>
          <w:lang w:val="en-GB"/>
        </w:rPr>
      </w:pPr>
      <w:r>
        <w:rPr>
          <w:rFonts w:ascii="Verdana" w:hAnsi="Verdana"/>
          <w:lang w:val="en-GB"/>
        </w:rPr>
        <w:t xml:space="preserve">you aren’t allowed to wear make up </w:t>
      </w:r>
    </w:p>
    <w:p w:rsidR="009D698E" w:rsidRDefault="009D698E" w:rsidP="009D698E">
      <w:pPr>
        <w:numPr>
          <w:ilvl w:val="0"/>
          <w:numId w:val="1"/>
        </w:numPr>
        <w:rPr>
          <w:rFonts w:ascii="Verdana" w:hAnsi="Verdana"/>
          <w:lang w:val="en-GB"/>
        </w:rPr>
      </w:pPr>
      <w:r>
        <w:rPr>
          <w:rFonts w:ascii="Verdana" w:hAnsi="Verdana"/>
          <w:lang w:val="en-GB"/>
        </w:rPr>
        <w:t>you aren’t allowed to wear hoop earrings</w:t>
      </w:r>
    </w:p>
    <w:p w:rsidR="00001369" w:rsidRDefault="00001369" w:rsidP="009D698E">
      <w:pPr>
        <w:numPr>
          <w:ilvl w:val="0"/>
          <w:numId w:val="1"/>
        </w:numPr>
        <w:rPr>
          <w:rFonts w:ascii="Verdana" w:hAnsi="Verdana"/>
          <w:lang w:val="en-GB"/>
        </w:rPr>
      </w:pPr>
      <w:r>
        <w:rPr>
          <w:rFonts w:ascii="Verdana" w:hAnsi="Verdana"/>
          <w:lang w:val="en-GB"/>
        </w:rPr>
        <w:t>you aren’t allowed to wear piercing</w:t>
      </w:r>
    </w:p>
    <w:p w:rsidR="009D698E" w:rsidRDefault="009D698E" w:rsidP="009D698E">
      <w:pPr>
        <w:numPr>
          <w:ilvl w:val="0"/>
          <w:numId w:val="1"/>
        </w:numPr>
        <w:rPr>
          <w:rFonts w:ascii="Verdana" w:hAnsi="Verdana"/>
          <w:lang w:val="en-GB"/>
        </w:rPr>
      </w:pPr>
      <w:r>
        <w:rPr>
          <w:rFonts w:ascii="Verdana" w:hAnsi="Verdana"/>
          <w:lang w:val="en-GB"/>
        </w:rPr>
        <w:t>you aren’t allowed to wear nail polish</w:t>
      </w:r>
    </w:p>
    <w:p w:rsidR="009D698E" w:rsidRDefault="009D698E" w:rsidP="009D698E">
      <w:pPr>
        <w:numPr>
          <w:ilvl w:val="0"/>
          <w:numId w:val="1"/>
        </w:numPr>
        <w:rPr>
          <w:rFonts w:ascii="Verdana" w:hAnsi="Verdana"/>
          <w:lang w:val="en-GB"/>
        </w:rPr>
      </w:pPr>
      <w:r>
        <w:rPr>
          <w:rFonts w:ascii="Verdana" w:hAnsi="Verdana"/>
          <w:lang w:val="en-GB"/>
        </w:rPr>
        <w:t>you aren’t allowed to let your beard grow</w:t>
      </w:r>
    </w:p>
    <w:p w:rsidR="009D698E" w:rsidRDefault="009D698E" w:rsidP="009D698E">
      <w:pPr>
        <w:numPr>
          <w:ilvl w:val="0"/>
          <w:numId w:val="1"/>
        </w:numPr>
        <w:rPr>
          <w:rFonts w:ascii="Verdana" w:hAnsi="Verdana"/>
          <w:lang w:val="en-GB"/>
        </w:rPr>
      </w:pPr>
      <w:r>
        <w:rPr>
          <w:rFonts w:ascii="Verdana" w:hAnsi="Verdana"/>
          <w:lang w:val="en-GB"/>
        </w:rPr>
        <w:t>you aren’t allowed to have a wild haircut</w:t>
      </w:r>
    </w:p>
    <w:p w:rsidR="009D698E" w:rsidRDefault="009D698E" w:rsidP="009D698E">
      <w:pPr>
        <w:numPr>
          <w:ilvl w:val="0"/>
          <w:numId w:val="1"/>
        </w:numPr>
        <w:rPr>
          <w:rFonts w:ascii="Verdana" w:hAnsi="Verdana"/>
          <w:lang w:val="en-GB"/>
        </w:rPr>
      </w:pPr>
      <w:r>
        <w:rPr>
          <w:rFonts w:ascii="Verdana" w:hAnsi="Verdana"/>
          <w:lang w:val="en-GB"/>
        </w:rPr>
        <w:t>you aren’t allowed to colour your hair pink, green, etc.</w:t>
      </w:r>
    </w:p>
    <w:p w:rsidR="009D698E" w:rsidRDefault="009D698E" w:rsidP="009D698E">
      <w:pPr>
        <w:rPr>
          <w:rFonts w:ascii="Verdana" w:hAnsi="Verdana"/>
          <w:lang w:val="en-GB"/>
        </w:rPr>
      </w:pPr>
    </w:p>
    <w:p w:rsidR="009D698E" w:rsidRPr="00CF14FE" w:rsidRDefault="009D698E" w:rsidP="009D698E">
      <w:pPr>
        <w:rPr>
          <w:rFonts w:ascii="Verdana" w:hAnsi="Verdana"/>
          <w:lang w:val="en-GB"/>
        </w:rPr>
      </w:pPr>
      <w:r>
        <w:rPr>
          <w:rFonts w:ascii="Verdana" w:hAnsi="Verdana"/>
          <w:lang w:val="en-GB"/>
        </w:rPr>
        <w:t>If you cheat in a small test you get to write an essay or maybe get some after school detention because it is not considered to be such a big deal. But if you cheat in a big test the school refuses to let you set your exams and you have to ask some other school to let you set the exams there but you have to be in the uniform of you own school and it is usually a huge embarrassment because everyone is looking at you and talking about what you did that was so bad that you had to come to their school to set the exams.</w:t>
      </w:r>
      <w:r w:rsidR="00001369">
        <w:rPr>
          <w:rFonts w:ascii="Verdana" w:hAnsi="Verdana"/>
          <w:lang w:val="en-GB"/>
        </w:rPr>
        <w:t xml:space="preserve"> But anyway, this only happens in </w:t>
      </w:r>
      <w:smartTag w:uri="urn:schemas-microsoft-com:office:smarttags" w:element="country-region">
        <w:r w:rsidR="00001369">
          <w:rPr>
            <w:rFonts w:ascii="Verdana" w:hAnsi="Verdana"/>
            <w:lang w:val="en-GB"/>
          </w:rPr>
          <w:t>Ireland</w:t>
        </w:r>
      </w:smartTag>
      <w:r w:rsidR="00001369">
        <w:rPr>
          <w:rFonts w:ascii="Verdana" w:hAnsi="Verdana"/>
          <w:lang w:val="en-GB"/>
        </w:rPr>
        <w:t xml:space="preserve">, in </w:t>
      </w:r>
      <w:smartTag w:uri="urn:schemas-microsoft-com:office:smarttags" w:element="country-region">
        <w:smartTag w:uri="urn:schemas-microsoft-com:office:smarttags" w:element="place">
          <w:r w:rsidR="00001369">
            <w:rPr>
              <w:rFonts w:ascii="Verdana" w:hAnsi="Verdana"/>
              <w:lang w:val="en-GB"/>
            </w:rPr>
            <w:t>England</w:t>
          </w:r>
        </w:smartTag>
      </w:smartTag>
      <w:r w:rsidR="00001369">
        <w:rPr>
          <w:rFonts w:ascii="Verdana" w:hAnsi="Verdana"/>
          <w:lang w:val="en-GB"/>
        </w:rPr>
        <w:t xml:space="preserve"> for doing such thing you’re disqualified completely. </w:t>
      </w:r>
    </w:p>
    <w:sectPr w:rsidR="009D698E" w:rsidRPr="00CF1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9CD"/>
    <w:multiLevelType w:val="hybridMultilevel"/>
    <w:tmpl w:val="96666DB2"/>
    <w:lvl w:ilvl="0" w:tplc="D18ECADA">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F99"/>
    <w:rsid w:val="00001369"/>
    <w:rsid w:val="00052095"/>
    <w:rsid w:val="000E7227"/>
    <w:rsid w:val="00114E84"/>
    <w:rsid w:val="00345ED0"/>
    <w:rsid w:val="004034BB"/>
    <w:rsid w:val="00421E0B"/>
    <w:rsid w:val="0048506D"/>
    <w:rsid w:val="004E0616"/>
    <w:rsid w:val="00542636"/>
    <w:rsid w:val="006C46B5"/>
    <w:rsid w:val="008462C6"/>
    <w:rsid w:val="0088693E"/>
    <w:rsid w:val="00951130"/>
    <w:rsid w:val="00983F99"/>
    <w:rsid w:val="009D698E"/>
    <w:rsid w:val="00A34101"/>
    <w:rsid w:val="00CF14FE"/>
    <w:rsid w:val="00DA16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83F9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