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FE96E" w14:textId="44783E7D" w:rsidR="0056241C" w:rsidRPr="0056241C" w:rsidRDefault="0056241C">
      <w:pPr>
        <w:rPr>
          <w:sz w:val="36"/>
        </w:rPr>
      </w:pPr>
      <w:bookmarkStart w:id="0" w:name="_GoBack"/>
      <w:bookmarkEnd w:id="0"/>
      <w:r w:rsidRPr="0056241C">
        <w:rPr>
          <w:sz w:val="36"/>
        </w:rPr>
        <w:t>SHOULD GAY MARRIAGES BE TOLERATED?</w:t>
      </w:r>
    </w:p>
    <w:p w14:paraId="54021A80" w14:textId="77777777" w:rsidR="0056241C" w:rsidRDefault="0056241C"/>
    <w:p w14:paraId="338C9341" w14:textId="27817630" w:rsidR="00E54072" w:rsidRDefault="00254105">
      <w:r>
        <w:t>I. Intro - Should society recognize gay marriages?</w:t>
      </w:r>
    </w:p>
    <w:p w14:paraId="32F9F8C2" w14:textId="77777777" w:rsidR="00E54072" w:rsidRDefault="00E54072"/>
    <w:p w14:paraId="3AC903A4" w14:textId="77777777" w:rsidR="00E54072" w:rsidRDefault="00254105">
      <w:pPr>
        <w:ind w:firstLine="720"/>
      </w:pPr>
      <w:r>
        <w:t>To answer the question of why gay and lesbian couples should have the right to marry, we must first answer the question of why we value the institution of marriage in our society. Today, world needs strong marriages more than ever, and denying gay and lesbian couples the right to marry, no longer makes sense. The struggle for legal marriage by homosexuals has been mounted primarily by individuals (mostly couples) since 1971. Same-sex couples deserve laws protecting the</w:t>
      </w:r>
      <w:r>
        <w:rPr>
          <w:lang w:val="en-GB"/>
        </w:rPr>
        <w:t xml:space="preserve"> sancticity</w:t>
      </w:r>
      <w:r>
        <w:t xml:space="preserve"> and intimacy of their relationships. Same-sex marriages should have the same respect and the same legal standing as traditional marriages. After all, "We are all equal, so we should be treated equally".</w:t>
      </w:r>
    </w:p>
    <w:p w14:paraId="4C9D8A43" w14:textId="77777777" w:rsidR="00E54072" w:rsidRDefault="00254105">
      <w:pPr>
        <w:ind w:firstLine="720"/>
      </w:pPr>
      <w:r>
        <w:t xml:space="preserve">At this moment I would like </w:t>
      </w:r>
      <w:r>
        <w:rPr>
          <w:b/>
          <w:bCs/>
        </w:rPr>
        <w:t>to stress</w:t>
      </w:r>
      <w:r>
        <w:t xml:space="preserve"> one more fact, which was left neglected in many discussions over this topic. The symbol of beauty and perfection in antique was so called “Adonis”(that was a beautiful, hardly yet fully grown-up man) and I believe there is no need to explain, what for was he so popular. I would like to point out that homosexuality and bisexuality exist from the very beginning of human race, only that they haven’t dared to come out to public until the beginning of the ’50, when things finally started to move on for homosexual couples. We can read about many homosexual relationships through history, so, this is not something so new as modern man would think. </w:t>
      </w:r>
    </w:p>
    <w:p w14:paraId="52CE0474" w14:textId="77777777" w:rsidR="00E54072" w:rsidRDefault="00E54072"/>
    <w:p w14:paraId="448DC75B" w14:textId="77777777" w:rsidR="00E54072" w:rsidRDefault="00254105">
      <w:r>
        <w:t>II. About Parenthood, gay parents produce gay children – NOT</w:t>
      </w:r>
    </w:p>
    <w:p w14:paraId="0E25D982" w14:textId="77777777" w:rsidR="00E54072" w:rsidRDefault="00E54072"/>
    <w:p w14:paraId="5D1615D5" w14:textId="77777777" w:rsidR="00E54072" w:rsidRDefault="00254105">
      <w:pPr>
        <w:ind w:firstLine="720"/>
      </w:pPr>
      <w:r>
        <w:t>Parenthood is another delicate chapter in this topic. Many people believe that gay parents raise gay children. But do they? To answer this question, you must also ask yourself: Do NON-gay parents produce gay children? (well who else) The answer to BOTH of these questions is YES ...and important thing here is, that they do it with the same likelihood, which counts around 10%! Comparing the number of straight couples with gay children, and gay couples with gay children, we can realize, that the number of homosexuals with heterosexual parents is unimaginative bigger, that number of gay children who have gay parents.</w:t>
      </w:r>
    </w:p>
    <w:p w14:paraId="335082C4" w14:textId="77777777" w:rsidR="00E54072" w:rsidRDefault="00E54072"/>
    <w:p w14:paraId="32B572BE" w14:textId="77777777" w:rsidR="00E54072" w:rsidRDefault="00254105">
      <w:r>
        <w:t>III. Legalized Countries</w:t>
      </w:r>
    </w:p>
    <w:p w14:paraId="75FFBF2F" w14:textId="77777777" w:rsidR="00E54072" w:rsidRDefault="00E54072"/>
    <w:p w14:paraId="6F5657F2" w14:textId="77777777" w:rsidR="00E54072" w:rsidRDefault="00254105">
      <w:pPr>
        <w:ind w:firstLine="720"/>
      </w:pPr>
      <w:r>
        <w:t xml:space="preserve">At this point I would also like to add, that there are several countries that have already accepted gay marriages in their </w:t>
      </w:r>
      <w:r>
        <w:rPr>
          <w:b/>
          <w:bCs/>
        </w:rPr>
        <w:t>legislation</w:t>
      </w:r>
      <w:r>
        <w:t>. Gay marriages were already legalized in Netherlands, Canada, Germany, Sweden, and in some federal countries in the United States, e.g., Alaska and Hawaii.</w:t>
      </w:r>
    </w:p>
    <w:sectPr w:rsidR="00E5407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4105"/>
    <w:rsid w:val="00254105"/>
    <w:rsid w:val="002F24D4"/>
    <w:rsid w:val="0056241C"/>
    <w:rsid w:val="00E5407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02A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2019-04-17T19:39:00Z</dcterms:created>
  <dcterms:modified xsi:type="dcterms:W3CDTF">2019-04-17T19:39:00Z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