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9E" w:rsidRPr="0063259E" w:rsidRDefault="0063259E" w:rsidP="0063259E">
      <w:pPr>
        <w:jc w:val="center"/>
        <w:rPr>
          <w:rFonts w:ascii="Tw Cen MT" w:hAnsi="Tw Cen MT"/>
          <w:sz w:val="44"/>
          <w:szCs w:val="36"/>
          <w:lang w:val="sl-SI"/>
        </w:rPr>
      </w:pPr>
      <w:bookmarkStart w:id="0" w:name="_GoBack"/>
      <w:bookmarkEnd w:id="0"/>
      <w:r w:rsidRPr="0063259E">
        <w:rPr>
          <w:rFonts w:ascii="Tw Cen MT" w:hAnsi="Tw Cen MT"/>
          <w:sz w:val="44"/>
          <w:szCs w:val="36"/>
          <w:lang w:val="sl-SI"/>
        </w:rPr>
        <w:t>JOHANNES KEPLER</w:t>
      </w:r>
    </w:p>
    <w:p w:rsidR="0063259E" w:rsidRDefault="0063259E" w:rsidP="00DC1B83">
      <w:pPr>
        <w:rPr>
          <w:rFonts w:ascii="Tw Cen MT" w:hAnsi="Tw Cen MT"/>
          <w:sz w:val="36"/>
          <w:szCs w:val="36"/>
          <w:lang w:val="sl-SI"/>
        </w:rPr>
      </w:pPr>
    </w:p>
    <w:p w:rsidR="00810BF1" w:rsidRPr="00DC1B83" w:rsidRDefault="00810BF1" w:rsidP="00DC1B83">
      <w:pPr>
        <w:rPr>
          <w:rFonts w:ascii="Tw Cen MT" w:hAnsi="Tw Cen MT"/>
          <w:sz w:val="36"/>
          <w:szCs w:val="36"/>
          <w:lang w:val="sl-SI"/>
        </w:rPr>
      </w:pPr>
      <w:r w:rsidRPr="00DC1B83">
        <w:rPr>
          <w:rFonts w:ascii="Tw Cen MT" w:hAnsi="Tw Cen MT"/>
          <w:sz w:val="36"/>
          <w:szCs w:val="36"/>
          <w:lang w:val="sl-SI"/>
        </w:rPr>
        <w:t xml:space="preserve">KEPLER IN </w:t>
      </w:r>
      <w:r w:rsidR="005B26D7" w:rsidRPr="00DC1B83">
        <w:rPr>
          <w:rFonts w:ascii="Tw Cen MT" w:hAnsi="Tw Cen MT"/>
          <w:sz w:val="36"/>
          <w:szCs w:val="36"/>
          <w:lang w:val="sl-SI"/>
        </w:rPr>
        <w:t xml:space="preserve">NJEGOVO ŽIVLJENJE </w:t>
      </w:r>
    </w:p>
    <w:p w:rsidR="00810BF1" w:rsidRDefault="00810BF1" w:rsidP="00810BF1">
      <w:pPr>
        <w:jc w:val="center"/>
        <w:rPr>
          <w:rFonts w:ascii="Tw Cen MT" w:hAnsi="Tw Cen MT"/>
          <w:sz w:val="32"/>
          <w:szCs w:val="32"/>
          <w:lang w:val="sl-SI"/>
        </w:rPr>
      </w:pPr>
    </w:p>
    <w:p w:rsidR="00810BF1" w:rsidRPr="00DC1B83" w:rsidRDefault="00810BF1" w:rsidP="00810BF1">
      <w:pPr>
        <w:numPr>
          <w:ilvl w:val="0"/>
          <w:numId w:val="1"/>
        </w:numPr>
        <w:rPr>
          <w:rFonts w:ascii="Tw Cen MT" w:hAnsi="Tw Cen MT"/>
          <w:sz w:val="28"/>
          <w:szCs w:val="28"/>
          <w:lang w:val="sl-SI"/>
        </w:rPr>
      </w:pPr>
      <w:r w:rsidRPr="00DC1B83">
        <w:rPr>
          <w:rFonts w:ascii="Tw Cen MT" w:hAnsi="Tw Cen MT"/>
          <w:sz w:val="28"/>
          <w:szCs w:val="28"/>
          <w:lang w:val="sl-SI"/>
        </w:rPr>
        <w:t>Rojen 27.12.1571 kot nedonošenček kar ga je zaznamovalo tudi kasneje saj je potreboval več časa od svojih sovrstnikov da se nauči nekaj novega.</w:t>
      </w:r>
    </w:p>
    <w:p w:rsidR="00310B7E" w:rsidRPr="00DC1B83" w:rsidRDefault="00310B7E" w:rsidP="00810BF1">
      <w:pPr>
        <w:numPr>
          <w:ilvl w:val="0"/>
          <w:numId w:val="1"/>
        </w:numPr>
        <w:rPr>
          <w:rFonts w:ascii="Tw Cen MT" w:hAnsi="Tw Cen MT"/>
          <w:sz w:val="28"/>
          <w:szCs w:val="28"/>
          <w:lang w:val="sl-SI"/>
        </w:rPr>
      </w:pPr>
      <w:r w:rsidRPr="00DC1B83">
        <w:rPr>
          <w:rFonts w:ascii="Tw Cen MT" w:hAnsi="Tw Cen MT"/>
          <w:sz w:val="28"/>
          <w:szCs w:val="28"/>
          <w:lang w:val="sl-SI"/>
        </w:rPr>
        <w:t>Z astrologijo in astronomijo je bil seznanjen že pri 5letih in sta ga že tedaj navdušili</w:t>
      </w:r>
    </w:p>
    <w:p w:rsidR="00776B74" w:rsidRPr="00DC1B83" w:rsidRDefault="00310B7E" w:rsidP="00810BF1">
      <w:pPr>
        <w:numPr>
          <w:ilvl w:val="0"/>
          <w:numId w:val="1"/>
        </w:numPr>
        <w:rPr>
          <w:rFonts w:ascii="Tw Cen MT" w:hAnsi="Tw Cen MT"/>
          <w:sz w:val="28"/>
          <w:szCs w:val="28"/>
          <w:lang w:val="sl-SI"/>
        </w:rPr>
      </w:pPr>
      <w:r w:rsidRPr="00DC1B83">
        <w:rPr>
          <w:rFonts w:ascii="Tw Cen MT" w:hAnsi="Tw Cen MT"/>
          <w:sz w:val="28"/>
          <w:szCs w:val="28"/>
          <w:lang w:val="sl-SI"/>
        </w:rPr>
        <w:t xml:space="preserve">Po končani osnovni in tedaj imenovani latinski šoli se je vpisal na teološko fakulteto, kjer je bil priznan kot odličen matematik in </w:t>
      </w:r>
      <w:r w:rsidR="00776B74" w:rsidRPr="00DC1B83">
        <w:rPr>
          <w:rFonts w:ascii="Tw Cen MT" w:hAnsi="Tw Cen MT"/>
          <w:sz w:val="28"/>
          <w:szCs w:val="28"/>
          <w:lang w:val="sl-SI"/>
        </w:rPr>
        <w:t>astrolog</w:t>
      </w:r>
    </w:p>
    <w:p w:rsidR="00776B74" w:rsidRPr="00DC1B83" w:rsidRDefault="00776B74" w:rsidP="00810BF1">
      <w:pPr>
        <w:numPr>
          <w:ilvl w:val="0"/>
          <w:numId w:val="1"/>
        </w:numPr>
        <w:rPr>
          <w:rFonts w:ascii="Tw Cen MT" w:hAnsi="Tw Cen MT"/>
          <w:sz w:val="28"/>
          <w:szCs w:val="28"/>
          <w:lang w:val="sl-SI"/>
        </w:rPr>
      </w:pPr>
      <w:r w:rsidRPr="00DC1B83">
        <w:rPr>
          <w:rFonts w:ascii="Tw Cen MT" w:hAnsi="Tw Cen MT"/>
          <w:sz w:val="28"/>
          <w:szCs w:val="28"/>
          <w:lang w:val="sl-SI"/>
        </w:rPr>
        <w:t>Spoznal je oba, ptolemejski in kopernikov sistem, sam pa je osebno zagovarjal heliocentričnost oz kopernika.</w:t>
      </w:r>
    </w:p>
    <w:p w:rsidR="00776B74" w:rsidRPr="00DC1B83" w:rsidRDefault="00776B74" w:rsidP="00810BF1">
      <w:pPr>
        <w:numPr>
          <w:ilvl w:val="0"/>
          <w:numId w:val="1"/>
        </w:numPr>
        <w:rPr>
          <w:rFonts w:ascii="Tw Cen MT" w:hAnsi="Tw Cen MT"/>
          <w:sz w:val="28"/>
          <w:szCs w:val="28"/>
          <w:lang w:val="sl-SI"/>
        </w:rPr>
      </w:pPr>
      <w:r w:rsidRPr="00DC1B83">
        <w:rPr>
          <w:rFonts w:ascii="Tw Cen MT" w:hAnsi="Tw Cen MT"/>
          <w:sz w:val="28"/>
          <w:szCs w:val="28"/>
          <w:lang w:val="sl-SI"/>
        </w:rPr>
        <w:t>Objavil je ogromno člankov in z drugimi znanstveniki spoznaval ogromno teorij ter tako tudi postavil/spoznal keplerjeve zakone</w:t>
      </w:r>
    </w:p>
    <w:p w:rsidR="00463867" w:rsidRPr="00DC1B83" w:rsidRDefault="00463867" w:rsidP="00810BF1">
      <w:pPr>
        <w:numPr>
          <w:ilvl w:val="0"/>
          <w:numId w:val="1"/>
        </w:numPr>
        <w:rPr>
          <w:rFonts w:ascii="Tw Cen MT" w:hAnsi="Tw Cen MT"/>
          <w:sz w:val="28"/>
          <w:szCs w:val="28"/>
          <w:lang w:val="sl-SI"/>
        </w:rPr>
      </w:pPr>
      <w:r w:rsidRPr="00DC1B83">
        <w:rPr>
          <w:rFonts w:ascii="Tw Cen MT" w:hAnsi="Tw Cen MT"/>
          <w:sz w:val="28"/>
          <w:szCs w:val="28"/>
          <w:lang w:val="sl-SI"/>
        </w:rPr>
        <w:t>Zelo si je povečal ugled pri ljudeh s tem ko je napovedal 2 stvari ki sta se nato zares uresničili in sicer mrzlo zimo in napad turkov.</w:t>
      </w:r>
    </w:p>
    <w:p w:rsidR="003B1EA6" w:rsidRPr="00DC1B83" w:rsidRDefault="003B1EA6" w:rsidP="00810BF1">
      <w:pPr>
        <w:numPr>
          <w:ilvl w:val="0"/>
          <w:numId w:val="1"/>
        </w:numPr>
        <w:rPr>
          <w:rFonts w:ascii="Tw Cen MT" w:hAnsi="Tw Cen MT"/>
          <w:sz w:val="28"/>
          <w:szCs w:val="28"/>
          <w:lang w:val="sl-SI"/>
        </w:rPr>
      </w:pPr>
      <w:r w:rsidRPr="00DC1B83">
        <w:rPr>
          <w:rFonts w:ascii="Tw Cen MT" w:hAnsi="Tw Cen MT"/>
          <w:sz w:val="28"/>
          <w:szCs w:val="28"/>
          <w:lang w:val="sl-SI"/>
        </w:rPr>
        <w:t>Naredil je model sončnega sistema.</w:t>
      </w:r>
    </w:p>
    <w:p w:rsidR="00463867" w:rsidRPr="00DC1B83" w:rsidRDefault="00463867" w:rsidP="00463867">
      <w:pPr>
        <w:rPr>
          <w:rFonts w:ascii="Tw Cen MT" w:hAnsi="Tw Cen MT"/>
          <w:sz w:val="28"/>
          <w:szCs w:val="28"/>
          <w:lang w:val="sl-SI"/>
        </w:rPr>
      </w:pPr>
    </w:p>
    <w:p w:rsidR="00810BF1" w:rsidRPr="00DC1B83" w:rsidRDefault="00463867" w:rsidP="00DC1B83">
      <w:pPr>
        <w:rPr>
          <w:rFonts w:ascii="Tw Cen MT" w:hAnsi="Tw Cen MT"/>
          <w:sz w:val="36"/>
          <w:szCs w:val="36"/>
          <w:lang w:val="sl-SI"/>
        </w:rPr>
      </w:pPr>
      <w:r w:rsidRPr="00DC1B83">
        <w:rPr>
          <w:rFonts w:ascii="Tw Cen MT" w:hAnsi="Tw Cen MT"/>
          <w:sz w:val="36"/>
          <w:szCs w:val="36"/>
          <w:lang w:val="sl-SI"/>
        </w:rPr>
        <w:t>ČAS V KATEREM JE ŽIVEL</w:t>
      </w:r>
    </w:p>
    <w:p w:rsidR="00463867" w:rsidRDefault="00463867" w:rsidP="00463867">
      <w:pPr>
        <w:rPr>
          <w:rFonts w:ascii="Tw Cen MT" w:hAnsi="Tw Cen MT"/>
          <w:lang w:val="sl-SI"/>
        </w:rPr>
      </w:pPr>
    </w:p>
    <w:p w:rsidR="00463867" w:rsidRPr="00DC1B83" w:rsidRDefault="00463867" w:rsidP="00463867">
      <w:pPr>
        <w:numPr>
          <w:ilvl w:val="0"/>
          <w:numId w:val="4"/>
        </w:numPr>
        <w:rPr>
          <w:rFonts w:ascii="Tw Cen MT" w:hAnsi="Tw Cen MT"/>
          <w:sz w:val="28"/>
          <w:szCs w:val="28"/>
          <w:lang w:val="sl-SI"/>
        </w:rPr>
      </w:pPr>
      <w:r w:rsidRPr="00DC1B83">
        <w:rPr>
          <w:rFonts w:ascii="Tw Cen MT" w:hAnsi="Tw Cen MT"/>
          <w:sz w:val="28"/>
          <w:szCs w:val="28"/>
          <w:lang w:val="sl-SI"/>
        </w:rPr>
        <w:t>Poznali so le 6 planetov</w:t>
      </w:r>
    </w:p>
    <w:p w:rsidR="00463867" w:rsidRPr="00DC1B83" w:rsidRDefault="00463867" w:rsidP="00463867">
      <w:pPr>
        <w:numPr>
          <w:ilvl w:val="0"/>
          <w:numId w:val="4"/>
        </w:numPr>
        <w:rPr>
          <w:rFonts w:ascii="Tw Cen MT" w:hAnsi="Tw Cen MT"/>
          <w:sz w:val="28"/>
          <w:szCs w:val="28"/>
          <w:lang w:val="sl-SI"/>
        </w:rPr>
      </w:pPr>
      <w:r w:rsidRPr="00DC1B83">
        <w:rPr>
          <w:rFonts w:ascii="Tw Cen MT" w:hAnsi="Tw Cen MT"/>
          <w:sz w:val="28"/>
          <w:szCs w:val="28"/>
          <w:lang w:val="sl-SI"/>
        </w:rPr>
        <w:t>Poznali so ptolemejski in kopernikov sistem. Ptolemejski sistem deli svet na zemljo in nebesa, kjer se stvari spreminjajo(se rojevajo,rastejo,umirajo,…), obstaja pa še tretji del – svet popolnosti, kjer se stvari ne morejo spreminjati. Glavna ideja ptolemejskega sistema je bila, da je Zemlja srdeišče vesolja. Medtem pa se je kopernikov sistem razlikoval po temu, da je bil heliocentričen oz je za sr</w:t>
      </w:r>
      <w:r w:rsidR="003B1EA6" w:rsidRPr="00DC1B83">
        <w:rPr>
          <w:rFonts w:ascii="Tw Cen MT" w:hAnsi="Tw Cen MT"/>
          <w:sz w:val="28"/>
          <w:szCs w:val="28"/>
          <w:lang w:val="sl-SI"/>
        </w:rPr>
        <w:t>ed</w:t>
      </w:r>
      <w:r w:rsidRPr="00DC1B83">
        <w:rPr>
          <w:rFonts w:ascii="Tw Cen MT" w:hAnsi="Tw Cen MT"/>
          <w:sz w:val="28"/>
          <w:szCs w:val="28"/>
          <w:lang w:val="sl-SI"/>
        </w:rPr>
        <w:t xml:space="preserve">išče </w:t>
      </w:r>
      <w:r w:rsidR="003B1EA6" w:rsidRPr="00DC1B83">
        <w:rPr>
          <w:rFonts w:ascii="Tw Cen MT" w:hAnsi="Tw Cen MT"/>
          <w:sz w:val="28"/>
          <w:szCs w:val="28"/>
          <w:lang w:val="sl-SI"/>
        </w:rPr>
        <w:t>vesolja postavil sonce.</w:t>
      </w:r>
    </w:p>
    <w:p w:rsidR="003B1EA6" w:rsidRPr="00DC1B83" w:rsidRDefault="003B1EA6" w:rsidP="00463867">
      <w:pPr>
        <w:numPr>
          <w:ilvl w:val="0"/>
          <w:numId w:val="4"/>
        </w:numPr>
        <w:rPr>
          <w:rFonts w:ascii="Tw Cen MT" w:hAnsi="Tw Cen MT"/>
          <w:sz w:val="28"/>
          <w:szCs w:val="28"/>
          <w:lang w:val="sl-SI"/>
        </w:rPr>
      </w:pPr>
      <w:r w:rsidRPr="00DC1B83">
        <w:rPr>
          <w:rFonts w:ascii="Tw Cen MT" w:hAnsi="Tw Cen MT"/>
          <w:sz w:val="28"/>
          <w:szCs w:val="28"/>
          <w:lang w:val="sl-SI"/>
        </w:rPr>
        <w:t>Večina je seveda poleg cerkve zagovarjala ptolemejski sistem in so ga tudi poučevali v šolah.</w:t>
      </w:r>
    </w:p>
    <w:p w:rsidR="003B1EA6" w:rsidRPr="00DC1B83" w:rsidRDefault="003B1EA6" w:rsidP="00463867">
      <w:pPr>
        <w:numPr>
          <w:ilvl w:val="0"/>
          <w:numId w:val="4"/>
        </w:numPr>
        <w:rPr>
          <w:rFonts w:ascii="Tw Cen MT" w:hAnsi="Tw Cen MT"/>
          <w:sz w:val="28"/>
          <w:szCs w:val="28"/>
          <w:lang w:val="sl-SI"/>
        </w:rPr>
      </w:pPr>
      <w:r w:rsidRPr="00DC1B83">
        <w:rPr>
          <w:rFonts w:ascii="Tw Cen MT" w:hAnsi="Tw Cen MT"/>
          <w:b/>
          <w:sz w:val="28"/>
          <w:szCs w:val="28"/>
          <w:lang w:val="sl-SI"/>
        </w:rPr>
        <w:t>Arhitektura:</w:t>
      </w:r>
    </w:p>
    <w:p w:rsidR="003B1EA6" w:rsidRPr="00DC1B83" w:rsidRDefault="003B1EA6" w:rsidP="003B1EA6">
      <w:pPr>
        <w:ind w:left="720"/>
        <w:rPr>
          <w:rFonts w:ascii="Tw Cen MT" w:hAnsi="Tw Cen MT"/>
          <w:sz w:val="28"/>
          <w:szCs w:val="28"/>
          <w:lang w:val="sl-SI"/>
        </w:rPr>
      </w:pPr>
      <w:r w:rsidRPr="00DC1B83">
        <w:rPr>
          <w:rFonts w:ascii="Tw Cen MT" w:hAnsi="Tw Cen MT"/>
          <w:sz w:val="28"/>
          <w:szCs w:val="28"/>
          <w:lang w:val="sl-SI"/>
        </w:rPr>
        <w:t xml:space="preserve">1571 je dokončana selimska mošeja pod načrtom </w:t>
      </w:r>
      <w:r w:rsidR="00E549F8" w:rsidRPr="00DC1B83">
        <w:rPr>
          <w:rFonts w:ascii="Tw Cen MT" w:hAnsi="Tw Cen MT"/>
          <w:sz w:val="28"/>
          <w:szCs w:val="28"/>
          <w:lang w:val="sl-SI"/>
        </w:rPr>
        <w:t>sinama</w:t>
      </w:r>
    </w:p>
    <w:p w:rsidR="00E549F8" w:rsidRPr="00DC1B83" w:rsidRDefault="00E549F8" w:rsidP="00DC1B83">
      <w:pPr>
        <w:numPr>
          <w:ilvl w:val="0"/>
          <w:numId w:val="5"/>
        </w:numPr>
        <w:ind w:firstLine="0"/>
        <w:rPr>
          <w:rFonts w:ascii="Tw Cen MT" w:hAnsi="Tw Cen MT"/>
          <w:sz w:val="28"/>
          <w:szCs w:val="28"/>
          <w:lang w:val="sl-SI"/>
        </w:rPr>
      </w:pPr>
      <w:r w:rsidRPr="00DC1B83">
        <w:rPr>
          <w:rFonts w:ascii="Tw Cen MT" w:hAnsi="Tw Cen MT"/>
          <w:sz w:val="28"/>
          <w:szCs w:val="28"/>
          <w:lang w:val="sl-SI"/>
        </w:rPr>
        <w:t xml:space="preserve">Moskva doživi ogromen požar      </w:t>
      </w:r>
    </w:p>
    <w:p w:rsidR="00E549F8" w:rsidRPr="00DC1B83" w:rsidRDefault="00E549F8" w:rsidP="00E549F8">
      <w:pPr>
        <w:numPr>
          <w:ilvl w:val="0"/>
          <w:numId w:val="6"/>
        </w:numPr>
        <w:tabs>
          <w:tab w:val="clear" w:pos="1080"/>
          <w:tab w:val="num" w:pos="720"/>
        </w:tabs>
        <w:ind w:hanging="720"/>
        <w:rPr>
          <w:rFonts w:ascii="Tw Cen MT" w:hAnsi="Tw Cen MT"/>
          <w:sz w:val="28"/>
          <w:szCs w:val="28"/>
          <w:lang w:val="sl-SI"/>
        </w:rPr>
      </w:pPr>
      <w:r w:rsidRPr="00DC1B83">
        <w:rPr>
          <w:rFonts w:ascii="Tw Cen MT" w:hAnsi="Tw Cen MT"/>
          <w:sz w:val="28"/>
          <w:szCs w:val="28"/>
          <w:lang w:val="sl-SI"/>
        </w:rPr>
        <w:t>Francis drake obkroži svet in zahteva kalifornijo kot angleško pridobitev</w:t>
      </w:r>
    </w:p>
    <w:p w:rsidR="00E549F8" w:rsidRPr="00DC1B83" w:rsidRDefault="00E549F8" w:rsidP="00E549F8">
      <w:pPr>
        <w:numPr>
          <w:ilvl w:val="0"/>
          <w:numId w:val="6"/>
        </w:numPr>
        <w:tabs>
          <w:tab w:val="clear" w:pos="1080"/>
          <w:tab w:val="num" w:pos="720"/>
        </w:tabs>
        <w:ind w:hanging="720"/>
        <w:rPr>
          <w:rFonts w:ascii="Tw Cen MT" w:hAnsi="Tw Cen MT"/>
          <w:sz w:val="28"/>
          <w:szCs w:val="28"/>
          <w:lang w:val="sl-SI"/>
        </w:rPr>
      </w:pPr>
      <w:r w:rsidRPr="00DC1B83">
        <w:rPr>
          <w:rFonts w:ascii="Tw Cen MT" w:hAnsi="Tw Cen MT"/>
          <w:sz w:val="28"/>
          <w:szCs w:val="28"/>
          <w:lang w:val="sl-SI"/>
        </w:rPr>
        <w:t>Končajo se francoske verske vojne</w:t>
      </w:r>
    </w:p>
    <w:p w:rsidR="005B26D7" w:rsidRPr="00DC1B83" w:rsidRDefault="005B26D7" w:rsidP="00E549F8">
      <w:pPr>
        <w:numPr>
          <w:ilvl w:val="0"/>
          <w:numId w:val="6"/>
        </w:numPr>
        <w:tabs>
          <w:tab w:val="clear" w:pos="1080"/>
          <w:tab w:val="num" w:pos="720"/>
        </w:tabs>
        <w:ind w:hanging="720"/>
        <w:rPr>
          <w:rFonts w:ascii="Tw Cen MT" w:hAnsi="Tw Cen MT"/>
          <w:sz w:val="28"/>
          <w:szCs w:val="28"/>
          <w:lang w:val="sl-SI"/>
        </w:rPr>
      </w:pPr>
      <w:r w:rsidRPr="00DC1B83">
        <w:rPr>
          <w:rFonts w:ascii="Tw Cen MT" w:hAnsi="Tw Cen MT"/>
          <w:b/>
          <w:sz w:val="28"/>
          <w:szCs w:val="28"/>
          <w:lang w:val="sl-SI"/>
        </w:rPr>
        <w:t>Keplerjevi sodobniki</w:t>
      </w:r>
      <w:r w:rsidRPr="00DC1B83">
        <w:rPr>
          <w:rFonts w:ascii="Tw Cen MT" w:hAnsi="Tw Cen MT"/>
          <w:sz w:val="28"/>
          <w:szCs w:val="28"/>
          <w:lang w:val="sl-SI"/>
        </w:rPr>
        <w:t xml:space="preserve"> so:</w:t>
      </w:r>
    </w:p>
    <w:p w:rsidR="005B26D7" w:rsidRPr="00DC1B83" w:rsidRDefault="005B26D7"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Nikolaj kopernik_astronom znanstvenik</w:t>
      </w:r>
    </w:p>
    <w:p w:rsidR="005B26D7" w:rsidRPr="00DC1B83" w:rsidRDefault="005B26D7"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Michelangelo bounarotti_</w:t>
      </w:r>
    </w:p>
    <w:p w:rsidR="005B26D7" w:rsidRPr="00DC1B83" w:rsidRDefault="005B26D7"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lastRenderedPageBreak/>
        <w:t>Henry VII_angleški kralj</w:t>
      </w:r>
    </w:p>
    <w:p w:rsidR="005B26D7" w:rsidRPr="00DC1B83" w:rsidRDefault="005B26D7"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Thomas more_</w:t>
      </w:r>
      <w:r w:rsidR="00F76691" w:rsidRPr="00DC1B83">
        <w:rPr>
          <w:rFonts w:ascii="Tw Cen MT" w:hAnsi="Tw Cen MT"/>
          <w:sz w:val="28"/>
          <w:szCs w:val="28"/>
          <w:lang w:val="sl-SI"/>
        </w:rPr>
        <w:t xml:space="preserve">angleški politik </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Martin luther_reformist</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Hernan cortes_španski konkvistador</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Henry VIII_angleški kralj, ustanovitelj anglikanstva</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Ignacij loyola_ustanovitelj družbe jezusovih</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John calvin_teolog in reformist, ustanovitelj kalvinizma</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Michael de montaigne_francoski esejist</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Miguel de cervantes_španski pisatelj;don kihot</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Christoper marlowe_angleški pisec poetov in dramatik</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William shakespeare_angleški pisatelj</w:t>
      </w:r>
    </w:p>
    <w:p w:rsidR="00F76691" w:rsidRPr="00DC1B83" w:rsidRDefault="00F76691" w:rsidP="005B26D7">
      <w:pPr>
        <w:numPr>
          <w:ilvl w:val="0"/>
          <w:numId w:val="6"/>
        </w:numPr>
        <w:ind w:hanging="180"/>
        <w:rPr>
          <w:rFonts w:ascii="Tw Cen MT" w:hAnsi="Tw Cen MT"/>
          <w:sz w:val="28"/>
          <w:szCs w:val="28"/>
          <w:lang w:val="sl-SI"/>
        </w:rPr>
      </w:pPr>
      <w:r w:rsidRPr="00DC1B83">
        <w:rPr>
          <w:rFonts w:ascii="Tw Cen MT" w:hAnsi="Tw Cen MT"/>
          <w:sz w:val="28"/>
          <w:szCs w:val="28"/>
          <w:lang w:val="sl-SI"/>
        </w:rPr>
        <w:t>Vasco da gama_prvi ki je obplul rt dobrega upanja, ki je dolgo veljal za najjužnejšo točko afrike</w:t>
      </w:r>
    </w:p>
    <w:p w:rsidR="00F76691" w:rsidRPr="00DC1B83" w:rsidRDefault="00F76691" w:rsidP="00F76691">
      <w:pPr>
        <w:numPr>
          <w:ilvl w:val="0"/>
          <w:numId w:val="6"/>
        </w:numPr>
        <w:tabs>
          <w:tab w:val="clear" w:pos="1080"/>
          <w:tab w:val="num" w:pos="720"/>
        </w:tabs>
        <w:ind w:hanging="720"/>
        <w:rPr>
          <w:rFonts w:ascii="Tw Cen MT" w:hAnsi="Tw Cen MT"/>
          <w:sz w:val="28"/>
          <w:szCs w:val="28"/>
          <w:lang w:val="sl-SI"/>
        </w:rPr>
      </w:pPr>
      <w:r w:rsidRPr="00DC1B83">
        <w:rPr>
          <w:rFonts w:ascii="Tw Cen MT" w:hAnsi="Tw Cen MT"/>
          <w:b/>
          <w:sz w:val="28"/>
          <w:szCs w:val="28"/>
          <w:lang w:val="sl-SI"/>
        </w:rPr>
        <w:t>Pomembna odkritja, izumi:</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Kopernikov heliocentrični sistem</w:t>
      </w:r>
    </w:p>
    <w:p w:rsidR="00F76691" w:rsidRPr="00DC1B83" w:rsidRDefault="00F7669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Mnogo živali, rastlin in tudi bolezni je bilo izmenjanih med starim in novim svetom oz evropo in ameriko</w:t>
      </w:r>
    </w:p>
    <w:p w:rsidR="00F7669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Predstavitev kolovrata je ustvarila revolucijo v tekstilstvu</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 xml:space="preserve">Izuminili oz istvarili so simbol za korenjenje </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V angleško abecedo so uvedli črko J</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Gregorijanski koledar</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Peter henlein je izumil prvo prenosno uro</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Torija o kompleksnih številih_Gerolamo cardamo</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Odkritje svinčnika z grafitom in lesenim držalom_conrad gesner</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Gaileo galilei odkrije konstantno nihalo</w:t>
      </w:r>
    </w:p>
    <w:p w:rsidR="006B0A01" w:rsidRPr="00DC1B83" w:rsidRDefault="006B0A01" w:rsidP="00F76691">
      <w:pPr>
        <w:numPr>
          <w:ilvl w:val="0"/>
          <w:numId w:val="6"/>
        </w:numPr>
        <w:tabs>
          <w:tab w:val="clear" w:pos="1080"/>
          <w:tab w:val="num" w:pos="720"/>
        </w:tabs>
        <w:ind w:hanging="180"/>
        <w:rPr>
          <w:rFonts w:ascii="Tw Cen MT" w:hAnsi="Tw Cen MT"/>
          <w:sz w:val="28"/>
          <w:szCs w:val="28"/>
          <w:lang w:val="sl-SI"/>
        </w:rPr>
      </w:pPr>
      <w:r w:rsidRPr="00DC1B83">
        <w:rPr>
          <w:rFonts w:ascii="Tw Cen MT" w:hAnsi="Tw Cen MT"/>
          <w:sz w:val="28"/>
          <w:szCs w:val="28"/>
          <w:lang w:val="sl-SI"/>
        </w:rPr>
        <w:t xml:space="preserve">Predstavljeno je prvo stranišče z odplakovalnim sistemom_sir john harrington </w:t>
      </w:r>
    </w:p>
    <w:p w:rsidR="00DC1B83" w:rsidRDefault="00DC1B83" w:rsidP="00F76691">
      <w:pPr>
        <w:numPr>
          <w:ilvl w:val="0"/>
          <w:numId w:val="6"/>
        </w:numPr>
        <w:tabs>
          <w:tab w:val="clear" w:pos="1080"/>
          <w:tab w:val="num" w:pos="720"/>
        </w:tabs>
        <w:ind w:hanging="180"/>
        <w:rPr>
          <w:rFonts w:ascii="Tw Cen MT" w:hAnsi="Tw Cen MT"/>
          <w:lang w:val="sl-SI"/>
        </w:rPr>
      </w:pPr>
      <w:r w:rsidRPr="00DC1B83">
        <w:rPr>
          <w:rFonts w:ascii="Tw Cen MT" w:hAnsi="Tw Cen MT"/>
          <w:sz w:val="28"/>
          <w:szCs w:val="28"/>
          <w:lang w:val="sl-SI"/>
        </w:rPr>
        <w:t>Thomas lupe in william white</w:t>
      </w:r>
      <w:r w:rsidRPr="00DC1B83">
        <w:rPr>
          <w:rFonts w:ascii="Tw Cen MT" w:hAnsi="Tw Cen MT"/>
          <w:sz w:val="28"/>
          <w:szCs w:val="28"/>
          <w:lang w:val="sl-SI"/>
        </w:rPr>
        <w:sym w:font="Wingdings" w:char="F0E0"/>
      </w:r>
      <w:r w:rsidRPr="00DC1B83">
        <w:rPr>
          <w:rFonts w:ascii="Tw Cen MT" w:hAnsi="Tw Cen MT"/>
          <w:sz w:val="28"/>
          <w:szCs w:val="28"/>
          <w:lang w:val="sl-SI"/>
        </w:rPr>
        <w:t>angleška dirigenta</w:t>
      </w:r>
    </w:p>
    <w:p w:rsidR="00E549F8" w:rsidRDefault="00E549F8" w:rsidP="00E549F8">
      <w:pPr>
        <w:ind w:left="360"/>
        <w:rPr>
          <w:rFonts w:ascii="Tw Cen MT" w:hAnsi="Tw Cen MT"/>
          <w:lang w:val="sl-SI"/>
        </w:rPr>
      </w:pPr>
      <w:r>
        <w:rPr>
          <w:rFonts w:ascii="Tw Cen MT" w:hAnsi="Tw Cen MT"/>
          <w:lang w:val="sl-SI"/>
        </w:rPr>
        <w:t xml:space="preserve">      </w:t>
      </w:r>
    </w:p>
    <w:p w:rsidR="00E549F8" w:rsidRPr="00DC1B83" w:rsidRDefault="00E549F8" w:rsidP="00DC1B83">
      <w:pPr>
        <w:rPr>
          <w:rFonts w:ascii="Tw Cen MT" w:hAnsi="Tw Cen MT"/>
          <w:sz w:val="36"/>
          <w:szCs w:val="36"/>
          <w:lang w:val="sl-SI"/>
        </w:rPr>
      </w:pPr>
      <w:r>
        <w:rPr>
          <w:rFonts w:ascii="Tw Cen MT" w:hAnsi="Tw Cen MT"/>
          <w:lang w:val="sl-SI"/>
        </w:rPr>
        <w:t xml:space="preserve">      </w:t>
      </w:r>
      <w:r w:rsidR="00DC1B83" w:rsidRPr="00DC1B83">
        <w:rPr>
          <w:rFonts w:ascii="Tw Cen MT" w:hAnsi="Tw Cen MT"/>
          <w:sz w:val="36"/>
          <w:szCs w:val="36"/>
          <w:lang w:val="sl-SI"/>
        </w:rPr>
        <w:t>POIMENOVANJA V KEPLERJEVO ČAST</w:t>
      </w:r>
    </w:p>
    <w:p w:rsidR="00DC1B83" w:rsidRDefault="00DC1B83" w:rsidP="00DC1B83">
      <w:pPr>
        <w:rPr>
          <w:rFonts w:ascii="Tw Cen MT" w:hAnsi="Tw Cen MT"/>
          <w:lang w:val="sl-SI"/>
        </w:rPr>
      </w:pP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Keplerjev vesoljski observatorij</w:t>
      </w: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Keplerjeva zvezda ki jo je opazoval in opisal leta 1604</w:t>
      </w: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Keplerjeva konjukcija o kroglah v prostoru(sphere packing) ki je bila dokazana 400 let kasneje</w:t>
      </w: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Kepler – krater na Luni</w:t>
      </w: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Kepler – krater na Marsu</w:t>
      </w: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1134 kepler – asteroid</w:t>
      </w: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Johannes Kepler university Linz v avstriji</w:t>
      </w:r>
    </w:p>
    <w:p w:rsidR="00DC1B83" w:rsidRPr="00DC1B83" w:rsidRDefault="00DC1B83" w:rsidP="00DC1B83">
      <w:pPr>
        <w:numPr>
          <w:ilvl w:val="0"/>
          <w:numId w:val="8"/>
        </w:numPr>
        <w:rPr>
          <w:rFonts w:ascii="Tw Cen MT" w:hAnsi="Tw Cen MT"/>
          <w:sz w:val="28"/>
          <w:szCs w:val="28"/>
          <w:lang w:val="sl-SI"/>
        </w:rPr>
      </w:pPr>
      <w:r w:rsidRPr="00DC1B83">
        <w:rPr>
          <w:rFonts w:ascii="Tw Cen MT" w:hAnsi="Tw Cen MT"/>
          <w:sz w:val="28"/>
          <w:szCs w:val="28"/>
          <w:lang w:val="sl-SI"/>
        </w:rPr>
        <w:t>Johannes kepler gymnasium v pragi</w:t>
      </w:r>
    </w:p>
    <w:p w:rsidR="00DC1B83" w:rsidRDefault="00DC1B83" w:rsidP="00DC1B83">
      <w:pPr>
        <w:ind w:left="360"/>
        <w:rPr>
          <w:rFonts w:ascii="Tw Cen MT" w:hAnsi="Tw Cen MT"/>
          <w:lang w:val="sl-SI"/>
        </w:rPr>
      </w:pPr>
    </w:p>
    <w:p w:rsidR="00B7088E" w:rsidRPr="00DC1B83" w:rsidRDefault="00B7088E" w:rsidP="00A82E05">
      <w:pPr>
        <w:rPr>
          <w:rFonts w:ascii="Tw Cen MT" w:hAnsi="Tw Cen MT"/>
          <w:lang w:val="sl-SI"/>
        </w:rPr>
      </w:pPr>
    </w:p>
    <w:sectPr w:rsidR="00B7088E" w:rsidRPr="00DC1B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009"/>
    <w:multiLevelType w:val="hybridMultilevel"/>
    <w:tmpl w:val="194CF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A51BD"/>
    <w:multiLevelType w:val="hybridMultilevel"/>
    <w:tmpl w:val="0A9C5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D673D"/>
    <w:multiLevelType w:val="hybridMultilevel"/>
    <w:tmpl w:val="B024D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EC33FF"/>
    <w:multiLevelType w:val="hybridMultilevel"/>
    <w:tmpl w:val="DACA1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2912FB"/>
    <w:multiLevelType w:val="hybridMultilevel"/>
    <w:tmpl w:val="BA8284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1E2145"/>
    <w:multiLevelType w:val="hybridMultilevel"/>
    <w:tmpl w:val="18B426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C7260D"/>
    <w:multiLevelType w:val="hybridMultilevel"/>
    <w:tmpl w:val="D6C4A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5654C"/>
    <w:multiLevelType w:val="hybridMultilevel"/>
    <w:tmpl w:val="C5CA6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BF1"/>
    <w:rsid w:val="001061CD"/>
    <w:rsid w:val="002E655F"/>
    <w:rsid w:val="00310B7E"/>
    <w:rsid w:val="003B1EA6"/>
    <w:rsid w:val="00463867"/>
    <w:rsid w:val="005B26D7"/>
    <w:rsid w:val="0063259E"/>
    <w:rsid w:val="006B0A01"/>
    <w:rsid w:val="00776B74"/>
    <w:rsid w:val="00810BF1"/>
    <w:rsid w:val="00A82E05"/>
    <w:rsid w:val="00B7088E"/>
    <w:rsid w:val="00DC1B83"/>
    <w:rsid w:val="00E549F8"/>
    <w:rsid w:val="00F766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