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4D8" w:rsidRPr="005678F0" w:rsidRDefault="006264D8" w:rsidP="006264D8">
      <w:pPr>
        <w:pStyle w:val="NormalWeb"/>
        <w:shd w:val="clear" w:color="auto" w:fill="FFFFFF"/>
        <w:spacing w:before="0" w:beforeAutospacing="0" w:after="0" w:afterAutospacing="0" w:line="288" w:lineRule="atLeast"/>
        <w:rPr>
          <w:rFonts w:ascii="Arial" w:hAnsi="Arial" w:cs="Arial"/>
          <w:b/>
          <w:color w:val="FF0000"/>
        </w:rPr>
      </w:pPr>
      <w:bookmarkStart w:id="0" w:name="_GoBack"/>
      <w:bookmarkEnd w:id="0"/>
      <w:r>
        <w:rPr>
          <w:rFonts w:ascii="Arial" w:hAnsi="Arial" w:cs="Arial"/>
          <w:b/>
          <w:color w:val="FF0000"/>
        </w:rPr>
        <w:t>1. OSNOVNI PODATKI</w:t>
      </w:r>
    </w:p>
    <w:p w:rsidR="006264D8" w:rsidRPr="001B4A8E" w:rsidRDefault="006264D8" w:rsidP="006264D8">
      <w:pPr>
        <w:pStyle w:val="NormalWeb"/>
        <w:shd w:val="clear" w:color="auto" w:fill="FFFFFF"/>
        <w:spacing w:before="0" w:beforeAutospacing="0" w:after="0" w:afterAutospacing="0" w:line="288" w:lineRule="atLeast"/>
        <w:rPr>
          <w:rFonts w:ascii="Arial" w:hAnsi="Arial" w:cs="Arial"/>
          <w:color w:val="FF0000"/>
        </w:rPr>
      </w:pPr>
      <w:r>
        <w:rPr>
          <w:rFonts w:ascii="Arial" w:hAnsi="Arial" w:cs="Arial"/>
        </w:rPr>
        <w:t>Sonce je velika vrteča se krogla in je edina zvezda in glavno telo v našem Osončju.</w:t>
      </w:r>
      <w:r>
        <w:rPr>
          <w:rFonts w:ascii="Arial" w:hAnsi="Arial" w:cs="Arial"/>
          <w:color w:val="FF0000"/>
        </w:rPr>
        <w:t xml:space="preserve"> </w:t>
      </w:r>
      <w:r w:rsidRPr="00661AB7">
        <w:rPr>
          <w:rFonts w:ascii="Arial" w:hAnsi="Arial" w:cs="Arial"/>
        </w:rPr>
        <w:t>Osončje je planetarni sistem.</w:t>
      </w:r>
      <w:r>
        <w:rPr>
          <w:rFonts w:ascii="Arial" w:hAnsi="Arial" w:cs="Arial"/>
        </w:rPr>
        <w:t xml:space="preserve"> Sonce je od Zemlje </w:t>
      </w:r>
      <w:r w:rsidRPr="00661AB7">
        <w:rPr>
          <w:rFonts w:ascii="Arial" w:hAnsi="Arial" w:cs="Arial"/>
        </w:rPr>
        <w:t>oddaljen</w:t>
      </w:r>
      <w:r>
        <w:rPr>
          <w:rFonts w:ascii="Arial" w:hAnsi="Arial" w:cs="Arial"/>
        </w:rPr>
        <w:t>o</w:t>
      </w:r>
      <w:r w:rsidRPr="00661AB7">
        <w:rPr>
          <w:rFonts w:ascii="Arial" w:hAnsi="Arial" w:cs="Arial"/>
        </w:rPr>
        <w:t xml:space="preserve"> 150 milijonov kilometrov.</w:t>
      </w:r>
    </w:p>
    <w:p w:rsidR="006264D8" w:rsidRDefault="006264D8" w:rsidP="006264D8">
      <w:pPr>
        <w:pStyle w:val="NormalWeb"/>
        <w:shd w:val="clear" w:color="auto" w:fill="FFFFFF"/>
        <w:spacing w:before="0" w:beforeAutospacing="0" w:after="0" w:afterAutospacing="0"/>
        <w:rPr>
          <w:rFonts w:ascii="Arial" w:hAnsi="Arial" w:cs="Arial"/>
        </w:rPr>
      </w:pPr>
      <w:r w:rsidRPr="00661AB7">
        <w:rPr>
          <w:rFonts w:ascii="Arial" w:hAnsi="Arial" w:cs="Arial"/>
        </w:rPr>
        <w:t>Okrog njega krožijo vsa druga telesa.</w:t>
      </w:r>
      <w:r>
        <w:rPr>
          <w:rFonts w:ascii="Arial" w:hAnsi="Arial" w:cs="Arial"/>
        </w:rPr>
        <w:t xml:space="preserve"> </w:t>
      </w:r>
      <w:r w:rsidRPr="00661AB7">
        <w:rPr>
          <w:rFonts w:ascii="Arial" w:hAnsi="Arial" w:cs="Arial"/>
        </w:rPr>
        <w:t>Je najsvetlejše telo z navideznim sijem</w:t>
      </w:r>
      <w:r>
        <w:rPr>
          <w:rFonts w:ascii="Arial" w:hAnsi="Arial" w:cs="Arial"/>
        </w:rPr>
        <w:t>.</w:t>
      </w:r>
    </w:p>
    <w:p w:rsidR="006264D8" w:rsidRDefault="006264D8" w:rsidP="006264D8">
      <w:pPr>
        <w:pStyle w:val="NormalWeb"/>
        <w:shd w:val="clear" w:color="auto" w:fill="FFFFFF"/>
        <w:spacing w:before="0" w:beforeAutospacing="0" w:after="0" w:afterAutospacing="0"/>
        <w:rPr>
          <w:rFonts w:ascii="Arial" w:hAnsi="Arial" w:cs="Arial"/>
        </w:rPr>
      </w:pPr>
    </w:p>
    <w:p w:rsidR="006264D8" w:rsidRDefault="006264D8" w:rsidP="006264D8">
      <w:pPr>
        <w:pStyle w:val="NormalWeb"/>
        <w:shd w:val="clear" w:color="auto" w:fill="FFFFFF"/>
        <w:spacing w:before="0" w:beforeAutospacing="0" w:after="0" w:afterAutospacing="0"/>
        <w:rPr>
          <w:rFonts w:ascii="Arial" w:hAnsi="Arial" w:cs="Arial"/>
        </w:rPr>
      </w:pPr>
    </w:p>
    <w:p w:rsidR="006264D8" w:rsidRPr="005678F0" w:rsidRDefault="006264D8" w:rsidP="006264D8">
      <w:pPr>
        <w:pStyle w:val="NormalWeb"/>
        <w:shd w:val="clear" w:color="auto" w:fill="FFFFFF"/>
        <w:spacing w:before="0" w:beforeAutospacing="0" w:after="0" w:afterAutospacing="0" w:line="288" w:lineRule="atLeast"/>
        <w:rPr>
          <w:rFonts w:ascii="Arial" w:hAnsi="Arial" w:cs="Arial"/>
          <w:b/>
          <w:color w:val="FF0000"/>
        </w:rPr>
      </w:pPr>
      <w:r>
        <w:rPr>
          <w:rFonts w:ascii="Arial" w:hAnsi="Arial" w:cs="Arial"/>
          <w:b/>
          <w:color w:val="FF0000"/>
        </w:rPr>
        <w:t>2. ZGRADBA SONCA</w:t>
      </w:r>
    </w:p>
    <w:p w:rsidR="006264D8" w:rsidRPr="005678F0" w:rsidRDefault="006264D8" w:rsidP="006264D8">
      <w:pPr>
        <w:pStyle w:val="NormalWeb"/>
        <w:shd w:val="clear" w:color="auto" w:fill="FFFFFF"/>
        <w:spacing w:before="0" w:beforeAutospacing="0" w:after="0" w:afterAutospacing="0"/>
        <w:rPr>
          <w:rFonts w:ascii="Arial" w:hAnsi="Arial" w:cs="Arial"/>
        </w:rPr>
      </w:pPr>
      <w:r w:rsidRPr="005678F0">
        <w:rPr>
          <w:rFonts w:ascii="Arial" w:hAnsi="Arial" w:cs="Arial"/>
        </w:rPr>
        <w:t>Sonce je sestavljeno iz razl</w:t>
      </w:r>
      <w:r>
        <w:rPr>
          <w:rFonts w:ascii="Arial" w:hAnsi="Arial" w:cs="Arial"/>
        </w:rPr>
        <w:t>ičnih plinov in sicer iz vodika(</w:t>
      </w:r>
      <w:r w:rsidRPr="005678F0">
        <w:rPr>
          <w:rFonts w:ascii="Arial" w:hAnsi="Arial" w:cs="Arial"/>
        </w:rPr>
        <w:t>73</w:t>
      </w:r>
      <w:r>
        <w:rPr>
          <w:rFonts w:ascii="Arial" w:hAnsi="Arial" w:cs="Arial"/>
        </w:rPr>
        <w:t>,5%),</w:t>
      </w:r>
      <w:r w:rsidRPr="005678F0">
        <w:rPr>
          <w:rFonts w:ascii="Arial" w:hAnsi="Arial" w:cs="Arial"/>
        </w:rPr>
        <w:t xml:space="preserve"> helija</w:t>
      </w:r>
      <w:r>
        <w:rPr>
          <w:rFonts w:ascii="Arial" w:hAnsi="Arial" w:cs="Arial"/>
        </w:rPr>
        <w:t xml:space="preserve">( 24,9%) ter </w:t>
      </w:r>
      <w:r w:rsidRPr="005678F0">
        <w:rPr>
          <w:rFonts w:ascii="Arial" w:hAnsi="Arial" w:cs="Arial"/>
        </w:rPr>
        <w:t>kisika in ogljika.</w:t>
      </w:r>
      <w:r>
        <w:rPr>
          <w:rFonts w:ascii="Arial" w:hAnsi="Arial" w:cs="Arial"/>
        </w:rPr>
        <w:t xml:space="preserve"> Sončeva površina ni gladka, obdajajo jo brbotajoči se plini</w:t>
      </w:r>
      <w:r w:rsidRPr="005678F0">
        <w:rPr>
          <w:rFonts w:ascii="Arial" w:hAnsi="Arial" w:cs="Arial"/>
        </w:rPr>
        <w:t>.</w:t>
      </w:r>
    </w:p>
    <w:p w:rsidR="006264D8" w:rsidRDefault="006264D8" w:rsidP="006264D8">
      <w:pPr>
        <w:pStyle w:val="NormalWeb"/>
        <w:shd w:val="clear" w:color="auto" w:fill="FFFFFF"/>
        <w:spacing w:before="0" w:beforeAutospacing="0" w:after="0" w:afterAutospacing="0"/>
        <w:rPr>
          <w:rFonts w:ascii="Arial" w:hAnsi="Arial" w:cs="Arial"/>
        </w:rPr>
      </w:pPr>
      <w:r w:rsidRPr="005678F0">
        <w:rPr>
          <w:rFonts w:ascii="Arial" w:hAnsi="Arial" w:cs="Arial"/>
        </w:rPr>
        <w:t>Iz njegove površine se včasih odlepijo loki in takrat pravimo, da se na sončevi površini dogajajo izbruhi.</w:t>
      </w:r>
      <w:r>
        <w:rPr>
          <w:rFonts w:ascii="Arial" w:hAnsi="Arial" w:cs="Arial"/>
        </w:rPr>
        <w:t xml:space="preserve"> </w:t>
      </w:r>
      <w:r w:rsidRPr="005678F0">
        <w:rPr>
          <w:rFonts w:ascii="Arial" w:hAnsi="Arial" w:cs="Arial"/>
        </w:rPr>
        <w:t xml:space="preserve">Sonce je bele barve, vendar </w:t>
      </w:r>
      <w:r>
        <w:rPr>
          <w:rFonts w:ascii="Arial" w:hAnsi="Arial" w:cs="Arial"/>
        </w:rPr>
        <w:t>zaradi modre barve v Z</w:t>
      </w:r>
      <w:r w:rsidRPr="005678F0">
        <w:rPr>
          <w:rFonts w:ascii="Arial" w:hAnsi="Arial" w:cs="Arial"/>
        </w:rPr>
        <w:t>emljinem ozračju dobi rumen odtenek.</w:t>
      </w:r>
    </w:p>
    <w:p w:rsidR="0008044D" w:rsidRPr="00484121" w:rsidRDefault="007A650D" w:rsidP="00484121">
      <w:pPr>
        <w:pStyle w:val="NormalWeb"/>
        <w:numPr>
          <w:ilvl w:val="0"/>
          <w:numId w:val="1"/>
        </w:numPr>
        <w:shd w:val="clear" w:color="auto" w:fill="FFFFFF"/>
        <w:spacing w:before="0"/>
        <w:rPr>
          <w:rFonts w:ascii="Arial" w:hAnsi="Arial" w:cs="Arial"/>
        </w:rPr>
      </w:pPr>
      <w:r w:rsidRPr="00484121">
        <w:rPr>
          <w:rFonts w:ascii="Arial" w:hAnsi="Arial" w:cs="Arial"/>
        </w:rPr>
        <w:t>KROMOSFERA: Tanek pas Sončeve atmos</w:t>
      </w:r>
      <w:r>
        <w:rPr>
          <w:rFonts w:ascii="Arial" w:hAnsi="Arial" w:cs="Arial"/>
        </w:rPr>
        <w:t>fere nad fotosfero, širok</w:t>
      </w:r>
      <w:r w:rsidR="00484121">
        <w:rPr>
          <w:rFonts w:ascii="Arial" w:hAnsi="Arial" w:cs="Arial"/>
        </w:rPr>
        <w:t>okoli</w:t>
      </w:r>
      <w:r w:rsidRPr="00484121">
        <w:rPr>
          <w:rFonts w:ascii="Arial" w:hAnsi="Arial" w:cs="Arial"/>
        </w:rPr>
        <w:t>10.000 kilometrov.</w:t>
      </w:r>
    </w:p>
    <w:p w:rsidR="0008044D" w:rsidRPr="00484121" w:rsidRDefault="007A650D" w:rsidP="00484121">
      <w:pPr>
        <w:pStyle w:val="NormalWeb"/>
        <w:numPr>
          <w:ilvl w:val="0"/>
          <w:numId w:val="1"/>
        </w:numPr>
        <w:shd w:val="clear" w:color="auto" w:fill="FFFFFF"/>
        <w:spacing w:before="0"/>
        <w:rPr>
          <w:rFonts w:ascii="Arial" w:hAnsi="Arial" w:cs="Arial"/>
        </w:rPr>
      </w:pPr>
      <w:r w:rsidRPr="00484121">
        <w:rPr>
          <w:rFonts w:ascii="Arial" w:hAnsi="Arial" w:cs="Arial"/>
        </w:rPr>
        <w:t>FOTOSFERA: Telo preneha biti prozorno za navadno svetlobo.</w:t>
      </w:r>
    </w:p>
    <w:p w:rsidR="00484121" w:rsidRDefault="00484121" w:rsidP="006264D8">
      <w:pPr>
        <w:pStyle w:val="NormalWeb"/>
        <w:shd w:val="clear" w:color="auto" w:fill="FFFFFF"/>
        <w:spacing w:before="0" w:beforeAutospacing="0" w:after="0" w:afterAutospacing="0"/>
        <w:rPr>
          <w:rFonts w:ascii="Arial" w:hAnsi="Arial" w:cs="Arial"/>
        </w:rPr>
      </w:pPr>
    </w:p>
    <w:p w:rsidR="006264D8" w:rsidRPr="00484121" w:rsidRDefault="006264D8" w:rsidP="006264D8">
      <w:pPr>
        <w:pStyle w:val="NormalWeb"/>
        <w:shd w:val="clear" w:color="auto" w:fill="FFFFFF"/>
        <w:spacing w:before="0" w:beforeAutospacing="0" w:after="0" w:afterAutospacing="0"/>
        <w:rPr>
          <w:rFonts w:ascii="Arial" w:hAnsi="Arial" w:cs="Arial"/>
          <w:b/>
          <w:color w:val="FF0000"/>
        </w:rPr>
      </w:pPr>
    </w:p>
    <w:p w:rsidR="006264D8" w:rsidRPr="00484121" w:rsidRDefault="006264D8" w:rsidP="006264D8">
      <w:pPr>
        <w:pStyle w:val="NormalWeb"/>
        <w:shd w:val="clear" w:color="auto" w:fill="FFFFFF"/>
        <w:spacing w:before="0" w:beforeAutospacing="0" w:after="0" w:afterAutospacing="0"/>
        <w:rPr>
          <w:rFonts w:ascii="Arial" w:hAnsi="Arial" w:cs="Arial"/>
          <w:b/>
          <w:color w:val="FF0000"/>
        </w:rPr>
      </w:pPr>
      <w:r w:rsidRPr="00484121">
        <w:rPr>
          <w:rFonts w:ascii="Arial" w:hAnsi="Arial" w:cs="Arial"/>
          <w:b/>
          <w:color w:val="FF0000"/>
        </w:rPr>
        <w:t>3. SONČEVE PEGE</w:t>
      </w:r>
    </w:p>
    <w:p w:rsidR="006264D8" w:rsidRPr="00484121" w:rsidRDefault="006264D8" w:rsidP="006264D8">
      <w:pPr>
        <w:pStyle w:val="NormalWeb"/>
        <w:shd w:val="clear" w:color="auto" w:fill="FFFFFF"/>
        <w:spacing w:before="0" w:beforeAutospacing="0" w:after="0" w:afterAutospacing="0"/>
        <w:rPr>
          <w:rFonts w:ascii="Arial" w:hAnsi="Arial" w:cs="Arial"/>
        </w:rPr>
      </w:pPr>
      <w:r w:rsidRPr="00484121">
        <w:rPr>
          <w:rFonts w:ascii="Arial" w:hAnsi="Arial" w:cs="Arial"/>
        </w:rPr>
        <w:t>Sončeve pege nastanejo na območju, kjer je temperatura nižja. To so hladnejše, svetle lise, ki jih mi vidimo kot temne. Nastanejo zaradi magnetne dejavnosti na nekem območju. Sončeve pege zavirajo konvekcijo. Konvekcija je gibanje molekul v tekočine, ki ne more potekati v trdnem stanju</w:t>
      </w:r>
      <w:r w:rsidR="00484121" w:rsidRPr="00484121">
        <w:rPr>
          <w:rFonts w:ascii="Arial" w:hAnsi="Arial" w:cs="Arial"/>
        </w:rPr>
        <w:t xml:space="preserve"> .</w:t>
      </w:r>
      <w:r w:rsidR="00484121" w:rsidRPr="00484121">
        <w:rPr>
          <w:rFonts w:ascii="Arial" w:hAnsi="Arial" w:cs="Arial"/>
          <w:i/>
        </w:rPr>
        <w:t xml:space="preserve">konvekcija v Sončevi atmosferi prenaša toplotno energijo iz nižjih ravni v fotosfero. </w:t>
      </w:r>
      <w:r w:rsidRPr="00484121">
        <w:rPr>
          <w:rFonts w:ascii="Arial" w:hAnsi="Arial" w:cs="Arial"/>
        </w:rPr>
        <w:t>Večjo pego sestavlja temen osrednji del, ki se imenuje senca in jo obdaja polsenca.</w:t>
      </w:r>
    </w:p>
    <w:p w:rsidR="006264D8" w:rsidRPr="00484121" w:rsidRDefault="006264D8" w:rsidP="006264D8">
      <w:pPr>
        <w:pStyle w:val="NormalWeb"/>
        <w:shd w:val="clear" w:color="auto" w:fill="FFFFFF"/>
        <w:spacing w:before="0" w:beforeAutospacing="0" w:after="0" w:afterAutospacing="0"/>
        <w:rPr>
          <w:rFonts w:ascii="Arial" w:hAnsi="Arial" w:cs="Arial"/>
        </w:rPr>
      </w:pPr>
      <w:r w:rsidRPr="00484121">
        <w:rPr>
          <w:rFonts w:ascii="Arial" w:hAnsi="Arial" w:cs="Arial"/>
        </w:rPr>
        <w:t>Temperatura sence je 4500°C, temperatura polsence pa je 5000°C. Največkrat jih vidimo v posameznih skupinah, ki se nato razširijo skoraj po celotni površini Sonca. Po štirinajstih dneh ostanejo največje pege, manjše pege pa izginejo.</w:t>
      </w:r>
    </w:p>
    <w:p w:rsidR="006264D8" w:rsidRDefault="006264D8" w:rsidP="006264D8">
      <w:pPr>
        <w:pStyle w:val="NormalWeb"/>
        <w:shd w:val="clear" w:color="auto" w:fill="FFFFFF"/>
        <w:spacing w:before="0" w:beforeAutospacing="0" w:after="0" w:afterAutospacing="0"/>
        <w:rPr>
          <w:rFonts w:ascii="Arial" w:hAnsi="Arial" w:cs="Arial"/>
        </w:rPr>
      </w:pPr>
    </w:p>
    <w:p w:rsidR="00484121" w:rsidRDefault="00484121" w:rsidP="006264D8">
      <w:pPr>
        <w:pStyle w:val="NormalWeb"/>
        <w:shd w:val="clear" w:color="auto" w:fill="FFFFFF"/>
        <w:spacing w:before="0" w:beforeAutospacing="0" w:after="0" w:afterAutospacing="0"/>
        <w:rPr>
          <w:rFonts w:ascii="Arial" w:hAnsi="Arial" w:cs="Arial"/>
          <w:b/>
          <w:color w:val="FF0000"/>
        </w:rPr>
      </w:pPr>
    </w:p>
    <w:p w:rsidR="006264D8" w:rsidRPr="006264D8" w:rsidRDefault="006264D8" w:rsidP="006264D8">
      <w:pPr>
        <w:pStyle w:val="NormalWeb"/>
        <w:shd w:val="clear" w:color="auto" w:fill="FFFFFF"/>
        <w:spacing w:before="0" w:beforeAutospacing="0" w:after="0" w:afterAutospacing="0"/>
        <w:rPr>
          <w:rFonts w:ascii="Arial" w:hAnsi="Arial" w:cs="Arial"/>
          <w:b/>
          <w:color w:val="FF0000"/>
        </w:rPr>
      </w:pPr>
      <w:r>
        <w:rPr>
          <w:rFonts w:ascii="Arial" w:hAnsi="Arial" w:cs="Arial"/>
          <w:b/>
          <w:color w:val="FF0000"/>
        </w:rPr>
        <w:t xml:space="preserve">4. </w:t>
      </w:r>
      <w:r w:rsidRPr="005678F0">
        <w:rPr>
          <w:rFonts w:ascii="Arial" w:hAnsi="Arial" w:cs="Arial"/>
          <w:b/>
          <w:color w:val="FF0000"/>
        </w:rPr>
        <w:t>SONČEV MRK</w:t>
      </w:r>
    </w:p>
    <w:p w:rsidR="006264D8" w:rsidRPr="006264D8" w:rsidRDefault="006264D8" w:rsidP="006264D8">
      <w:pPr>
        <w:pStyle w:val="NormalWeb"/>
        <w:shd w:val="clear" w:color="auto" w:fill="FFFFFF"/>
        <w:spacing w:before="0" w:beforeAutospacing="0" w:after="0" w:afterAutospacing="0"/>
        <w:rPr>
          <w:rFonts w:ascii="Arial" w:hAnsi="Arial" w:cs="Arial"/>
        </w:rPr>
      </w:pPr>
      <w:r w:rsidRPr="00CD0738">
        <w:rPr>
          <w:rFonts w:ascii="Arial" w:hAnsi="Arial" w:cs="Arial"/>
        </w:rPr>
        <w:t xml:space="preserve">Sončev mrk je zelo redek nebesni pojav. Luna pride med Sonce in Zemljo in zasenči Sonce. Če je Luna dovolj blizu Zemlji in popolnoma prekrije sončev disk, govorimo o popolnem mrku in takrat je v temi pol sveta. Ljudje na območju zunanje sence pa vidijo delni mrk. Poznamo kolobarjaste oziroma obročaste sončeve mrke in hibridne sončeve mrke. </w:t>
      </w:r>
      <w:r w:rsidRPr="00CD0738">
        <w:rPr>
          <w:rFonts w:ascii="Arial" w:hAnsi="Arial" w:cs="Arial"/>
          <w:shd w:val="clear" w:color="auto" w:fill="FFFFFF"/>
        </w:rPr>
        <w:t>V veliki večini lahko v enem letu opazujemo 2 sončeva mrka, redko pa jih je več ali manj, popolni mrki pa se pojavijo povprečno na vsakih 18 mesecev.</w:t>
      </w:r>
      <w:r w:rsidRPr="00CD0738">
        <w:rPr>
          <w:rStyle w:val="apple-converted-space"/>
          <w:rFonts w:ascii="Arial" w:hAnsi="Arial" w:cs="Arial"/>
          <w:shd w:val="clear" w:color="auto" w:fill="FFFFFF"/>
        </w:rPr>
        <w:t> </w:t>
      </w:r>
      <w:r w:rsidRPr="00CD0738">
        <w:rPr>
          <w:rFonts w:ascii="Arial" w:hAnsi="Arial" w:cs="Arial"/>
          <w:shd w:val="clear" w:color="auto" w:fill="FFFFFF"/>
        </w:rPr>
        <w:t>Pojavi se lahko le ob</w:t>
      </w:r>
      <w:r w:rsidRPr="00CD0738">
        <w:rPr>
          <w:rStyle w:val="apple-converted-space"/>
          <w:rFonts w:ascii="Arial" w:hAnsi="Arial" w:cs="Arial"/>
          <w:shd w:val="clear" w:color="auto" w:fill="FFFFFF"/>
        </w:rPr>
        <w:t> </w:t>
      </w:r>
      <w:hyperlink r:id="rId7" w:tooltip="Mlaj" w:history="1">
        <w:r w:rsidRPr="006264D8">
          <w:rPr>
            <w:rStyle w:val="Hyperlink"/>
            <w:rFonts w:ascii="Arial" w:hAnsi="Arial" w:cs="Arial"/>
            <w:color w:val="auto"/>
            <w:u w:val="none"/>
            <w:shd w:val="clear" w:color="auto" w:fill="FFFFFF"/>
          </w:rPr>
          <w:t>mlaju</w:t>
        </w:r>
      </w:hyperlink>
      <w:r w:rsidRPr="006264D8">
        <w:rPr>
          <w:rStyle w:val="apple-converted-space"/>
          <w:rFonts w:ascii="Arial" w:hAnsi="Arial" w:cs="Arial"/>
          <w:shd w:val="clear" w:color="auto" w:fill="FFFFFF"/>
        </w:rPr>
        <w:t> </w:t>
      </w:r>
      <w:r w:rsidRPr="00CD0738">
        <w:rPr>
          <w:rFonts w:ascii="Arial" w:hAnsi="Arial" w:cs="Arial"/>
          <w:shd w:val="clear" w:color="auto" w:fill="FFFFFF"/>
        </w:rPr>
        <w:t>ali prazni luni.</w:t>
      </w:r>
    </w:p>
    <w:p w:rsidR="006264D8" w:rsidRDefault="006264D8" w:rsidP="006264D8">
      <w:pPr>
        <w:pStyle w:val="NormalWeb"/>
        <w:shd w:val="clear" w:color="auto" w:fill="FFFFFF"/>
        <w:spacing w:before="0" w:beforeAutospacing="0" w:after="0" w:afterAutospacing="0" w:line="288" w:lineRule="atLeast"/>
        <w:rPr>
          <w:rFonts w:ascii="Arial" w:hAnsi="Arial" w:cs="Arial"/>
          <w:b/>
          <w:color w:val="FF0000"/>
        </w:rPr>
      </w:pPr>
    </w:p>
    <w:p w:rsidR="006264D8" w:rsidRDefault="006264D8" w:rsidP="006264D8">
      <w:pPr>
        <w:pStyle w:val="NormalWeb"/>
        <w:shd w:val="clear" w:color="auto" w:fill="FFFFFF"/>
        <w:spacing w:before="0" w:beforeAutospacing="0" w:after="0" w:afterAutospacing="0" w:line="288" w:lineRule="atLeast"/>
        <w:rPr>
          <w:rFonts w:ascii="Arial" w:hAnsi="Arial" w:cs="Arial"/>
          <w:b/>
          <w:color w:val="FF0000"/>
        </w:rPr>
      </w:pPr>
    </w:p>
    <w:p w:rsidR="006264D8" w:rsidRDefault="006264D8" w:rsidP="006264D8">
      <w:pPr>
        <w:pStyle w:val="NormalWeb"/>
        <w:shd w:val="clear" w:color="auto" w:fill="FFFFFF"/>
        <w:spacing w:before="0" w:beforeAutospacing="0" w:after="0" w:afterAutospacing="0" w:line="288" w:lineRule="atLeast"/>
        <w:rPr>
          <w:rFonts w:ascii="Arial" w:hAnsi="Arial" w:cs="Arial"/>
          <w:b/>
          <w:color w:val="FF0000"/>
        </w:rPr>
      </w:pPr>
    </w:p>
    <w:p w:rsidR="006264D8" w:rsidRPr="005678F0" w:rsidRDefault="006264D8" w:rsidP="006264D8">
      <w:pPr>
        <w:pStyle w:val="NormalWeb"/>
        <w:shd w:val="clear" w:color="auto" w:fill="FFFFFF"/>
        <w:spacing w:before="0" w:beforeAutospacing="0" w:after="0" w:afterAutospacing="0" w:line="288" w:lineRule="atLeast"/>
        <w:rPr>
          <w:rFonts w:ascii="Arial" w:hAnsi="Arial" w:cs="Arial"/>
          <w:b/>
          <w:color w:val="FF0000"/>
        </w:rPr>
      </w:pPr>
      <w:r>
        <w:rPr>
          <w:rFonts w:ascii="Arial" w:hAnsi="Arial" w:cs="Arial"/>
          <w:b/>
          <w:color w:val="FF0000"/>
        </w:rPr>
        <w:t>5. SONČEV VETER</w:t>
      </w:r>
    </w:p>
    <w:p w:rsidR="006264D8" w:rsidRPr="00057C70" w:rsidRDefault="006264D8" w:rsidP="006264D8">
      <w:pPr>
        <w:spacing w:after="0"/>
        <w:rPr>
          <w:rFonts w:ascii="Arial" w:hAnsi="Arial" w:cs="Arial"/>
          <w:sz w:val="24"/>
          <w:szCs w:val="24"/>
        </w:rPr>
      </w:pPr>
      <w:r w:rsidRPr="00057C70">
        <w:rPr>
          <w:rFonts w:ascii="Arial" w:hAnsi="Arial" w:cs="Arial"/>
          <w:sz w:val="24"/>
          <w:szCs w:val="24"/>
        </w:rPr>
        <w:t>Sončev veter je tok nabitih celic, ki prihajajo iz zgornje atmosfere zvezde. Če veter ne pride iz Sonca je to zvezdni veter ne sončev  veter. Sončev veter je sestavljen iz elektronov in protonov visokih energij. Povezan je z geomagnetnimi viharji, ki l</w:t>
      </w:r>
      <w:r>
        <w:rPr>
          <w:rFonts w:ascii="Arial" w:hAnsi="Arial" w:cs="Arial"/>
          <w:sz w:val="24"/>
          <w:szCs w:val="24"/>
        </w:rPr>
        <w:t xml:space="preserve">ahko </w:t>
      </w:r>
      <w:r w:rsidRPr="00057C70">
        <w:rPr>
          <w:rFonts w:ascii="Arial" w:hAnsi="Arial" w:cs="Arial"/>
          <w:sz w:val="24"/>
          <w:szCs w:val="24"/>
        </w:rPr>
        <w:t xml:space="preserve">motijo elektriko na Zemlji in lahko vplivajo na infrastrukturo na Zemlji. </w:t>
      </w:r>
      <w:r w:rsidRPr="00057C70">
        <w:rPr>
          <w:rFonts w:ascii="Arial" w:hAnsi="Arial" w:cs="Arial"/>
          <w:color w:val="000000"/>
          <w:sz w:val="24"/>
          <w:szCs w:val="24"/>
          <w:shd w:val="clear" w:color="auto" w:fill="FFFFFF"/>
        </w:rPr>
        <w:t>Sonce trenutno vstopa v najbolj aktivno obdobje svojega od enajst do dvanajst let trajajočega naravnega cikla.</w:t>
      </w:r>
      <w:r>
        <w:rPr>
          <w:rFonts w:ascii="Arial" w:hAnsi="Arial" w:cs="Arial"/>
          <w:color w:val="000000"/>
          <w:sz w:val="24"/>
          <w:szCs w:val="24"/>
          <w:shd w:val="clear" w:color="auto" w:fill="FFFFFF"/>
        </w:rPr>
        <w:t xml:space="preserve"> V tem času intenzivnejše prihaja do solarnih neviht. </w:t>
      </w:r>
    </w:p>
    <w:p w:rsidR="006264D8" w:rsidRDefault="006264D8" w:rsidP="006264D8">
      <w:pPr>
        <w:tabs>
          <w:tab w:val="right" w:pos="9072"/>
        </w:tabs>
        <w:spacing w:after="0" w:line="240" w:lineRule="auto"/>
        <w:rPr>
          <w:rFonts w:ascii="Arial" w:eastAsia="Times New Roman" w:hAnsi="Arial" w:cs="Arial"/>
          <w:sz w:val="24"/>
          <w:szCs w:val="24"/>
          <w:lang w:eastAsia="sl-SI"/>
        </w:rPr>
      </w:pPr>
      <w:bookmarkStart w:id="1" w:name="slika"/>
      <w:r>
        <w:rPr>
          <w:rFonts w:ascii="Arial" w:eastAsia="Times New Roman" w:hAnsi="Arial" w:cs="Arial"/>
          <w:sz w:val="24"/>
          <w:szCs w:val="24"/>
          <w:lang w:eastAsia="sl-SI"/>
        </w:rPr>
        <w:lastRenderedPageBreak/>
        <w:t>Zunanje plasti kor</w:t>
      </w:r>
      <w:r w:rsidRPr="001E1180">
        <w:rPr>
          <w:rFonts w:ascii="Arial" w:eastAsia="Times New Roman" w:hAnsi="Arial" w:cs="Arial"/>
          <w:sz w:val="24"/>
          <w:szCs w:val="24"/>
          <w:lang w:eastAsia="sl-SI"/>
        </w:rPr>
        <w:t>one nenehno uhajajo skozi Osončje, ki mu pravimo sončni veter</w:t>
      </w:r>
      <w:r>
        <w:rPr>
          <w:rFonts w:ascii="Arial" w:eastAsia="Times New Roman" w:hAnsi="Arial" w:cs="Arial"/>
          <w:sz w:val="24"/>
          <w:szCs w:val="24"/>
          <w:lang w:eastAsia="sl-SI"/>
        </w:rPr>
        <w:t>.</w:t>
      </w:r>
    </w:p>
    <w:p w:rsidR="006264D8" w:rsidRDefault="006264D8" w:rsidP="006264D8">
      <w:pPr>
        <w:tabs>
          <w:tab w:val="right" w:pos="9072"/>
        </w:tabs>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 xml:space="preserve">Korona je zadnji del sončeve atmosfere. </w:t>
      </w:r>
      <w:r w:rsidRPr="00611AB6">
        <w:rPr>
          <w:rFonts w:ascii="Arial" w:eastAsia="Times New Roman" w:hAnsi="Arial" w:cs="Arial"/>
          <w:sz w:val="24"/>
          <w:szCs w:val="24"/>
          <w:lang w:eastAsia="sl-SI"/>
        </w:rPr>
        <w:t>Čeprav je gostota plina tu zelo majhna, pa ima temperaturo nekaj milijonov stopinj</w:t>
      </w:r>
      <w:r>
        <w:rPr>
          <w:rFonts w:ascii="Arial" w:eastAsia="Times New Roman" w:hAnsi="Arial" w:cs="Arial"/>
          <w:sz w:val="24"/>
          <w:szCs w:val="24"/>
          <w:lang w:eastAsia="sl-SI"/>
        </w:rPr>
        <w:t xml:space="preserve">. </w:t>
      </w:r>
      <w:r w:rsidRPr="001E1180">
        <w:rPr>
          <w:rFonts w:ascii="Arial" w:eastAsia="Times New Roman" w:hAnsi="Arial" w:cs="Arial"/>
          <w:sz w:val="24"/>
          <w:szCs w:val="24"/>
          <w:lang w:eastAsia="sl-SI"/>
        </w:rPr>
        <w:t xml:space="preserve">Ko ti nabiti delci dosežejo Zemljo, </w:t>
      </w:r>
    </w:p>
    <w:p w:rsidR="006264D8" w:rsidRPr="001E1180" w:rsidRDefault="006264D8" w:rsidP="006264D8">
      <w:pPr>
        <w:tabs>
          <w:tab w:val="right" w:pos="9072"/>
        </w:tabs>
        <w:spacing w:after="0" w:line="240" w:lineRule="auto"/>
        <w:rPr>
          <w:rFonts w:ascii="Arial" w:eastAsia="Times New Roman" w:hAnsi="Arial" w:cs="Arial"/>
          <w:sz w:val="24"/>
          <w:szCs w:val="24"/>
          <w:lang w:eastAsia="sl-SI"/>
        </w:rPr>
      </w:pPr>
      <w:r w:rsidRPr="001E1180">
        <w:rPr>
          <w:rFonts w:ascii="Arial" w:eastAsia="Times New Roman" w:hAnsi="Arial" w:cs="Arial"/>
          <w:sz w:val="24"/>
          <w:szCs w:val="24"/>
          <w:lang w:eastAsia="sl-SI"/>
        </w:rPr>
        <w:t>zaradi njih nastajajo polarni siji.</w:t>
      </w:r>
    </w:p>
    <w:p w:rsidR="006264D8" w:rsidRDefault="006264D8" w:rsidP="006264D8">
      <w:pPr>
        <w:spacing w:after="0" w:line="240" w:lineRule="auto"/>
        <w:rPr>
          <w:rFonts w:ascii="Arial" w:eastAsia="Times New Roman" w:hAnsi="Arial" w:cs="Arial"/>
          <w:sz w:val="24"/>
          <w:szCs w:val="24"/>
          <w:lang w:eastAsia="sl-SI"/>
        </w:rPr>
      </w:pPr>
      <w:r w:rsidRPr="001E1180">
        <w:rPr>
          <w:rFonts w:ascii="Arial" w:eastAsia="Times New Roman" w:hAnsi="Arial" w:cs="Arial"/>
          <w:sz w:val="24"/>
          <w:szCs w:val="24"/>
          <w:lang w:eastAsia="sl-SI"/>
        </w:rPr>
        <w:t xml:space="preserve">Delci iz korone potujejo do Zemlje približno 10 dni. Zemlja ima magnetno </w:t>
      </w:r>
      <w:r>
        <w:rPr>
          <w:rFonts w:ascii="Arial" w:eastAsia="Times New Roman" w:hAnsi="Arial" w:cs="Arial"/>
          <w:sz w:val="24"/>
          <w:szCs w:val="24"/>
          <w:lang w:eastAsia="sl-SI"/>
        </w:rPr>
        <w:t>polje, ki odbija sončev</w:t>
      </w:r>
      <w:r w:rsidRPr="001E1180">
        <w:rPr>
          <w:rFonts w:ascii="Arial" w:eastAsia="Times New Roman" w:hAnsi="Arial" w:cs="Arial"/>
          <w:sz w:val="24"/>
          <w:szCs w:val="24"/>
          <w:lang w:eastAsia="sl-SI"/>
        </w:rPr>
        <w:t xml:space="preserve"> veter in preprečuje, da bi električno nabiti delci padali neposredno na na</w:t>
      </w:r>
      <w:r w:rsidRPr="00881E99">
        <w:rPr>
          <w:rFonts w:ascii="Arial" w:eastAsia="Times New Roman" w:hAnsi="Arial" w:cs="Arial"/>
          <w:sz w:val="24"/>
          <w:szCs w:val="24"/>
          <w:lang w:eastAsia="sl-SI"/>
        </w:rPr>
        <w:t>š</w:t>
      </w:r>
      <w:r>
        <w:rPr>
          <w:rFonts w:eastAsia="Times New Roman" w:cs="Arial"/>
          <w:sz w:val="24"/>
          <w:szCs w:val="24"/>
          <w:lang w:eastAsia="sl-SI"/>
        </w:rPr>
        <w:t xml:space="preserve"> </w:t>
      </w:r>
      <w:r w:rsidRPr="001E1180">
        <w:rPr>
          <w:rFonts w:ascii="Arial" w:eastAsia="Times New Roman" w:hAnsi="Arial" w:cs="Arial"/>
          <w:sz w:val="24"/>
          <w:szCs w:val="24"/>
          <w:lang w:eastAsia="sl-SI"/>
        </w:rPr>
        <w:t>planet</w:t>
      </w:r>
      <w:bookmarkStart w:id="2" w:name="stop"/>
      <w:bookmarkEnd w:id="2"/>
      <w:r w:rsidRPr="001E1180">
        <w:rPr>
          <w:rFonts w:ascii="Arial" w:eastAsia="Times New Roman" w:hAnsi="Arial" w:cs="Arial"/>
          <w:sz w:val="24"/>
          <w:szCs w:val="24"/>
          <w:lang w:eastAsia="sl-SI"/>
        </w:rPr>
        <w:t>.</w:t>
      </w:r>
      <w:r>
        <w:rPr>
          <w:rFonts w:ascii="Arial" w:eastAsia="Times New Roman" w:hAnsi="Arial" w:cs="Arial"/>
          <w:sz w:val="24"/>
          <w:szCs w:val="24"/>
          <w:lang w:eastAsia="sl-SI"/>
        </w:rPr>
        <w:t xml:space="preserve"> </w:t>
      </w:r>
      <w:r w:rsidRPr="001E1180">
        <w:rPr>
          <w:rFonts w:ascii="Arial" w:eastAsia="Times New Roman" w:hAnsi="Arial" w:cs="Arial"/>
          <w:sz w:val="24"/>
          <w:szCs w:val="24"/>
          <w:lang w:eastAsia="sl-SI"/>
        </w:rPr>
        <w:t>To polje ustvarja nevidno kletko, okro</w:t>
      </w:r>
      <w:r>
        <w:rPr>
          <w:rFonts w:ascii="Arial" w:eastAsia="Times New Roman" w:hAnsi="Arial" w:cs="Arial"/>
          <w:sz w:val="24"/>
          <w:szCs w:val="24"/>
          <w:lang w:eastAsia="sl-SI"/>
        </w:rPr>
        <w:t>g katere se zaganja sončev</w:t>
      </w:r>
      <w:r w:rsidRPr="001E1180">
        <w:rPr>
          <w:rFonts w:ascii="Arial" w:eastAsia="Times New Roman" w:hAnsi="Arial" w:cs="Arial"/>
          <w:sz w:val="24"/>
          <w:szCs w:val="24"/>
          <w:lang w:eastAsia="sl-SI"/>
        </w:rPr>
        <w:t>. Tudi drugi planeti z magnetnim poljem, na primer Merkur in Jupiter, ustvarjajo okrog sebe neviden vetrobran. Na Zemlji se nekaj električno nabitih delcev kljub vsemu prebije skozi</w:t>
      </w:r>
      <w:r>
        <w:rPr>
          <w:rFonts w:ascii="Arial" w:eastAsia="Times New Roman" w:hAnsi="Arial" w:cs="Arial"/>
          <w:sz w:val="24"/>
          <w:szCs w:val="24"/>
          <w:lang w:eastAsia="sl-SI"/>
        </w:rPr>
        <w:t>.</w:t>
      </w:r>
    </w:p>
    <w:p w:rsidR="006264D8" w:rsidRDefault="006264D8" w:rsidP="006264D8">
      <w:pPr>
        <w:spacing w:after="0" w:line="240" w:lineRule="auto"/>
        <w:rPr>
          <w:rFonts w:ascii="Arial" w:eastAsia="Times New Roman" w:hAnsi="Arial" w:cs="Arial"/>
          <w:b/>
          <w:color w:val="FF0000"/>
          <w:sz w:val="24"/>
          <w:szCs w:val="24"/>
          <w:lang w:eastAsia="sl-SI"/>
        </w:rPr>
      </w:pPr>
    </w:p>
    <w:p w:rsidR="006264D8" w:rsidRDefault="006264D8" w:rsidP="006264D8">
      <w:pPr>
        <w:spacing w:after="0" w:line="240" w:lineRule="auto"/>
        <w:rPr>
          <w:rFonts w:ascii="Arial" w:eastAsia="Times New Roman" w:hAnsi="Arial" w:cs="Arial"/>
          <w:b/>
          <w:color w:val="FF0000"/>
          <w:sz w:val="24"/>
          <w:szCs w:val="24"/>
          <w:lang w:eastAsia="sl-SI"/>
        </w:rPr>
      </w:pPr>
    </w:p>
    <w:p w:rsidR="006264D8" w:rsidRDefault="006264D8" w:rsidP="006264D8">
      <w:pPr>
        <w:spacing w:after="0" w:line="240" w:lineRule="auto"/>
        <w:rPr>
          <w:rFonts w:ascii="Arial" w:eastAsia="Times New Roman" w:hAnsi="Arial" w:cs="Arial"/>
          <w:b/>
          <w:color w:val="FF0000"/>
          <w:sz w:val="24"/>
          <w:szCs w:val="24"/>
          <w:lang w:eastAsia="sl-SI"/>
        </w:rPr>
      </w:pPr>
    </w:p>
    <w:p w:rsidR="006264D8" w:rsidRPr="006264D8" w:rsidRDefault="006264D8" w:rsidP="006264D8">
      <w:pPr>
        <w:spacing w:after="0" w:line="240" w:lineRule="auto"/>
        <w:rPr>
          <w:rFonts w:ascii="Arial" w:eastAsia="Times New Roman" w:hAnsi="Arial" w:cs="Arial"/>
          <w:sz w:val="24"/>
          <w:szCs w:val="24"/>
          <w:lang w:eastAsia="sl-SI"/>
        </w:rPr>
      </w:pPr>
      <w:r>
        <w:rPr>
          <w:rFonts w:ascii="Arial" w:eastAsia="Times New Roman" w:hAnsi="Arial" w:cs="Arial"/>
          <w:b/>
          <w:color w:val="FF0000"/>
          <w:sz w:val="24"/>
          <w:szCs w:val="24"/>
          <w:lang w:eastAsia="sl-SI"/>
        </w:rPr>
        <w:t>6. SONČEVA PROTUBERANCA</w:t>
      </w:r>
    </w:p>
    <w:p w:rsidR="006264D8" w:rsidRPr="005678F0" w:rsidRDefault="006264D8" w:rsidP="006264D8">
      <w:pPr>
        <w:spacing w:after="0" w:line="240" w:lineRule="auto"/>
        <w:rPr>
          <w:rFonts w:ascii="Arial" w:eastAsia="Times New Roman" w:hAnsi="Arial" w:cs="Arial"/>
          <w:sz w:val="24"/>
          <w:szCs w:val="24"/>
        </w:rPr>
      </w:pPr>
      <w:r w:rsidRPr="005678F0">
        <w:rPr>
          <w:rFonts w:ascii="Arial" w:eastAsia="Times New Roman" w:hAnsi="Arial" w:cs="Arial"/>
          <w:sz w:val="24"/>
          <w:szCs w:val="24"/>
          <w:lang w:eastAsia="sl-SI"/>
        </w:rPr>
        <w:t xml:space="preserve">Sončeva protuberanca je </w:t>
      </w:r>
      <w:r w:rsidRPr="005678F0">
        <w:rPr>
          <w:rFonts w:ascii="Arial" w:eastAsia="Times New Roman" w:hAnsi="Arial" w:cs="Arial"/>
          <w:sz w:val="24"/>
          <w:szCs w:val="24"/>
        </w:rPr>
        <w:t>ogromen oblak žarečega plina, ki je večji od Zemlje.</w:t>
      </w:r>
    </w:p>
    <w:p w:rsidR="006264D8" w:rsidRPr="005678F0" w:rsidRDefault="006264D8" w:rsidP="006264D8">
      <w:pPr>
        <w:spacing w:after="0" w:line="240" w:lineRule="auto"/>
        <w:rPr>
          <w:rFonts w:ascii="Arial" w:eastAsia="Times New Roman" w:hAnsi="Arial" w:cs="Arial"/>
          <w:sz w:val="24"/>
          <w:szCs w:val="24"/>
        </w:rPr>
      </w:pPr>
      <w:r w:rsidRPr="005678F0">
        <w:rPr>
          <w:rFonts w:ascii="Arial" w:eastAsia="Times New Roman" w:hAnsi="Arial" w:cs="Arial"/>
          <w:sz w:val="24"/>
          <w:szCs w:val="24"/>
        </w:rPr>
        <w:t>Nad sončevo površino ga zadržuje njegovo magnetno polje. Natančneje so to vlakna ob robu Sonca. Dviga se v Sončevo atmosfero. Mirujoče protuberance</w:t>
      </w:r>
      <w:r w:rsidRPr="005678F0">
        <w:rPr>
          <w:rFonts w:ascii="Arial" w:eastAsia="Times New Roman" w:hAnsi="Arial" w:cs="Arial"/>
          <w:b/>
          <w:sz w:val="24"/>
          <w:szCs w:val="24"/>
        </w:rPr>
        <w:t xml:space="preserve"> </w:t>
      </w:r>
      <w:r w:rsidRPr="005678F0">
        <w:rPr>
          <w:rFonts w:ascii="Arial" w:eastAsia="Times New Roman" w:hAnsi="Arial" w:cs="Arial"/>
          <w:sz w:val="24"/>
          <w:szCs w:val="24"/>
        </w:rPr>
        <w:t>so lahko na površini več mesecev. Dejavne protuberance s curki pa so na površini le nekaj ur.</w:t>
      </w:r>
    </w:p>
    <w:p w:rsidR="006264D8" w:rsidRDefault="006264D8" w:rsidP="006264D8">
      <w:pPr>
        <w:spacing w:after="0" w:line="240" w:lineRule="auto"/>
        <w:rPr>
          <w:rFonts w:ascii="Arial" w:eastAsia="Times New Roman" w:hAnsi="Arial" w:cs="Arial"/>
          <w:sz w:val="24"/>
          <w:szCs w:val="24"/>
        </w:rPr>
      </w:pPr>
    </w:p>
    <w:p w:rsidR="006264D8" w:rsidRDefault="006264D8" w:rsidP="006264D8">
      <w:pPr>
        <w:spacing w:after="0" w:line="240" w:lineRule="auto"/>
        <w:rPr>
          <w:rFonts w:ascii="Arial" w:eastAsia="Times New Roman" w:hAnsi="Arial" w:cs="Arial"/>
          <w:sz w:val="24"/>
          <w:szCs w:val="24"/>
        </w:rPr>
      </w:pPr>
    </w:p>
    <w:p w:rsidR="006264D8" w:rsidRDefault="006264D8" w:rsidP="006264D8">
      <w:pPr>
        <w:spacing w:after="0" w:line="240" w:lineRule="auto"/>
        <w:rPr>
          <w:rFonts w:ascii="Arial" w:eastAsia="Times New Roman" w:hAnsi="Arial" w:cs="Arial"/>
          <w:sz w:val="24"/>
          <w:szCs w:val="24"/>
        </w:rPr>
      </w:pPr>
    </w:p>
    <w:p w:rsidR="006264D8" w:rsidRDefault="006264D8" w:rsidP="006264D8">
      <w:pPr>
        <w:spacing w:after="0" w:line="240" w:lineRule="auto"/>
        <w:rPr>
          <w:rFonts w:ascii="Arial" w:eastAsia="Times New Roman" w:hAnsi="Arial" w:cs="Arial"/>
          <w:sz w:val="24"/>
          <w:szCs w:val="24"/>
        </w:rPr>
      </w:pPr>
    </w:p>
    <w:p w:rsidR="006264D8" w:rsidRPr="006264D8" w:rsidRDefault="006264D8" w:rsidP="006264D8">
      <w:pPr>
        <w:spacing w:after="0" w:line="240" w:lineRule="auto"/>
        <w:rPr>
          <w:rFonts w:ascii="Arial" w:eastAsia="Times New Roman" w:hAnsi="Arial" w:cs="Arial"/>
          <w:color w:val="FF0000"/>
          <w:sz w:val="24"/>
          <w:szCs w:val="24"/>
          <w:lang w:eastAsia="sl-SI"/>
        </w:rPr>
      </w:pPr>
    </w:p>
    <w:p w:rsidR="006264D8" w:rsidRPr="006264D8" w:rsidRDefault="006264D8" w:rsidP="006264D8">
      <w:pPr>
        <w:spacing w:after="0" w:line="240" w:lineRule="auto"/>
        <w:rPr>
          <w:rFonts w:ascii="Arial" w:eastAsia="Times New Roman" w:hAnsi="Arial" w:cs="Arial"/>
          <w:b/>
          <w:color w:val="FF0000"/>
          <w:sz w:val="24"/>
          <w:szCs w:val="24"/>
        </w:rPr>
      </w:pPr>
      <w:r w:rsidRPr="006264D8">
        <w:rPr>
          <w:rFonts w:ascii="Arial" w:eastAsia="Times New Roman" w:hAnsi="Arial" w:cs="Arial"/>
          <w:b/>
          <w:color w:val="FF0000"/>
          <w:sz w:val="24"/>
          <w:szCs w:val="24"/>
          <w:lang w:eastAsia="sl-SI"/>
        </w:rPr>
        <w:t>7. ASTRONOMSKA ENOTA</w:t>
      </w:r>
    </w:p>
    <w:p w:rsidR="006264D8" w:rsidRPr="006264D8" w:rsidRDefault="006264D8" w:rsidP="006264D8">
      <w:pPr>
        <w:spacing w:after="0" w:line="240" w:lineRule="auto"/>
        <w:rPr>
          <w:rFonts w:ascii="Arial" w:hAnsi="Arial" w:cs="Arial"/>
          <w:sz w:val="24"/>
          <w:szCs w:val="24"/>
          <w:shd w:val="clear" w:color="auto" w:fill="FFFFFF"/>
        </w:rPr>
      </w:pPr>
      <w:r w:rsidRPr="006264D8">
        <w:rPr>
          <w:rFonts w:ascii="Arial" w:hAnsi="Arial" w:cs="Arial"/>
          <w:sz w:val="24"/>
          <w:szCs w:val="24"/>
          <w:shd w:val="clear" w:color="auto" w:fill="FFFFFF"/>
        </w:rPr>
        <w:t>Astronomska enota je razdalja od Zemlje do Sonca. Ena astronomska enota meri</w:t>
      </w:r>
    </w:p>
    <w:p w:rsidR="006264D8" w:rsidRPr="006264D8" w:rsidRDefault="006264D8" w:rsidP="006264D8">
      <w:pPr>
        <w:spacing w:after="0" w:line="240" w:lineRule="auto"/>
        <w:rPr>
          <w:rFonts w:ascii="Arial" w:hAnsi="Arial" w:cs="Arial"/>
          <w:sz w:val="24"/>
          <w:szCs w:val="24"/>
          <w:shd w:val="clear" w:color="auto" w:fill="FFFFFF"/>
        </w:rPr>
      </w:pPr>
      <w:r w:rsidRPr="006264D8">
        <w:rPr>
          <w:rFonts w:ascii="Arial" w:hAnsi="Arial" w:cs="Arial"/>
          <w:sz w:val="24"/>
          <w:szCs w:val="24"/>
          <w:shd w:val="clear" w:color="auto" w:fill="FFFFFF"/>
        </w:rPr>
        <w:t xml:space="preserve">150 milijonov kilometrov. </w:t>
      </w:r>
      <w:r w:rsidR="00484121">
        <w:rPr>
          <w:rFonts w:ascii="Arial" w:hAnsi="Arial" w:cs="Arial"/>
          <w:sz w:val="24"/>
          <w:szCs w:val="24"/>
          <w:shd w:val="clear" w:color="auto" w:fill="FFFFFF"/>
        </w:rPr>
        <w:t xml:space="preserve">Enota je bila sprejeta leta 1976. </w:t>
      </w:r>
      <w:r w:rsidRPr="006264D8">
        <w:rPr>
          <w:rFonts w:ascii="Arial" w:hAnsi="Arial" w:cs="Arial"/>
          <w:sz w:val="24"/>
          <w:szCs w:val="24"/>
          <w:shd w:val="clear" w:color="auto" w:fill="FFFFFF"/>
        </w:rPr>
        <w:t>Oznaka je a.e., mednarodna oznaka pa je a.u.</w:t>
      </w:r>
    </w:p>
    <w:p w:rsidR="006264D8" w:rsidRPr="006264D8" w:rsidRDefault="006264D8" w:rsidP="006264D8">
      <w:pPr>
        <w:spacing w:after="0" w:line="240" w:lineRule="auto"/>
        <w:rPr>
          <w:rFonts w:ascii="Arial" w:hAnsi="Arial" w:cs="Arial"/>
          <w:sz w:val="24"/>
          <w:szCs w:val="24"/>
          <w:shd w:val="clear" w:color="auto" w:fill="FFFFFF"/>
        </w:rPr>
      </w:pPr>
      <w:r w:rsidRPr="006264D8">
        <w:rPr>
          <w:rFonts w:ascii="Arial" w:hAnsi="Arial" w:cs="Arial"/>
          <w:sz w:val="24"/>
          <w:szCs w:val="24"/>
          <w:shd w:val="clear" w:color="auto" w:fill="FFFFFF"/>
        </w:rPr>
        <w:t>Ta oznaka se uporablja predvsem v astronomiji. Astronomsko enoto so določili kot glavno os Zemljinega tira, to se pravi kot povprečno razdaljo od Zemlje do Sonca.</w:t>
      </w:r>
    </w:p>
    <w:p w:rsidR="006264D8" w:rsidRPr="006264D8" w:rsidRDefault="006264D8" w:rsidP="006264D8">
      <w:pPr>
        <w:spacing w:after="0" w:line="240" w:lineRule="auto"/>
      </w:pPr>
      <w:r w:rsidRPr="006264D8">
        <w:rPr>
          <w:rFonts w:ascii="Arial" w:hAnsi="Arial" w:cs="Arial"/>
          <w:sz w:val="24"/>
          <w:szCs w:val="24"/>
          <w:shd w:val="clear" w:color="auto" w:fill="FFFFFF"/>
        </w:rPr>
        <w:t>Točna določitev enote  mora upoštevati, da</w:t>
      </w:r>
      <w:r w:rsidRPr="006264D8">
        <w:rPr>
          <w:rStyle w:val="apple-converted-space"/>
          <w:rFonts w:ascii="Arial" w:hAnsi="Arial" w:cs="Arial"/>
          <w:sz w:val="24"/>
          <w:szCs w:val="24"/>
          <w:shd w:val="clear" w:color="auto" w:fill="FFFFFF"/>
        </w:rPr>
        <w:t> </w:t>
      </w:r>
      <w:hyperlink r:id="rId8" w:tooltip="Tir" w:history="1">
        <w:r w:rsidRPr="006264D8">
          <w:rPr>
            <w:rStyle w:val="Hyperlink"/>
            <w:rFonts w:ascii="Arial" w:hAnsi="Arial" w:cs="Arial"/>
            <w:color w:val="auto"/>
            <w:sz w:val="24"/>
            <w:szCs w:val="24"/>
            <w:u w:val="none"/>
            <w:shd w:val="clear" w:color="auto" w:fill="FFFFFF"/>
          </w:rPr>
          <w:t>tir</w:t>
        </w:r>
      </w:hyperlink>
      <w:r w:rsidRPr="006264D8">
        <w:rPr>
          <w:rFonts w:ascii="Arial" w:hAnsi="Arial" w:cs="Arial"/>
          <w:sz w:val="24"/>
          <w:szCs w:val="24"/>
        </w:rPr>
        <w:t xml:space="preserve"> </w:t>
      </w:r>
      <w:r w:rsidRPr="006264D8">
        <w:rPr>
          <w:rFonts w:ascii="Arial" w:hAnsi="Arial" w:cs="Arial"/>
          <w:sz w:val="24"/>
          <w:szCs w:val="24"/>
          <w:shd w:val="clear" w:color="auto" w:fill="FFFFFF"/>
        </w:rPr>
        <w:t>Zemlje okoli Sonca ni</w:t>
      </w:r>
      <w:r w:rsidRPr="006264D8">
        <w:rPr>
          <w:rStyle w:val="apple-converted-space"/>
          <w:rFonts w:ascii="Arial" w:hAnsi="Arial" w:cs="Arial"/>
          <w:sz w:val="24"/>
          <w:szCs w:val="24"/>
          <w:shd w:val="clear" w:color="auto" w:fill="FFFFFF"/>
        </w:rPr>
        <w:t> </w:t>
      </w:r>
      <w:hyperlink r:id="rId9" w:tooltip="Krog" w:history="1">
        <w:r w:rsidRPr="006264D8">
          <w:rPr>
            <w:rStyle w:val="Hyperlink"/>
            <w:rFonts w:ascii="Arial" w:hAnsi="Arial" w:cs="Arial"/>
            <w:color w:val="auto"/>
            <w:sz w:val="24"/>
            <w:szCs w:val="24"/>
            <w:u w:val="none"/>
            <w:shd w:val="clear" w:color="auto" w:fill="FFFFFF"/>
          </w:rPr>
          <w:t>krožnica</w:t>
        </w:r>
      </w:hyperlink>
      <w:r w:rsidRPr="006264D8">
        <w:rPr>
          <w:rFonts w:ascii="Arial" w:hAnsi="Arial" w:cs="Arial"/>
          <w:sz w:val="24"/>
          <w:szCs w:val="24"/>
          <w:shd w:val="clear" w:color="auto" w:fill="FFFFFF"/>
        </w:rPr>
        <w:t>, ampak</w:t>
      </w:r>
      <w:r w:rsidRPr="006264D8">
        <w:rPr>
          <w:rStyle w:val="apple-converted-space"/>
          <w:rFonts w:ascii="Arial" w:hAnsi="Arial" w:cs="Arial"/>
          <w:sz w:val="24"/>
          <w:szCs w:val="24"/>
          <w:shd w:val="clear" w:color="auto" w:fill="FFFFFF"/>
        </w:rPr>
        <w:t> </w:t>
      </w:r>
      <w:hyperlink r:id="rId10" w:tooltip="Elipsa" w:history="1">
        <w:r w:rsidRPr="006264D8">
          <w:rPr>
            <w:rStyle w:val="Hyperlink"/>
            <w:rFonts w:ascii="Arial" w:hAnsi="Arial" w:cs="Arial"/>
            <w:color w:val="auto"/>
            <w:sz w:val="24"/>
            <w:szCs w:val="24"/>
            <w:u w:val="none"/>
            <w:shd w:val="clear" w:color="auto" w:fill="FFFFFF"/>
          </w:rPr>
          <w:t>elipsa</w:t>
        </w:r>
      </w:hyperlink>
      <w:r w:rsidRPr="006264D8">
        <w:t>.</w:t>
      </w:r>
    </w:p>
    <w:p w:rsidR="006264D8" w:rsidRDefault="006264D8" w:rsidP="006264D8">
      <w:pPr>
        <w:spacing w:after="0" w:line="240" w:lineRule="auto"/>
      </w:pPr>
    </w:p>
    <w:p w:rsidR="006264D8" w:rsidRDefault="006264D8" w:rsidP="006264D8">
      <w:pPr>
        <w:spacing w:after="0" w:line="240" w:lineRule="auto"/>
      </w:pPr>
    </w:p>
    <w:p w:rsidR="006264D8" w:rsidRDefault="006264D8" w:rsidP="006264D8">
      <w:pPr>
        <w:spacing w:after="0" w:line="240" w:lineRule="auto"/>
        <w:rPr>
          <w:rFonts w:ascii="Arial" w:hAnsi="Arial" w:cs="Arial"/>
          <w:b/>
          <w:color w:val="FF0000"/>
          <w:sz w:val="24"/>
          <w:szCs w:val="24"/>
        </w:rPr>
      </w:pPr>
    </w:p>
    <w:p w:rsidR="006264D8" w:rsidRPr="000A6E97" w:rsidRDefault="006264D8" w:rsidP="006264D8">
      <w:pPr>
        <w:spacing w:after="0" w:line="240" w:lineRule="auto"/>
        <w:rPr>
          <w:rFonts w:ascii="Arial" w:hAnsi="Arial" w:cs="Arial"/>
          <w:color w:val="FF0000"/>
          <w:sz w:val="24"/>
          <w:szCs w:val="24"/>
        </w:rPr>
      </w:pPr>
    </w:p>
    <w:p w:rsidR="006264D8" w:rsidRPr="00B65D9E" w:rsidRDefault="006264D8" w:rsidP="006264D8">
      <w:pPr>
        <w:spacing w:after="0" w:line="240" w:lineRule="auto"/>
        <w:rPr>
          <w:rFonts w:ascii="Arial" w:eastAsia="Times New Roman" w:hAnsi="Arial" w:cs="Arial"/>
          <w:sz w:val="24"/>
          <w:szCs w:val="24"/>
          <w:lang w:eastAsia="sl-SI"/>
        </w:rPr>
      </w:pPr>
    </w:p>
    <w:p w:rsidR="006264D8" w:rsidRPr="000A6E97" w:rsidRDefault="006264D8" w:rsidP="006264D8">
      <w:pPr>
        <w:spacing w:after="0" w:line="240" w:lineRule="auto"/>
        <w:ind w:left="720"/>
        <w:rPr>
          <w:rFonts w:ascii="Arial" w:eastAsia="Times New Roman" w:hAnsi="Arial" w:cs="Arial"/>
          <w:sz w:val="24"/>
          <w:szCs w:val="24"/>
          <w:lang w:eastAsia="sl-SI"/>
        </w:rPr>
      </w:pPr>
    </w:p>
    <w:p w:rsidR="006264D8" w:rsidRPr="000A6E97" w:rsidRDefault="006264D8" w:rsidP="006264D8">
      <w:pPr>
        <w:spacing w:before="100" w:beforeAutospacing="1" w:after="100" w:afterAutospacing="1" w:line="240" w:lineRule="auto"/>
        <w:rPr>
          <w:rFonts w:ascii="Arial" w:eastAsia="Times New Roman" w:hAnsi="Arial" w:cs="Arial"/>
          <w:sz w:val="24"/>
          <w:szCs w:val="24"/>
          <w:lang w:eastAsia="sl-SI"/>
        </w:rPr>
      </w:pPr>
    </w:p>
    <w:p w:rsidR="006264D8" w:rsidRPr="001E1180" w:rsidRDefault="006264D8" w:rsidP="006264D8">
      <w:pPr>
        <w:tabs>
          <w:tab w:val="right" w:pos="9072"/>
        </w:tabs>
        <w:spacing w:before="100" w:beforeAutospacing="1" w:after="100" w:afterAutospacing="1" w:line="240" w:lineRule="auto"/>
        <w:rPr>
          <w:rFonts w:ascii="Times New Roman" w:eastAsia="Times New Roman" w:hAnsi="Times New Roman"/>
          <w:sz w:val="24"/>
          <w:szCs w:val="24"/>
          <w:lang w:eastAsia="sl-SI"/>
        </w:rPr>
      </w:pPr>
    </w:p>
    <w:bookmarkEnd w:id="1"/>
    <w:p w:rsidR="006264D8" w:rsidRDefault="006264D8" w:rsidP="006264D8">
      <w:pPr>
        <w:pStyle w:val="NormalWeb"/>
        <w:shd w:val="clear" w:color="auto" w:fill="FFFFFF"/>
        <w:spacing w:before="96" w:beforeAutospacing="0" w:after="120" w:afterAutospacing="0" w:line="288" w:lineRule="atLeast"/>
        <w:rPr>
          <w:rFonts w:ascii="Arial" w:hAnsi="Arial" w:cs="Arial"/>
        </w:rPr>
      </w:pPr>
    </w:p>
    <w:p w:rsidR="006264D8" w:rsidRDefault="006264D8" w:rsidP="006264D8">
      <w:pPr>
        <w:pStyle w:val="NormalWeb"/>
        <w:shd w:val="clear" w:color="auto" w:fill="FFFFFF"/>
        <w:spacing w:before="96" w:beforeAutospacing="0" w:after="120" w:afterAutospacing="0" w:line="288" w:lineRule="atLeast"/>
        <w:rPr>
          <w:rFonts w:ascii="Arial" w:hAnsi="Arial" w:cs="Arial"/>
        </w:rPr>
      </w:pPr>
    </w:p>
    <w:p w:rsidR="006264D8" w:rsidRDefault="006264D8" w:rsidP="006264D8">
      <w:pPr>
        <w:pStyle w:val="NormalWeb"/>
        <w:shd w:val="clear" w:color="auto" w:fill="FFFFFF"/>
        <w:spacing w:before="96" w:beforeAutospacing="0" w:after="120" w:afterAutospacing="0" w:line="288" w:lineRule="atLeast"/>
        <w:rPr>
          <w:rFonts w:ascii="Arial" w:hAnsi="Arial" w:cs="Arial"/>
        </w:rPr>
      </w:pPr>
    </w:p>
    <w:p w:rsidR="006264D8" w:rsidRDefault="006264D8" w:rsidP="006264D8"/>
    <w:p w:rsidR="001F30DE" w:rsidRDefault="001F30DE"/>
    <w:sectPr w:rsidR="001F30DE" w:rsidSect="001F30D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EBC" w:rsidRDefault="002C2EBC" w:rsidP="007A650D">
      <w:pPr>
        <w:spacing w:after="0" w:line="240" w:lineRule="auto"/>
      </w:pPr>
      <w:r>
        <w:separator/>
      </w:r>
    </w:p>
  </w:endnote>
  <w:endnote w:type="continuationSeparator" w:id="0">
    <w:p w:rsidR="002C2EBC" w:rsidRDefault="002C2EBC" w:rsidP="007A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EBC" w:rsidRDefault="002C2EBC" w:rsidP="007A650D">
      <w:pPr>
        <w:spacing w:after="0" w:line="240" w:lineRule="auto"/>
      </w:pPr>
      <w:r>
        <w:separator/>
      </w:r>
    </w:p>
  </w:footnote>
  <w:footnote w:type="continuationSeparator" w:id="0">
    <w:p w:rsidR="002C2EBC" w:rsidRDefault="002C2EBC" w:rsidP="007A6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50D" w:rsidRDefault="007A650D">
    <w:pPr>
      <w:pStyle w:val="Header"/>
    </w:pPr>
    <w:r>
      <w:t xml:space="preserve">                                                   PREDSTAVITEV ZA FIZIKO; SONCE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14DE0"/>
    <w:multiLevelType w:val="hybridMultilevel"/>
    <w:tmpl w:val="40CA0A1E"/>
    <w:lvl w:ilvl="0" w:tplc="5D3E7614">
      <w:start w:val="1"/>
      <w:numFmt w:val="bullet"/>
      <w:lvlText w:val=""/>
      <w:lvlJc w:val="left"/>
      <w:pPr>
        <w:tabs>
          <w:tab w:val="num" w:pos="720"/>
        </w:tabs>
        <w:ind w:left="720" w:hanging="360"/>
      </w:pPr>
      <w:rPr>
        <w:rFonts w:ascii="Wingdings" w:hAnsi="Wingdings" w:hint="default"/>
      </w:rPr>
    </w:lvl>
    <w:lvl w:ilvl="1" w:tplc="801C486A" w:tentative="1">
      <w:start w:val="1"/>
      <w:numFmt w:val="bullet"/>
      <w:lvlText w:val=""/>
      <w:lvlJc w:val="left"/>
      <w:pPr>
        <w:tabs>
          <w:tab w:val="num" w:pos="1440"/>
        </w:tabs>
        <w:ind w:left="1440" w:hanging="360"/>
      </w:pPr>
      <w:rPr>
        <w:rFonts w:ascii="Wingdings" w:hAnsi="Wingdings" w:hint="default"/>
      </w:rPr>
    </w:lvl>
    <w:lvl w:ilvl="2" w:tplc="8934F66C" w:tentative="1">
      <w:start w:val="1"/>
      <w:numFmt w:val="bullet"/>
      <w:lvlText w:val=""/>
      <w:lvlJc w:val="left"/>
      <w:pPr>
        <w:tabs>
          <w:tab w:val="num" w:pos="2160"/>
        </w:tabs>
        <w:ind w:left="2160" w:hanging="360"/>
      </w:pPr>
      <w:rPr>
        <w:rFonts w:ascii="Wingdings" w:hAnsi="Wingdings" w:hint="default"/>
      </w:rPr>
    </w:lvl>
    <w:lvl w:ilvl="3" w:tplc="58EAA310" w:tentative="1">
      <w:start w:val="1"/>
      <w:numFmt w:val="bullet"/>
      <w:lvlText w:val=""/>
      <w:lvlJc w:val="left"/>
      <w:pPr>
        <w:tabs>
          <w:tab w:val="num" w:pos="2880"/>
        </w:tabs>
        <w:ind w:left="2880" w:hanging="360"/>
      </w:pPr>
      <w:rPr>
        <w:rFonts w:ascii="Wingdings" w:hAnsi="Wingdings" w:hint="default"/>
      </w:rPr>
    </w:lvl>
    <w:lvl w:ilvl="4" w:tplc="4C664132" w:tentative="1">
      <w:start w:val="1"/>
      <w:numFmt w:val="bullet"/>
      <w:lvlText w:val=""/>
      <w:lvlJc w:val="left"/>
      <w:pPr>
        <w:tabs>
          <w:tab w:val="num" w:pos="3600"/>
        </w:tabs>
        <w:ind w:left="3600" w:hanging="360"/>
      </w:pPr>
      <w:rPr>
        <w:rFonts w:ascii="Wingdings" w:hAnsi="Wingdings" w:hint="default"/>
      </w:rPr>
    </w:lvl>
    <w:lvl w:ilvl="5" w:tplc="A9DC05FE" w:tentative="1">
      <w:start w:val="1"/>
      <w:numFmt w:val="bullet"/>
      <w:lvlText w:val=""/>
      <w:lvlJc w:val="left"/>
      <w:pPr>
        <w:tabs>
          <w:tab w:val="num" w:pos="4320"/>
        </w:tabs>
        <w:ind w:left="4320" w:hanging="360"/>
      </w:pPr>
      <w:rPr>
        <w:rFonts w:ascii="Wingdings" w:hAnsi="Wingdings" w:hint="default"/>
      </w:rPr>
    </w:lvl>
    <w:lvl w:ilvl="6" w:tplc="46881CE6" w:tentative="1">
      <w:start w:val="1"/>
      <w:numFmt w:val="bullet"/>
      <w:lvlText w:val=""/>
      <w:lvlJc w:val="left"/>
      <w:pPr>
        <w:tabs>
          <w:tab w:val="num" w:pos="5040"/>
        </w:tabs>
        <w:ind w:left="5040" w:hanging="360"/>
      </w:pPr>
      <w:rPr>
        <w:rFonts w:ascii="Wingdings" w:hAnsi="Wingdings" w:hint="default"/>
      </w:rPr>
    </w:lvl>
    <w:lvl w:ilvl="7" w:tplc="2E583C1C" w:tentative="1">
      <w:start w:val="1"/>
      <w:numFmt w:val="bullet"/>
      <w:lvlText w:val=""/>
      <w:lvlJc w:val="left"/>
      <w:pPr>
        <w:tabs>
          <w:tab w:val="num" w:pos="5760"/>
        </w:tabs>
        <w:ind w:left="5760" w:hanging="360"/>
      </w:pPr>
      <w:rPr>
        <w:rFonts w:ascii="Wingdings" w:hAnsi="Wingdings" w:hint="default"/>
      </w:rPr>
    </w:lvl>
    <w:lvl w:ilvl="8" w:tplc="628602C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64D8"/>
    <w:rsid w:val="0008044D"/>
    <w:rsid w:val="001022C0"/>
    <w:rsid w:val="001F30DE"/>
    <w:rsid w:val="002C2EBC"/>
    <w:rsid w:val="00484121"/>
    <w:rsid w:val="006264D8"/>
    <w:rsid w:val="007A650D"/>
    <w:rsid w:val="00897EF9"/>
    <w:rsid w:val="00A12E67"/>
    <w:rsid w:val="00E043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0D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64D8"/>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DefaultParagraphFont"/>
    <w:rsid w:val="006264D8"/>
  </w:style>
  <w:style w:type="character" w:styleId="Hyperlink">
    <w:name w:val="Hyperlink"/>
    <w:uiPriority w:val="99"/>
    <w:semiHidden/>
    <w:unhideWhenUsed/>
    <w:rsid w:val="006264D8"/>
    <w:rPr>
      <w:color w:val="0000FF"/>
      <w:u w:val="single"/>
    </w:rPr>
  </w:style>
  <w:style w:type="paragraph" w:styleId="BalloonText">
    <w:name w:val="Balloon Text"/>
    <w:basedOn w:val="Normal"/>
    <w:link w:val="BalloonTextChar"/>
    <w:uiPriority w:val="99"/>
    <w:semiHidden/>
    <w:unhideWhenUsed/>
    <w:rsid w:val="006264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64D8"/>
    <w:rPr>
      <w:rFonts w:ascii="Tahoma" w:hAnsi="Tahoma" w:cs="Tahoma"/>
      <w:sz w:val="16"/>
      <w:szCs w:val="16"/>
    </w:rPr>
  </w:style>
  <w:style w:type="paragraph" w:styleId="Header">
    <w:name w:val="header"/>
    <w:basedOn w:val="Normal"/>
    <w:link w:val="HeaderChar"/>
    <w:uiPriority w:val="99"/>
    <w:semiHidden/>
    <w:unhideWhenUsed/>
    <w:rsid w:val="007A650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A650D"/>
  </w:style>
  <w:style w:type="paragraph" w:styleId="Footer">
    <w:name w:val="footer"/>
    <w:basedOn w:val="Normal"/>
    <w:link w:val="FooterChar"/>
    <w:uiPriority w:val="99"/>
    <w:semiHidden/>
    <w:unhideWhenUsed/>
    <w:rsid w:val="007A650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A6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977478">
      <w:bodyDiv w:val="1"/>
      <w:marLeft w:val="0"/>
      <w:marRight w:val="0"/>
      <w:marTop w:val="0"/>
      <w:marBottom w:val="0"/>
      <w:divBdr>
        <w:top w:val="none" w:sz="0" w:space="0" w:color="auto"/>
        <w:left w:val="none" w:sz="0" w:space="0" w:color="auto"/>
        <w:bottom w:val="none" w:sz="0" w:space="0" w:color="auto"/>
        <w:right w:val="none" w:sz="0" w:space="0" w:color="auto"/>
      </w:divBdr>
      <w:divsChild>
        <w:div w:id="127673429">
          <w:marLeft w:val="432"/>
          <w:marRight w:val="0"/>
          <w:marTop w:val="120"/>
          <w:marBottom w:val="0"/>
          <w:divBdr>
            <w:top w:val="none" w:sz="0" w:space="0" w:color="auto"/>
            <w:left w:val="none" w:sz="0" w:space="0" w:color="auto"/>
            <w:bottom w:val="none" w:sz="0" w:space="0" w:color="auto"/>
            <w:right w:val="none" w:sz="0" w:space="0" w:color="auto"/>
          </w:divBdr>
        </w:div>
        <w:div w:id="171619504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Ti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wikipedia.org/wiki/Mla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wikipedia.org/wiki/Elipsa" TargetMode="External"/><Relationship Id="rId4" Type="http://schemas.openxmlformats.org/officeDocument/2006/relationships/webSettings" Target="webSettings.xml"/><Relationship Id="rId9" Type="http://schemas.openxmlformats.org/officeDocument/2006/relationships/hyperlink" Target="http://sl.wikipedia.org/wiki/Kr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Links>
    <vt:vector size="24" baseType="variant">
      <vt:variant>
        <vt:i4>7733291</vt:i4>
      </vt:variant>
      <vt:variant>
        <vt:i4>9</vt:i4>
      </vt:variant>
      <vt:variant>
        <vt:i4>0</vt:i4>
      </vt:variant>
      <vt:variant>
        <vt:i4>5</vt:i4>
      </vt:variant>
      <vt:variant>
        <vt:lpwstr>http://sl.wikipedia.org/wiki/Elipsa</vt:lpwstr>
      </vt:variant>
      <vt:variant>
        <vt:lpwstr/>
      </vt:variant>
      <vt:variant>
        <vt:i4>852037</vt:i4>
      </vt:variant>
      <vt:variant>
        <vt:i4>6</vt:i4>
      </vt:variant>
      <vt:variant>
        <vt:i4>0</vt:i4>
      </vt:variant>
      <vt:variant>
        <vt:i4>5</vt:i4>
      </vt:variant>
      <vt:variant>
        <vt:lpwstr>http://sl.wikipedia.org/wiki/Krog</vt:lpwstr>
      </vt:variant>
      <vt:variant>
        <vt:lpwstr/>
      </vt:variant>
      <vt:variant>
        <vt:i4>983134</vt:i4>
      </vt:variant>
      <vt:variant>
        <vt:i4>3</vt:i4>
      </vt:variant>
      <vt:variant>
        <vt:i4>0</vt:i4>
      </vt:variant>
      <vt:variant>
        <vt:i4>5</vt:i4>
      </vt:variant>
      <vt:variant>
        <vt:lpwstr>http://sl.wikipedia.org/wiki/Tir</vt:lpwstr>
      </vt:variant>
      <vt:variant>
        <vt:lpwstr/>
      </vt:variant>
      <vt:variant>
        <vt:i4>327771</vt:i4>
      </vt:variant>
      <vt:variant>
        <vt:i4>0</vt:i4>
      </vt:variant>
      <vt:variant>
        <vt:i4>0</vt:i4>
      </vt:variant>
      <vt:variant>
        <vt:i4>5</vt:i4>
      </vt:variant>
      <vt:variant>
        <vt:lpwstr>http://sl.wikipedia.org/wiki/Mlaj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