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60" w:rsidRDefault="0078318D">
      <w:pPr>
        <w:pStyle w:val="BodyText"/>
        <w:jc w:val="center"/>
        <w:rPr>
          <w:b/>
          <w:outline/>
          <w:sz w:val="28"/>
        </w:rPr>
      </w:pPr>
      <w:bookmarkStart w:id="0" w:name="_GoBack"/>
      <w:bookmarkEnd w:id="0"/>
      <w:r>
        <w:rPr>
          <w:b/>
          <w:outline/>
          <w:sz w:val="28"/>
        </w:rPr>
        <w:t>GIBANJE PLANETOV IN SATELITOV</w:t>
      </w:r>
    </w:p>
    <w:p w:rsidR="00657D60" w:rsidRDefault="0078318D">
      <w:pPr>
        <w:pStyle w:val="BodyText"/>
      </w:pPr>
      <w:r>
        <w:t xml:space="preserve">Večina človeštva je verjela, da je Zemlja center vesolja in da se vse giblje okoli Zemlje-GEOCENTRIČNI SISTEM. V 15. In 16. st. po odkritju teleskopa pa je Nikolaj Kopernik postavil HELIOCENTRIČNI SISTEM-pomeni, da je sonce v središču vesolja. </w:t>
      </w:r>
    </w:p>
    <w:p w:rsidR="00657D60" w:rsidRDefault="0078318D">
      <w:pPr>
        <w:pStyle w:val="BodyText"/>
        <w:rPr>
          <w:b/>
          <w:u w:val="single"/>
        </w:rPr>
      </w:pPr>
      <w:r>
        <w:rPr>
          <w:b/>
          <w:u w:val="single"/>
        </w:rPr>
        <w:t xml:space="preserve">KEPLERJEVI ZAKONI: </w:t>
      </w:r>
    </w:p>
    <w:p w:rsidR="00657D60" w:rsidRDefault="0078318D">
      <w:pPr>
        <w:pStyle w:val="BodyText"/>
        <w:numPr>
          <w:ilvl w:val="0"/>
          <w:numId w:val="1"/>
        </w:numPr>
        <w:tabs>
          <w:tab w:val="left" w:pos="360"/>
        </w:tabs>
      </w:pPr>
      <w:r>
        <w:t>Planeti se gibljejo okrog sonca po eliptičnih tirih. Sonce je v gorišču.</w:t>
      </w:r>
    </w:p>
    <w:p w:rsidR="00657D60" w:rsidRDefault="0078318D">
      <w:pPr>
        <w:pStyle w:val="BodyText"/>
        <w:numPr>
          <w:ilvl w:val="0"/>
          <w:numId w:val="1"/>
        </w:numPr>
        <w:tabs>
          <w:tab w:val="left" w:pos="360"/>
        </w:tabs>
      </w:pPr>
      <w:r>
        <w:t xml:space="preserve">Krajevni vektor od Sonca do planeta opiše v enakih časovnih intervalih enake ploščine. Planeti se v bližini sonca gibljejo hitreje. </w:t>
      </w:r>
    </w:p>
    <w:p w:rsidR="00657D60" w:rsidRDefault="0078318D">
      <w:pPr>
        <w:pStyle w:val="BodyText"/>
        <w:numPr>
          <w:ilvl w:val="0"/>
          <w:numId w:val="1"/>
        </w:numPr>
        <w:tabs>
          <w:tab w:val="left" w:pos="360"/>
        </w:tabs>
      </w:pPr>
      <w:r>
        <w:t>Kvocient kuba velike polosi in kvadrata obhodnega časa, je za vse planete enak. S tem zakonom lahko izračunamo obhodne čase vseh planetov.</w:t>
      </w:r>
    </w:p>
    <w:p w:rsidR="00657D60" w:rsidRDefault="0078318D">
      <w:pPr>
        <w:pStyle w:val="BodyText"/>
        <w:jc w:val="center"/>
        <w:rPr>
          <w:b/>
          <w:outline/>
          <w:sz w:val="28"/>
        </w:rPr>
      </w:pPr>
      <w:r>
        <w:rPr>
          <w:b/>
          <w:outline/>
          <w:sz w:val="28"/>
        </w:rPr>
        <w:t>NAŠE OSONČJE</w:t>
      </w:r>
    </w:p>
    <w:p w:rsidR="00657D60" w:rsidRDefault="0078318D">
      <w:pPr>
        <w:pStyle w:val="BodyText"/>
      </w:pPr>
      <w:r>
        <w:t xml:space="preserve">V centru našega osončja je </w:t>
      </w:r>
      <w:r>
        <w:rPr>
          <w:b/>
          <w:u w:val="single"/>
        </w:rPr>
        <w:t>Sonce</w:t>
      </w:r>
      <w:r>
        <w:t xml:space="preserve">, Sonce je zvezda in ima več kot 99% mase našega osončja. 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MERKUR:</w:t>
      </w:r>
      <w:r>
        <w:t xml:space="preserve"> (bog trgovcev in goljufov), je majhen planet (10x manjši od zemlje), ima hladno sredico, velike temperaturne razlike med dnevom in nočjo. 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VENERA:</w:t>
      </w:r>
      <w:r>
        <w:t xml:space="preserve"> (boginja ljubezni), je približno enako velika kot Zemlja, najbolj vroč planet, ima gosto atmosfero.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ZEMLJA:</w:t>
      </w:r>
      <w:r>
        <w:t xml:space="preserve"> luna – naravni satelit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MARS:</w:t>
      </w:r>
      <w:r>
        <w:t xml:space="preserve"> (bog vojne), 4x manjši od zemlje, rdeče barve, skoraj brez plinske atmosfere, temperatura pod –100°C, 2 satelita.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JUPITER:</w:t>
      </w:r>
      <w:r>
        <w:t xml:space="preserve"> (glavni bog), največji planet, ves iz plinov; je plinasti velikan, rjavkasto-oranžno-rdeče barve, ima veliko satelitov.</w:t>
      </w:r>
    </w:p>
    <w:p w:rsidR="00657D60" w:rsidRDefault="0078318D">
      <w:pPr>
        <w:pStyle w:val="BodyText"/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SATURN:</w:t>
      </w:r>
      <w:r>
        <w:t xml:space="preserve"> (bog pomladi), plinasti velikan, značilni obroči, ima največ satelitov, je modrikaste barve.</w:t>
      </w:r>
    </w:p>
    <w:p w:rsidR="00657D60" w:rsidRDefault="0078318D">
      <w:pPr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URAN:</w:t>
      </w:r>
      <w:r>
        <w:t xml:space="preserve"> je plinasti velikan, 10x manjši od Jupitra, ima izrazite vremenske pojave.</w:t>
      </w:r>
    </w:p>
    <w:p w:rsidR="00657D60" w:rsidRDefault="0078318D">
      <w:pPr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NEPTUN:</w:t>
      </w:r>
      <w:r>
        <w:t xml:space="preserve"> (bog morja), modre barve, plinasti velikan.</w:t>
      </w:r>
    </w:p>
    <w:p w:rsidR="00657D60" w:rsidRDefault="0078318D">
      <w:pPr>
        <w:numPr>
          <w:ilvl w:val="0"/>
          <w:numId w:val="2"/>
        </w:numPr>
        <w:tabs>
          <w:tab w:val="left" w:pos="360"/>
        </w:tabs>
      </w:pPr>
      <w:r>
        <w:rPr>
          <w:b/>
          <w:u w:val="single"/>
        </w:rPr>
        <w:t>PLUTON:</w:t>
      </w:r>
      <w:r>
        <w:t xml:space="preserve"> najbolj oddaljen planet, odkrit po 1. svet. vojni, najmanjši, ujet planet našega osončja, ima 1 satelit.</w:t>
      </w:r>
    </w:p>
    <w:p w:rsidR="00657D60" w:rsidRDefault="0078318D">
      <w:pPr>
        <w:pStyle w:val="Heading1"/>
        <w:rPr>
          <w:b/>
          <w:outline/>
          <w:sz w:val="28"/>
        </w:rPr>
      </w:pPr>
      <w:r>
        <w:rPr>
          <w:b/>
          <w:outline/>
          <w:sz w:val="28"/>
        </w:rPr>
        <w:t>SATELITI</w:t>
      </w:r>
    </w:p>
    <w:p w:rsidR="00657D60" w:rsidRDefault="0078318D">
      <w:pPr>
        <w:pStyle w:val="Heading2"/>
      </w:pPr>
      <w:r>
        <w:rPr>
          <w:b/>
        </w:rPr>
        <w:t xml:space="preserve">Satelit je objekt, ki kroži okrog planeta. </w:t>
      </w:r>
      <w:r>
        <w:t>Poznamo:</w:t>
      </w:r>
    </w:p>
    <w:p w:rsidR="00657D60" w:rsidRDefault="0078318D">
      <w:pPr>
        <w:numPr>
          <w:ilvl w:val="0"/>
          <w:numId w:val="3"/>
        </w:numPr>
        <w:tabs>
          <w:tab w:val="left" w:pos="360"/>
        </w:tabs>
      </w:pPr>
      <w:r>
        <w:t>naravne</w:t>
      </w:r>
    </w:p>
    <w:p w:rsidR="00657D60" w:rsidRDefault="0078318D">
      <w:pPr>
        <w:numPr>
          <w:ilvl w:val="0"/>
          <w:numId w:val="3"/>
        </w:numPr>
        <w:tabs>
          <w:tab w:val="left" w:pos="360"/>
        </w:tabs>
      </w:pPr>
      <w:r>
        <w:t>umetne</w:t>
      </w:r>
    </w:p>
    <w:p w:rsidR="00657D60" w:rsidRDefault="0078318D">
      <w:r>
        <w:t xml:space="preserve">Samo Zemlja ima umetne satelite. Kakor za planete, tudi za satelite veljajo Keplerjevi zakoni. Sateliti, ki krožijo z enako frekvenco kot Zemlja, torej se z Zemlje vedno vidijo na istem mestu, se imenujejo GEOSTACIONARNI SATELITI in so na višini 36.000 km. Vojaški, meteorološki sateliti so približno 200 km nad Zemeljsko površino in naredijo 1 obhod Zemlje v približno 1,5 h. </w:t>
      </w:r>
    </w:p>
    <w:sectPr w:rsidR="00657D6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18D"/>
    <w:rsid w:val="00397C7B"/>
    <w:rsid w:val="00657D60"/>
    <w:rsid w:val="007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2019-04-17T19:42:00Z</dcterms:created>
  <dcterms:modified xsi:type="dcterms:W3CDTF">2019-04-17T19:42:00Z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