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01" w:rsidRDefault="00595321">
      <w:pPr>
        <w:rPr>
          <w:b/>
          <w:sz w:val="12"/>
          <w:szCs w:val="12"/>
        </w:rPr>
      </w:pPr>
      <w:bookmarkStart w:id="0" w:name="_GoBack"/>
      <w:bookmarkEnd w:id="0"/>
      <w:r>
        <w:rPr>
          <w:b/>
          <w:sz w:val="12"/>
          <w:szCs w:val="12"/>
        </w:rPr>
        <w:t>SEMENKE (CVETNICE)</w:t>
      </w:r>
    </w:p>
    <w:p w:rsidR="00092001" w:rsidRDefault="00595321">
      <w:pPr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>Zgradba semenke</w:t>
      </w:r>
    </w:p>
    <w:p w:rsidR="00092001" w:rsidRDefault="00595321">
      <w:pPr>
        <w:rPr>
          <w:sz w:val="12"/>
          <w:szCs w:val="12"/>
        </w:rPr>
      </w:pPr>
      <w:r>
        <w:rPr>
          <w:color w:val="0000FF"/>
          <w:sz w:val="12"/>
          <w:szCs w:val="12"/>
        </w:rPr>
        <w:t>List:</w:t>
      </w:r>
      <w:r>
        <w:rPr>
          <w:sz w:val="12"/>
          <w:szCs w:val="12"/>
        </w:rPr>
        <w:t xml:space="preserve"> zgradba: zgornja listna povrhnjica s kutukolo, stebričasto 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 xml:space="preserve">oz. fotosintetsko tkivo, gobasto tkivo, listne reže, 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spodnja povrhnica z listnimi režami</w:t>
      </w:r>
    </w:p>
    <w:p w:rsidR="00092001" w:rsidRDefault="00595321">
      <w:pPr>
        <w:rPr>
          <w:color w:val="0000FF"/>
          <w:sz w:val="12"/>
          <w:szCs w:val="12"/>
        </w:rPr>
      </w:pPr>
      <w:r>
        <w:rPr>
          <w:color w:val="0000FF"/>
          <w:sz w:val="12"/>
          <w:szCs w:val="12"/>
        </w:rPr>
        <w:t>Cvet</w:t>
      </w:r>
    </w:p>
    <w:p w:rsidR="00092001" w:rsidRDefault="00595321">
      <w:pPr>
        <w:rPr>
          <w:sz w:val="12"/>
          <w:szCs w:val="12"/>
        </w:rPr>
      </w:pPr>
      <w:r>
        <w:rPr>
          <w:color w:val="0000FF"/>
          <w:sz w:val="12"/>
          <w:szCs w:val="12"/>
        </w:rPr>
        <w:t>Steblo</w:t>
      </w:r>
      <w:r>
        <w:rPr>
          <w:sz w:val="12"/>
          <w:szCs w:val="12"/>
        </w:rPr>
        <w:t>: rastni vršiček stebla, prevodni sistem – žile</w:t>
      </w:r>
    </w:p>
    <w:p w:rsidR="00092001" w:rsidRDefault="00595321">
      <w:pPr>
        <w:rPr>
          <w:sz w:val="12"/>
          <w:szCs w:val="12"/>
        </w:rPr>
      </w:pPr>
      <w:r>
        <w:rPr>
          <w:color w:val="0000FF"/>
          <w:sz w:val="12"/>
          <w:szCs w:val="12"/>
        </w:rPr>
        <w:t>Korenine</w:t>
      </w:r>
      <w:r>
        <w:rPr>
          <w:sz w:val="12"/>
          <w:szCs w:val="12"/>
        </w:rPr>
        <w:t>: koreninski vršiček – neprestana delitev celic</w:t>
      </w:r>
    </w:p>
    <w:p w:rsidR="00092001" w:rsidRDefault="00595321">
      <w:pPr>
        <w:numPr>
          <w:ilvl w:val="0"/>
          <w:numId w:val="1"/>
        </w:numPr>
        <w:tabs>
          <w:tab w:val="left" w:pos="420"/>
        </w:tabs>
        <w:rPr>
          <w:sz w:val="12"/>
          <w:szCs w:val="12"/>
        </w:rPr>
      </w:pPr>
      <w:r>
        <w:rPr>
          <w:sz w:val="12"/>
          <w:szCs w:val="12"/>
        </w:rPr>
        <w:t xml:space="preserve">hitra rast, glavna korenina in stranske korenine; koreninski laski 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– črpajo vodo in v njej raztopljene rudninske snovi</w:t>
      </w:r>
    </w:p>
    <w:p w:rsidR="00092001" w:rsidRDefault="00595321">
      <w:pPr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>Zgradba žile</w:t>
      </w:r>
    </w:p>
    <w:p w:rsidR="00092001" w:rsidRDefault="00595321">
      <w:pPr>
        <w:rPr>
          <w:sz w:val="12"/>
          <w:szCs w:val="12"/>
        </w:rPr>
      </w:pPr>
      <w:r>
        <w:rPr>
          <w:color w:val="0000FF"/>
          <w:sz w:val="12"/>
          <w:szCs w:val="12"/>
        </w:rPr>
        <w:t>Ksilem</w:t>
      </w:r>
      <w:r>
        <w:rPr>
          <w:sz w:val="12"/>
          <w:szCs w:val="12"/>
        </w:rPr>
        <w:t xml:space="preserve"> – prevaja vodo in v njej raztopljene rudninske snovi, 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 xml:space="preserve">gradijo ga cevk iz odmrlih celic </w:t>
      </w:r>
    </w:p>
    <w:p w:rsidR="00092001" w:rsidRDefault="00595321">
      <w:pPr>
        <w:rPr>
          <w:sz w:val="12"/>
          <w:szCs w:val="12"/>
        </w:rPr>
      </w:pPr>
      <w:r>
        <w:rPr>
          <w:color w:val="0000FF"/>
          <w:sz w:val="12"/>
          <w:szCs w:val="12"/>
        </w:rPr>
        <w:t>Žilni kambij</w:t>
      </w:r>
      <w:r>
        <w:rPr>
          <w:sz w:val="12"/>
          <w:szCs w:val="12"/>
        </w:rPr>
        <w:t xml:space="preserve"> – generativno tkivo – proizvaja celice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 xml:space="preserve"> ksilema in floena. </w:t>
      </w:r>
      <w:r>
        <w:rPr>
          <w:color w:val="0000FF"/>
          <w:sz w:val="12"/>
          <w:szCs w:val="12"/>
        </w:rPr>
        <w:t>Floem</w:t>
      </w:r>
      <w:r>
        <w:rPr>
          <w:sz w:val="12"/>
          <w:szCs w:val="12"/>
        </w:rPr>
        <w:t xml:space="preserve"> – po njem se iz listov prevaja hrana 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v vse dele rastline, gradijo ga žive celice</w:t>
      </w:r>
    </w:p>
    <w:p w:rsidR="00092001" w:rsidRDefault="00595321">
      <w:pPr>
        <w:rPr>
          <w:sz w:val="12"/>
          <w:szCs w:val="12"/>
        </w:rPr>
      </w:pPr>
      <w:r>
        <w:rPr>
          <w:color w:val="0000FF"/>
          <w:sz w:val="12"/>
          <w:szCs w:val="12"/>
        </w:rPr>
        <w:t>Vrste kambija</w:t>
      </w:r>
      <w:r>
        <w:rPr>
          <w:sz w:val="12"/>
          <w:szCs w:val="12"/>
        </w:rPr>
        <w:t>: žilni, med žilni (omogoča olesenitev rastline),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 xml:space="preserve"> plutni (proizvaja zaščitno tkivo za zaščito razpok)</w:t>
      </w:r>
    </w:p>
    <w:p w:rsidR="00092001" w:rsidRDefault="00595321">
      <w:pPr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 xml:space="preserve">Seme: </w:t>
      </w:r>
    </w:p>
    <w:p w:rsidR="00092001" w:rsidRDefault="00595321">
      <w:pPr>
        <w:numPr>
          <w:ilvl w:val="0"/>
          <w:numId w:val="2"/>
        </w:numPr>
        <w:tabs>
          <w:tab w:val="left" w:pos="360"/>
        </w:tabs>
        <w:rPr>
          <w:sz w:val="12"/>
          <w:szCs w:val="12"/>
        </w:rPr>
      </w:pPr>
      <w:r>
        <w:rPr>
          <w:sz w:val="12"/>
          <w:szCs w:val="12"/>
        </w:rPr>
        <w:t xml:space="preserve">je razmnoževalna tvorba </w:t>
      </w:r>
    </w:p>
    <w:p w:rsidR="00092001" w:rsidRDefault="00595321">
      <w:pPr>
        <w:numPr>
          <w:ilvl w:val="0"/>
          <w:numId w:val="2"/>
        </w:numPr>
        <w:tabs>
          <w:tab w:val="left" w:pos="360"/>
        </w:tabs>
        <w:rPr>
          <w:sz w:val="12"/>
          <w:szCs w:val="12"/>
        </w:rPr>
      </w:pPr>
      <w:r>
        <w:rPr>
          <w:sz w:val="12"/>
          <w:szCs w:val="12"/>
        </w:rPr>
        <w:t>predstavlja celo rastlino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- je mirujoč stadij v razvoju semenk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- razvije se iz semenskih zasnov</w:t>
      </w:r>
    </w:p>
    <w:p w:rsidR="00092001" w:rsidRDefault="00595321">
      <w:pPr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>zgradba semena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- ovojnica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- kalček  - rastlinski zarodk, ki ima vse dele rastline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- rezervna hrana</w:t>
      </w:r>
    </w:p>
    <w:p w:rsidR="00092001" w:rsidRDefault="00595321">
      <w:pPr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>po legi semenskih zasnov delimo semenke na: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 xml:space="preserve">- golosemenke – semenske zasnove s proste, 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nezaščitene na kličnih listih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- kritosemenke – semenske zasnove so zaprte v plodnici</w:t>
      </w:r>
    </w:p>
    <w:p w:rsidR="00092001" w:rsidRDefault="00595321">
      <w:pPr>
        <w:rPr>
          <w:b/>
          <w:color w:val="FF0000"/>
          <w:sz w:val="12"/>
          <w:szCs w:val="12"/>
        </w:rPr>
      </w:pPr>
      <w:r>
        <w:rPr>
          <w:b/>
          <w:color w:val="FF0000"/>
          <w:sz w:val="12"/>
          <w:szCs w:val="12"/>
        </w:rPr>
        <w:t>GOLOSEMNKE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- so lesnate rastline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- semenske zasnove ležijo prosto kličnih listih – plodni listi</w:t>
      </w:r>
    </w:p>
    <w:p w:rsidR="00092001" w:rsidRDefault="00595321">
      <w:pPr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 xml:space="preserve">zgradba cveta 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- primer cvet rdečega bora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- cvetovi so enospolni in so združeni v socvetja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 xml:space="preserve">- moški cvetovi so iz številnih prašnikov na katerih 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nastane cvetni prah – pelod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 xml:space="preserve">- ženski cvetovi – so v socvetjih, ki jih imenujemo storžki, 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 xml:space="preserve">vsak cvet sestavljata krovna luska in plodnega 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luska – na jej sta dve semenski zasnovi</w:t>
      </w:r>
    </w:p>
    <w:p w:rsidR="00092001" w:rsidRDefault="00595321">
      <w:pPr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>Razmnoževanje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oprašitev –spojitev moške in ženske spolne celice,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 xml:space="preserve"> pelodno zrno pade na semensko zasnovo in vzkali 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 xml:space="preserve">v pelodov mešiček – po njem spermalni celici potujeta 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do jajčne celice, iz oplojene jajčne celice se razvije kalček.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Iz ostalega dela semenske zasnove se razvije hranilno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 xml:space="preserve"> tkivo – primarni endosperm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>Vse skupaj obdaja semenska ovojnica.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 xml:space="preserve">Semana dozorijo v olesenelih storžih, semena raznaša 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 xml:space="preserve">veter in živali, menjavanje spolne in nespolne generacije, </w:t>
      </w:r>
    </w:p>
    <w:p w:rsidR="00092001" w:rsidRDefault="00595321">
      <w:pPr>
        <w:rPr>
          <w:sz w:val="12"/>
          <w:szCs w:val="12"/>
        </w:rPr>
      </w:pPr>
      <w:r>
        <w:rPr>
          <w:sz w:val="12"/>
          <w:szCs w:val="12"/>
        </w:rPr>
        <w:t xml:space="preserve">gametifiti so zelo majhni, drevesa so sporofiti. </w:t>
      </w:r>
    </w:p>
    <w:p w:rsidR="00092001" w:rsidRDefault="00092001">
      <w:pPr>
        <w:rPr>
          <w:sz w:val="12"/>
          <w:szCs w:val="12"/>
        </w:rPr>
      </w:pPr>
    </w:p>
    <w:sectPr w:rsidR="0009200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0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321"/>
    <w:rsid w:val="00092001"/>
    <w:rsid w:val="00595321"/>
    <w:rsid w:val="00BA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