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533" w:rsidRDefault="00237F8E" w:rsidP="000F0DF7">
      <w:pPr>
        <w:spacing w:line="360" w:lineRule="auto"/>
        <w:jc w:val="center"/>
      </w:pPr>
      <w:bookmarkStart w:id="0" w:name="_GoBack"/>
      <w:bookmarkEnd w:id="0"/>
      <w:r>
        <w:t>Gimnazija K</w:t>
      </w:r>
      <w:r w:rsidR="006D0F42">
        <w:t>oper</w:t>
      </w:r>
    </w:p>
    <w:p w:rsidR="006D0F42" w:rsidRDefault="006D0F42" w:rsidP="000F0DF7">
      <w:pPr>
        <w:spacing w:line="360" w:lineRule="auto"/>
        <w:jc w:val="center"/>
      </w:pPr>
    </w:p>
    <w:p w:rsidR="00665B42" w:rsidRDefault="00665B42" w:rsidP="000F0DF7">
      <w:pPr>
        <w:spacing w:line="360" w:lineRule="auto"/>
        <w:jc w:val="center"/>
      </w:pPr>
    </w:p>
    <w:p w:rsidR="00134FF7" w:rsidRDefault="00134FF7" w:rsidP="000F0DF7">
      <w:pPr>
        <w:spacing w:line="360" w:lineRule="auto"/>
        <w:jc w:val="center"/>
      </w:pPr>
    </w:p>
    <w:p w:rsidR="00134FF7" w:rsidRDefault="00134FF7" w:rsidP="000F0DF7">
      <w:pPr>
        <w:spacing w:line="360" w:lineRule="auto"/>
        <w:jc w:val="center"/>
      </w:pPr>
    </w:p>
    <w:p w:rsidR="006D0F42" w:rsidRDefault="006D0F42" w:rsidP="000F0DF7">
      <w:pPr>
        <w:spacing w:line="360" w:lineRule="auto"/>
        <w:jc w:val="center"/>
      </w:pPr>
    </w:p>
    <w:p w:rsidR="006D0F42" w:rsidRDefault="006D0F42" w:rsidP="000F0DF7">
      <w:pPr>
        <w:spacing w:line="360" w:lineRule="auto"/>
        <w:jc w:val="center"/>
      </w:pPr>
    </w:p>
    <w:p w:rsidR="006D0F42" w:rsidRDefault="006D0F42" w:rsidP="000F0DF7">
      <w:pPr>
        <w:spacing w:line="360" w:lineRule="auto"/>
        <w:jc w:val="center"/>
      </w:pPr>
      <w:r>
        <w:t xml:space="preserve">Projektna naloga pri predmetih </w:t>
      </w:r>
      <w:r w:rsidR="0071172C">
        <w:t>b</w:t>
      </w:r>
      <w:r>
        <w:t>iologija in informatika</w:t>
      </w:r>
    </w:p>
    <w:p w:rsidR="006D0F42" w:rsidRDefault="00B36589" w:rsidP="000F0DF7">
      <w:pPr>
        <w:spacing w:line="360" w:lineRule="auto"/>
        <w:jc w:val="center"/>
      </w:pPr>
      <w: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441pt;height:85.5pt" fillcolor="#000082" strokecolor="#c9f">
            <v:fill color2="#ff8200" colors="0 #000082;19661f #66008f;42598f #ba0066;58982f red;1 #ff8200" method="none" focus="100%" type="gradient"/>
            <v:shadow on="t" color="#99f" opacity="52429f" offset="3pt,3pt"/>
            <v:textpath style="font-family:&quot;Impact&quot;;v-text-kern:t" trim="t" fitpath="t" string="Avtoimunske bolezni"/>
          </v:shape>
        </w:pict>
      </w:r>
    </w:p>
    <w:p w:rsidR="006D0F42" w:rsidRDefault="006D0F42" w:rsidP="000F0DF7">
      <w:pPr>
        <w:spacing w:line="360" w:lineRule="auto"/>
        <w:jc w:val="center"/>
      </w:pPr>
    </w:p>
    <w:p w:rsidR="006D0F42" w:rsidRDefault="006D0F42" w:rsidP="000F0DF7">
      <w:pPr>
        <w:spacing w:line="360" w:lineRule="auto"/>
        <w:jc w:val="center"/>
      </w:pPr>
    </w:p>
    <w:p w:rsidR="006D0F42" w:rsidRDefault="006D0F42" w:rsidP="000F0DF7">
      <w:pPr>
        <w:spacing w:line="360" w:lineRule="auto"/>
        <w:jc w:val="center"/>
      </w:pPr>
    </w:p>
    <w:p w:rsidR="00665B42" w:rsidRDefault="00665B42" w:rsidP="000F0DF7">
      <w:pPr>
        <w:spacing w:line="360" w:lineRule="auto"/>
        <w:jc w:val="center"/>
      </w:pPr>
    </w:p>
    <w:p w:rsidR="006D0F42" w:rsidRDefault="006D0F42" w:rsidP="000F0DF7">
      <w:pPr>
        <w:spacing w:line="360" w:lineRule="auto"/>
        <w:jc w:val="center"/>
      </w:pPr>
    </w:p>
    <w:p w:rsidR="006D0F42" w:rsidRDefault="006D0F42" w:rsidP="000F0DF7">
      <w:pPr>
        <w:spacing w:line="360" w:lineRule="auto"/>
        <w:jc w:val="center"/>
      </w:pPr>
    </w:p>
    <w:p w:rsidR="006D0F42" w:rsidRDefault="006267A1" w:rsidP="000F0DF7">
      <w:pPr>
        <w:spacing w:line="360" w:lineRule="auto"/>
        <w:jc w:val="center"/>
      </w:pPr>
      <w:r>
        <w:t xml:space="preserve"> </w:t>
      </w:r>
    </w:p>
    <w:p w:rsidR="006D0F42" w:rsidRDefault="006D0F42" w:rsidP="00AA5DF9">
      <w:pPr>
        <w:pStyle w:val="Heading1"/>
        <w:numPr>
          <w:ilvl w:val="0"/>
          <w:numId w:val="0"/>
        </w:numPr>
        <w:spacing w:line="360" w:lineRule="auto"/>
      </w:pPr>
      <w:r>
        <w:br w:type="page"/>
      </w:r>
      <w:bookmarkStart w:id="1" w:name="_Toc225694951"/>
      <w:bookmarkStart w:id="2" w:name="_Toc225695554"/>
      <w:r>
        <w:lastRenderedPageBreak/>
        <w:t>Povzetek</w:t>
      </w:r>
      <w:bookmarkEnd w:id="1"/>
      <w:bookmarkEnd w:id="2"/>
    </w:p>
    <w:p w:rsidR="006D0F42" w:rsidRDefault="006D0F42" w:rsidP="00AA5DF9">
      <w:pPr>
        <w:pStyle w:val="Heading2"/>
        <w:numPr>
          <w:ilvl w:val="0"/>
          <w:numId w:val="0"/>
        </w:numPr>
        <w:spacing w:line="360" w:lineRule="auto"/>
      </w:pPr>
      <w:bookmarkStart w:id="3" w:name="_Toc225694952"/>
      <w:bookmarkStart w:id="4" w:name="_Toc225695555"/>
      <w:r>
        <w:t>Slovensko</w:t>
      </w:r>
      <w:bookmarkEnd w:id="3"/>
      <w:bookmarkEnd w:id="4"/>
    </w:p>
    <w:p w:rsidR="002F1A00" w:rsidRPr="002F1A00" w:rsidRDefault="002F1A00" w:rsidP="00AA5DF9">
      <w:pPr>
        <w:spacing w:line="360" w:lineRule="auto"/>
      </w:pPr>
      <w:r>
        <w:t>Ljudje imamo dve vrsti imunskega sistema</w:t>
      </w:r>
      <w:r w:rsidR="00D95252">
        <w:t xml:space="preserve">: to sta </w:t>
      </w:r>
      <w:r>
        <w:t>prirojeni in prilagodljiv</w:t>
      </w:r>
      <w:r w:rsidR="00D95252">
        <w:t>i</w:t>
      </w:r>
      <w:r>
        <w:t>. V prirojeni imunski sistem spadajo fizične in kemične pregrade. Prilagodljiv</w:t>
      </w:r>
      <w:r w:rsidR="00D95252">
        <w:t>i pa temelji na limfocitih</w:t>
      </w:r>
      <w:r>
        <w:t xml:space="preserve"> ter se ga pridobi </w:t>
      </w:r>
      <w:r w:rsidR="001546AD">
        <w:t>proti različnim boleznim na različne načine.</w:t>
      </w:r>
      <w:r w:rsidR="001546AD" w:rsidRPr="001546AD">
        <w:t xml:space="preserve"> </w:t>
      </w:r>
      <w:r w:rsidR="001546AD">
        <w:t>Imunski sistem ima tudi napake kot so alergije in avtoimunske bolezni. Alergije imajo samo nekateri ljudje. Pri njih pride do reakcij zaradi alergenov, ki večini ljudi ne škodijo. Avtoimunske bolezni so bolezni</w:t>
      </w:r>
      <w:r w:rsidR="00237F8E">
        <w:t>,</w:t>
      </w:r>
      <w:r w:rsidR="001546AD">
        <w:t xml:space="preserve"> pri katerih imunski sistem zazna lastna tkiva kot tuja in jih začne napadat</w:t>
      </w:r>
      <w:r w:rsidR="00D95252">
        <w:t>i</w:t>
      </w:r>
      <w:r w:rsidR="001546AD">
        <w:t>. Lahko napada samo določen organ</w:t>
      </w:r>
      <w:r w:rsidR="008314D6">
        <w:t>,</w:t>
      </w:r>
      <w:r w:rsidR="001546AD">
        <w:t xml:space="preserve"> lahko pa škoduje celemu telesu. Vzr</w:t>
      </w:r>
      <w:r w:rsidR="008314D6">
        <w:t>oki niso znani. Zdravimo jih z i</w:t>
      </w:r>
      <w:r w:rsidR="001546AD">
        <w:t>munosupresivi, ki zavirajo delovanje imunskega sistema.</w:t>
      </w:r>
    </w:p>
    <w:p w:rsidR="006D0F42" w:rsidRPr="00300927" w:rsidRDefault="00064F1A" w:rsidP="00AA5DF9">
      <w:pPr>
        <w:pStyle w:val="Heading2"/>
        <w:numPr>
          <w:ilvl w:val="0"/>
          <w:numId w:val="0"/>
        </w:numPr>
        <w:spacing w:line="360" w:lineRule="auto"/>
        <w:rPr>
          <w:lang w:val="en-US"/>
        </w:rPr>
      </w:pPr>
      <w:bookmarkStart w:id="5" w:name="_Toc225694953"/>
      <w:bookmarkStart w:id="6" w:name="_Toc225695556"/>
      <w:r w:rsidRPr="00300927">
        <w:rPr>
          <w:lang w:val="en-US"/>
        </w:rPr>
        <w:t>English</w:t>
      </w:r>
      <w:bookmarkEnd w:id="5"/>
      <w:bookmarkEnd w:id="6"/>
    </w:p>
    <w:p w:rsidR="008314D6" w:rsidRPr="00300927" w:rsidRDefault="001546AD" w:rsidP="00AA5DF9">
      <w:pPr>
        <w:spacing w:line="360" w:lineRule="auto"/>
        <w:rPr>
          <w:lang w:val="en-US"/>
        </w:rPr>
      </w:pPr>
      <w:r w:rsidRPr="00300927">
        <w:rPr>
          <w:lang w:val="en-US"/>
        </w:rPr>
        <w:t>The humans have two type</w:t>
      </w:r>
      <w:r w:rsidR="00D95252" w:rsidRPr="00300927">
        <w:rPr>
          <w:lang w:val="en-US"/>
        </w:rPr>
        <w:t>s</w:t>
      </w:r>
      <w:r w:rsidRPr="00300927">
        <w:rPr>
          <w:lang w:val="en-US"/>
        </w:rPr>
        <w:t xml:space="preserve"> of </w:t>
      </w:r>
      <w:r w:rsidR="00D95252" w:rsidRPr="00300927">
        <w:rPr>
          <w:lang w:val="en-US"/>
        </w:rPr>
        <w:t xml:space="preserve">the </w:t>
      </w:r>
      <w:r w:rsidR="00794B2B" w:rsidRPr="00300927">
        <w:rPr>
          <w:lang w:val="en-US"/>
        </w:rPr>
        <w:t>i</w:t>
      </w:r>
      <w:r w:rsidR="00E72528" w:rsidRPr="00300927">
        <w:rPr>
          <w:lang w:val="en-US"/>
        </w:rPr>
        <w:t xml:space="preserve">mmune system. The first type includes psychical and chemical </w:t>
      </w:r>
      <w:r w:rsidR="00237F8E">
        <w:rPr>
          <w:lang w:val="en-US"/>
        </w:rPr>
        <w:t>barriers</w:t>
      </w:r>
      <w:r w:rsidR="00E72528" w:rsidRPr="00300927">
        <w:rPr>
          <w:lang w:val="en-US"/>
        </w:rPr>
        <w:t>. The seco</w:t>
      </w:r>
      <w:r w:rsidR="00237F8E">
        <w:rPr>
          <w:lang w:val="en-US"/>
        </w:rPr>
        <w:t>nd type is based on l</w:t>
      </w:r>
      <w:r w:rsidR="00E72528" w:rsidRPr="00300927">
        <w:rPr>
          <w:lang w:val="en-US"/>
        </w:rPr>
        <w:t>ymphocyte</w:t>
      </w:r>
      <w:r w:rsidR="00D95252" w:rsidRPr="00300927">
        <w:rPr>
          <w:lang w:val="en-US"/>
        </w:rPr>
        <w:t>s a</w:t>
      </w:r>
      <w:r w:rsidR="00E72528" w:rsidRPr="00300927">
        <w:rPr>
          <w:lang w:val="en-US"/>
        </w:rPr>
        <w:t xml:space="preserve">nd it’s </w:t>
      </w:r>
      <w:r w:rsidR="00237F8E">
        <w:rPr>
          <w:lang w:val="en-US"/>
        </w:rPr>
        <w:t>attaine</w:t>
      </w:r>
      <w:r w:rsidR="00E72528" w:rsidRPr="00300927">
        <w:rPr>
          <w:lang w:val="en-US"/>
        </w:rPr>
        <w:t xml:space="preserve">d by various methods. The </w:t>
      </w:r>
      <w:r w:rsidR="00794B2B" w:rsidRPr="00300927">
        <w:rPr>
          <w:lang w:val="en-US"/>
        </w:rPr>
        <w:t>i</w:t>
      </w:r>
      <w:r w:rsidR="00E72528" w:rsidRPr="00300927">
        <w:rPr>
          <w:lang w:val="en-US"/>
        </w:rPr>
        <w:t>mmune system</w:t>
      </w:r>
      <w:r w:rsidR="00D95252" w:rsidRPr="00300927">
        <w:rPr>
          <w:lang w:val="en-US"/>
        </w:rPr>
        <w:t xml:space="preserve"> has got some mistakes l</w:t>
      </w:r>
      <w:r w:rsidR="00E72528" w:rsidRPr="00300927">
        <w:rPr>
          <w:lang w:val="en-US"/>
        </w:rPr>
        <w:t>ike allergies and autoimmunity</w:t>
      </w:r>
      <w:r w:rsidR="00D95252" w:rsidRPr="00300927">
        <w:rPr>
          <w:lang w:val="en-US"/>
        </w:rPr>
        <w:t>, too</w:t>
      </w:r>
      <w:r w:rsidR="00E72528" w:rsidRPr="00300927">
        <w:rPr>
          <w:lang w:val="en-US"/>
        </w:rPr>
        <w:t xml:space="preserve">. </w:t>
      </w:r>
      <w:r w:rsidR="00794B2B" w:rsidRPr="00300927">
        <w:rPr>
          <w:lang w:val="en-US"/>
        </w:rPr>
        <w:t xml:space="preserve">Allergies </w:t>
      </w:r>
      <w:r w:rsidR="008314D6" w:rsidRPr="00300927">
        <w:rPr>
          <w:lang w:val="en-US"/>
        </w:rPr>
        <w:t xml:space="preserve">attack only </w:t>
      </w:r>
      <w:r w:rsidR="00794B2B" w:rsidRPr="00300927">
        <w:rPr>
          <w:lang w:val="en-US"/>
        </w:rPr>
        <w:t xml:space="preserve">some people. </w:t>
      </w:r>
      <w:r w:rsidR="000C1005" w:rsidRPr="00300927">
        <w:rPr>
          <w:lang w:val="en-US"/>
        </w:rPr>
        <w:t xml:space="preserve">Allergic reactions are sensitivities to substances, called </w:t>
      </w:r>
      <w:hyperlink r:id="rId7" w:history="1">
        <w:r w:rsidR="000C1005" w:rsidRPr="00300927">
          <w:rPr>
            <w:lang w:val="en-US"/>
          </w:rPr>
          <w:t>allergens</w:t>
        </w:r>
      </w:hyperlink>
      <w:r w:rsidR="000C1005" w:rsidRPr="00300927">
        <w:rPr>
          <w:lang w:val="en-US"/>
        </w:rPr>
        <w:t xml:space="preserve"> – the substances which the immune system recognizes as "foreign" or "dangerous" but cause no response for most people. </w:t>
      </w:r>
      <w:r w:rsidR="00794B2B" w:rsidRPr="00300927">
        <w:rPr>
          <w:lang w:val="en-US"/>
        </w:rPr>
        <w:t xml:space="preserve">Autoimmune diseases are the diseases where your immune system detects </w:t>
      </w:r>
      <w:r w:rsidR="008314D6" w:rsidRPr="00300927">
        <w:rPr>
          <w:lang w:val="en-US"/>
        </w:rPr>
        <w:t>your tissues as unknown things. In other words, the body attacks its own cells.</w:t>
      </w:r>
    </w:p>
    <w:p w:rsidR="001546AD" w:rsidRPr="00300927" w:rsidRDefault="00794B2B" w:rsidP="00AA5DF9">
      <w:pPr>
        <w:spacing w:line="360" w:lineRule="auto"/>
        <w:rPr>
          <w:lang w:val="en-US"/>
        </w:rPr>
      </w:pPr>
      <w:r w:rsidRPr="00300927">
        <w:rPr>
          <w:lang w:val="en-US"/>
        </w:rPr>
        <w:t>The immune system can hurt just some part</w:t>
      </w:r>
      <w:r w:rsidR="008314D6" w:rsidRPr="00300927">
        <w:rPr>
          <w:lang w:val="en-US"/>
        </w:rPr>
        <w:t>s</w:t>
      </w:r>
      <w:r w:rsidRPr="00300927">
        <w:rPr>
          <w:lang w:val="en-US"/>
        </w:rPr>
        <w:t xml:space="preserve"> of the body or the whole body. In most cases there is no explanation. </w:t>
      </w:r>
      <w:r w:rsidR="008314D6" w:rsidRPr="00300927">
        <w:rPr>
          <w:lang w:val="en-US"/>
        </w:rPr>
        <w:t xml:space="preserve">The treatment of autoimmune diseases is with </w:t>
      </w:r>
      <w:hyperlink r:id="rId8" w:tooltip="Immunosuppression" w:history="1">
        <w:r w:rsidR="008314D6" w:rsidRPr="00300927">
          <w:rPr>
            <w:lang w:val="en-US"/>
          </w:rPr>
          <w:t>immunosuppression</w:t>
        </w:r>
      </w:hyperlink>
      <w:r w:rsidR="000C1005" w:rsidRPr="00300927">
        <w:rPr>
          <w:lang w:val="en-US"/>
        </w:rPr>
        <w:t xml:space="preserve"> </w:t>
      </w:r>
      <w:r w:rsidR="008314D6" w:rsidRPr="00300927">
        <w:rPr>
          <w:lang w:val="en-US"/>
        </w:rPr>
        <w:t>—</w:t>
      </w:r>
      <w:r w:rsidR="000C1005" w:rsidRPr="00300927">
        <w:rPr>
          <w:lang w:val="en-US"/>
        </w:rPr>
        <w:t xml:space="preserve"> the </w:t>
      </w:r>
      <w:r w:rsidR="008314D6" w:rsidRPr="00300927">
        <w:rPr>
          <w:lang w:val="en-US"/>
        </w:rPr>
        <w:t xml:space="preserve">medication which decreases the immune response. </w:t>
      </w:r>
    </w:p>
    <w:p w:rsidR="00134FF7" w:rsidRPr="00300927" w:rsidRDefault="00064F1A" w:rsidP="00AA5DF9">
      <w:pPr>
        <w:pStyle w:val="Heading2"/>
        <w:numPr>
          <w:ilvl w:val="0"/>
          <w:numId w:val="0"/>
        </w:numPr>
        <w:spacing w:line="360" w:lineRule="auto"/>
        <w:rPr>
          <w:lang w:val="it-IT"/>
        </w:rPr>
      </w:pPr>
      <w:bookmarkStart w:id="7" w:name="_Toc225694954"/>
      <w:bookmarkStart w:id="8" w:name="_Toc225695557"/>
      <w:r w:rsidRPr="00300927">
        <w:rPr>
          <w:lang w:val="it-IT"/>
        </w:rPr>
        <w:t>Italiano</w:t>
      </w:r>
      <w:bookmarkEnd w:id="7"/>
      <w:bookmarkEnd w:id="8"/>
    </w:p>
    <w:p w:rsidR="00FF07AC" w:rsidRPr="00300927" w:rsidRDefault="008314D6" w:rsidP="00AA5DF9">
      <w:pPr>
        <w:spacing w:line="360" w:lineRule="auto"/>
        <w:rPr>
          <w:lang w:val="it-IT"/>
        </w:rPr>
      </w:pPr>
      <w:r w:rsidRPr="00300927">
        <w:rPr>
          <w:lang w:val="it-IT"/>
        </w:rPr>
        <w:t>Negli esseri</w:t>
      </w:r>
      <w:r w:rsidR="00407565" w:rsidRPr="00300927">
        <w:rPr>
          <w:lang w:val="it-IT"/>
        </w:rPr>
        <w:t xml:space="preserve"> </w:t>
      </w:r>
      <w:r w:rsidRPr="00300927">
        <w:rPr>
          <w:lang w:val="it-IT"/>
        </w:rPr>
        <w:t>u</w:t>
      </w:r>
      <w:r w:rsidR="00407565" w:rsidRPr="00300927">
        <w:rPr>
          <w:lang w:val="it-IT"/>
        </w:rPr>
        <w:t xml:space="preserve">mani </w:t>
      </w:r>
      <w:r w:rsidRPr="00300927">
        <w:rPr>
          <w:lang w:val="it-IT"/>
        </w:rPr>
        <w:t xml:space="preserve">ci sono due tipi di sistemi immunitari: il sistema </w:t>
      </w:r>
      <w:r w:rsidR="00AB2826" w:rsidRPr="00300927">
        <w:rPr>
          <w:lang w:val="it-IT"/>
        </w:rPr>
        <w:t>congenito</w:t>
      </w:r>
      <w:r w:rsidRPr="00300927">
        <w:rPr>
          <w:lang w:val="it-IT"/>
        </w:rPr>
        <w:t xml:space="preserve"> e </w:t>
      </w:r>
      <w:r w:rsidR="00AB2826" w:rsidRPr="00300927">
        <w:rPr>
          <w:lang w:val="it-IT"/>
        </w:rPr>
        <w:t>il sistema flessibile</w:t>
      </w:r>
      <w:r w:rsidRPr="00300927">
        <w:rPr>
          <w:lang w:val="it-IT"/>
        </w:rPr>
        <w:t>.</w:t>
      </w:r>
      <w:r w:rsidR="00ED23EA" w:rsidRPr="00300927">
        <w:rPr>
          <w:lang w:val="it-IT"/>
        </w:rPr>
        <w:t xml:space="preserve"> Il</w:t>
      </w:r>
      <w:r w:rsidRPr="00300927">
        <w:rPr>
          <w:lang w:val="it-IT"/>
        </w:rPr>
        <w:t xml:space="preserve"> sistema congenito </w:t>
      </w:r>
      <w:r w:rsidR="00ED23EA" w:rsidRPr="00300927">
        <w:rPr>
          <w:lang w:val="it-IT"/>
        </w:rPr>
        <w:t>include</w:t>
      </w:r>
      <w:r w:rsidRPr="00300927">
        <w:rPr>
          <w:lang w:val="it-IT"/>
        </w:rPr>
        <w:t xml:space="preserve"> la barriera fisica e </w:t>
      </w:r>
      <w:r w:rsidR="00ED23EA" w:rsidRPr="00300927">
        <w:rPr>
          <w:lang w:val="it-IT"/>
        </w:rPr>
        <w:t>la barriera chimica. Il sistema flessibile si basa</w:t>
      </w:r>
      <w:r w:rsidR="0021520B" w:rsidRPr="00300927">
        <w:rPr>
          <w:lang w:val="it-IT"/>
        </w:rPr>
        <w:t xml:space="preserve"> sui linfociti e si ottiene </w:t>
      </w:r>
      <w:r w:rsidRPr="00300927">
        <w:rPr>
          <w:lang w:val="it-IT"/>
        </w:rPr>
        <w:t xml:space="preserve">contro le </w:t>
      </w:r>
      <w:r w:rsidR="0021520B" w:rsidRPr="00300927">
        <w:rPr>
          <w:lang w:val="it-IT"/>
        </w:rPr>
        <w:t>malattie in vari modi diversi. Il sistema immunitario ha</w:t>
      </w:r>
      <w:r w:rsidRPr="00300927">
        <w:rPr>
          <w:lang w:val="it-IT"/>
        </w:rPr>
        <w:t xml:space="preserve"> anche un errore</w:t>
      </w:r>
      <w:r w:rsidR="0021520B" w:rsidRPr="00300927">
        <w:rPr>
          <w:lang w:val="it-IT"/>
        </w:rPr>
        <w:t xml:space="preserve"> -</w:t>
      </w:r>
      <w:r w:rsidRPr="00300927">
        <w:rPr>
          <w:lang w:val="it-IT"/>
        </w:rPr>
        <w:t xml:space="preserve"> le allergie e</w:t>
      </w:r>
      <w:r w:rsidR="004D0D27" w:rsidRPr="00300927">
        <w:rPr>
          <w:lang w:val="it-IT"/>
        </w:rPr>
        <w:t xml:space="preserve"> le</w:t>
      </w:r>
      <w:r w:rsidRPr="00300927">
        <w:rPr>
          <w:lang w:val="it-IT"/>
        </w:rPr>
        <w:t xml:space="preserve"> malattie autoimmuni. </w:t>
      </w:r>
      <w:r w:rsidR="0021520B" w:rsidRPr="00300927">
        <w:rPr>
          <w:lang w:val="it-IT"/>
        </w:rPr>
        <w:t>L’allergia è una reazione di difesa eccessiva del sistema immunitario</w:t>
      </w:r>
      <w:r w:rsidR="004D0D27" w:rsidRPr="00300927">
        <w:rPr>
          <w:lang w:val="it-IT"/>
        </w:rPr>
        <w:t xml:space="preserve"> che</w:t>
      </w:r>
      <w:r w:rsidR="0021520B" w:rsidRPr="00300927">
        <w:rPr>
          <w:lang w:val="it-IT"/>
        </w:rPr>
        <w:t xml:space="preserve"> cambia una sostanza innocua per </w:t>
      </w:r>
      <w:r w:rsidR="0021520B" w:rsidRPr="00300927">
        <w:rPr>
          <w:lang w:val="it-IT"/>
        </w:rPr>
        <w:lastRenderedPageBreak/>
        <w:t>un pericoloso aggressore</w:t>
      </w:r>
      <w:r w:rsidR="004D0D27" w:rsidRPr="00300927">
        <w:rPr>
          <w:lang w:val="it-IT"/>
        </w:rPr>
        <w:t>.  I</w:t>
      </w:r>
      <w:r w:rsidR="0021520B" w:rsidRPr="00300927">
        <w:rPr>
          <w:lang w:val="it-IT"/>
        </w:rPr>
        <w:t xml:space="preserve">l falso allarme </w:t>
      </w:r>
      <w:r w:rsidR="004D0D27" w:rsidRPr="00300927">
        <w:rPr>
          <w:lang w:val="it-IT"/>
        </w:rPr>
        <w:t>attiva</w:t>
      </w:r>
      <w:r w:rsidR="0021520B" w:rsidRPr="00300927">
        <w:rPr>
          <w:lang w:val="it-IT"/>
        </w:rPr>
        <w:t xml:space="preserve"> la </w:t>
      </w:r>
      <w:r w:rsidR="0021520B" w:rsidRPr="00300927">
        <w:rPr>
          <w:bCs/>
          <w:lang w:val="it-IT"/>
        </w:rPr>
        <w:t>reazione allergica</w:t>
      </w:r>
      <w:r w:rsidR="0021520B" w:rsidRPr="00300927">
        <w:rPr>
          <w:b/>
          <w:bCs/>
          <w:lang w:val="it-IT"/>
        </w:rPr>
        <w:t>.</w:t>
      </w:r>
      <w:r w:rsidR="0021520B" w:rsidRPr="00300927">
        <w:rPr>
          <w:lang w:val="it-IT"/>
        </w:rPr>
        <w:t xml:space="preserve"> Le m</w:t>
      </w:r>
      <w:r w:rsidRPr="00300927">
        <w:rPr>
          <w:lang w:val="it-IT"/>
        </w:rPr>
        <w:t xml:space="preserve">alattie autoimmuni </w:t>
      </w:r>
      <w:r w:rsidR="004D0D27" w:rsidRPr="00300927">
        <w:rPr>
          <w:lang w:val="it-IT"/>
        </w:rPr>
        <w:t xml:space="preserve">vengono </w:t>
      </w:r>
      <w:r w:rsidR="00FF07AC" w:rsidRPr="00300927">
        <w:rPr>
          <w:lang w:val="it-IT"/>
        </w:rPr>
        <w:t xml:space="preserve">causate da un malfunzionamento del sistema immunitario il quale attacca cellule sane dell'organismo portandolo a una lenta e inesorabile degenerazione. </w:t>
      </w:r>
    </w:p>
    <w:p w:rsidR="00AA5DF9" w:rsidRPr="00300927" w:rsidRDefault="00FF07AC" w:rsidP="00AA5DF9">
      <w:pPr>
        <w:spacing w:line="360" w:lineRule="auto"/>
        <w:rPr>
          <w:lang w:val="it-IT"/>
        </w:rPr>
      </w:pPr>
      <w:r w:rsidRPr="00300927">
        <w:rPr>
          <w:lang w:val="it-IT"/>
        </w:rPr>
        <w:t xml:space="preserve">Possono colpire apparati interi oppure singoli organi.  </w:t>
      </w:r>
      <w:r w:rsidR="008314D6" w:rsidRPr="00300927">
        <w:rPr>
          <w:lang w:val="it-IT"/>
        </w:rPr>
        <w:t xml:space="preserve">Le cause </w:t>
      </w:r>
      <w:r w:rsidRPr="00300927">
        <w:rPr>
          <w:lang w:val="it-IT"/>
        </w:rPr>
        <w:t>restano ancora</w:t>
      </w:r>
      <w:r w:rsidR="004D0D27" w:rsidRPr="00300927">
        <w:rPr>
          <w:lang w:val="it-IT"/>
        </w:rPr>
        <w:t xml:space="preserve"> </w:t>
      </w:r>
      <w:r w:rsidRPr="00300927">
        <w:rPr>
          <w:lang w:val="it-IT"/>
        </w:rPr>
        <w:t>sconosciute</w:t>
      </w:r>
      <w:r w:rsidR="004D0D27" w:rsidRPr="00300927">
        <w:rPr>
          <w:lang w:val="it-IT"/>
        </w:rPr>
        <w:t xml:space="preserve">. </w:t>
      </w:r>
      <w:r w:rsidRPr="00300927">
        <w:rPr>
          <w:lang w:val="it-IT"/>
        </w:rPr>
        <w:t xml:space="preserve">Per la cura delle malattie autoimmuni si utilizzano i </w:t>
      </w:r>
      <w:r w:rsidR="008314D6" w:rsidRPr="00300927">
        <w:rPr>
          <w:lang w:val="it-IT"/>
        </w:rPr>
        <w:t>farmaci immunosoppressivi, che inibisc</w:t>
      </w:r>
      <w:r w:rsidR="004D0D27" w:rsidRPr="00300927">
        <w:rPr>
          <w:lang w:val="it-IT"/>
        </w:rPr>
        <w:t>ono il f</w:t>
      </w:r>
      <w:r w:rsidR="008314D6" w:rsidRPr="00300927">
        <w:rPr>
          <w:lang w:val="it-IT"/>
        </w:rPr>
        <w:t>unzionamento del sistema immunitario.</w:t>
      </w:r>
    </w:p>
    <w:p w:rsidR="00407565" w:rsidRDefault="006670F4" w:rsidP="00AA5DF9">
      <w:pPr>
        <w:spacing w:line="360" w:lineRule="auto"/>
        <w:rPr>
          <w:lang w:val="it-IT"/>
        </w:rPr>
      </w:pPr>
      <w:r>
        <w:rPr>
          <w:lang w:val="it-IT"/>
        </w:rPr>
        <w:br w:type="page"/>
      </w:r>
    </w:p>
    <w:p w:rsidR="006D0F42" w:rsidRDefault="006D0F42" w:rsidP="00817FBC">
      <w:pPr>
        <w:pStyle w:val="Heading1"/>
        <w:numPr>
          <w:ilvl w:val="0"/>
          <w:numId w:val="0"/>
        </w:numPr>
      </w:pPr>
      <w:bookmarkStart w:id="9" w:name="_Toc225694955"/>
      <w:bookmarkStart w:id="10" w:name="_Toc225695558"/>
      <w:r>
        <w:t>Kazala</w:t>
      </w:r>
      <w:bookmarkEnd w:id="9"/>
      <w:bookmarkEnd w:id="10"/>
    </w:p>
    <w:p w:rsidR="003316BA" w:rsidRDefault="006D0F42" w:rsidP="002F1A00">
      <w:pPr>
        <w:pStyle w:val="Heading2"/>
        <w:numPr>
          <w:ilvl w:val="0"/>
          <w:numId w:val="0"/>
        </w:numPr>
        <w:spacing w:line="360" w:lineRule="auto"/>
      </w:pPr>
      <w:bookmarkStart w:id="11" w:name="_Toc225694956"/>
      <w:bookmarkStart w:id="12" w:name="_Toc225695559"/>
      <w:r>
        <w:t>Kazala vsebine</w:t>
      </w:r>
      <w:bookmarkEnd w:id="11"/>
      <w:bookmarkEnd w:id="12"/>
    </w:p>
    <w:p w:rsidR="00CD0BF1" w:rsidRDefault="00817FBC">
      <w:pPr>
        <w:pStyle w:val="TOC2"/>
        <w:tabs>
          <w:tab w:val="right" w:leader="dot" w:pos="8777"/>
        </w:tabs>
        <w:rPr>
          <w:noProof/>
        </w:rPr>
      </w:pPr>
      <w:r>
        <w:fldChar w:fldCharType="begin"/>
      </w:r>
      <w:r>
        <w:instrText xml:space="preserve"> TOC \o "1-5" \h \z \u </w:instrText>
      </w:r>
      <w:r>
        <w:fldChar w:fldCharType="separate"/>
      </w:r>
    </w:p>
    <w:p w:rsidR="00CD0BF1" w:rsidRDefault="00B36589">
      <w:pPr>
        <w:pStyle w:val="TOC1"/>
        <w:tabs>
          <w:tab w:val="left" w:pos="480"/>
          <w:tab w:val="right" w:leader="dot" w:pos="8777"/>
        </w:tabs>
        <w:rPr>
          <w:noProof/>
        </w:rPr>
      </w:pPr>
      <w:hyperlink w:anchor="_Toc225695562" w:history="1">
        <w:r w:rsidR="00CD0BF1" w:rsidRPr="00DD72A6">
          <w:rPr>
            <w:rStyle w:val="Hyperlink"/>
            <w:noProof/>
          </w:rPr>
          <w:t>1</w:t>
        </w:r>
        <w:r w:rsidR="00CD0BF1">
          <w:rPr>
            <w:noProof/>
          </w:rPr>
          <w:tab/>
        </w:r>
        <w:r w:rsidR="00CD0BF1" w:rsidRPr="00DD72A6">
          <w:rPr>
            <w:rStyle w:val="Hyperlink"/>
            <w:noProof/>
          </w:rPr>
          <w:t>Uvod</w:t>
        </w:r>
        <w:r w:rsidR="00CD0BF1">
          <w:rPr>
            <w:noProof/>
            <w:webHidden/>
          </w:rPr>
          <w:tab/>
        </w:r>
        <w:r w:rsidR="00CD0BF1">
          <w:rPr>
            <w:noProof/>
            <w:webHidden/>
          </w:rPr>
          <w:fldChar w:fldCharType="begin"/>
        </w:r>
        <w:r w:rsidR="00CD0BF1">
          <w:rPr>
            <w:noProof/>
            <w:webHidden/>
          </w:rPr>
          <w:instrText xml:space="preserve"> PAGEREF _Toc225695562 \h </w:instrText>
        </w:r>
        <w:r w:rsidR="00CD0BF1">
          <w:rPr>
            <w:noProof/>
            <w:webHidden/>
          </w:rPr>
        </w:r>
        <w:r w:rsidR="00CD0BF1">
          <w:rPr>
            <w:noProof/>
            <w:webHidden/>
          </w:rPr>
          <w:fldChar w:fldCharType="separate"/>
        </w:r>
        <w:r w:rsidR="00CD0BF1">
          <w:rPr>
            <w:noProof/>
            <w:webHidden/>
          </w:rPr>
          <w:t>4</w:t>
        </w:r>
        <w:r w:rsidR="00CD0BF1">
          <w:rPr>
            <w:noProof/>
            <w:webHidden/>
          </w:rPr>
          <w:fldChar w:fldCharType="end"/>
        </w:r>
      </w:hyperlink>
    </w:p>
    <w:p w:rsidR="00CD0BF1" w:rsidRDefault="00B36589">
      <w:pPr>
        <w:pStyle w:val="TOC1"/>
        <w:tabs>
          <w:tab w:val="left" w:pos="480"/>
          <w:tab w:val="right" w:leader="dot" w:pos="8777"/>
        </w:tabs>
        <w:rPr>
          <w:noProof/>
        </w:rPr>
      </w:pPr>
      <w:hyperlink w:anchor="_Toc225695563" w:history="1">
        <w:r w:rsidR="00CD0BF1" w:rsidRPr="00DD72A6">
          <w:rPr>
            <w:rStyle w:val="Hyperlink"/>
            <w:noProof/>
          </w:rPr>
          <w:t>2</w:t>
        </w:r>
        <w:r w:rsidR="00CD0BF1">
          <w:rPr>
            <w:noProof/>
          </w:rPr>
          <w:tab/>
        </w:r>
        <w:r w:rsidR="00CD0BF1" w:rsidRPr="00DD72A6">
          <w:rPr>
            <w:rStyle w:val="Hyperlink"/>
            <w:noProof/>
          </w:rPr>
          <w:t>Jedro</w:t>
        </w:r>
        <w:r w:rsidR="00CD0BF1">
          <w:rPr>
            <w:noProof/>
            <w:webHidden/>
          </w:rPr>
          <w:tab/>
        </w:r>
        <w:r w:rsidR="00CD0BF1">
          <w:rPr>
            <w:noProof/>
            <w:webHidden/>
          </w:rPr>
          <w:fldChar w:fldCharType="begin"/>
        </w:r>
        <w:r w:rsidR="00CD0BF1">
          <w:rPr>
            <w:noProof/>
            <w:webHidden/>
          </w:rPr>
          <w:instrText xml:space="preserve"> PAGEREF _Toc225695563 \h </w:instrText>
        </w:r>
        <w:r w:rsidR="00CD0BF1">
          <w:rPr>
            <w:noProof/>
            <w:webHidden/>
          </w:rPr>
        </w:r>
        <w:r w:rsidR="00CD0BF1">
          <w:rPr>
            <w:noProof/>
            <w:webHidden/>
          </w:rPr>
          <w:fldChar w:fldCharType="separate"/>
        </w:r>
        <w:r w:rsidR="00CD0BF1">
          <w:rPr>
            <w:noProof/>
            <w:webHidden/>
          </w:rPr>
          <w:t>4</w:t>
        </w:r>
        <w:r w:rsidR="00CD0BF1">
          <w:rPr>
            <w:noProof/>
            <w:webHidden/>
          </w:rPr>
          <w:fldChar w:fldCharType="end"/>
        </w:r>
      </w:hyperlink>
    </w:p>
    <w:p w:rsidR="00CD0BF1" w:rsidRDefault="00B36589">
      <w:pPr>
        <w:pStyle w:val="TOC2"/>
        <w:tabs>
          <w:tab w:val="left" w:pos="960"/>
          <w:tab w:val="right" w:leader="dot" w:pos="8777"/>
        </w:tabs>
        <w:rPr>
          <w:noProof/>
        </w:rPr>
      </w:pPr>
      <w:hyperlink w:anchor="_Toc225695564" w:history="1">
        <w:r w:rsidR="00CD0BF1" w:rsidRPr="00DD72A6">
          <w:rPr>
            <w:rStyle w:val="Hyperlink"/>
            <w:noProof/>
          </w:rPr>
          <w:t>2.1</w:t>
        </w:r>
        <w:r w:rsidR="00CD0BF1">
          <w:rPr>
            <w:noProof/>
          </w:rPr>
          <w:tab/>
        </w:r>
        <w:r w:rsidR="00CD0BF1" w:rsidRPr="00DD72A6">
          <w:rPr>
            <w:rStyle w:val="Hyperlink"/>
            <w:noProof/>
          </w:rPr>
          <w:t>Imunski sistem</w:t>
        </w:r>
        <w:r w:rsidR="00CD0BF1">
          <w:rPr>
            <w:noProof/>
            <w:webHidden/>
          </w:rPr>
          <w:tab/>
        </w:r>
        <w:r w:rsidR="00CD0BF1">
          <w:rPr>
            <w:noProof/>
            <w:webHidden/>
          </w:rPr>
          <w:fldChar w:fldCharType="begin"/>
        </w:r>
        <w:r w:rsidR="00CD0BF1">
          <w:rPr>
            <w:noProof/>
            <w:webHidden/>
          </w:rPr>
          <w:instrText xml:space="preserve"> PAGEREF _Toc225695564 \h </w:instrText>
        </w:r>
        <w:r w:rsidR="00CD0BF1">
          <w:rPr>
            <w:noProof/>
            <w:webHidden/>
          </w:rPr>
        </w:r>
        <w:r w:rsidR="00CD0BF1">
          <w:rPr>
            <w:noProof/>
            <w:webHidden/>
          </w:rPr>
          <w:fldChar w:fldCharType="separate"/>
        </w:r>
        <w:r w:rsidR="00CD0BF1">
          <w:rPr>
            <w:noProof/>
            <w:webHidden/>
          </w:rPr>
          <w:t>4</w:t>
        </w:r>
        <w:r w:rsidR="00CD0BF1">
          <w:rPr>
            <w:noProof/>
            <w:webHidden/>
          </w:rPr>
          <w:fldChar w:fldCharType="end"/>
        </w:r>
      </w:hyperlink>
    </w:p>
    <w:p w:rsidR="00CD0BF1" w:rsidRDefault="00B36589">
      <w:pPr>
        <w:pStyle w:val="TOC3"/>
        <w:tabs>
          <w:tab w:val="left" w:pos="1440"/>
          <w:tab w:val="right" w:leader="dot" w:pos="8777"/>
        </w:tabs>
        <w:rPr>
          <w:noProof/>
        </w:rPr>
      </w:pPr>
      <w:hyperlink w:anchor="_Toc225695565" w:history="1">
        <w:r w:rsidR="00CD0BF1" w:rsidRPr="00DD72A6">
          <w:rPr>
            <w:rStyle w:val="Hyperlink"/>
            <w:noProof/>
          </w:rPr>
          <w:t>2.1.1</w:t>
        </w:r>
        <w:r w:rsidR="00CD0BF1">
          <w:rPr>
            <w:noProof/>
          </w:rPr>
          <w:tab/>
        </w:r>
        <w:r w:rsidR="00CD0BF1" w:rsidRPr="00DD72A6">
          <w:rPr>
            <w:rStyle w:val="Hyperlink"/>
            <w:noProof/>
          </w:rPr>
          <w:t>Prirojen imunski sistem</w:t>
        </w:r>
        <w:r w:rsidR="00CD0BF1">
          <w:rPr>
            <w:noProof/>
            <w:webHidden/>
          </w:rPr>
          <w:tab/>
        </w:r>
        <w:r w:rsidR="00CD0BF1">
          <w:rPr>
            <w:noProof/>
            <w:webHidden/>
          </w:rPr>
          <w:fldChar w:fldCharType="begin"/>
        </w:r>
        <w:r w:rsidR="00CD0BF1">
          <w:rPr>
            <w:noProof/>
            <w:webHidden/>
          </w:rPr>
          <w:instrText xml:space="preserve"> PAGEREF _Toc225695565 \h </w:instrText>
        </w:r>
        <w:r w:rsidR="00CD0BF1">
          <w:rPr>
            <w:noProof/>
            <w:webHidden/>
          </w:rPr>
        </w:r>
        <w:r w:rsidR="00CD0BF1">
          <w:rPr>
            <w:noProof/>
            <w:webHidden/>
          </w:rPr>
          <w:fldChar w:fldCharType="separate"/>
        </w:r>
        <w:r w:rsidR="00CD0BF1">
          <w:rPr>
            <w:noProof/>
            <w:webHidden/>
          </w:rPr>
          <w:t>4</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66" w:history="1">
        <w:r w:rsidR="00CD0BF1" w:rsidRPr="00DD72A6">
          <w:rPr>
            <w:rStyle w:val="Hyperlink"/>
            <w:noProof/>
          </w:rPr>
          <w:t>2.1.1.1</w:t>
        </w:r>
        <w:r w:rsidR="00CD0BF1">
          <w:rPr>
            <w:noProof/>
          </w:rPr>
          <w:tab/>
        </w:r>
        <w:r w:rsidR="00CD0BF1" w:rsidRPr="00DD72A6">
          <w:rPr>
            <w:rStyle w:val="Hyperlink"/>
            <w:noProof/>
          </w:rPr>
          <w:t>Fizikalne in kemične pregrade</w:t>
        </w:r>
        <w:r w:rsidR="00CD0BF1">
          <w:rPr>
            <w:noProof/>
            <w:webHidden/>
          </w:rPr>
          <w:tab/>
        </w:r>
        <w:r w:rsidR="00CD0BF1">
          <w:rPr>
            <w:noProof/>
            <w:webHidden/>
          </w:rPr>
          <w:fldChar w:fldCharType="begin"/>
        </w:r>
        <w:r w:rsidR="00CD0BF1">
          <w:rPr>
            <w:noProof/>
            <w:webHidden/>
          </w:rPr>
          <w:instrText xml:space="preserve"> PAGEREF _Toc225695566 \h </w:instrText>
        </w:r>
        <w:r w:rsidR="00CD0BF1">
          <w:rPr>
            <w:noProof/>
            <w:webHidden/>
          </w:rPr>
        </w:r>
        <w:r w:rsidR="00CD0BF1">
          <w:rPr>
            <w:noProof/>
            <w:webHidden/>
          </w:rPr>
          <w:fldChar w:fldCharType="separate"/>
        </w:r>
        <w:r w:rsidR="00CD0BF1">
          <w:rPr>
            <w:noProof/>
            <w:webHidden/>
          </w:rPr>
          <w:t>4</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67" w:history="1">
        <w:r w:rsidR="00CD0BF1" w:rsidRPr="00DD72A6">
          <w:rPr>
            <w:rStyle w:val="Hyperlink"/>
            <w:noProof/>
          </w:rPr>
          <w:t>2.1.1.2</w:t>
        </w:r>
        <w:r w:rsidR="00CD0BF1">
          <w:rPr>
            <w:noProof/>
          </w:rPr>
          <w:tab/>
        </w:r>
        <w:r w:rsidR="00CD0BF1" w:rsidRPr="00DD72A6">
          <w:rPr>
            <w:rStyle w:val="Hyperlink"/>
            <w:noProof/>
          </w:rPr>
          <w:t>Vnetni odziv</w:t>
        </w:r>
        <w:r w:rsidR="00CD0BF1">
          <w:rPr>
            <w:noProof/>
            <w:webHidden/>
          </w:rPr>
          <w:tab/>
        </w:r>
        <w:r w:rsidR="00CD0BF1">
          <w:rPr>
            <w:noProof/>
            <w:webHidden/>
          </w:rPr>
          <w:fldChar w:fldCharType="begin"/>
        </w:r>
        <w:r w:rsidR="00CD0BF1">
          <w:rPr>
            <w:noProof/>
            <w:webHidden/>
          </w:rPr>
          <w:instrText xml:space="preserve"> PAGEREF _Toc225695567 \h </w:instrText>
        </w:r>
        <w:r w:rsidR="00CD0BF1">
          <w:rPr>
            <w:noProof/>
            <w:webHidden/>
          </w:rPr>
        </w:r>
        <w:r w:rsidR="00CD0BF1">
          <w:rPr>
            <w:noProof/>
            <w:webHidden/>
          </w:rPr>
          <w:fldChar w:fldCharType="separate"/>
        </w:r>
        <w:r w:rsidR="00CD0BF1">
          <w:rPr>
            <w:noProof/>
            <w:webHidden/>
          </w:rPr>
          <w:t>5</w:t>
        </w:r>
        <w:r w:rsidR="00CD0BF1">
          <w:rPr>
            <w:noProof/>
            <w:webHidden/>
          </w:rPr>
          <w:fldChar w:fldCharType="end"/>
        </w:r>
      </w:hyperlink>
    </w:p>
    <w:p w:rsidR="00CD0BF1" w:rsidRDefault="00B36589">
      <w:pPr>
        <w:pStyle w:val="TOC3"/>
        <w:tabs>
          <w:tab w:val="left" w:pos="1440"/>
          <w:tab w:val="right" w:leader="dot" w:pos="8777"/>
        </w:tabs>
        <w:rPr>
          <w:noProof/>
        </w:rPr>
      </w:pPr>
      <w:hyperlink w:anchor="_Toc225695568" w:history="1">
        <w:r w:rsidR="00CD0BF1" w:rsidRPr="00DD72A6">
          <w:rPr>
            <w:rStyle w:val="Hyperlink"/>
            <w:noProof/>
          </w:rPr>
          <w:t>2.1.2</w:t>
        </w:r>
        <w:r w:rsidR="00CD0BF1">
          <w:rPr>
            <w:noProof/>
          </w:rPr>
          <w:tab/>
        </w:r>
        <w:r w:rsidR="00CD0BF1" w:rsidRPr="00DD72A6">
          <w:rPr>
            <w:rStyle w:val="Hyperlink"/>
            <w:noProof/>
          </w:rPr>
          <w:t>Prilagodljiv imunski sistem</w:t>
        </w:r>
        <w:r w:rsidR="00CD0BF1">
          <w:rPr>
            <w:noProof/>
            <w:webHidden/>
          </w:rPr>
          <w:tab/>
        </w:r>
        <w:r w:rsidR="00CD0BF1">
          <w:rPr>
            <w:noProof/>
            <w:webHidden/>
          </w:rPr>
          <w:fldChar w:fldCharType="begin"/>
        </w:r>
        <w:r w:rsidR="00CD0BF1">
          <w:rPr>
            <w:noProof/>
            <w:webHidden/>
          </w:rPr>
          <w:instrText xml:space="preserve"> PAGEREF _Toc225695568 \h </w:instrText>
        </w:r>
        <w:r w:rsidR="00CD0BF1">
          <w:rPr>
            <w:noProof/>
            <w:webHidden/>
          </w:rPr>
        </w:r>
        <w:r w:rsidR="00CD0BF1">
          <w:rPr>
            <w:noProof/>
            <w:webHidden/>
          </w:rPr>
          <w:fldChar w:fldCharType="separate"/>
        </w:r>
        <w:r w:rsidR="00CD0BF1">
          <w:rPr>
            <w:noProof/>
            <w:webHidden/>
          </w:rPr>
          <w:t>5</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69" w:history="1">
        <w:r w:rsidR="00CD0BF1" w:rsidRPr="00DD72A6">
          <w:rPr>
            <w:rStyle w:val="Hyperlink"/>
            <w:noProof/>
          </w:rPr>
          <w:t>2.1.2.1</w:t>
        </w:r>
        <w:r w:rsidR="00CD0BF1">
          <w:rPr>
            <w:noProof/>
          </w:rPr>
          <w:tab/>
        </w:r>
        <w:r w:rsidR="00CD0BF1" w:rsidRPr="00DD72A6">
          <w:rPr>
            <w:rStyle w:val="Hyperlink"/>
            <w:noProof/>
          </w:rPr>
          <w:t>Humoralna imunost</w:t>
        </w:r>
        <w:r w:rsidR="00CD0BF1">
          <w:rPr>
            <w:noProof/>
            <w:webHidden/>
          </w:rPr>
          <w:tab/>
        </w:r>
        <w:r w:rsidR="00CD0BF1">
          <w:rPr>
            <w:noProof/>
            <w:webHidden/>
          </w:rPr>
          <w:fldChar w:fldCharType="begin"/>
        </w:r>
        <w:r w:rsidR="00CD0BF1">
          <w:rPr>
            <w:noProof/>
            <w:webHidden/>
          </w:rPr>
          <w:instrText xml:space="preserve"> PAGEREF _Toc225695569 \h </w:instrText>
        </w:r>
        <w:r w:rsidR="00CD0BF1">
          <w:rPr>
            <w:noProof/>
            <w:webHidden/>
          </w:rPr>
        </w:r>
        <w:r w:rsidR="00CD0BF1">
          <w:rPr>
            <w:noProof/>
            <w:webHidden/>
          </w:rPr>
          <w:fldChar w:fldCharType="separate"/>
        </w:r>
        <w:r w:rsidR="00CD0BF1">
          <w:rPr>
            <w:noProof/>
            <w:webHidden/>
          </w:rPr>
          <w:t>5</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70" w:history="1">
        <w:r w:rsidR="00CD0BF1" w:rsidRPr="00DD72A6">
          <w:rPr>
            <w:rStyle w:val="Hyperlink"/>
            <w:noProof/>
          </w:rPr>
          <w:t>2.1.2.2</w:t>
        </w:r>
        <w:r w:rsidR="00CD0BF1">
          <w:rPr>
            <w:noProof/>
          </w:rPr>
          <w:tab/>
        </w:r>
        <w:r w:rsidR="00CD0BF1" w:rsidRPr="00DD72A6">
          <w:rPr>
            <w:rStyle w:val="Hyperlink"/>
            <w:noProof/>
          </w:rPr>
          <w:t>Celična imunost</w:t>
        </w:r>
        <w:r w:rsidR="00CD0BF1">
          <w:rPr>
            <w:noProof/>
            <w:webHidden/>
          </w:rPr>
          <w:tab/>
        </w:r>
        <w:r w:rsidR="00CD0BF1">
          <w:rPr>
            <w:noProof/>
            <w:webHidden/>
          </w:rPr>
          <w:fldChar w:fldCharType="begin"/>
        </w:r>
        <w:r w:rsidR="00CD0BF1">
          <w:rPr>
            <w:noProof/>
            <w:webHidden/>
          </w:rPr>
          <w:instrText xml:space="preserve"> PAGEREF _Toc225695570 \h </w:instrText>
        </w:r>
        <w:r w:rsidR="00CD0BF1">
          <w:rPr>
            <w:noProof/>
            <w:webHidden/>
          </w:rPr>
        </w:r>
        <w:r w:rsidR="00CD0BF1">
          <w:rPr>
            <w:noProof/>
            <w:webHidden/>
          </w:rPr>
          <w:fldChar w:fldCharType="separate"/>
        </w:r>
        <w:r w:rsidR="00CD0BF1">
          <w:rPr>
            <w:noProof/>
            <w:webHidden/>
          </w:rPr>
          <w:t>7</w:t>
        </w:r>
        <w:r w:rsidR="00CD0BF1">
          <w:rPr>
            <w:noProof/>
            <w:webHidden/>
          </w:rPr>
          <w:fldChar w:fldCharType="end"/>
        </w:r>
      </w:hyperlink>
    </w:p>
    <w:p w:rsidR="00CD0BF1" w:rsidRDefault="00B36589">
      <w:pPr>
        <w:pStyle w:val="TOC5"/>
        <w:tabs>
          <w:tab w:val="left" w:pos="2040"/>
          <w:tab w:val="right" w:leader="dot" w:pos="8777"/>
        </w:tabs>
        <w:rPr>
          <w:noProof/>
        </w:rPr>
      </w:pPr>
      <w:hyperlink w:anchor="_Toc225695571" w:history="1">
        <w:r w:rsidR="00CD0BF1" w:rsidRPr="00DD72A6">
          <w:rPr>
            <w:rStyle w:val="Hyperlink"/>
            <w:noProof/>
          </w:rPr>
          <w:t>2.1.2.2.1</w:t>
        </w:r>
        <w:r w:rsidR="00CD0BF1">
          <w:rPr>
            <w:noProof/>
          </w:rPr>
          <w:tab/>
        </w:r>
        <w:r w:rsidR="00CD0BF1" w:rsidRPr="00DD72A6">
          <w:rPr>
            <w:rStyle w:val="Hyperlink"/>
            <w:noProof/>
          </w:rPr>
          <w:t>Aids</w:t>
        </w:r>
        <w:r w:rsidR="00CD0BF1">
          <w:rPr>
            <w:noProof/>
            <w:webHidden/>
          </w:rPr>
          <w:tab/>
        </w:r>
        <w:r w:rsidR="00CD0BF1">
          <w:rPr>
            <w:noProof/>
            <w:webHidden/>
          </w:rPr>
          <w:fldChar w:fldCharType="begin"/>
        </w:r>
        <w:r w:rsidR="00CD0BF1">
          <w:rPr>
            <w:noProof/>
            <w:webHidden/>
          </w:rPr>
          <w:instrText xml:space="preserve"> PAGEREF _Toc225695571 \h </w:instrText>
        </w:r>
        <w:r w:rsidR="00CD0BF1">
          <w:rPr>
            <w:noProof/>
            <w:webHidden/>
          </w:rPr>
        </w:r>
        <w:r w:rsidR="00CD0BF1">
          <w:rPr>
            <w:noProof/>
            <w:webHidden/>
          </w:rPr>
          <w:fldChar w:fldCharType="separate"/>
        </w:r>
        <w:r w:rsidR="00CD0BF1">
          <w:rPr>
            <w:noProof/>
            <w:webHidden/>
          </w:rPr>
          <w:t>8</w:t>
        </w:r>
        <w:r w:rsidR="00CD0BF1">
          <w:rPr>
            <w:noProof/>
            <w:webHidden/>
          </w:rPr>
          <w:fldChar w:fldCharType="end"/>
        </w:r>
      </w:hyperlink>
    </w:p>
    <w:p w:rsidR="00CD0BF1" w:rsidRDefault="00B36589">
      <w:pPr>
        <w:pStyle w:val="TOC3"/>
        <w:tabs>
          <w:tab w:val="left" w:pos="1440"/>
          <w:tab w:val="right" w:leader="dot" w:pos="8777"/>
        </w:tabs>
        <w:rPr>
          <w:noProof/>
        </w:rPr>
      </w:pPr>
      <w:hyperlink w:anchor="_Toc225695572" w:history="1">
        <w:r w:rsidR="00CD0BF1" w:rsidRPr="00DD72A6">
          <w:rPr>
            <w:rStyle w:val="Hyperlink"/>
            <w:noProof/>
          </w:rPr>
          <w:t>2.1.3</w:t>
        </w:r>
        <w:r w:rsidR="00CD0BF1">
          <w:rPr>
            <w:noProof/>
          </w:rPr>
          <w:tab/>
        </w:r>
        <w:r w:rsidR="00CD0BF1" w:rsidRPr="00DD72A6">
          <w:rPr>
            <w:rStyle w:val="Hyperlink"/>
            <w:noProof/>
          </w:rPr>
          <w:t>Imunizacija</w:t>
        </w:r>
        <w:r w:rsidR="00CD0BF1">
          <w:rPr>
            <w:noProof/>
            <w:webHidden/>
          </w:rPr>
          <w:tab/>
        </w:r>
        <w:r w:rsidR="00CD0BF1">
          <w:rPr>
            <w:noProof/>
            <w:webHidden/>
          </w:rPr>
          <w:fldChar w:fldCharType="begin"/>
        </w:r>
        <w:r w:rsidR="00CD0BF1">
          <w:rPr>
            <w:noProof/>
            <w:webHidden/>
          </w:rPr>
          <w:instrText xml:space="preserve"> PAGEREF _Toc225695572 \h </w:instrText>
        </w:r>
        <w:r w:rsidR="00CD0BF1">
          <w:rPr>
            <w:noProof/>
            <w:webHidden/>
          </w:rPr>
        </w:r>
        <w:r w:rsidR="00CD0BF1">
          <w:rPr>
            <w:noProof/>
            <w:webHidden/>
          </w:rPr>
          <w:fldChar w:fldCharType="separate"/>
        </w:r>
        <w:r w:rsidR="00CD0BF1">
          <w:rPr>
            <w:noProof/>
            <w:webHidden/>
          </w:rPr>
          <w:t>8</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73" w:history="1">
        <w:r w:rsidR="00CD0BF1" w:rsidRPr="00DD72A6">
          <w:rPr>
            <w:rStyle w:val="Hyperlink"/>
            <w:noProof/>
          </w:rPr>
          <w:t>2.1.3.1</w:t>
        </w:r>
        <w:r w:rsidR="00CD0BF1">
          <w:rPr>
            <w:noProof/>
          </w:rPr>
          <w:tab/>
        </w:r>
        <w:r w:rsidR="00CD0BF1" w:rsidRPr="00DD72A6">
          <w:rPr>
            <w:rStyle w:val="Hyperlink"/>
            <w:noProof/>
          </w:rPr>
          <w:t>Pasivna imunizacija</w:t>
        </w:r>
        <w:r w:rsidR="00CD0BF1">
          <w:rPr>
            <w:noProof/>
            <w:webHidden/>
          </w:rPr>
          <w:tab/>
        </w:r>
        <w:r w:rsidR="00CD0BF1">
          <w:rPr>
            <w:noProof/>
            <w:webHidden/>
          </w:rPr>
          <w:fldChar w:fldCharType="begin"/>
        </w:r>
        <w:r w:rsidR="00CD0BF1">
          <w:rPr>
            <w:noProof/>
            <w:webHidden/>
          </w:rPr>
          <w:instrText xml:space="preserve"> PAGEREF _Toc225695573 \h </w:instrText>
        </w:r>
        <w:r w:rsidR="00CD0BF1">
          <w:rPr>
            <w:noProof/>
            <w:webHidden/>
          </w:rPr>
        </w:r>
        <w:r w:rsidR="00CD0BF1">
          <w:rPr>
            <w:noProof/>
            <w:webHidden/>
          </w:rPr>
          <w:fldChar w:fldCharType="separate"/>
        </w:r>
        <w:r w:rsidR="00CD0BF1">
          <w:rPr>
            <w:noProof/>
            <w:webHidden/>
          </w:rPr>
          <w:t>8</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74" w:history="1">
        <w:r w:rsidR="00CD0BF1" w:rsidRPr="00DD72A6">
          <w:rPr>
            <w:rStyle w:val="Hyperlink"/>
            <w:noProof/>
          </w:rPr>
          <w:t>2.1.3.2</w:t>
        </w:r>
        <w:r w:rsidR="00CD0BF1">
          <w:rPr>
            <w:noProof/>
          </w:rPr>
          <w:tab/>
        </w:r>
        <w:r w:rsidR="00CD0BF1" w:rsidRPr="00DD72A6">
          <w:rPr>
            <w:rStyle w:val="Hyperlink"/>
            <w:noProof/>
          </w:rPr>
          <w:t>Aktivna imunizacija</w:t>
        </w:r>
        <w:r w:rsidR="00CD0BF1">
          <w:rPr>
            <w:noProof/>
            <w:webHidden/>
          </w:rPr>
          <w:tab/>
        </w:r>
        <w:r w:rsidR="00CD0BF1">
          <w:rPr>
            <w:noProof/>
            <w:webHidden/>
          </w:rPr>
          <w:fldChar w:fldCharType="begin"/>
        </w:r>
        <w:r w:rsidR="00CD0BF1">
          <w:rPr>
            <w:noProof/>
            <w:webHidden/>
          </w:rPr>
          <w:instrText xml:space="preserve"> PAGEREF _Toc225695574 \h </w:instrText>
        </w:r>
        <w:r w:rsidR="00CD0BF1">
          <w:rPr>
            <w:noProof/>
            <w:webHidden/>
          </w:rPr>
        </w:r>
        <w:r w:rsidR="00CD0BF1">
          <w:rPr>
            <w:noProof/>
            <w:webHidden/>
          </w:rPr>
          <w:fldChar w:fldCharType="separate"/>
        </w:r>
        <w:r w:rsidR="00CD0BF1">
          <w:rPr>
            <w:noProof/>
            <w:webHidden/>
          </w:rPr>
          <w:t>8</w:t>
        </w:r>
        <w:r w:rsidR="00CD0BF1">
          <w:rPr>
            <w:noProof/>
            <w:webHidden/>
          </w:rPr>
          <w:fldChar w:fldCharType="end"/>
        </w:r>
      </w:hyperlink>
    </w:p>
    <w:p w:rsidR="00CD0BF1" w:rsidRDefault="00B36589">
      <w:pPr>
        <w:pStyle w:val="TOC2"/>
        <w:tabs>
          <w:tab w:val="left" w:pos="960"/>
          <w:tab w:val="right" w:leader="dot" w:pos="8777"/>
        </w:tabs>
        <w:rPr>
          <w:noProof/>
        </w:rPr>
      </w:pPr>
      <w:hyperlink w:anchor="_Toc225695575" w:history="1">
        <w:r w:rsidR="00CD0BF1" w:rsidRPr="00DD72A6">
          <w:rPr>
            <w:rStyle w:val="Hyperlink"/>
            <w:noProof/>
          </w:rPr>
          <w:t>2.2</w:t>
        </w:r>
        <w:r w:rsidR="00CD0BF1">
          <w:rPr>
            <w:noProof/>
          </w:rPr>
          <w:tab/>
        </w:r>
        <w:r w:rsidR="00CD0BF1" w:rsidRPr="00DD72A6">
          <w:rPr>
            <w:rStyle w:val="Hyperlink"/>
            <w:noProof/>
          </w:rPr>
          <w:t>Alergije</w:t>
        </w:r>
        <w:r w:rsidR="00CD0BF1">
          <w:rPr>
            <w:noProof/>
            <w:webHidden/>
          </w:rPr>
          <w:tab/>
        </w:r>
        <w:r w:rsidR="00CD0BF1">
          <w:rPr>
            <w:noProof/>
            <w:webHidden/>
          </w:rPr>
          <w:fldChar w:fldCharType="begin"/>
        </w:r>
        <w:r w:rsidR="00CD0BF1">
          <w:rPr>
            <w:noProof/>
            <w:webHidden/>
          </w:rPr>
          <w:instrText xml:space="preserve"> PAGEREF _Toc225695575 \h </w:instrText>
        </w:r>
        <w:r w:rsidR="00CD0BF1">
          <w:rPr>
            <w:noProof/>
            <w:webHidden/>
          </w:rPr>
        </w:r>
        <w:r w:rsidR="00CD0BF1">
          <w:rPr>
            <w:noProof/>
            <w:webHidden/>
          </w:rPr>
          <w:fldChar w:fldCharType="separate"/>
        </w:r>
        <w:r w:rsidR="00CD0BF1">
          <w:rPr>
            <w:noProof/>
            <w:webHidden/>
          </w:rPr>
          <w:t>9</w:t>
        </w:r>
        <w:r w:rsidR="00CD0BF1">
          <w:rPr>
            <w:noProof/>
            <w:webHidden/>
          </w:rPr>
          <w:fldChar w:fldCharType="end"/>
        </w:r>
      </w:hyperlink>
    </w:p>
    <w:p w:rsidR="00CD0BF1" w:rsidRDefault="00B36589">
      <w:pPr>
        <w:pStyle w:val="TOC3"/>
        <w:tabs>
          <w:tab w:val="left" w:pos="1440"/>
          <w:tab w:val="right" w:leader="dot" w:pos="8777"/>
        </w:tabs>
        <w:rPr>
          <w:noProof/>
        </w:rPr>
      </w:pPr>
      <w:hyperlink w:anchor="_Toc225695576" w:history="1">
        <w:r w:rsidR="00CD0BF1" w:rsidRPr="00DD72A6">
          <w:rPr>
            <w:rStyle w:val="Hyperlink"/>
            <w:noProof/>
          </w:rPr>
          <w:t>2.2.1</w:t>
        </w:r>
        <w:r w:rsidR="00CD0BF1">
          <w:rPr>
            <w:noProof/>
          </w:rPr>
          <w:tab/>
        </w:r>
        <w:r w:rsidR="00CD0BF1" w:rsidRPr="00DD72A6">
          <w:rPr>
            <w:rStyle w:val="Hyperlink"/>
            <w:noProof/>
          </w:rPr>
          <w:t>Vrste in vzroki</w:t>
        </w:r>
        <w:r w:rsidR="00CD0BF1">
          <w:rPr>
            <w:noProof/>
            <w:webHidden/>
          </w:rPr>
          <w:tab/>
        </w:r>
        <w:r w:rsidR="00CD0BF1">
          <w:rPr>
            <w:noProof/>
            <w:webHidden/>
          </w:rPr>
          <w:fldChar w:fldCharType="begin"/>
        </w:r>
        <w:r w:rsidR="00CD0BF1">
          <w:rPr>
            <w:noProof/>
            <w:webHidden/>
          </w:rPr>
          <w:instrText xml:space="preserve"> PAGEREF _Toc225695576 \h </w:instrText>
        </w:r>
        <w:r w:rsidR="00CD0BF1">
          <w:rPr>
            <w:noProof/>
            <w:webHidden/>
          </w:rPr>
        </w:r>
        <w:r w:rsidR="00CD0BF1">
          <w:rPr>
            <w:noProof/>
            <w:webHidden/>
          </w:rPr>
          <w:fldChar w:fldCharType="separate"/>
        </w:r>
        <w:r w:rsidR="00CD0BF1">
          <w:rPr>
            <w:noProof/>
            <w:webHidden/>
          </w:rPr>
          <w:t>9</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77" w:history="1">
        <w:r w:rsidR="00CD0BF1" w:rsidRPr="00DD72A6">
          <w:rPr>
            <w:rStyle w:val="Hyperlink"/>
            <w:noProof/>
          </w:rPr>
          <w:t>2.2.1.1</w:t>
        </w:r>
        <w:r w:rsidR="00CD0BF1">
          <w:rPr>
            <w:noProof/>
          </w:rPr>
          <w:tab/>
        </w:r>
        <w:r w:rsidR="00CD0BF1" w:rsidRPr="00DD72A6">
          <w:rPr>
            <w:rStyle w:val="Hyperlink"/>
            <w:noProof/>
          </w:rPr>
          <w:t>Preobčutljivostna reakcija tipa I</w:t>
        </w:r>
        <w:r w:rsidR="00CD0BF1">
          <w:rPr>
            <w:noProof/>
            <w:webHidden/>
          </w:rPr>
          <w:tab/>
        </w:r>
        <w:r w:rsidR="00CD0BF1">
          <w:rPr>
            <w:noProof/>
            <w:webHidden/>
          </w:rPr>
          <w:fldChar w:fldCharType="begin"/>
        </w:r>
        <w:r w:rsidR="00CD0BF1">
          <w:rPr>
            <w:noProof/>
            <w:webHidden/>
          </w:rPr>
          <w:instrText xml:space="preserve"> PAGEREF _Toc225695577 \h </w:instrText>
        </w:r>
        <w:r w:rsidR="00CD0BF1">
          <w:rPr>
            <w:noProof/>
            <w:webHidden/>
          </w:rPr>
        </w:r>
        <w:r w:rsidR="00CD0BF1">
          <w:rPr>
            <w:noProof/>
            <w:webHidden/>
          </w:rPr>
          <w:fldChar w:fldCharType="separate"/>
        </w:r>
        <w:r w:rsidR="00CD0BF1">
          <w:rPr>
            <w:noProof/>
            <w:webHidden/>
          </w:rPr>
          <w:t>9</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78" w:history="1">
        <w:r w:rsidR="00CD0BF1" w:rsidRPr="00DD72A6">
          <w:rPr>
            <w:rStyle w:val="Hyperlink"/>
            <w:noProof/>
          </w:rPr>
          <w:t>2.2.1.2</w:t>
        </w:r>
        <w:r w:rsidR="00CD0BF1">
          <w:rPr>
            <w:noProof/>
          </w:rPr>
          <w:tab/>
        </w:r>
        <w:r w:rsidR="00CD0BF1" w:rsidRPr="00DD72A6">
          <w:rPr>
            <w:rStyle w:val="Hyperlink"/>
            <w:noProof/>
          </w:rPr>
          <w:t>Preobčutljivostne reakcije tipa II – IV</w:t>
        </w:r>
        <w:r w:rsidR="00CD0BF1">
          <w:rPr>
            <w:noProof/>
            <w:webHidden/>
          </w:rPr>
          <w:tab/>
        </w:r>
        <w:r w:rsidR="00CD0BF1">
          <w:rPr>
            <w:noProof/>
            <w:webHidden/>
          </w:rPr>
          <w:fldChar w:fldCharType="begin"/>
        </w:r>
        <w:r w:rsidR="00CD0BF1">
          <w:rPr>
            <w:noProof/>
            <w:webHidden/>
          </w:rPr>
          <w:instrText xml:space="preserve"> PAGEREF _Toc225695578 \h </w:instrText>
        </w:r>
        <w:r w:rsidR="00CD0BF1">
          <w:rPr>
            <w:noProof/>
            <w:webHidden/>
          </w:rPr>
        </w:r>
        <w:r w:rsidR="00CD0BF1">
          <w:rPr>
            <w:noProof/>
            <w:webHidden/>
          </w:rPr>
          <w:fldChar w:fldCharType="separate"/>
        </w:r>
        <w:r w:rsidR="00CD0BF1">
          <w:rPr>
            <w:noProof/>
            <w:webHidden/>
          </w:rPr>
          <w:t>11</w:t>
        </w:r>
        <w:r w:rsidR="00CD0BF1">
          <w:rPr>
            <w:noProof/>
            <w:webHidden/>
          </w:rPr>
          <w:fldChar w:fldCharType="end"/>
        </w:r>
      </w:hyperlink>
    </w:p>
    <w:p w:rsidR="00CD0BF1" w:rsidRDefault="00B36589">
      <w:pPr>
        <w:pStyle w:val="TOC2"/>
        <w:tabs>
          <w:tab w:val="left" w:pos="960"/>
          <w:tab w:val="right" w:leader="dot" w:pos="8777"/>
        </w:tabs>
        <w:rPr>
          <w:noProof/>
        </w:rPr>
      </w:pPr>
      <w:hyperlink w:anchor="_Toc225695579" w:history="1">
        <w:r w:rsidR="00CD0BF1" w:rsidRPr="00DD72A6">
          <w:rPr>
            <w:rStyle w:val="Hyperlink"/>
            <w:noProof/>
          </w:rPr>
          <w:t>2.3</w:t>
        </w:r>
        <w:r w:rsidR="00CD0BF1">
          <w:rPr>
            <w:noProof/>
          </w:rPr>
          <w:tab/>
        </w:r>
        <w:r w:rsidR="00CD0BF1" w:rsidRPr="00DD72A6">
          <w:rPr>
            <w:rStyle w:val="Hyperlink"/>
            <w:noProof/>
          </w:rPr>
          <w:t>Avtoimunske bolezni</w:t>
        </w:r>
        <w:r w:rsidR="00CD0BF1">
          <w:rPr>
            <w:noProof/>
            <w:webHidden/>
          </w:rPr>
          <w:tab/>
        </w:r>
        <w:r w:rsidR="00CD0BF1">
          <w:rPr>
            <w:noProof/>
            <w:webHidden/>
          </w:rPr>
          <w:fldChar w:fldCharType="begin"/>
        </w:r>
        <w:r w:rsidR="00CD0BF1">
          <w:rPr>
            <w:noProof/>
            <w:webHidden/>
          </w:rPr>
          <w:instrText xml:space="preserve"> PAGEREF _Toc225695579 \h </w:instrText>
        </w:r>
        <w:r w:rsidR="00CD0BF1">
          <w:rPr>
            <w:noProof/>
            <w:webHidden/>
          </w:rPr>
        </w:r>
        <w:r w:rsidR="00CD0BF1">
          <w:rPr>
            <w:noProof/>
            <w:webHidden/>
          </w:rPr>
          <w:fldChar w:fldCharType="separate"/>
        </w:r>
        <w:r w:rsidR="00CD0BF1">
          <w:rPr>
            <w:noProof/>
            <w:webHidden/>
          </w:rPr>
          <w:t>11</w:t>
        </w:r>
        <w:r w:rsidR="00CD0BF1">
          <w:rPr>
            <w:noProof/>
            <w:webHidden/>
          </w:rPr>
          <w:fldChar w:fldCharType="end"/>
        </w:r>
      </w:hyperlink>
    </w:p>
    <w:p w:rsidR="00CD0BF1" w:rsidRDefault="00B36589">
      <w:pPr>
        <w:pStyle w:val="TOC3"/>
        <w:tabs>
          <w:tab w:val="left" w:pos="1440"/>
          <w:tab w:val="right" w:leader="dot" w:pos="8777"/>
        </w:tabs>
        <w:rPr>
          <w:noProof/>
        </w:rPr>
      </w:pPr>
      <w:hyperlink w:anchor="_Toc225695580" w:history="1">
        <w:r w:rsidR="00CD0BF1" w:rsidRPr="00DD72A6">
          <w:rPr>
            <w:rStyle w:val="Hyperlink"/>
            <w:noProof/>
          </w:rPr>
          <w:t>2.3.1</w:t>
        </w:r>
        <w:r w:rsidR="00CD0BF1">
          <w:rPr>
            <w:noProof/>
          </w:rPr>
          <w:tab/>
        </w:r>
        <w:r w:rsidR="00CD0BF1" w:rsidRPr="00DD72A6">
          <w:rPr>
            <w:rStyle w:val="Hyperlink"/>
            <w:noProof/>
          </w:rPr>
          <w:t>Vzroki</w:t>
        </w:r>
        <w:r w:rsidR="00CD0BF1">
          <w:rPr>
            <w:noProof/>
            <w:webHidden/>
          </w:rPr>
          <w:tab/>
        </w:r>
        <w:r w:rsidR="00CD0BF1">
          <w:rPr>
            <w:noProof/>
            <w:webHidden/>
          </w:rPr>
          <w:fldChar w:fldCharType="begin"/>
        </w:r>
        <w:r w:rsidR="00CD0BF1">
          <w:rPr>
            <w:noProof/>
            <w:webHidden/>
          </w:rPr>
          <w:instrText xml:space="preserve"> PAGEREF _Toc225695580 \h </w:instrText>
        </w:r>
        <w:r w:rsidR="00CD0BF1">
          <w:rPr>
            <w:noProof/>
            <w:webHidden/>
          </w:rPr>
        </w:r>
        <w:r w:rsidR="00CD0BF1">
          <w:rPr>
            <w:noProof/>
            <w:webHidden/>
          </w:rPr>
          <w:fldChar w:fldCharType="separate"/>
        </w:r>
        <w:r w:rsidR="00CD0BF1">
          <w:rPr>
            <w:noProof/>
            <w:webHidden/>
          </w:rPr>
          <w:t>11</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81" w:history="1">
        <w:r w:rsidR="00CD0BF1" w:rsidRPr="00DD72A6">
          <w:rPr>
            <w:rStyle w:val="Hyperlink"/>
            <w:noProof/>
          </w:rPr>
          <w:t>2.3.1.1</w:t>
        </w:r>
        <w:r w:rsidR="00CD0BF1">
          <w:rPr>
            <w:noProof/>
          </w:rPr>
          <w:tab/>
        </w:r>
        <w:r w:rsidR="00CD0BF1" w:rsidRPr="00DD72A6">
          <w:rPr>
            <w:rStyle w:val="Hyperlink"/>
            <w:noProof/>
          </w:rPr>
          <w:t>Genetski dejavniki</w:t>
        </w:r>
        <w:r w:rsidR="00CD0BF1">
          <w:rPr>
            <w:noProof/>
            <w:webHidden/>
          </w:rPr>
          <w:tab/>
        </w:r>
        <w:r w:rsidR="00CD0BF1">
          <w:rPr>
            <w:noProof/>
            <w:webHidden/>
          </w:rPr>
          <w:fldChar w:fldCharType="begin"/>
        </w:r>
        <w:r w:rsidR="00CD0BF1">
          <w:rPr>
            <w:noProof/>
            <w:webHidden/>
          </w:rPr>
          <w:instrText xml:space="preserve"> PAGEREF _Toc225695581 \h </w:instrText>
        </w:r>
        <w:r w:rsidR="00CD0BF1">
          <w:rPr>
            <w:noProof/>
            <w:webHidden/>
          </w:rPr>
        </w:r>
        <w:r w:rsidR="00CD0BF1">
          <w:rPr>
            <w:noProof/>
            <w:webHidden/>
          </w:rPr>
          <w:fldChar w:fldCharType="separate"/>
        </w:r>
        <w:r w:rsidR="00CD0BF1">
          <w:rPr>
            <w:noProof/>
            <w:webHidden/>
          </w:rPr>
          <w:t>11</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82" w:history="1">
        <w:r w:rsidR="00CD0BF1" w:rsidRPr="00DD72A6">
          <w:rPr>
            <w:rStyle w:val="Hyperlink"/>
            <w:noProof/>
          </w:rPr>
          <w:t>2.3.1.2</w:t>
        </w:r>
        <w:r w:rsidR="00CD0BF1">
          <w:rPr>
            <w:noProof/>
          </w:rPr>
          <w:tab/>
        </w:r>
        <w:r w:rsidR="00CD0BF1" w:rsidRPr="00DD72A6">
          <w:rPr>
            <w:rStyle w:val="Hyperlink"/>
            <w:noProof/>
          </w:rPr>
          <w:t>Dejavniki okolja</w:t>
        </w:r>
        <w:r w:rsidR="00CD0BF1">
          <w:rPr>
            <w:noProof/>
            <w:webHidden/>
          </w:rPr>
          <w:tab/>
        </w:r>
        <w:r w:rsidR="00CD0BF1">
          <w:rPr>
            <w:noProof/>
            <w:webHidden/>
          </w:rPr>
          <w:fldChar w:fldCharType="begin"/>
        </w:r>
        <w:r w:rsidR="00CD0BF1">
          <w:rPr>
            <w:noProof/>
            <w:webHidden/>
          </w:rPr>
          <w:instrText xml:space="preserve"> PAGEREF _Toc225695582 \h </w:instrText>
        </w:r>
        <w:r w:rsidR="00CD0BF1">
          <w:rPr>
            <w:noProof/>
            <w:webHidden/>
          </w:rPr>
        </w:r>
        <w:r w:rsidR="00CD0BF1">
          <w:rPr>
            <w:noProof/>
            <w:webHidden/>
          </w:rPr>
          <w:fldChar w:fldCharType="separate"/>
        </w:r>
        <w:r w:rsidR="00CD0BF1">
          <w:rPr>
            <w:noProof/>
            <w:webHidden/>
          </w:rPr>
          <w:t>12</w:t>
        </w:r>
        <w:r w:rsidR="00CD0BF1">
          <w:rPr>
            <w:noProof/>
            <w:webHidden/>
          </w:rPr>
          <w:fldChar w:fldCharType="end"/>
        </w:r>
      </w:hyperlink>
    </w:p>
    <w:p w:rsidR="00CD0BF1" w:rsidRDefault="00B36589">
      <w:pPr>
        <w:pStyle w:val="TOC3"/>
        <w:tabs>
          <w:tab w:val="left" w:pos="1440"/>
          <w:tab w:val="right" w:leader="dot" w:pos="8777"/>
        </w:tabs>
        <w:rPr>
          <w:noProof/>
        </w:rPr>
      </w:pPr>
      <w:hyperlink w:anchor="_Toc225695583" w:history="1">
        <w:r w:rsidR="00CD0BF1" w:rsidRPr="00DD72A6">
          <w:rPr>
            <w:rStyle w:val="Hyperlink"/>
            <w:noProof/>
          </w:rPr>
          <w:t>2.3.2</w:t>
        </w:r>
        <w:r w:rsidR="00CD0BF1">
          <w:rPr>
            <w:noProof/>
          </w:rPr>
          <w:tab/>
        </w:r>
        <w:r w:rsidR="00CD0BF1" w:rsidRPr="00DD72A6">
          <w:rPr>
            <w:rStyle w:val="Hyperlink"/>
            <w:noProof/>
          </w:rPr>
          <w:t>Vrste</w:t>
        </w:r>
        <w:r w:rsidR="00CD0BF1">
          <w:rPr>
            <w:noProof/>
            <w:webHidden/>
          </w:rPr>
          <w:tab/>
        </w:r>
        <w:r w:rsidR="00CD0BF1">
          <w:rPr>
            <w:noProof/>
            <w:webHidden/>
          </w:rPr>
          <w:fldChar w:fldCharType="begin"/>
        </w:r>
        <w:r w:rsidR="00CD0BF1">
          <w:rPr>
            <w:noProof/>
            <w:webHidden/>
          </w:rPr>
          <w:instrText xml:space="preserve"> PAGEREF _Toc225695583 \h </w:instrText>
        </w:r>
        <w:r w:rsidR="00CD0BF1">
          <w:rPr>
            <w:noProof/>
            <w:webHidden/>
          </w:rPr>
        </w:r>
        <w:r w:rsidR="00CD0BF1">
          <w:rPr>
            <w:noProof/>
            <w:webHidden/>
          </w:rPr>
          <w:fldChar w:fldCharType="separate"/>
        </w:r>
        <w:r w:rsidR="00CD0BF1">
          <w:rPr>
            <w:noProof/>
            <w:webHidden/>
          </w:rPr>
          <w:t>12</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84" w:history="1">
        <w:r w:rsidR="00CD0BF1" w:rsidRPr="00DD72A6">
          <w:rPr>
            <w:rStyle w:val="Hyperlink"/>
            <w:noProof/>
          </w:rPr>
          <w:t>2.3.2.1</w:t>
        </w:r>
        <w:r w:rsidR="00CD0BF1">
          <w:rPr>
            <w:noProof/>
          </w:rPr>
          <w:tab/>
        </w:r>
        <w:r w:rsidR="00CD0BF1" w:rsidRPr="00DD72A6">
          <w:rPr>
            <w:rStyle w:val="Hyperlink"/>
            <w:noProof/>
          </w:rPr>
          <w:t>Specifične avtoimunske bolezni</w:t>
        </w:r>
        <w:r w:rsidR="00CD0BF1">
          <w:rPr>
            <w:noProof/>
            <w:webHidden/>
          </w:rPr>
          <w:tab/>
        </w:r>
        <w:r w:rsidR="00CD0BF1">
          <w:rPr>
            <w:noProof/>
            <w:webHidden/>
          </w:rPr>
          <w:fldChar w:fldCharType="begin"/>
        </w:r>
        <w:r w:rsidR="00CD0BF1">
          <w:rPr>
            <w:noProof/>
            <w:webHidden/>
          </w:rPr>
          <w:instrText xml:space="preserve"> PAGEREF _Toc225695584 \h </w:instrText>
        </w:r>
        <w:r w:rsidR="00CD0BF1">
          <w:rPr>
            <w:noProof/>
            <w:webHidden/>
          </w:rPr>
        </w:r>
        <w:r w:rsidR="00CD0BF1">
          <w:rPr>
            <w:noProof/>
            <w:webHidden/>
          </w:rPr>
          <w:fldChar w:fldCharType="separate"/>
        </w:r>
        <w:r w:rsidR="00CD0BF1">
          <w:rPr>
            <w:noProof/>
            <w:webHidden/>
          </w:rPr>
          <w:t>12</w:t>
        </w:r>
        <w:r w:rsidR="00CD0BF1">
          <w:rPr>
            <w:noProof/>
            <w:webHidden/>
          </w:rPr>
          <w:fldChar w:fldCharType="end"/>
        </w:r>
      </w:hyperlink>
    </w:p>
    <w:p w:rsidR="00CD0BF1" w:rsidRDefault="00B36589">
      <w:pPr>
        <w:pStyle w:val="TOC5"/>
        <w:tabs>
          <w:tab w:val="left" w:pos="2040"/>
          <w:tab w:val="right" w:leader="dot" w:pos="8777"/>
        </w:tabs>
        <w:rPr>
          <w:noProof/>
        </w:rPr>
      </w:pPr>
      <w:hyperlink w:anchor="_Toc225695585" w:history="1">
        <w:r w:rsidR="00CD0BF1" w:rsidRPr="00DD72A6">
          <w:rPr>
            <w:rStyle w:val="Hyperlink"/>
            <w:noProof/>
          </w:rPr>
          <w:t>2.3.2.1.1</w:t>
        </w:r>
        <w:r w:rsidR="00CD0BF1">
          <w:rPr>
            <w:noProof/>
          </w:rPr>
          <w:tab/>
        </w:r>
        <w:r w:rsidR="00CD0BF1" w:rsidRPr="00DD72A6">
          <w:rPr>
            <w:rStyle w:val="Hyperlink"/>
            <w:noProof/>
          </w:rPr>
          <w:t>Sladkorna bolezen tipa I</w:t>
        </w:r>
        <w:r w:rsidR="00CD0BF1">
          <w:rPr>
            <w:noProof/>
            <w:webHidden/>
          </w:rPr>
          <w:tab/>
        </w:r>
        <w:r w:rsidR="00CD0BF1">
          <w:rPr>
            <w:noProof/>
            <w:webHidden/>
          </w:rPr>
          <w:fldChar w:fldCharType="begin"/>
        </w:r>
        <w:r w:rsidR="00CD0BF1">
          <w:rPr>
            <w:noProof/>
            <w:webHidden/>
          </w:rPr>
          <w:instrText xml:space="preserve"> PAGEREF _Toc225695585 \h </w:instrText>
        </w:r>
        <w:r w:rsidR="00CD0BF1">
          <w:rPr>
            <w:noProof/>
            <w:webHidden/>
          </w:rPr>
        </w:r>
        <w:r w:rsidR="00CD0BF1">
          <w:rPr>
            <w:noProof/>
            <w:webHidden/>
          </w:rPr>
          <w:fldChar w:fldCharType="separate"/>
        </w:r>
        <w:r w:rsidR="00CD0BF1">
          <w:rPr>
            <w:noProof/>
            <w:webHidden/>
          </w:rPr>
          <w:t>13</w:t>
        </w:r>
        <w:r w:rsidR="00CD0BF1">
          <w:rPr>
            <w:noProof/>
            <w:webHidden/>
          </w:rPr>
          <w:fldChar w:fldCharType="end"/>
        </w:r>
      </w:hyperlink>
    </w:p>
    <w:p w:rsidR="00CD0BF1" w:rsidRDefault="00B36589">
      <w:pPr>
        <w:pStyle w:val="TOC5"/>
        <w:tabs>
          <w:tab w:val="left" w:pos="2040"/>
          <w:tab w:val="right" w:leader="dot" w:pos="8777"/>
        </w:tabs>
        <w:rPr>
          <w:noProof/>
        </w:rPr>
      </w:pPr>
      <w:hyperlink w:anchor="_Toc225695586" w:history="1">
        <w:r w:rsidR="00CD0BF1" w:rsidRPr="00DD72A6">
          <w:rPr>
            <w:rStyle w:val="Hyperlink"/>
            <w:noProof/>
          </w:rPr>
          <w:t>2.3.2.1.2</w:t>
        </w:r>
        <w:r w:rsidR="00CD0BF1">
          <w:rPr>
            <w:noProof/>
          </w:rPr>
          <w:tab/>
        </w:r>
        <w:r w:rsidR="00CD0BF1" w:rsidRPr="00DD72A6">
          <w:rPr>
            <w:rStyle w:val="Hyperlink"/>
            <w:noProof/>
          </w:rPr>
          <w:t>Goodpasturjev sindrom</w:t>
        </w:r>
        <w:r w:rsidR="00CD0BF1">
          <w:rPr>
            <w:noProof/>
            <w:webHidden/>
          </w:rPr>
          <w:tab/>
        </w:r>
        <w:r w:rsidR="00CD0BF1">
          <w:rPr>
            <w:noProof/>
            <w:webHidden/>
          </w:rPr>
          <w:fldChar w:fldCharType="begin"/>
        </w:r>
        <w:r w:rsidR="00CD0BF1">
          <w:rPr>
            <w:noProof/>
            <w:webHidden/>
          </w:rPr>
          <w:instrText xml:space="preserve"> PAGEREF _Toc225695586 \h </w:instrText>
        </w:r>
        <w:r w:rsidR="00CD0BF1">
          <w:rPr>
            <w:noProof/>
            <w:webHidden/>
          </w:rPr>
        </w:r>
        <w:r w:rsidR="00CD0BF1">
          <w:rPr>
            <w:noProof/>
            <w:webHidden/>
          </w:rPr>
          <w:fldChar w:fldCharType="separate"/>
        </w:r>
        <w:r w:rsidR="00CD0BF1">
          <w:rPr>
            <w:noProof/>
            <w:webHidden/>
          </w:rPr>
          <w:t>13</w:t>
        </w:r>
        <w:r w:rsidR="00CD0BF1">
          <w:rPr>
            <w:noProof/>
            <w:webHidden/>
          </w:rPr>
          <w:fldChar w:fldCharType="end"/>
        </w:r>
      </w:hyperlink>
    </w:p>
    <w:p w:rsidR="00CD0BF1" w:rsidRDefault="00B36589">
      <w:pPr>
        <w:pStyle w:val="TOC5"/>
        <w:tabs>
          <w:tab w:val="left" w:pos="2040"/>
          <w:tab w:val="right" w:leader="dot" w:pos="8777"/>
        </w:tabs>
        <w:rPr>
          <w:noProof/>
        </w:rPr>
      </w:pPr>
      <w:hyperlink w:anchor="_Toc225695587" w:history="1">
        <w:r w:rsidR="00CD0BF1" w:rsidRPr="00DD72A6">
          <w:rPr>
            <w:rStyle w:val="Hyperlink"/>
            <w:noProof/>
          </w:rPr>
          <w:t>2.3.2.1.3</w:t>
        </w:r>
        <w:r w:rsidR="00CD0BF1">
          <w:rPr>
            <w:noProof/>
          </w:rPr>
          <w:tab/>
        </w:r>
        <w:r w:rsidR="00CD0BF1" w:rsidRPr="00DD72A6">
          <w:rPr>
            <w:rStyle w:val="Hyperlink"/>
            <w:noProof/>
          </w:rPr>
          <w:t>Miastenija gravis</w:t>
        </w:r>
        <w:r w:rsidR="00CD0BF1">
          <w:rPr>
            <w:noProof/>
            <w:webHidden/>
          </w:rPr>
          <w:tab/>
        </w:r>
        <w:r w:rsidR="00CD0BF1">
          <w:rPr>
            <w:noProof/>
            <w:webHidden/>
          </w:rPr>
          <w:fldChar w:fldCharType="begin"/>
        </w:r>
        <w:r w:rsidR="00CD0BF1">
          <w:rPr>
            <w:noProof/>
            <w:webHidden/>
          </w:rPr>
          <w:instrText xml:space="preserve"> PAGEREF _Toc225695587 \h </w:instrText>
        </w:r>
        <w:r w:rsidR="00CD0BF1">
          <w:rPr>
            <w:noProof/>
            <w:webHidden/>
          </w:rPr>
        </w:r>
        <w:r w:rsidR="00CD0BF1">
          <w:rPr>
            <w:noProof/>
            <w:webHidden/>
          </w:rPr>
          <w:fldChar w:fldCharType="separate"/>
        </w:r>
        <w:r w:rsidR="00CD0BF1">
          <w:rPr>
            <w:noProof/>
            <w:webHidden/>
          </w:rPr>
          <w:t>13</w:t>
        </w:r>
        <w:r w:rsidR="00CD0BF1">
          <w:rPr>
            <w:noProof/>
            <w:webHidden/>
          </w:rPr>
          <w:fldChar w:fldCharType="end"/>
        </w:r>
      </w:hyperlink>
    </w:p>
    <w:p w:rsidR="00CD0BF1" w:rsidRDefault="00B36589">
      <w:pPr>
        <w:pStyle w:val="TOC4"/>
        <w:tabs>
          <w:tab w:val="left" w:pos="1680"/>
          <w:tab w:val="right" w:leader="dot" w:pos="8777"/>
        </w:tabs>
        <w:rPr>
          <w:noProof/>
        </w:rPr>
      </w:pPr>
      <w:hyperlink w:anchor="_Toc225695588" w:history="1">
        <w:r w:rsidR="00CD0BF1" w:rsidRPr="00DD72A6">
          <w:rPr>
            <w:rStyle w:val="Hyperlink"/>
            <w:noProof/>
          </w:rPr>
          <w:t>2.3.2.2</w:t>
        </w:r>
        <w:r w:rsidR="00CD0BF1">
          <w:rPr>
            <w:noProof/>
          </w:rPr>
          <w:tab/>
        </w:r>
        <w:r w:rsidR="00CD0BF1" w:rsidRPr="00DD72A6">
          <w:rPr>
            <w:rStyle w:val="Hyperlink"/>
            <w:noProof/>
          </w:rPr>
          <w:t>Nespecifične avtoimunske bolezni</w:t>
        </w:r>
        <w:r w:rsidR="00CD0BF1">
          <w:rPr>
            <w:noProof/>
            <w:webHidden/>
          </w:rPr>
          <w:tab/>
        </w:r>
        <w:r w:rsidR="00CD0BF1">
          <w:rPr>
            <w:noProof/>
            <w:webHidden/>
          </w:rPr>
          <w:fldChar w:fldCharType="begin"/>
        </w:r>
        <w:r w:rsidR="00CD0BF1">
          <w:rPr>
            <w:noProof/>
            <w:webHidden/>
          </w:rPr>
          <w:instrText xml:space="preserve"> PAGEREF _Toc225695588 \h </w:instrText>
        </w:r>
        <w:r w:rsidR="00CD0BF1">
          <w:rPr>
            <w:noProof/>
            <w:webHidden/>
          </w:rPr>
        </w:r>
        <w:r w:rsidR="00CD0BF1">
          <w:rPr>
            <w:noProof/>
            <w:webHidden/>
          </w:rPr>
          <w:fldChar w:fldCharType="separate"/>
        </w:r>
        <w:r w:rsidR="00CD0BF1">
          <w:rPr>
            <w:noProof/>
            <w:webHidden/>
          </w:rPr>
          <w:t>14</w:t>
        </w:r>
        <w:r w:rsidR="00CD0BF1">
          <w:rPr>
            <w:noProof/>
            <w:webHidden/>
          </w:rPr>
          <w:fldChar w:fldCharType="end"/>
        </w:r>
      </w:hyperlink>
    </w:p>
    <w:p w:rsidR="00CD0BF1" w:rsidRDefault="00B36589">
      <w:pPr>
        <w:pStyle w:val="TOC5"/>
        <w:tabs>
          <w:tab w:val="left" w:pos="2040"/>
          <w:tab w:val="right" w:leader="dot" w:pos="8777"/>
        </w:tabs>
        <w:rPr>
          <w:noProof/>
        </w:rPr>
      </w:pPr>
      <w:hyperlink w:anchor="_Toc225695589" w:history="1">
        <w:r w:rsidR="00CD0BF1" w:rsidRPr="00DD72A6">
          <w:rPr>
            <w:rStyle w:val="Hyperlink"/>
            <w:noProof/>
          </w:rPr>
          <w:t>2.3.2.2.1</w:t>
        </w:r>
        <w:r w:rsidR="00CD0BF1">
          <w:rPr>
            <w:noProof/>
          </w:rPr>
          <w:tab/>
        </w:r>
        <w:r w:rsidR="00CD0BF1" w:rsidRPr="00DD72A6">
          <w:rPr>
            <w:rStyle w:val="Hyperlink"/>
            <w:noProof/>
          </w:rPr>
          <w:t>Revmatoidni artritis</w:t>
        </w:r>
        <w:r w:rsidR="00CD0BF1">
          <w:rPr>
            <w:noProof/>
            <w:webHidden/>
          </w:rPr>
          <w:tab/>
        </w:r>
        <w:r w:rsidR="00CD0BF1">
          <w:rPr>
            <w:noProof/>
            <w:webHidden/>
          </w:rPr>
          <w:fldChar w:fldCharType="begin"/>
        </w:r>
        <w:r w:rsidR="00CD0BF1">
          <w:rPr>
            <w:noProof/>
            <w:webHidden/>
          </w:rPr>
          <w:instrText xml:space="preserve"> PAGEREF _Toc225695589 \h </w:instrText>
        </w:r>
        <w:r w:rsidR="00CD0BF1">
          <w:rPr>
            <w:noProof/>
            <w:webHidden/>
          </w:rPr>
        </w:r>
        <w:r w:rsidR="00CD0BF1">
          <w:rPr>
            <w:noProof/>
            <w:webHidden/>
          </w:rPr>
          <w:fldChar w:fldCharType="separate"/>
        </w:r>
        <w:r w:rsidR="00CD0BF1">
          <w:rPr>
            <w:noProof/>
            <w:webHidden/>
          </w:rPr>
          <w:t>14</w:t>
        </w:r>
        <w:r w:rsidR="00CD0BF1">
          <w:rPr>
            <w:noProof/>
            <w:webHidden/>
          </w:rPr>
          <w:fldChar w:fldCharType="end"/>
        </w:r>
      </w:hyperlink>
    </w:p>
    <w:p w:rsidR="00CD0BF1" w:rsidRDefault="00B36589">
      <w:pPr>
        <w:pStyle w:val="TOC5"/>
        <w:tabs>
          <w:tab w:val="left" w:pos="2040"/>
          <w:tab w:val="right" w:leader="dot" w:pos="8777"/>
        </w:tabs>
        <w:rPr>
          <w:noProof/>
        </w:rPr>
      </w:pPr>
      <w:hyperlink w:anchor="_Toc225695590" w:history="1">
        <w:r w:rsidR="00CD0BF1" w:rsidRPr="00DD72A6">
          <w:rPr>
            <w:rStyle w:val="Hyperlink"/>
            <w:noProof/>
          </w:rPr>
          <w:t>2.3.2.2.2</w:t>
        </w:r>
        <w:r w:rsidR="00CD0BF1">
          <w:rPr>
            <w:noProof/>
          </w:rPr>
          <w:tab/>
        </w:r>
        <w:r w:rsidR="00CD0BF1" w:rsidRPr="00DD72A6">
          <w:rPr>
            <w:rStyle w:val="Hyperlink"/>
            <w:noProof/>
          </w:rPr>
          <w:t>Multipla skleroza</w:t>
        </w:r>
        <w:r w:rsidR="00CD0BF1">
          <w:rPr>
            <w:noProof/>
            <w:webHidden/>
          </w:rPr>
          <w:tab/>
        </w:r>
        <w:r w:rsidR="00CD0BF1">
          <w:rPr>
            <w:noProof/>
            <w:webHidden/>
          </w:rPr>
          <w:fldChar w:fldCharType="begin"/>
        </w:r>
        <w:r w:rsidR="00CD0BF1">
          <w:rPr>
            <w:noProof/>
            <w:webHidden/>
          </w:rPr>
          <w:instrText xml:space="preserve"> PAGEREF _Toc225695590 \h </w:instrText>
        </w:r>
        <w:r w:rsidR="00CD0BF1">
          <w:rPr>
            <w:noProof/>
            <w:webHidden/>
          </w:rPr>
        </w:r>
        <w:r w:rsidR="00CD0BF1">
          <w:rPr>
            <w:noProof/>
            <w:webHidden/>
          </w:rPr>
          <w:fldChar w:fldCharType="separate"/>
        </w:r>
        <w:r w:rsidR="00CD0BF1">
          <w:rPr>
            <w:noProof/>
            <w:webHidden/>
          </w:rPr>
          <w:t>15</w:t>
        </w:r>
        <w:r w:rsidR="00CD0BF1">
          <w:rPr>
            <w:noProof/>
            <w:webHidden/>
          </w:rPr>
          <w:fldChar w:fldCharType="end"/>
        </w:r>
      </w:hyperlink>
    </w:p>
    <w:p w:rsidR="00CD0BF1" w:rsidRDefault="00B36589">
      <w:pPr>
        <w:pStyle w:val="TOC2"/>
        <w:tabs>
          <w:tab w:val="left" w:pos="960"/>
          <w:tab w:val="right" w:leader="dot" w:pos="8777"/>
        </w:tabs>
        <w:rPr>
          <w:noProof/>
        </w:rPr>
      </w:pPr>
      <w:hyperlink w:anchor="_Toc225695591" w:history="1">
        <w:r w:rsidR="00CD0BF1" w:rsidRPr="00DD72A6">
          <w:rPr>
            <w:rStyle w:val="Hyperlink"/>
            <w:noProof/>
          </w:rPr>
          <w:t>2.4</w:t>
        </w:r>
        <w:r w:rsidR="00CD0BF1">
          <w:rPr>
            <w:noProof/>
          </w:rPr>
          <w:tab/>
        </w:r>
        <w:r w:rsidR="00CD0BF1" w:rsidRPr="00DD72A6">
          <w:rPr>
            <w:rStyle w:val="Hyperlink"/>
            <w:noProof/>
          </w:rPr>
          <w:t>Zdravljenje</w:t>
        </w:r>
        <w:r w:rsidR="00CD0BF1">
          <w:rPr>
            <w:noProof/>
            <w:webHidden/>
          </w:rPr>
          <w:tab/>
        </w:r>
        <w:r w:rsidR="00CD0BF1">
          <w:rPr>
            <w:noProof/>
            <w:webHidden/>
          </w:rPr>
          <w:fldChar w:fldCharType="begin"/>
        </w:r>
        <w:r w:rsidR="00CD0BF1">
          <w:rPr>
            <w:noProof/>
            <w:webHidden/>
          </w:rPr>
          <w:instrText xml:space="preserve"> PAGEREF _Toc225695591 \h </w:instrText>
        </w:r>
        <w:r w:rsidR="00CD0BF1">
          <w:rPr>
            <w:noProof/>
            <w:webHidden/>
          </w:rPr>
        </w:r>
        <w:r w:rsidR="00CD0BF1">
          <w:rPr>
            <w:noProof/>
            <w:webHidden/>
          </w:rPr>
          <w:fldChar w:fldCharType="separate"/>
        </w:r>
        <w:r w:rsidR="00CD0BF1">
          <w:rPr>
            <w:noProof/>
            <w:webHidden/>
          </w:rPr>
          <w:t>15</w:t>
        </w:r>
        <w:r w:rsidR="00CD0BF1">
          <w:rPr>
            <w:noProof/>
            <w:webHidden/>
          </w:rPr>
          <w:fldChar w:fldCharType="end"/>
        </w:r>
      </w:hyperlink>
    </w:p>
    <w:p w:rsidR="00CD0BF1" w:rsidRDefault="00B36589">
      <w:pPr>
        <w:pStyle w:val="TOC3"/>
        <w:tabs>
          <w:tab w:val="left" w:pos="1440"/>
          <w:tab w:val="right" w:leader="dot" w:pos="8777"/>
        </w:tabs>
        <w:rPr>
          <w:noProof/>
        </w:rPr>
      </w:pPr>
      <w:hyperlink w:anchor="_Toc225695592" w:history="1">
        <w:r w:rsidR="00CD0BF1" w:rsidRPr="00DD72A6">
          <w:rPr>
            <w:rStyle w:val="Hyperlink"/>
            <w:noProof/>
          </w:rPr>
          <w:t>2.4.1</w:t>
        </w:r>
        <w:r w:rsidR="00CD0BF1">
          <w:rPr>
            <w:noProof/>
          </w:rPr>
          <w:tab/>
        </w:r>
        <w:r w:rsidR="00CD0BF1" w:rsidRPr="00DD72A6">
          <w:rPr>
            <w:rStyle w:val="Hyperlink"/>
            <w:noProof/>
          </w:rPr>
          <w:t>Kortikosteroidna zdravila</w:t>
        </w:r>
        <w:r w:rsidR="00CD0BF1">
          <w:rPr>
            <w:noProof/>
            <w:webHidden/>
          </w:rPr>
          <w:tab/>
        </w:r>
        <w:r w:rsidR="00CD0BF1">
          <w:rPr>
            <w:noProof/>
            <w:webHidden/>
          </w:rPr>
          <w:fldChar w:fldCharType="begin"/>
        </w:r>
        <w:r w:rsidR="00CD0BF1">
          <w:rPr>
            <w:noProof/>
            <w:webHidden/>
          </w:rPr>
          <w:instrText xml:space="preserve"> PAGEREF _Toc225695592 \h </w:instrText>
        </w:r>
        <w:r w:rsidR="00CD0BF1">
          <w:rPr>
            <w:noProof/>
            <w:webHidden/>
          </w:rPr>
        </w:r>
        <w:r w:rsidR="00CD0BF1">
          <w:rPr>
            <w:noProof/>
            <w:webHidden/>
          </w:rPr>
          <w:fldChar w:fldCharType="separate"/>
        </w:r>
        <w:r w:rsidR="00CD0BF1">
          <w:rPr>
            <w:noProof/>
            <w:webHidden/>
          </w:rPr>
          <w:t>15</w:t>
        </w:r>
        <w:r w:rsidR="00CD0BF1">
          <w:rPr>
            <w:noProof/>
            <w:webHidden/>
          </w:rPr>
          <w:fldChar w:fldCharType="end"/>
        </w:r>
      </w:hyperlink>
    </w:p>
    <w:p w:rsidR="00CD0BF1" w:rsidRDefault="00B36589">
      <w:pPr>
        <w:pStyle w:val="TOC3"/>
        <w:tabs>
          <w:tab w:val="left" w:pos="1440"/>
          <w:tab w:val="right" w:leader="dot" w:pos="8777"/>
        </w:tabs>
        <w:rPr>
          <w:noProof/>
        </w:rPr>
      </w:pPr>
      <w:hyperlink w:anchor="_Toc225695593" w:history="1">
        <w:r w:rsidR="00CD0BF1" w:rsidRPr="00DD72A6">
          <w:rPr>
            <w:rStyle w:val="Hyperlink"/>
            <w:noProof/>
          </w:rPr>
          <w:t>2.4.2</w:t>
        </w:r>
        <w:r w:rsidR="00CD0BF1">
          <w:rPr>
            <w:noProof/>
          </w:rPr>
          <w:tab/>
        </w:r>
        <w:r w:rsidR="00CD0BF1" w:rsidRPr="00DD72A6">
          <w:rPr>
            <w:rStyle w:val="Hyperlink"/>
            <w:noProof/>
          </w:rPr>
          <w:t>Imunosupresivi</w:t>
        </w:r>
        <w:r w:rsidR="00CD0BF1">
          <w:rPr>
            <w:noProof/>
            <w:webHidden/>
          </w:rPr>
          <w:tab/>
        </w:r>
        <w:r w:rsidR="00CD0BF1">
          <w:rPr>
            <w:noProof/>
            <w:webHidden/>
          </w:rPr>
          <w:fldChar w:fldCharType="begin"/>
        </w:r>
        <w:r w:rsidR="00CD0BF1">
          <w:rPr>
            <w:noProof/>
            <w:webHidden/>
          </w:rPr>
          <w:instrText xml:space="preserve"> PAGEREF _Toc225695593 \h </w:instrText>
        </w:r>
        <w:r w:rsidR="00CD0BF1">
          <w:rPr>
            <w:noProof/>
            <w:webHidden/>
          </w:rPr>
        </w:r>
        <w:r w:rsidR="00CD0BF1">
          <w:rPr>
            <w:noProof/>
            <w:webHidden/>
          </w:rPr>
          <w:fldChar w:fldCharType="separate"/>
        </w:r>
        <w:r w:rsidR="00CD0BF1">
          <w:rPr>
            <w:noProof/>
            <w:webHidden/>
          </w:rPr>
          <w:t>16</w:t>
        </w:r>
        <w:r w:rsidR="00CD0BF1">
          <w:rPr>
            <w:noProof/>
            <w:webHidden/>
          </w:rPr>
          <w:fldChar w:fldCharType="end"/>
        </w:r>
      </w:hyperlink>
    </w:p>
    <w:p w:rsidR="00CD0BF1" w:rsidRDefault="00B36589">
      <w:pPr>
        <w:pStyle w:val="TOC1"/>
        <w:tabs>
          <w:tab w:val="left" w:pos="480"/>
          <w:tab w:val="right" w:leader="dot" w:pos="8777"/>
        </w:tabs>
        <w:rPr>
          <w:noProof/>
        </w:rPr>
      </w:pPr>
      <w:hyperlink w:anchor="_Toc225695594" w:history="1">
        <w:r w:rsidR="00CD0BF1" w:rsidRPr="00DD72A6">
          <w:rPr>
            <w:rStyle w:val="Hyperlink"/>
            <w:noProof/>
          </w:rPr>
          <w:t>3</w:t>
        </w:r>
        <w:r w:rsidR="00CD0BF1">
          <w:rPr>
            <w:noProof/>
          </w:rPr>
          <w:tab/>
        </w:r>
        <w:r w:rsidR="00CD0BF1" w:rsidRPr="00DD72A6">
          <w:rPr>
            <w:rStyle w:val="Hyperlink"/>
            <w:noProof/>
          </w:rPr>
          <w:t>Zaključek</w:t>
        </w:r>
        <w:r w:rsidR="00CD0BF1">
          <w:rPr>
            <w:noProof/>
            <w:webHidden/>
          </w:rPr>
          <w:tab/>
        </w:r>
        <w:r w:rsidR="00CD0BF1">
          <w:rPr>
            <w:noProof/>
            <w:webHidden/>
          </w:rPr>
          <w:fldChar w:fldCharType="begin"/>
        </w:r>
        <w:r w:rsidR="00CD0BF1">
          <w:rPr>
            <w:noProof/>
            <w:webHidden/>
          </w:rPr>
          <w:instrText xml:space="preserve"> PAGEREF _Toc225695594 \h </w:instrText>
        </w:r>
        <w:r w:rsidR="00CD0BF1">
          <w:rPr>
            <w:noProof/>
            <w:webHidden/>
          </w:rPr>
        </w:r>
        <w:r w:rsidR="00CD0BF1">
          <w:rPr>
            <w:noProof/>
            <w:webHidden/>
          </w:rPr>
          <w:fldChar w:fldCharType="separate"/>
        </w:r>
        <w:r w:rsidR="00CD0BF1">
          <w:rPr>
            <w:noProof/>
            <w:webHidden/>
          </w:rPr>
          <w:t>16</w:t>
        </w:r>
        <w:r w:rsidR="00CD0BF1">
          <w:rPr>
            <w:noProof/>
            <w:webHidden/>
          </w:rPr>
          <w:fldChar w:fldCharType="end"/>
        </w:r>
      </w:hyperlink>
    </w:p>
    <w:p w:rsidR="00CD0BF1" w:rsidRDefault="00B36589">
      <w:pPr>
        <w:pStyle w:val="TOC1"/>
        <w:tabs>
          <w:tab w:val="left" w:pos="480"/>
          <w:tab w:val="right" w:leader="dot" w:pos="8777"/>
        </w:tabs>
        <w:rPr>
          <w:noProof/>
        </w:rPr>
      </w:pPr>
      <w:hyperlink w:anchor="_Toc225695595" w:history="1">
        <w:r w:rsidR="00CD0BF1" w:rsidRPr="00DD72A6">
          <w:rPr>
            <w:rStyle w:val="Hyperlink"/>
            <w:noProof/>
          </w:rPr>
          <w:t>4</w:t>
        </w:r>
        <w:r w:rsidR="00CD0BF1">
          <w:rPr>
            <w:noProof/>
          </w:rPr>
          <w:tab/>
        </w:r>
        <w:r w:rsidR="00CD0BF1" w:rsidRPr="00DD72A6">
          <w:rPr>
            <w:rStyle w:val="Hyperlink"/>
            <w:noProof/>
          </w:rPr>
          <w:t>Priloge</w:t>
        </w:r>
        <w:r w:rsidR="00CD0BF1">
          <w:rPr>
            <w:noProof/>
            <w:webHidden/>
          </w:rPr>
          <w:tab/>
        </w:r>
        <w:r w:rsidR="00CD0BF1">
          <w:rPr>
            <w:noProof/>
            <w:webHidden/>
          </w:rPr>
          <w:fldChar w:fldCharType="begin"/>
        </w:r>
        <w:r w:rsidR="00CD0BF1">
          <w:rPr>
            <w:noProof/>
            <w:webHidden/>
          </w:rPr>
          <w:instrText xml:space="preserve"> PAGEREF _Toc225695595 \h </w:instrText>
        </w:r>
        <w:r w:rsidR="00CD0BF1">
          <w:rPr>
            <w:noProof/>
            <w:webHidden/>
          </w:rPr>
        </w:r>
        <w:r w:rsidR="00CD0BF1">
          <w:rPr>
            <w:noProof/>
            <w:webHidden/>
          </w:rPr>
          <w:fldChar w:fldCharType="separate"/>
        </w:r>
        <w:r w:rsidR="00CD0BF1">
          <w:rPr>
            <w:noProof/>
            <w:webHidden/>
          </w:rPr>
          <w:t>16</w:t>
        </w:r>
        <w:r w:rsidR="00CD0BF1">
          <w:rPr>
            <w:noProof/>
            <w:webHidden/>
          </w:rPr>
          <w:fldChar w:fldCharType="end"/>
        </w:r>
      </w:hyperlink>
    </w:p>
    <w:p w:rsidR="00CD0BF1" w:rsidRDefault="00B36589">
      <w:pPr>
        <w:pStyle w:val="TOC1"/>
        <w:tabs>
          <w:tab w:val="left" w:pos="480"/>
          <w:tab w:val="right" w:leader="dot" w:pos="8777"/>
        </w:tabs>
        <w:rPr>
          <w:noProof/>
        </w:rPr>
      </w:pPr>
      <w:hyperlink w:anchor="_Toc225695596" w:history="1">
        <w:r w:rsidR="00CD0BF1" w:rsidRPr="00DD72A6">
          <w:rPr>
            <w:rStyle w:val="Hyperlink"/>
            <w:noProof/>
          </w:rPr>
          <w:t>5</w:t>
        </w:r>
        <w:r w:rsidR="00CD0BF1">
          <w:rPr>
            <w:noProof/>
          </w:rPr>
          <w:tab/>
        </w:r>
        <w:r w:rsidR="00CD0BF1" w:rsidRPr="00DD72A6">
          <w:rPr>
            <w:rStyle w:val="Hyperlink"/>
            <w:noProof/>
          </w:rPr>
          <w:t>Viri in literatura</w:t>
        </w:r>
        <w:r w:rsidR="00CD0BF1">
          <w:rPr>
            <w:noProof/>
            <w:webHidden/>
          </w:rPr>
          <w:tab/>
        </w:r>
        <w:r w:rsidR="00CD0BF1">
          <w:rPr>
            <w:noProof/>
            <w:webHidden/>
          </w:rPr>
          <w:fldChar w:fldCharType="begin"/>
        </w:r>
        <w:r w:rsidR="00CD0BF1">
          <w:rPr>
            <w:noProof/>
            <w:webHidden/>
          </w:rPr>
          <w:instrText xml:space="preserve"> PAGEREF _Toc225695596 \h </w:instrText>
        </w:r>
        <w:r w:rsidR="00CD0BF1">
          <w:rPr>
            <w:noProof/>
            <w:webHidden/>
          </w:rPr>
        </w:r>
        <w:r w:rsidR="00CD0BF1">
          <w:rPr>
            <w:noProof/>
            <w:webHidden/>
          </w:rPr>
          <w:fldChar w:fldCharType="separate"/>
        </w:r>
        <w:r w:rsidR="00CD0BF1">
          <w:rPr>
            <w:noProof/>
            <w:webHidden/>
          </w:rPr>
          <w:t>16</w:t>
        </w:r>
        <w:r w:rsidR="00CD0BF1">
          <w:rPr>
            <w:noProof/>
            <w:webHidden/>
          </w:rPr>
          <w:fldChar w:fldCharType="end"/>
        </w:r>
      </w:hyperlink>
    </w:p>
    <w:p w:rsidR="00AA5DF9" w:rsidRDefault="00817FBC" w:rsidP="00AA5DF9">
      <w:r>
        <w:fldChar w:fldCharType="end"/>
      </w:r>
    </w:p>
    <w:p w:rsidR="006670F4" w:rsidRPr="00AA5DF9" w:rsidRDefault="006670F4" w:rsidP="00AA5DF9"/>
    <w:p w:rsidR="003316BA" w:rsidRDefault="006D0F42" w:rsidP="003316BA">
      <w:pPr>
        <w:pStyle w:val="Heading2"/>
        <w:numPr>
          <w:ilvl w:val="0"/>
          <w:numId w:val="0"/>
        </w:numPr>
        <w:spacing w:line="360" w:lineRule="auto"/>
      </w:pPr>
      <w:bookmarkStart w:id="13" w:name="_Toc225694957"/>
      <w:bookmarkStart w:id="14" w:name="_Toc225695560"/>
      <w:r>
        <w:lastRenderedPageBreak/>
        <w:t>Kazala slik</w:t>
      </w:r>
      <w:bookmarkEnd w:id="13"/>
      <w:bookmarkEnd w:id="14"/>
    </w:p>
    <w:p w:rsidR="00CD0BF1" w:rsidRDefault="00817FBC">
      <w:pPr>
        <w:pStyle w:val="TableofFigures"/>
        <w:tabs>
          <w:tab w:val="right" w:leader="dot" w:pos="8777"/>
        </w:tabs>
        <w:rPr>
          <w:noProof/>
        </w:rPr>
      </w:pPr>
      <w:r>
        <w:fldChar w:fldCharType="begin"/>
      </w:r>
      <w:r>
        <w:instrText xml:space="preserve"> TOC \h \z \c "Slika" </w:instrText>
      </w:r>
      <w:r>
        <w:fldChar w:fldCharType="separate"/>
      </w:r>
      <w:hyperlink w:anchor="_Toc225695627" w:history="1">
        <w:r w:rsidR="00CD0BF1" w:rsidRPr="006061F5">
          <w:rPr>
            <w:rStyle w:val="Hyperlink"/>
            <w:noProof/>
          </w:rPr>
          <w:t>Slika 1: spoznavanje</w:t>
        </w:r>
        <w:r w:rsidR="00CD0BF1">
          <w:rPr>
            <w:noProof/>
            <w:webHidden/>
          </w:rPr>
          <w:tab/>
        </w:r>
        <w:r w:rsidR="00CD0BF1">
          <w:rPr>
            <w:noProof/>
            <w:webHidden/>
          </w:rPr>
          <w:fldChar w:fldCharType="begin"/>
        </w:r>
        <w:r w:rsidR="00CD0BF1">
          <w:rPr>
            <w:noProof/>
            <w:webHidden/>
          </w:rPr>
          <w:instrText xml:space="preserve"> PAGEREF _Toc225695627 \h </w:instrText>
        </w:r>
        <w:r w:rsidR="00CD0BF1">
          <w:rPr>
            <w:noProof/>
            <w:webHidden/>
          </w:rPr>
        </w:r>
        <w:r w:rsidR="00CD0BF1">
          <w:rPr>
            <w:noProof/>
            <w:webHidden/>
          </w:rPr>
          <w:fldChar w:fldCharType="separate"/>
        </w:r>
        <w:r w:rsidR="00CD0BF1">
          <w:rPr>
            <w:noProof/>
            <w:webHidden/>
          </w:rPr>
          <w:t>5</w:t>
        </w:r>
        <w:r w:rsidR="00CD0BF1">
          <w:rPr>
            <w:noProof/>
            <w:webHidden/>
          </w:rPr>
          <w:fldChar w:fldCharType="end"/>
        </w:r>
      </w:hyperlink>
    </w:p>
    <w:p w:rsidR="00CD0BF1" w:rsidRDefault="00B36589">
      <w:pPr>
        <w:pStyle w:val="TableofFigures"/>
        <w:tabs>
          <w:tab w:val="right" w:leader="dot" w:pos="8777"/>
        </w:tabs>
        <w:rPr>
          <w:noProof/>
        </w:rPr>
      </w:pPr>
      <w:hyperlink w:anchor="_Toc225695628" w:history="1">
        <w:r w:rsidR="00CD0BF1" w:rsidRPr="006061F5">
          <w:rPr>
            <w:rStyle w:val="Hyperlink"/>
            <w:noProof/>
          </w:rPr>
          <w:t>Slika 2: razmnoževanje</w:t>
        </w:r>
        <w:r w:rsidR="00CD0BF1">
          <w:rPr>
            <w:noProof/>
            <w:webHidden/>
          </w:rPr>
          <w:tab/>
        </w:r>
        <w:r w:rsidR="00CD0BF1">
          <w:rPr>
            <w:noProof/>
            <w:webHidden/>
          </w:rPr>
          <w:fldChar w:fldCharType="begin"/>
        </w:r>
        <w:r w:rsidR="00CD0BF1">
          <w:rPr>
            <w:noProof/>
            <w:webHidden/>
          </w:rPr>
          <w:instrText xml:space="preserve"> PAGEREF _Toc225695628 \h </w:instrText>
        </w:r>
        <w:r w:rsidR="00CD0BF1">
          <w:rPr>
            <w:noProof/>
            <w:webHidden/>
          </w:rPr>
        </w:r>
        <w:r w:rsidR="00CD0BF1">
          <w:rPr>
            <w:noProof/>
            <w:webHidden/>
          </w:rPr>
          <w:fldChar w:fldCharType="separate"/>
        </w:r>
        <w:r w:rsidR="00CD0BF1">
          <w:rPr>
            <w:noProof/>
            <w:webHidden/>
          </w:rPr>
          <w:t>6</w:t>
        </w:r>
        <w:r w:rsidR="00CD0BF1">
          <w:rPr>
            <w:noProof/>
            <w:webHidden/>
          </w:rPr>
          <w:fldChar w:fldCharType="end"/>
        </w:r>
      </w:hyperlink>
    </w:p>
    <w:p w:rsidR="00CD0BF1" w:rsidRDefault="00B36589">
      <w:pPr>
        <w:pStyle w:val="TableofFigures"/>
        <w:tabs>
          <w:tab w:val="right" w:leader="dot" w:pos="8777"/>
        </w:tabs>
        <w:rPr>
          <w:noProof/>
        </w:rPr>
      </w:pPr>
      <w:hyperlink w:anchor="_Toc225695629" w:history="1">
        <w:r w:rsidR="00CD0BF1" w:rsidRPr="006061F5">
          <w:rPr>
            <w:rStyle w:val="Hyperlink"/>
            <w:noProof/>
          </w:rPr>
          <w:t>Slika 3: sproščanje protiteles</w:t>
        </w:r>
        <w:r w:rsidR="00CD0BF1">
          <w:rPr>
            <w:noProof/>
            <w:webHidden/>
          </w:rPr>
          <w:tab/>
        </w:r>
        <w:r w:rsidR="00CD0BF1">
          <w:rPr>
            <w:noProof/>
            <w:webHidden/>
          </w:rPr>
          <w:fldChar w:fldCharType="begin"/>
        </w:r>
        <w:r w:rsidR="00CD0BF1">
          <w:rPr>
            <w:noProof/>
            <w:webHidden/>
          </w:rPr>
          <w:instrText xml:space="preserve"> PAGEREF _Toc225695629 \h </w:instrText>
        </w:r>
        <w:r w:rsidR="00CD0BF1">
          <w:rPr>
            <w:noProof/>
            <w:webHidden/>
          </w:rPr>
        </w:r>
        <w:r w:rsidR="00CD0BF1">
          <w:rPr>
            <w:noProof/>
            <w:webHidden/>
          </w:rPr>
          <w:fldChar w:fldCharType="separate"/>
        </w:r>
        <w:r w:rsidR="00CD0BF1">
          <w:rPr>
            <w:noProof/>
            <w:webHidden/>
          </w:rPr>
          <w:t>6</w:t>
        </w:r>
        <w:r w:rsidR="00CD0BF1">
          <w:rPr>
            <w:noProof/>
            <w:webHidden/>
          </w:rPr>
          <w:fldChar w:fldCharType="end"/>
        </w:r>
      </w:hyperlink>
    </w:p>
    <w:p w:rsidR="00CD0BF1" w:rsidRDefault="00B36589">
      <w:pPr>
        <w:pStyle w:val="TableofFigures"/>
        <w:tabs>
          <w:tab w:val="right" w:leader="dot" w:pos="8777"/>
        </w:tabs>
        <w:rPr>
          <w:noProof/>
        </w:rPr>
      </w:pPr>
      <w:hyperlink w:anchor="_Toc225695630" w:history="1">
        <w:r w:rsidR="00CD0BF1" w:rsidRPr="006061F5">
          <w:rPr>
            <w:rStyle w:val="Hyperlink"/>
            <w:noProof/>
          </w:rPr>
          <w:t>Slika 4: drugo izpostavljanje</w:t>
        </w:r>
        <w:r w:rsidR="00CD0BF1">
          <w:rPr>
            <w:noProof/>
            <w:webHidden/>
          </w:rPr>
          <w:tab/>
        </w:r>
        <w:r w:rsidR="00CD0BF1">
          <w:rPr>
            <w:noProof/>
            <w:webHidden/>
          </w:rPr>
          <w:fldChar w:fldCharType="begin"/>
        </w:r>
        <w:r w:rsidR="00CD0BF1">
          <w:rPr>
            <w:noProof/>
            <w:webHidden/>
          </w:rPr>
          <w:instrText xml:space="preserve"> PAGEREF _Toc225695630 \h </w:instrText>
        </w:r>
        <w:r w:rsidR="00CD0BF1">
          <w:rPr>
            <w:noProof/>
            <w:webHidden/>
          </w:rPr>
        </w:r>
        <w:r w:rsidR="00CD0BF1">
          <w:rPr>
            <w:noProof/>
            <w:webHidden/>
          </w:rPr>
          <w:fldChar w:fldCharType="separate"/>
        </w:r>
        <w:r w:rsidR="00CD0BF1">
          <w:rPr>
            <w:noProof/>
            <w:webHidden/>
          </w:rPr>
          <w:t>6</w:t>
        </w:r>
        <w:r w:rsidR="00CD0BF1">
          <w:rPr>
            <w:noProof/>
            <w:webHidden/>
          </w:rPr>
          <w:fldChar w:fldCharType="end"/>
        </w:r>
      </w:hyperlink>
    </w:p>
    <w:p w:rsidR="00CD0BF1" w:rsidRDefault="00B36589">
      <w:pPr>
        <w:pStyle w:val="TableofFigures"/>
        <w:tabs>
          <w:tab w:val="right" w:leader="dot" w:pos="8777"/>
        </w:tabs>
        <w:rPr>
          <w:noProof/>
        </w:rPr>
      </w:pPr>
      <w:hyperlink w:anchor="_Toc225695631" w:history="1">
        <w:r w:rsidR="00CD0BF1" w:rsidRPr="006061F5">
          <w:rPr>
            <w:rStyle w:val="Hyperlink"/>
            <w:noProof/>
          </w:rPr>
          <w:t>Slika 5: spoznavanje</w:t>
        </w:r>
        <w:r w:rsidR="00CD0BF1">
          <w:rPr>
            <w:noProof/>
            <w:webHidden/>
          </w:rPr>
          <w:tab/>
        </w:r>
        <w:r w:rsidR="00CD0BF1">
          <w:rPr>
            <w:noProof/>
            <w:webHidden/>
          </w:rPr>
          <w:fldChar w:fldCharType="begin"/>
        </w:r>
        <w:r w:rsidR="00CD0BF1">
          <w:rPr>
            <w:noProof/>
            <w:webHidden/>
          </w:rPr>
          <w:instrText xml:space="preserve"> PAGEREF _Toc225695631 \h </w:instrText>
        </w:r>
        <w:r w:rsidR="00CD0BF1">
          <w:rPr>
            <w:noProof/>
            <w:webHidden/>
          </w:rPr>
        </w:r>
        <w:r w:rsidR="00CD0BF1">
          <w:rPr>
            <w:noProof/>
            <w:webHidden/>
          </w:rPr>
          <w:fldChar w:fldCharType="separate"/>
        </w:r>
        <w:r w:rsidR="00CD0BF1">
          <w:rPr>
            <w:noProof/>
            <w:webHidden/>
          </w:rPr>
          <w:t>7</w:t>
        </w:r>
        <w:r w:rsidR="00CD0BF1">
          <w:rPr>
            <w:noProof/>
            <w:webHidden/>
          </w:rPr>
          <w:fldChar w:fldCharType="end"/>
        </w:r>
      </w:hyperlink>
    </w:p>
    <w:p w:rsidR="00CD0BF1" w:rsidRDefault="00B36589">
      <w:pPr>
        <w:pStyle w:val="TableofFigures"/>
        <w:tabs>
          <w:tab w:val="right" w:leader="dot" w:pos="8777"/>
        </w:tabs>
        <w:rPr>
          <w:noProof/>
        </w:rPr>
      </w:pPr>
      <w:hyperlink w:anchor="_Toc225695632" w:history="1">
        <w:r w:rsidR="00CD0BF1" w:rsidRPr="006061F5">
          <w:rPr>
            <w:rStyle w:val="Hyperlink"/>
            <w:noProof/>
          </w:rPr>
          <w:t>Slika 6: razmnoževanje</w:t>
        </w:r>
        <w:r w:rsidR="00CD0BF1">
          <w:rPr>
            <w:noProof/>
            <w:webHidden/>
          </w:rPr>
          <w:tab/>
        </w:r>
        <w:r w:rsidR="00CD0BF1">
          <w:rPr>
            <w:noProof/>
            <w:webHidden/>
          </w:rPr>
          <w:fldChar w:fldCharType="begin"/>
        </w:r>
        <w:r w:rsidR="00CD0BF1">
          <w:rPr>
            <w:noProof/>
            <w:webHidden/>
          </w:rPr>
          <w:instrText xml:space="preserve"> PAGEREF _Toc225695632 \h </w:instrText>
        </w:r>
        <w:r w:rsidR="00CD0BF1">
          <w:rPr>
            <w:noProof/>
            <w:webHidden/>
          </w:rPr>
        </w:r>
        <w:r w:rsidR="00CD0BF1">
          <w:rPr>
            <w:noProof/>
            <w:webHidden/>
          </w:rPr>
          <w:fldChar w:fldCharType="separate"/>
        </w:r>
        <w:r w:rsidR="00CD0BF1">
          <w:rPr>
            <w:noProof/>
            <w:webHidden/>
          </w:rPr>
          <w:t>7</w:t>
        </w:r>
        <w:r w:rsidR="00CD0BF1">
          <w:rPr>
            <w:noProof/>
            <w:webHidden/>
          </w:rPr>
          <w:fldChar w:fldCharType="end"/>
        </w:r>
      </w:hyperlink>
    </w:p>
    <w:p w:rsidR="00CD0BF1" w:rsidRDefault="00B36589">
      <w:pPr>
        <w:pStyle w:val="TableofFigures"/>
        <w:tabs>
          <w:tab w:val="right" w:leader="dot" w:pos="8777"/>
        </w:tabs>
        <w:rPr>
          <w:noProof/>
        </w:rPr>
      </w:pPr>
      <w:hyperlink w:anchor="_Toc225695633" w:history="1">
        <w:r w:rsidR="00CD0BF1" w:rsidRPr="006061F5">
          <w:rPr>
            <w:rStyle w:val="Hyperlink"/>
            <w:noProof/>
          </w:rPr>
          <w:t>Slika 7: uničevanje</w:t>
        </w:r>
        <w:r w:rsidR="00CD0BF1">
          <w:rPr>
            <w:noProof/>
            <w:webHidden/>
          </w:rPr>
          <w:tab/>
        </w:r>
        <w:r w:rsidR="00CD0BF1">
          <w:rPr>
            <w:noProof/>
            <w:webHidden/>
          </w:rPr>
          <w:fldChar w:fldCharType="begin"/>
        </w:r>
        <w:r w:rsidR="00CD0BF1">
          <w:rPr>
            <w:noProof/>
            <w:webHidden/>
          </w:rPr>
          <w:instrText xml:space="preserve"> PAGEREF _Toc225695633 \h </w:instrText>
        </w:r>
        <w:r w:rsidR="00CD0BF1">
          <w:rPr>
            <w:noProof/>
            <w:webHidden/>
          </w:rPr>
        </w:r>
        <w:r w:rsidR="00CD0BF1">
          <w:rPr>
            <w:noProof/>
            <w:webHidden/>
          </w:rPr>
          <w:fldChar w:fldCharType="separate"/>
        </w:r>
        <w:r w:rsidR="00CD0BF1">
          <w:rPr>
            <w:noProof/>
            <w:webHidden/>
          </w:rPr>
          <w:t>7</w:t>
        </w:r>
        <w:r w:rsidR="00CD0BF1">
          <w:rPr>
            <w:noProof/>
            <w:webHidden/>
          </w:rPr>
          <w:fldChar w:fldCharType="end"/>
        </w:r>
      </w:hyperlink>
    </w:p>
    <w:p w:rsidR="00CD0BF1" w:rsidRDefault="00B36589">
      <w:pPr>
        <w:pStyle w:val="TableofFigures"/>
        <w:tabs>
          <w:tab w:val="right" w:leader="dot" w:pos="8777"/>
        </w:tabs>
        <w:rPr>
          <w:noProof/>
        </w:rPr>
      </w:pPr>
      <w:hyperlink w:anchor="_Toc225695634" w:history="1">
        <w:r w:rsidR="00CD0BF1" w:rsidRPr="006061F5">
          <w:rPr>
            <w:rStyle w:val="Hyperlink"/>
            <w:noProof/>
          </w:rPr>
          <w:t>Slika 8: drugo izpostavljanje</w:t>
        </w:r>
        <w:r w:rsidR="00CD0BF1">
          <w:rPr>
            <w:noProof/>
            <w:webHidden/>
          </w:rPr>
          <w:tab/>
        </w:r>
        <w:r w:rsidR="00CD0BF1">
          <w:rPr>
            <w:noProof/>
            <w:webHidden/>
          </w:rPr>
          <w:fldChar w:fldCharType="begin"/>
        </w:r>
        <w:r w:rsidR="00CD0BF1">
          <w:rPr>
            <w:noProof/>
            <w:webHidden/>
          </w:rPr>
          <w:instrText xml:space="preserve"> PAGEREF _Toc225695634 \h </w:instrText>
        </w:r>
        <w:r w:rsidR="00CD0BF1">
          <w:rPr>
            <w:noProof/>
            <w:webHidden/>
          </w:rPr>
        </w:r>
        <w:r w:rsidR="00CD0BF1">
          <w:rPr>
            <w:noProof/>
            <w:webHidden/>
          </w:rPr>
          <w:fldChar w:fldCharType="separate"/>
        </w:r>
        <w:r w:rsidR="00CD0BF1">
          <w:rPr>
            <w:noProof/>
            <w:webHidden/>
          </w:rPr>
          <w:t>8</w:t>
        </w:r>
        <w:r w:rsidR="00CD0BF1">
          <w:rPr>
            <w:noProof/>
            <w:webHidden/>
          </w:rPr>
          <w:fldChar w:fldCharType="end"/>
        </w:r>
      </w:hyperlink>
    </w:p>
    <w:p w:rsidR="00CD0BF1" w:rsidRDefault="00B36589">
      <w:pPr>
        <w:pStyle w:val="TableofFigures"/>
        <w:tabs>
          <w:tab w:val="right" w:leader="dot" w:pos="8777"/>
        </w:tabs>
        <w:rPr>
          <w:noProof/>
        </w:rPr>
      </w:pPr>
      <w:hyperlink w:anchor="_Toc225695635" w:history="1">
        <w:r w:rsidR="00CD0BF1" w:rsidRPr="006061F5">
          <w:rPr>
            <w:rStyle w:val="Hyperlink"/>
            <w:noProof/>
          </w:rPr>
          <w:t>Slika 9: limfociti zaznajo antigene</w:t>
        </w:r>
        <w:r w:rsidR="00CD0BF1">
          <w:rPr>
            <w:noProof/>
            <w:webHidden/>
          </w:rPr>
          <w:tab/>
        </w:r>
        <w:r w:rsidR="00CD0BF1">
          <w:rPr>
            <w:noProof/>
            <w:webHidden/>
          </w:rPr>
          <w:fldChar w:fldCharType="begin"/>
        </w:r>
        <w:r w:rsidR="00CD0BF1">
          <w:rPr>
            <w:noProof/>
            <w:webHidden/>
          </w:rPr>
          <w:instrText xml:space="preserve"> PAGEREF _Toc225695635 \h </w:instrText>
        </w:r>
        <w:r w:rsidR="00CD0BF1">
          <w:rPr>
            <w:noProof/>
            <w:webHidden/>
          </w:rPr>
        </w:r>
        <w:r w:rsidR="00CD0BF1">
          <w:rPr>
            <w:noProof/>
            <w:webHidden/>
          </w:rPr>
          <w:fldChar w:fldCharType="separate"/>
        </w:r>
        <w:r w:rsidR="00CD0BF1">
          <w:rPr>
            <w:noProof/>
            <w:webHidden/>
          </w:rPr>
          <w:t>9</w:t>
        </w:r>
        <w:r w:rsidR="00CD0BF1">
          <w:rPr>
            <w:noProof/>
            <w:webHidden/>
          </w:rPr>
          <w:fldChar w:fldCharType="end"/>
        </w:r>
      </w:hyperlink>
    </w:p>
    <w:p w:rsidR="00CD0BF1" w:rsidRDefault="00B36589">
      <w:pPr>
        <w:pStyle w:val="TableofFigures"/>
        <w:tabs>
          <w:tab w:val="right" w:leader="dot" w:pos="8777"/>
        </w:tabs>
        <w:rPr>
          <w:noProof/>
        </w:rPr>
      </w:pPr>
      <w:hyperlink w:anchor="_Toc225695636" w:history="1">
        <w:r w:rsidR="00CD0BF1" w:rsidRPr="006061F5">
          <w:rPr>
            <w:rStyle w:val="Hyperlink"/>
            <w:noProof/>
          </w:rPr>
          <w:t>Slika 10: limfociti izdelajo protitelesa za določene antigene</w:t>
        </w:r>
        <w:r w:rsidR="00CD0BF1">
          <w:rPr>
            <w:noProof/>
            <w:webHidden/>
          </w:rPr>
          <w:tab/>
        </w:r>
        <w:r w:rsidR="00CD0BF1">
          <w:rPr>
            <w:noProof/>
            <w:webHidden/>
          </w:rPr>
          <w:fldChar w:fldCharType="begin"/>
        </w:r>
        <w:r w:rsidR="00CD0BF1">
          <w:rPr>
            <w:noProof/>
            <w:webHidden/>
          </w:rPr>
          <w:instrText xml:space="preserve"> PAGEREF _Toc225695636 \h </w:instrText>
        </w:r>
        <w:r w:rsidR="00CD0BF1">
          <w:rPr>
            <w:noProof/>
            <w:webHidden/>
          </w:rPr>
        </w:r>
        <w:r w:rsidR="00CD0BF1">
          <w:rPr>
            <w:noProof/>
            <w:webHidden/>
          </w:rPr>
          <w:fldChar w:fldCharType="separate"/>
        </w:r>
        <w:r w:rsidR="00CD0BF1">
          <w:rPr>
            <w:noProof/>
            <w:webHidden/>
          </w:rPr>
          <w:t>10</w:t>
        </w:r>
        <w:r w:rsidR="00CD0BF1">
          <w:rPr>
            <w:noProof/>
            <w:webHidden/>
          </w:rPr>
          <w:fldChar w:fldCharType="end"/>
        </w:r>
      </w:hyperlink>
    </w:p>
    <w:p w:rsidR="00CD0BF1" w:rsidRDefault="00B36589">
      <w:pPr>
        <w:pStyle w:val="TableofFigures"/>
        <w:tabs>
          <w:tab w:val="right" w:leader="dot" w:pos="8777"/>
        </w:tabs>
        <w:rPr>
          <w:noProof/>
        </w:rPr>
      </w:pPr>
      <w:hyperlink w:anchor="_Toc225695637" w:history="1">
        <w:r w:rsidR="00CD0BF1" w:rsidRPr="006061F5">
          <w:rPr>
            <w:rStyle w:val="Hyperlink"/>
            <w:noProof/>
          </w:rPr>
          <w:t>Slika 11: protitelesa obdajo mastocite</w:t>
        </w:r>
        <w:r w:rsidR="00CD0BF1">
          <w:rPr>
            <w:noProof/>
            <w:webHidden/>
          </w:rPr>
          <w:tab/>
        </w:r>
        <w:r w:rsidR="00CD0BF1">
          <w:rPr>
            <w:noProof/>
            <w:webHidden/>
          </w:rPr>
          <w:fldChar w:fldCharType="begin"/>
        </w:r>
        <w:r w:rsidR="00CD0BF1">
          <w:rPr>
            <w:noProof/>
            <w:webHidden/>
          </w:rPr>
          <w:instrText xml:space="preserve"> PAGEREF _Toc225695637 \h </w:instrText>
        </w:r>
        <w:r w:rsidR="00CD0BF1">
          <w:rPr>
            <w:noProof/>
            <w:webHidden/>
          </w:rPr>
        </w:r>
        <w:r w:rsidR="00CD0BF1">
          <w:rPr>
            <w:noProof/>
            <w:webHidden/>
          </w:rPr>
          <w:fldChar w:fldCharType="separate"/>
        </w:r>
        <w:r w:rsidR="00CD0BF1">
          <w:rPr>
            <w:noProof/>
            <w:webHidden/>
          </w:rPr>
          <w:t>10</w:t>
        </w:r>
        <w:r w:rsidR="00CD0BF1">
          <w:rPr>
            <w:noProof/>
            <w:webHidden/>
          </w:rPr>
          <w:fldChar w:fldCharType="end"/>
        </w:r>
      </w:hyperlink>
    </w:p>
    <w:p w:rsidR="00CD0BF1" w:rsidRDefault="00B36589">
      <w:pPr>
        <w:pStyle w:val="TableofFigures"/>
        <w:tabs>
          <w:tab w:val="right" w:leader="dot" w:pos="8777"/>
        </w:tabs>
        <w:rPr>
          <w:noProof/>
        </w:rPr>
      </w:pPr>
      <w:hyperlink w:anchor="_Toc225695638" w:history="1">
        <w:r w:rsidR="00CD0BF1" w:rsidRPr="006061F5">
          <w:rPr>
            <w:rStyle w:val="Hyperlink"/>
            <w:noProof/>
          </w:rPr>
          <w:t>Slika 12: izločanje histamina</w:t>
        </w:r>
        <w:r w:rsidR="00CD0BF1">
          <w:rPr>
            <w:noProof/>
            <w:webHidden/>
          </w:rPr>
          <w:tab/>
        </w:r>
        <w:r w:rsidR="00CD0BF1">
          <w:rPr>
            <w:noProof/>
            <w:webHidden/>
          </w:rPr>
          <w:fldChar w:fldCharType="begin"/>
        </w:r>
        <w:r w:rsidR="00CD0BF1">
          <w:rPr>
            <w:noProof/>
            <w:webHidden/>
          </w:rPr>
          <w:instrText xml:space="preserve"> PAGEREF _Toc225695638 \h </w:instrText>
        </w:r>
        <w:r w:rsidR="00CD0BF1">
          <w:rPr>
            <w:noProof/>
            <w:webHidden/>
          </w:rPr>
        </w:r>
        <w:r w:rsidR="00CD0BF1">
          <w:rPr>
            <w:noProof/>
            <w:webHidden/>
          </w:rPr>
          <w:fldChar w:fldCharType="separate"/>
        </w:r>
        <w:r w:rsidR="00CD0BF1">
          <w:rPr>
            <w:noProof/>
            <w:webHidden/>
          </w:rPr>
          <w:t>10</w:t>
        </w:r>
        <w:r w:rsidR="00CD0BF1">
          <w:rPr>
            <w:noProof/>
            <w:webHidden/>
          </w:rPr>
          <w:fldChar w:fldCharType="end"/>
        </w:r>
      </w:hyperlink>
    </w:p>
    <w:p w:rsidR="00CD0BF1" w:rsidRDefault="00B36589">
      <w:pPr>
        <w:pStyle w:val="TableofFigures"/>
        <w:tabs>
          <w:tab w:val="right" w:leader="dot" w:pos="8777"/>
        </w:tabs>
        <w:rPr>
          <w:noProof/>
        </w:rPr>
      </w:pPr>
      <w:hyperlink w:anchor="_Toc225695639" w:history="1">
        <w:r w:rsidR="00CD0BF1" w:rsidRPr="006061F5">
          <w:rPr>
            <w:rStyle w:val="Hyperlink"/>
            <w:noProof/>
          </w:rPr>
          <w:t>Slika 13: otekle roke</w:t>
        </w:r>
        <w:r w:rsidR="00CD0BF1">
          <w:rPr>
            <w:noProof/>
            <w:webHidden/>
          </w:rPr>
          <w:tab/>
        </w:r>
        <w:r w:rsidR="00CD0BF1">
          <w:rPr>
            <w:noProof/>
            <w:webHidden/>
          </w:rPr>
          <w:fldChar w:fldCharType="begin"/>
        </w:r>
        <w:r w:rsidR="00CD0BF1">
          <w:rPr>
            <w:noProof/>
            <w:webHidden/>
          </w:rPr>
          <w:instrText xml:space="preserve"> PAGEREF _Toc225695639 \h </w:instrText>
        </w:r>
        <w:r w:rsidR="00CD0BF1">
          <w:rPr>
            <w:noProof/>
            <w:webHidden/>
          </w:rPr>
        </w:r>
        <w:r w:rsidR="00CD0BF1">
          <w:rPr>
            <w:noProof/>
            <w:webHidden/>
          </w:rPr>
          <w:fldChar w:fldCharType="separate"/>
        </w:r>
        <w:r w:rsidR="00CD0BF1">
          <w:rPr>
            <w:noProof/>
            <w:webHidden/>
          </w:rPr>
          <w:t>14</w:t>
        </w:r>
        <w:r w:rsidR="00CD0BF1">
          <w:rPr>
            <w:noProof/>
            <w:webHidden/>
          </w:rPr>
          <w:fldChar w:fldCharType="end"/>
        </w:r>
      </w:hyperlink>
    </w:p>
    <w:p w:rsidR="00AA5DF9" w:rsidRPr="00AA5DF9" w:rsidRDefault="00817FBC" w:rsidP="00AA5DF9">
      <w:r>
        <w:fldChar w:fldCharType="end"/>
      </w:r>
    </w:p>
    <w:p w:rsidR="00AA5DF9" w:rsidRDefault="006D0F42" w:rsidP="00B04E62">
      <w:pPr>
        <w:pStyle w:val="Heading2"/>
        <w:numPr>
          <w:ilvl w:val="0"/>
          <w:numId w:val="0"/>
        </w:numPr>
        <w:spacing w:line="360" w:lineRule="auto"/>
      </w:pPr>
      <w:bookmarkStart w:id="15" w:name="_Toc225694958"/>
      <w:bookmarkStart w:id="16" w:name="_Toc225695561"/>
      <w:r>
        <w:t>Kazala tabel</w:t>
      </w:r>
      <w:bookmarkEnd w:id="15"/>
      <w:bookmarkEnd w:id="16"/>
    </w:p>
    <w:p w:rsidR="00CD0BF1" w:rsidRDefault="00817FBC">
      <w:pPr>
        <w:pStyle w:val="TableofFigures"/>
        <w:tabs>
          <w:tab w:val="right" w:leader="dot" w:pos="8777"/>
        </w:tabs>
        <w:rPr>
          <w:noProof/>
        </w:rPr>
      </w:pPr>
      <w:r>
        <w:fldChar w:fldCharType="begin"/>
      </w:r>
      <w:r>
        <w:instrText xml:space="preserve"> TOC \h \z \c "Tabela" </w:instrText>
      </w:r>
      <w:r>
        <w:fldChar w:fldCharType="separate"/>
      </w:r>
      <w:hyperlink w:anchor="_Toc225695640" w:history="1">
        <w:r w:rsidR="00CD0BF1" w:rsidRPr="00171E29">
          <w:rPr>
            <w:rStyle w:val="Hyperlink"/>
            <w:noProof/>
          </w:rPr>
          <w:t>Tabela 1: Specifične avtoimunske bolezni</w:t>
        </w:r>
        <w:r w:rsidR="00CD0BF1">
          <w:rPr>
            <w:noProof/>
            <w:webHidden/>
          </w:rPr>
          <w:tab/>
        </w:r>
        <w:r w:rsidR="00CD0BF1">
          <w:rPr>
            <w:noProof/>
            <w:webHidden/>
          </w:rPr>
          <w:fldChar w:fldCharType="begin"/>
        </w:r>
        <w:r w:rsidR="00CD0BF1">
          <w:rPr>
            <w:noProof/>
            <w:webHidden/>
          </w:rPr>
          <w:instrText xml:space="preserve"> PAGEREF _Toc225695640 \h </w:instrText>
        </w:r>
        <w:r w:rsidR="00CD0BF1">
          <w:rPr>
            <w:noProof/>
            <w:webHidden/>
          </w:rPr>
        </w:r>
        <w:r w:rsidR="00CD0BF1">
          <w:rPr>
            <w:noProof/>
            <w:webHidden/>
          </w:rPr>
          <w:fldChar w:fldCharType="separate"/>
        </w:r>
        <w:r w:rsidR="00CD0BF1">
          <w:rPr>
            <w:noProof/>
            <w:webHidden/>
          </w:rPr>
          <w:t>12</w:t>
        </w:r>
        <w:r w:rsidR="00CD0BF1">
          <w:rPr>
            <w:noProof/>
            <w:webHidden/>
          </w:rPr>
          <w:fldChar w:fldCharType="end"/>
        </w:r>
      </w:hyperlink>
    </w:p>
    <w:p w:rsidR="00CD0BF1" w:rsidRDefault="00B36589">
      <w:pPr>
        <w:pStyle w:val="TableofFigures"/>
        <w:tabs>
          <w:tab w:val="right" w:leader="dot" w:pos="8777"/>
        </w:tabs>
        <w:rPr>
          <w:noProof/>
        </w:rPr>
      </w:pPr>
      <w:hyperlink w:anchor="_Toc225695641" w:history="1">
        <w:r w:rsidR="00CD0BF1" w:rsidRPr="00171E29">
          <w:rPr>
            <w:rStyle w:val="Hyperlink"/>
            <w:noProof/>
          </w:rPr>
          <w:t>Tabela 2: nespecifične avtoimunske bolezni</w:t>
        </w:r>
        <w:r w:rsidR="00CD0BF1">
          <w:rPr>
            <w:noProof/>
            <w:webHidden/>
          </w:rPr>
          <w:tab/>
        </w:r>
        <w:r w:rsidR="00CD0BF1">
          <w:rPr>
            <w:noProof/>
            <w:webHidden/>
          </w:rPr>
          <w:fldChar w:fldCharType="begin"/>
        </w:r>
        <w:r w:rsidR="00CD0BF1">
          <w:rPr>
            <w:noProof/>
            <w:webHidden/>
          </w:rPr>
          <w:instrText xml:space="preserve"> PAGEREF _Toc225695641 \h </w:instrText>
        </w:r>
        <w:r w:rsidR="00CD0BF1">
          <w:rPr>
            <w:noProof/>
            <w:webHidden/>
          </w:rPr>
        </w:r>
        <w:r w:rsidR="00CD0BF1">
          <w:rPr>
            <w:noProof/>
            <w:webHidden/>
          </w:rPr>
          <w:fldChar w:fldCharType="separate"/>
        </w:r>
        <w:r w:rsidR="00CD0BF1">
          <w:rPr>
            <w:noProof/>
            <w:webHidden/>
          </w:rPr>
          <w:t>14</w:t>
        </w:r>
        <w:r w:rsidR="00CD0BF1">
          <w:rPr>
            <w:noProof/>
            <w:webHidden/>
          </w:rPr>
          <w:fldChar w:fldCharType="end"/>
        </w:r>
      </w:hyperlink>
    </w:p>
    <w:p w:rsidR="00AA5DF9" w:rsidRPr="00AA5DF9" w:rsidRDefault="00817FBC" w:rsidP="00AA5DF9">
      <w:r>
        <w:fldChar w:fldCharType="end"/>
      </w:r>
    </w:p>
    <w:p w:rsidR="00817FBC" w:rsidRDefault="00817FBC" w:rsidP="00817FBC">
      <w:pPr>
        <w:pStyle w:val="Heading1"/>
        <w:sectPr w:rsidR="00817FBC" w:rsidSect="00064F1A">
          <w:headerReference w:type="even" r:id="rId9"/>
          <w:headerReference w:type="default" r:id="rId10"/>
          <w:footerReference w:type="even" r:id="rId11"/>
          <w:footerReference w:type="default" r:id="rId12"/>
          <w:headerReference w:type="first" r:id="rId13"/>
          <w:footerReference w:type="first" r:id="rId14"/>
          <w:pgSz w:w="11906" w:h="16838" w:code="9"/>
          <w:pgMar w:top="1985" w:right="1418" w:bottom="1644" w:left="1701" w:header="709" w:footer="709" w:gutter="0"/>
          <w:pgNumType w:start="3"/>
          <w:cols w:space="708"/>
          <w:titlePg/>
          <w:docGrid w:linePitch="360"/>
        </w:sectPr>
      </w:pPr>
    </w:p>
    <w:p w:rsidR="00817FBC" w:rsidRPr="00817FBC" w:rsidRDefault="00134FF7" w:rsidP="00817FBC">
      <w:pPr>
        <w:pStyle w:val="Heading1"/>
      </w:pPr>
      <w:r>
        <w:br w:type="page"/>
      </w:r>
      <w:bookmarkStart w:id="17" w:name="_Toc225695562"/>
      <w:r w:rsidR="00817FBC">
        <w:t>Uvod</w:t>
      </w:r>
      <w:bookmarkEnd w:id="17"/>
    </w:p>
    <w:p w:rsidR="00F9431F" w:rsidRPr="00F9431F" w:rsidRDefault="00F9431F" w:rsidP="00A83CA7">
      <w:pPr>
        <w:spacing w:line="360" w:lineRule="auto"/>
      </w:pPr>
      <w:r>
        <w:t>Včasih človeško telo zboli, ne da bi bolezen povzročil kakšen zunanji povzročitelj kot na primer virusi ali bakterije</w:t>
      </w:r>
      <w:r w:rsidR="00237F8E">
        <w:t xml:space="preserve"> in </w:t>
      </w:r>
      <w:r>
        <w:t>imunski sistem napade lastno telo. Od tod ime avtoimunske bolezni. Avtoimunskih bolezni je več vrst. Namen raziskave je ugotoviti</w:t>
      </w:r>
      <w:r w:rsidR="00237F8E">
        <w:t>,</w:t>
      </w:r>
      <w:r>
        <w:t xml:space="preserve"> kako deluje imunski sistem, spoznati ka</w:t>
      </w:r>
      <w:r w:rsidR="00237F8E">
        <w:t>tere</w:t>
      </w:r>
      <w:r>
        <w:t xml:space="preserve"> vrste avtoimunskih bolezni obstajajo</w:t>
      </w:r>
      <w:r w:rsidR="00237F8E">
        <w:t xml:space="preserve"> in </w:t>
      </w:r>
      <w:r>
        <w:t xml:space="preserve">jih </w:t>
      </w:r>
      <w:r w:rsidR="00237F8E">
        <w:t>natančneje</w:t>
      </w:r>
      <w:r>
        <w:t xml:space="preserve"> spoznati. P</w:t>
      </w:r>
      <w:r w:rsidR="00237F8E">
        <w:t>rav tako je namen preučiti kako nevarne in pogoste so te bolezni in kako se jih</w:t>
      </w:r>
      <w:r>
        <w:t xml:space="preserve"> zdravi. Naloge sem se lotil</w:t>
      </w:r>
      <w:r w:rsidR="00237F8E">
        <w:t xml:space="preserve"> tako</w:t>
      </w:r>
      <w:r>
        <w:t xml:space="preserve">, da sem najprej prelistal literaturo in poiskal primerno vsebino za obravnavo. </w:t>
      </w:r>
      <w:r w:rsidR="00237F8E">
        <w:t xml:space="preserve">V nadaljevanju </w:t>
      </w:r>
      <w:r>
        <w:t xml:space="preserve">sem iz </w:t>
      </w:r>
      <w:r w:rsidR="00237F8E">
        <w:t>virov potegnil podatke, ki</w:t>
      </w:r>
      <w:r>
        <w:t xml:space="preserve"> sem </w:t>
      </w:r>
      <w:r w:rsidR="00237F8E">
        <w:t xml:space="preserve">jih </w:t>
      </w:r>
      <w:r>
        <w:t xml:space="preserve">potreboval </w:t>
      </w:r>
      <w:r w:rsidR="00237F8E">
        <w:t>za rešitev</w:t>
      </w:r>
      <w:r>
        <w:t xml:space="preserve"> </w:t>
      </w:r>
      <w:r w:rsidR="00237F8E">
        <w:t>naloge</w:t>
      </w:r>
      <w:r>
        <w:t>.</w:t>
      </w:r>
    </w:p>
    <w:p w:rsidR="00AF59CA" w:rsidRDefault="001D21F3" w:rsidP="00817FBC">
      <w:pPr>
        <w:pStyle w:val="Heading1"/>
      </w:pPr>
      <w:bookmarkStart w:id="18" w:name="_Toc225695563"/>
      <w:r>
        <w:t>J</w:t>
      </w:r>
      <w:r w:rsidR="006D0F42">
        <w:t>edro</w:t>
      </w:r>
      <w:bookmarkEnd w:id="18"/>
    </w:p>
    <w:p w:rsidR="00AF59CA" w:rsidRDefault="00AF59CA" w:rsidP="000F0DF7">
      <w:pPr>
        <w:pStyle w:val="Heading2"/>
        <w:spacing w:line="360" w:lineRule="auto"/>
      </w:pPr>
      <w:r w:rsidRPr="00AF59CA">
        <w:t xml:space="preserve"> </w:t>
      </w:r>
      <w:bookmarkStart w:id="19" w:name="_Toc225695564"/>
      <w:r>
        <w:t>Imunski sistem</w:t>
      </w:r>
      <w:bookmarkEnd w:id="19"/>
    </w:p>
    <w:p w:rsidR="00AF59CA" w:rsidRDefault="00AF59CA" w:rsidP="00AA5DF9">
      <w:pPr>
        <w:pStyle w:val="Heading3"/>
        <w:spacing w:line="360" w:lineRule="auto"/>
      </w:pPr>
      <w:bookmarkStart w:id="20" w:name="_Toc225695565"/>
      <w:r>
        <w:t>Prirojen imunski sistem</w:t>
      </w:r>
      <w:bookmarkEnd w:id="20"/>
    </w:p>
    <w:p w:rsidR="00AF59CA" w:rsidRPr="001D21F3" w:rsidRDefault="005576DD" w:rsidP="000F0DF7">
      <w:pPr>
        <w:spacing w:line="360" w:lineRule="auto"/>
      </w:pPr>
      <w:r>
        <w:t>Imunski sistem</w:t>
      </w:r>
      <w:r w:rsidR="00AF59CA" w:rsidRPr="001D21F3">
        <w:t xml:space="preserve"> je prirojen sistem, ki ga ima vsak od nas. To so različne nespecifične vrste obrambe kot so</w:t>
      </w:r>
      <w:r>
        <w:t>:</w:t>
      </w:r>
      <w:r w:rsidR="00AF59CA" w:rsidRPr="001D21F3">
        <w:t xml:space="preserve"> fizikalne pregrade</w:t>
      </w:r>
      <w:r>
        <w:t>,</w:t>
      </w:r>
      <w:r w:rsidR="00AF59CA" w:rsidRPr="001D21F3">
        <w:t xml:space="preserve"> vnetni odziv in delovanje fagocitov</w:t>
      </w:r>
      <w:r>
        <w:t xml:space="preserve">. Te obrambe </w:t>
      </w:r>
      <w:r w:rsidR="00AF59CA" w:rsidRPr="001D21F3">
        <w:t xml:space="preserve"> so hitre.</w:t>
      </w:r>
    </w:p>
    <w:p w:rsidR="00AF59CA" w:rsidRPr="001D21F3" w:rsidRDefault="00AF59CA" w:rsidP="00AE2742">
      <w:pPr>
        <w:pStyle w:val="Heading4"/>
        <w:rPr>
          <w:b w:val="0"/>
          <w:sz w:val="24"/>
          <w:szCs w:val="24"/>
        </w:rPr>
      </w:pPr>
      <w:bookmarkStart w:id="21" w:name="_Toc225695566"/>
      <w:r w:rsidRPr="001D21F3">
        <w:rPr>
          <w:b w:val="0"/>
          <w:sz w:val="24"/>
          <w:szCs w:val="24"/>
        </w:rPr>
        <w:t>Fizikalne in kemične pregrade</w:t>
      </w:r>
      <w:bookmarkEnd w:id="21"/>
    </w:p>
    <w:p w:rsidR="00AF59CA" w:rsidRPr="001D21F3" w:rsidRDefault="00AF59CA" w:rsidP="000F0DF7">
      <w:pPr>
        <w:spacing w:line="360" w:lineRule="auto"/>
        <w:rPr>
          <w:b/>
        </w:rPr>
      </w:pPr>
      <w:r w:rsidRPr="001D21F3">
        <w:rPr>
          <w:b/>
        </w:rPr>
        <w:t>Oči</w:t>
      </w:r>
    </w:p>
    <w:p w:rsidR="00AF59CA" w:rsidRDefault="00AF59CA" w:rsidP="000F0DF7">
      <w:pPr>
        <w:spacing w:line="360" w:lineRule="auto"/>
      </w:pPr>
      <w:r w:rsidRPr="001D21F3">
        <w:t>V očeh so solze</w:t>
      </w:r>
      <w:r w:rsidR="005576DD">
        <w:t>,</w:t>
      </w:r>
      <w:r w:rsidRPr="001D21F3">
        <w:t xml:space="preserve"> ki pomagajo spirati mikroorganizme. Bakterije uničuje tudi encim lizocim.</w:t>
      </w:r>
    </w:p>
    <w:p w:rsidR="00AF59CA" w:rsidRPr="001D21F3" w:rsidRDefault="00AF59CA" w:rsidP="000F0DF7">
      <w:pPr>
        <w:spacing w:line="360" w:lineRule="auto"/>
        <w:rPr>
          <w:b/>
        </w:rPr>
      </w:pPr>
      <w:r w:rsidRPr="001D21F3">
        <w:rPr>
          <w:b/>
        </w:rPr>
        <w:t>Usta</w:t>
      </w:r>
    </w:p>
    <w:p w:rsidR="00AF59CA" w:rsidRPr="001D21F3" w:rsidRDefault="005576DD" w:rsidP="000F0DF7">
      <w:pPr>
        <w:spacing w:line="360" w:lineRule="auto"/>
      </w:pPr>
      <w:r>
        <w:t>Tudi v</w:t>
      </w:r>
      <w:r w:rsidR="00AF59CA" w:rsidRPr="001D21F3">
        <w:t xml:space="preserve"> slini je</w:t>
      </w:r>
      <w:r>
        <w:t xml:space="preserve"> encim</w:t>
      </w:r>
      <w:r w:rsidR="00AF59CA" w:rsidRPr="001D21F3">
        <w:t xml:space="preserve"> lizocim, ki uničuje bakterije.</w:t>
      </w:r>
    </w:p>
    <w:p w:rsidR="00AF59CA" w:rsidRPr="001D21F3" w:rsidRDefault="00AF59CA" w:rsidP="000F0DF7">
      <w:pPr>
        <w:spacing w:line="360" w:lineRule="auto"/>
        <w:rPr>
          <w:b/>
        </w:rPr>
      </w:pPr>
      <w:r w:rsidRPr="001D21F3">
        <w:rPr>
          <w:b/>
        </w:rPr>
        <w:t>Nos</w:t>
      </w:r>
    </w:p>
    <w:p w:rsidR="00AF59CA" w:rsidRPr="001D21F3" w:rsidRDefault="005576DD" w:rsidP="000F0DF7">
      <w:pPr>
        <w:spacing w:line="360" w:lineRule="auto"/>
      </w:pPr>
      <w:r>
        <w:t xml:space="preserve">V nosu so </w:t>
      </w:r>
      <w:r w:rsidR="00AF59CA" w:rsidRPr="001D21F3">
        <w:t xml:space="preserve">dlake, ki ovirajo vstopanje mikroorganizmom, ki so na prašnih delcih. Pri </w:t>
      </w:r>
      <w:r>
        <w:t>obrambi</w:t>
      </w:r>
      <w:r w:rsidR="00AF59CA" w:rsidRPr="001D21F3">
        <w:t xml:space="preserve"> pomaga tudi refleks kihanja. </w:t>
      </w:r>
    </w:p>
    <w:p w:rsidR="00AF59CA" w:rsidRPr="001D21F3" w:rsidRDefault="00AF59CA" w:rsidP="000F0DF7">
      <w:pPr>
        <w:spacing w:line="360" w:lineRule="auto"/>
        <w:rPr>
          <w:b/>
        </w:rPr>
      </w:pPr>
      <w:r w:rsidRPr="001D21F3">
        <w:rPr>
          <w:b/>
        </w:rPr>
        <w:t>Dihala</w:t>
      </w:r>
    </w:p>
    <w:p w:rsidR="00AF59CA" w:rsidRDefault="00AF59CA" w:rsidP="000F0DF7">
      <w:pPr>
        <w:spacing w:line="360" w:lineRule="auto"/>
      </w:pPr>
      <w:r w:rsidRPr="001D21F3">
        <w:t>Sluznica v žrelu proizvaja sluz</w:t>
      </w:r>
      <w:r w:rsidR="005576DD">
        <w:t>,</w:t>
      </w:r>
      <w:r w:rsidRPr="001D21F3">
        <w:t xml:space="preserve"> ki ujame mikrobe in dlačice na celicah sluznice jih odplavijo ali jih pogoltnejo fagociti. Kašelj, ki je refleks pomaga pri izkašljevanju mikrobov.</w:t>
      </w:r>
    </w:p>
    <w:p w:rsidR="00817FBC" w:rsidRPr="001D21F3" w:rsidRDefault="00817FBC" w:rsidP="000F0DF7">
      <w:pPr>
        <w:spacing w:line="360" w:lineRule="auto"/>
      </w:pPr>
    </w:p>
    <w:p w:rsidR="00AF59CA" w:rsidRPr="001D21F3" w:rsidRDefault="00AF59CA" w:rsidP="000F0DF7">
      <w:pPr>
        <w:spacing w:line="360" w:lineRule="auto"/>
        <w:rPr>
          <w:b/>
        </w:rPr>
      </w:pPr>
      <w:r w:rsidRPr="001D21F3">
        <w:rPr>
          <w:b/>
        </w:rPr>
        <w:t>Želodec in črevo</w:t>
      </w:r>
    </w:p>
    <w:p w:rsidR="00AF59CA" w:rsidRPr="001D21F3" w:rsidRDefault="00AF59CA" w:rsidP="000F0DF7">
      <w:pPr>
        <w:spacing w:line="360" w:lineRule="auto"/>
      </w:pPr>
      <w:r w:rsidRPr="001D21F3">
        <w:t>Kislina, ki je v črevesju</w:t>
      </w:r>
      <w:r w:rsidR="005576DD">
        <w:t>,</w:t>
      </w:r>
      <w:r w:rsidRPr="001D21F3">
        <w:t xml:space="preserve"> uniči večino organizmov. V črevesju so tudi neškodljive bakterije (kromensali), ki obvladujejo škodljive organizme.</w:t>
      </w:r>
    </w:p>
    <w:p w:rsidR="00AF59CA" w:rsidRPr="001D21F3" w:rsidRDefault="00AF59CA" w:rsidP="000F0DF7">
      <w:pPr>
        <w:spacing w:line="360" w:lineRule="auto"/>
        <w:rPr>
          <w:b/>
        </w:rPr>
      </w:pPr>
      <w:r w:rsidRPr="001D21F3">
        <w:rPr>
          <w:b/>
        </w:rPr>
        <w:t>Spolovila in sečila</w:t>
      </w:r>
    </w:p>
    <w:p w:rsidR="00AF59CA" w:rsidRPr="001D21F3" w:rsidRDefault="00AF59CA" w:rsidP="000F0DF7">
      <w:pPr>
        <w:spacing w:line="360" w:lineRule="auto"/>
      </w:pPr>
      <w:r w:rsidRPr="001D21F3">
        <w:t>Tukaj so kromensali</w:t>
      </w:r>
      <w:r w:rsidR="005576DD">
        <w:t>,</w:t>
      </w:r>
      <w:r w:rsidRPr="001D21F3">
        <w:t xml:space="preserve"> ki jih varuje sluz.</w:t>
      </w:r>
    </w:p>
    <w:p w:rsidR="00AF59CA" w:rsidRPr="001D21F3" w:rsidRDefault="00AF59CA" w:rsidP="000F0DF7">
      <w:pPr>
        <w:spacing w:line="360" w:lineRule="auto"/>
        <w:rPr>
          <w:b/>
        </w:rPr>
      </w:pPr>
      <w:r w:rsidRPr="001D21F3">
        <w:rPr>
          <w:b/>
        </w:rPr>
        <w:t>Koža</w:t>
      </w:r>
    </w:p>
    <w:p w:rsidR="00AF59CA" w:rsidRPr="001D21F3" w:rsidRDefault="00AF59CA" w:rsidP="000F0DF7">
      <w:pPr>
        <w:spacing w:line="360" w:lineRule="auto"/>
      </w:pPr>
      <w:r w:rsidRPr="001D21F3">
        <w:t>Je učinkovita pregrada proti večini mikrobov. Bakterije</w:t>
      </w:r>
      <w:r w:rsidR="005576DD">
        <w:t>,</w:t>
      </w:r>
      <w:r w:rsidRPr="001D21F3">
        <w:t xml:space="preserve"> ki so na koži</w:t>
      </w:r>
      <w:r w:rsidR="005576DD">
        <w:t>,</w:t>
      </w:r>
      <w:r w:rsidRPr="001D21F3">
        <w:t xml:space="preserve"> umrejo</w:t>
      </w:r>
      <w:r w:rsidR="005576DD">
        <w:t>,</w:t>
      </w:r>
      <w:r w:rsidRPr="001D21F3">
        <w:t xml:space="preserve"> ker se skozi lojnice izcejajo kemične snovi</w:t>
      </w:r>
      <w:r w:rsidR="005576DD">
        <w:t>,</w:t>
      </w:r>
      <w:r w:rsidRPr="001D21F3">
        <w:t xml:space="preserve"> ki so </w:t>
      </w:r>
      <w:r w:rsidR="005576DD">
        <w:t xml:space="preserve">zanje </w:t>
      </w:r>
      <w:r w:rsidRPr="001D21F3">
        <w:t>zelo strupene.</w:t>
      </w:r>
    </w:p>
    <w:p w:rsidR="00AF59CA" w:rsidRPr="00817FBC" w:rsidRDefault="00AF59CA" w:rsidP="00817FBC">
      <w:pPr>
        <w:pStyle w:val="Heading4"/>
      </w:pPr>
      <w:bookmarkStart w:id="22" w:name="_Toc225695567"/>
      <w:r w:rsidRPr="00817FBC">
        <w:t>Vnetni odziv</w:t>
      </w:r>
      <w:bookmarkEnd w:id="22"/>
    </w:p>
    <w:p w:rsidR="00AF59CA" w:rsidRPr="001D21F3" w:rsidRDefault="00AF59CA" w:rsidP="000F0DF7">
      <w:pPr>
        <w:tabs>
          <w:tab w:val="left" w:pos="5025"/>
        </w:tabs>
        <w:spacing w:line="360" w:lineRule="auto"/>
      </w:pPr>
    </w:p>
    <w:p w:rsidR="00AF59CA" w:rsidRDefault="00AF59CA" w:rsidP="000F0DF7">
      <w:pPr>
        <w:tabs>
          <w:tab w:val="left" w:pos="5025"/>
        </w:tabs>
        <w:spacing w:line="360" w:lineRule="auto"/>
      </w:pPr>
      <w:r w:rsidRPr="001D21F3">
        <w:t>Ko mikrobi predrejo zunanje telesne pregrade</w:t>
      </w:r>
      <w:r w:rsidR="005576DD">
        <w:t>, se soočijo s</w:t>
      </w:r>
      <w:r w:rsidRPr="001D21F3">
        <w:t xml:space="preserve"> k</w:t>
      </w:r>
      <w:r>
        <w:t>emičnimi snovmi (npr.</w:t>
      </w:r>
      <w:r w:rsidRPr="001D21F3">
        <w:t xml:space="preserve"> histamin</w:t>
      </w:r>
      <w:r>
        <w:t>), ki se sprostijo in začnejo učinkovati.</w:t>
      </w:r>
      <w:r w:rsidR="005576DD">
        <w:t xml:space="preserve"> </w:t>
      </w:r>
      <w:r>
        <w:t xml:space="preserve">Te obrambne kemične snovi pritegnejo fagocite k mikrobom. Koža pordeči, oteče, boli in </w:t>
      </w:r>
      <w:r w:rsidR="005576DD">
        <w:t>je vroča</w:t>
      </w:r>
      <w:r>
        <w:t>.</w:t>
      </w:r>
    </w:p>
    <w:p w:rsidR="00AF59CA" w:rsidRDefault="00AF59CA" w:rsidP="000F0DF7">
      <w:pPr>
        <w:tabs>
          <w:tab w:val="left" w:pos="5025"/>
        </w:tabs>
        <w:spacing w:line="360" w:lineRule="auto"/>
      </w:pPr>
    </w:p>
    <w:p w:rsidR="00AF59CA" w:rsidRDefault="00AF59CA" w:rsidP="000F0DF7">
      <w:pPr>
        <w:tabs>
          <w:tab w:val="left" w:pos="5025"/>
        </w:tabs>
        <w:spacing w:line="360" w:lineRule="auto"/>
      </w:pPr>
      <w:r>
        <w:t>Delovanje fagocitov</w:t>
      </w:r>
    </w:p>
    <w:p w:rsidR="00AF59CA" w:rsidRPr="001D21F3" w:rsidRDefault="005576DD" w:rsidP="000F0DF7">
      <w:pPr>
        <w:tabs>
          <w:tab w:val="left" w:pos="5025"/>
        </w:tabs>
        <w:spacing w:line="360" w:lineRule="auto"/>
      </w:pPr>
      <w:r>
        <w:t>O</w:t>
      </w:r>
      <w:r w:rsidR="00AF59CA">
        <w:t>kužena mesta privlačijo levkocite, ki požrejo in prebavijo mikroorganizme in ostanke.</w:t>
      </w:r>
    </w:p>
    <w:p w:rsidR="00AF59CA" w:rsidRDefault="00AF59CA" w:rsidP="000F0DF7">
      <w:pPr>
        <w:spacing w:line="360" w:lineRule="auto"/>
      </w:pPr>
    </w:p>
    <w:p w:rsidR="00AF59CA" w:rsidRDefault="00AF59CA" w:rsidP="000F0DF7">
      <w:pPr>
        <w:pStyle w:val="Heading3"/>
        <w:spacing w:line="360" w:lineRule="auto"/>
      </w:pPr>
      <w:bookmarkStart w:id="23" w:name="_Toc225695568"/>
      <w:r>
        <w:t>Prilagodljiv imunski sistem</w:t>
      </w:r>
      <w:bookmarkEnd w:id="23"/>
    </w:p>
    <w:p w:rsidR="00AF59CA" w:rsidRDefault="005576DD" w:rsidP="000F0DF7">
      <w:pPr>
        <w:spacing w:line="360" w:lineRule="auto"/>
      </w:pPr>
      <w:r>
        <w:t>Ta sistem t</w:t>
      </w:r>
      <w:r w:rsidR="00AF59CA">
        <w:t>emelji na limfocitih. Deli se na dva dela.</w:t>
      </w:r>
    </w:p>
    <w:p w:rsidR="00AF59CA" w:rsidRDefault="00AF59CA" w:rsidP="000F0DF7">
      <w:pPr>
        <w:pStyle w:val="Heading4"/>
        <w:spacing w:line="360" w:lineRule="auto"/>
      </w:pPr>
      <w:bookmarkStart w:id="24" w:name="_Toc225695569"/>
      <w:r>
        <w:t>Humoralna imunost</w:t>
      </w:r>
      <w:bookmarkEnd w:id="24"/>
    </w:p>
    <w:p w:rsidR="00AF59CA" w:rsidRDefault="00AF59CA" w:rsidP="000F0DF7">
      <w:pPr>
        <w:spacing w:line="360" w:lineRule="auto"/>
      </w:pPr>
      <w:r>
        <w:t>Temelji na pridelovanju protiteles v limfocitih B. Protitelesa napadajo specifične mikrobe.</w:t>
      </w:r>
    </w:p>
    <w:p w:rsidR="00A064BD" w:rsidRDefault="00AF59CA" w:rsidP="00A064BD">
      <w:pPr>
        <w:keepNext/>
        <w:numPr>
          <w:ilvl w:val="0"/>
          <w:numId w:val="2"/>
        </w:numPr>
        <w:spacing w:line="360" w:lineRule="auto"/>
      </w:pPr>
      <w:r>
        <w:t>Ta odziv se začne</w:t>
      </w:r>
      <w:r w:rsidR="005576DD">
        <w:t>,</w:t>
      </w:r>
      <w:r>
        <w:t xml:space="preserve"> ko tuja beljakovi</w:t>
      </w:r>
      <w:r w:rsidR="00FD588B">
        <w:t xml:space="preserve">na aktivira eno vrsto limfocita </w:t>
      </w:r>
      <w:r>
        <w:t>B</w:t>
      </w:r>
      <w:r w:rsidR="005576DD">
        <w:t>.</w:t>
      </w:r>
      <w:r w:rsidR="00FD588B">
        <w:t xml:space="preserve"> </w:t>
      </w:r>
      <w:r w:rsidR="00B365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1.25pt;height:138.75pt">
            <v:imagedata r:id="rId15" o:title=""/>
          </v:shape>
        </w:pict>
      </w:r>
    </w:p>
    <w:p w:rsidR="00A064BD" w:rsidRDefault="00A064BD" w:rsidP="00A064BD">
      <w:pPr>
        <w:pStyle w:val="Caption"/>
        <w:ind w:left="708" w:firstLine="708"/>
      </w:pPr>
      <w:bookmarkStart w:id="25" w:name="_Toc225695627"/>
      <w:r>
        <w:t xml:space="preserve">Slika </w:t>
      </w:r>
      <w:r w:rsidR="00B36589">
        <w:fldChar w:fldCharType="begin"/>
      </w:r>
      <w:r w:rsidR="00B36589">
        <w:instrText xml:space="preserve"> SEQ Slika \* ARABIC </w:instrText>
      </w:r>
      <w:r w:rsidR="00B36589">
        <w:fldChar w:fldCharType="separate"/>
      </w:r>
      <w:r w:rsidR="00CD0BF1">
        <w:rPr>
          <w:noProof/>
        </w:rPr>
        <w:t>1</w:t>
      </w:r>
      <w:r w:rsidR="00B36589">
        <w:rPr>
          <w:noProof/>
        </w:rPr>
        <w:fldChar w:fldCharType="end"/>
      </w:r>
      <w:r>
        <w:t>: spoznavanje</w:t>
      </w:r>
      <w:bookmarkEnd w:id="25"/>
    </w:p>
    <w:p w:rsidR="00AA5DF9" w:rsidRPr="00AA5DF9" w:rsidRDefault="00AA5DF9" w:rsidP="00AA5DF9">
      <w:r>
        <w:br w:type="page"/>
      </w:r>
    </w:p>
    <w:p w:rsidR="00FD588B" w:rsidRDefault="00AF59CA" w:rsidP="000F0DF7">
      <w:pPr>
        <w:numPr>
          <w:ilvl w:val="0"/>
          <w:numId w:val="2"/>
        </w:numPr>
        <w:spacing w:line="360" w:lineRule="auto"/>
      </w:pPr>
      <w:r>
        <w:t>Ta limfocit B se začne razmnoževat in izdelovat protitelesa namenjena posebej za obrambo proti tej vrsti beljakovin</w:t>
      </w:r>
      <w:r w:rsidR="005576DD">
        <w:t>.</w:t>
      </w:r>
    </w:p>
    <w:p w:rsidR="00A064BD" w:rsidRDefault="00B36589" w:rsidP="00A064BD">
      <w:pPr>
        <w:keepNext/>
        <w:spacing w:line="360" w:lineRule="auto"/>
        <w:ind w:left="360"/>
      </w:pPr>
      <w:r>
        <w:pict>
          <v:shape id="_x0000_i1027" type="#_x0000_t75" style="width:213.75pt;height:85.5pt">
            <v:imagedata r:id="rId16" o:title=""/>
          </v:shape>
        </w:pict>
      </w:r>
    </w:p>
    <w:p w:rsidR="00A064BD" w:rsidRDefault="00A064BD" w:rsidP="00A064BD">
      <w:pPr>
        <w:pStyle w:val="Caption"/>
        <w:ind w:firstLine="708"/>
      </w:pPr>
      <w:bookmarkStart w:id="26" w:name="_Toc225695628"/>
      <w:r>
        <w:t xml:space="preserve">Slika </w:t>
      </w:r>
      <w:r w:rsidR="00B36589">
        <w:fldChar w:fldCharType="begin"/>
      </w:r>
      <w:r w:rsidR="00B36589">
        <w:instrText xml:space="preserve"> SEQ Slika \* ARABIC </w:instrText>
      </w:r>
      <w:r w:rsidR="00B36589">
        <w:fldChar w:fldCharType="separate"/>
      </w:r>
      <w:r w:rsidR="00CD0BF1">
        <w:rPr>
          <w:noProof/>
        </w:rPr>
        <w:t>2</w:t>
      </w:r>
      <w:r w:rsidR="00B36589">
        <w:rPr>
          <w:noProof/>
        </w:rPr>
        <w:fldChar w:fldCharType="end"/>
      </w:r>
      <w:r>
        <w:t>: razmnoževanje</w:t>
      </w:r>
      <w:bookmarkEnd w:id="26"/>
    </w:p>
    <w:p w:rsidR="00FD588B" w:rsidRDefault="00AF59CA" w:rsidP="000F0DF7">
      <w:pPr>
        <w:numPr>
          <w:ilvl w:val="0"/>
          <w:numId w:val="2"/>
        </w:numPr>
        <w:spacing w:line="360" w:lineRule="auto"/>
      </w:pPr>
      <w:r>
        <w:t>Čez nekaj časa (nekaj dni) se začnejo ta protitelesa sproščati, se pritrjevati na bakterijo in jo posledično uničijo.</w:t>
      </w:r>
    </w:p>
    <w:p w:rsidR="00A064BD" w:rsidRDefault="00B36589" w:rsidP="00A064BD">
      <w:pPr>
        <w:keepNext/>
        <w:spacing w:line="360" w:lineRule="auto"/>
        <w:ind w:left="360"/>
      </w:pPr>
      <w:r>
        <w:pict>
          <v:shape id="_x0000_i1028" type="#_x0000_t75" style="width:216.75pt;height:87.75pt">
            <v:imagedata r:id="rId17" o:title=""/>
          </v:shape>
        </w:pict>
      </w:r>
    </w:p>
    <w:p w:rsidR="00AF59CA" w:rsidRDefault="00A064BD" w:rsidP="00A064BD">
      <w:pPr>
        <w:pStyle w:val="Caption"/>
        <w:ind w:left="12" w:firstLine="708"/>
      </w:pPr>
      <w:bookmarkStart w:id="27" w:name="_Toc225695629"/>
      <w:r>
        <w:t xml:space="preserve">Slika </w:t>
      </w:r>
      <w:r w:rsidR="00B36589">
        <w:fldChar w:fldCharType="begin"/>
      </w:r>
      <w:r w:rsidR="00B36589">
        <w:instrText xml:space="preserve"> SEQ Slika \* ARABIC </w:instrText>
      </w:r>
      <w:r w:rsidR="00B36589">
        <w:fldChar w:fldCharType="separate"/>
      </w:r>
      <w:r w:rsidR="00CD0BF1">
        <w:rPr>
          <w:noProof/>
        </w:rPr>
        <w:t>3</w:t>
      </w:r>
      <w:r w:rsidR="00B36589">
        <w:rPr>
          <w:noProof/>
        </w:rPr>
        <w:fldChar w:fldCharType="end"/>
      </w:r>
      <w:r>
        <w:t>: sproščanje protiteles</w:t>
      </w:r>
      <w:bookmarkEnd w:id="27"/>
    </w:p>
    <w:p w:rsidR="00B04E62" w:rsidRPr="00B04E62" w:rsidRDefault="00B04E62" w:rsidP="00B04E62"/>
    <w:p w:rsidR="00FD588B" w:rsidRDefault="00AF59CA" w:rsidP="000F0DF7">
      <w:pPr>
        <w:numPr>
          <w:ilvl w:val="0"/>
          <w:numId w:val="2"/>
        </w:numPr>
        <w:spacing w:line="360" w:lineRule="auto"/>
      </w:pPr>
      <w:r>
        <w:t>Nekateri limfociti B ostanejo v telesu in</w:t>
      </w:r>
      <w:r w:rsidR="005576DD">
        <w:t>,</w:t>
      </w:r>
      <w:r>
        <w:t xml:space="preserve"> če še kdaj pride ta bakterija v telo</w:t>
      </w:r>
      <w:r w:rsidR="005576DD">
        <w:t>,</w:t>
      </w:r>
      <w:r>
        <w:t xml:space="preserve"> lahko hitreje proizvedejo protitelesa.</w:t>
      </w:r>
    </w:p>
    <w:p w:rsidR="00A064BD" w:rsidRDefault="00B36589" w:rsidP="00A064BD">
      <w:pPr>
        <w:keepNext/>
        <w:spacing w:line="360" w:lineRule="auto"/>
        <w:ind w:left="360"/>
      </w:pPr>
      <w:r>
        <w:pict>
          <v:shape id="_x0000_i1029" type="#_x0000_t75" style="width:218.25pt;height:93.75pt">
            <v:imagedata r:id="rId18" o:title=""/>
          </v:shape>
        </w:pict>
      </w:r>
    </w:p>
    <w:p w:rsidR="00AA5DF9" w:rsidRDefault="00A064BD" w:rsidP="00A064BD">
      <w:pPr>
        <w:pStyle w:val="Caption"/>
        <w:ind w:left="336" w:firstLine="708"/>
      </w:pPr>
      <w:bookmarkStart w:id="28" w:name="_Toc225695630"/>
      <w:r>
        <w:t xml:space="preserve">Slika </w:t>
      </w:r>
      <w:r w:rsidR="00B36589">
        <w:fldChar w:fldCharType="begin"/>
      </w:r>
      <w:r w:rsidR="00B36589">
        <w:instrText xml:space="preserve"> SEQ Slika \* ARABIC </w:instrText>
      </w:r>
      <w:r w:rsidR="00B36589">
        <w:fldChar w:fldCharType="separate"/>
      </w:r>
      <w:r w:rsidR="00CD0BF1">
        <w:rPr>
          <w:noProof/>
        </w:rPr>
        <w:t>4</w:t>
      </w:r>
      <w:r w:rsidR="00B36589">
        <w:rPr>
          <w:noProof/>
        </w:rPr>
        <w:fldChar w:fldCharType="end"/>
      </w:r>
      <w:r>
        <w:t>: drugo izpostavljanje</w:t>
      </w:r>
      <w:bookmarkEnd w:id="28"/>
    </w:p>
    <w:p w:rsidR="00AF59CA" w:rsidRDefault="00AA5DF9" w:rsidP="00A064BD">
      <w:pPr>
        <w:pStyle w:val="Caption"/>
        <w:ind w:left="336" w:firstLine="708"/>
      </w:pPr>
      <w:r>
        <w:br w:type="page"/>
      </w:r>
    </w:p>
    <w:p w:rsidR="00AF59CA" w:rsidRDefault="00AF59CA" w:rsidP="000F0DF7">
      <w:pPr>
        <w:pStyle w:val="Heading4"/>
        <w:spacing w:line="360" w:lineRule="auto"/>
      </w:pPr>
      <w:bookmarkStart w:id="29" w:name="_Toc225695570"/>
      <w:r>
        <w:t>Celična imunost</w:t>
      </w:r>
      <w:bookmarkEnd w:id="29"/>
    </w:p>
    <w:p w:rsidR="00AF59CA" w:rsidRDefault="00AF59CA" w:rsidP="000F0DF7">
      <w:pPr>
        <w:spacing w:line="360" w:lineRule="auto"/>
      </w:pPr>
      <w:r>
        <w:t>Limfociti T se aktivirajo in napadejo specifične mikrobe ali nenormalne celice (to so celice, ki so inficirane z virusi ali tumorske celice)</w:t>
      </w:r>
      <w:r w:rsidR="005576DD">
        <w:t>.</w:t>
      </w:r>
    </w:p>
    <w:p w:rsidR="00AF59CA" w:rsidRDefault="00AF59CA" w:rsidP="000F0DF7">
      <w:pPr>
        <w:numPr>
          <w:ilvl w:val="0"/>
          <w:numId w:val="3"/>
        </w:numPr>
        <w:spacing w:line="360" w:lineRule="auto"/>
      </w:pPr>
      <w:r>
        <w:t>Če se na površini celica pojavi antigen (neka napaka, lahko zaradi virusa ali tumorsko), se aktivirajo ubijalski limfociti T.</w:t>
      </w:r>
    </w:p>
    <w:p w:rsidR="00A064BD" w:rsidRDefault="00B36589" w:rsidP="00A064BD">
      <w:pPr>
        <w:keepNext/>
        <w:spacing w:line="360" w:lineRule="auto"/>
        <w:ind w:left="360"/>
      </w:pPr>
      <w:r>
        <w:pict>
          <v:shape id="_x0000_i1030" type="#_x0000_t75" style="width:238.5pt;height:142.5pt">
            <v:imagedata r:id="rId19" o:title=""/>
          </v:shape>
        </w:pict>
      </w:r>
    </w:p>
    <w:p w:rsidR="005254DC" w:rsidRDefault="00A064BD" w:rsidP="00B04E62">
      <w:pPr>
        <w:pStyle w:val="Caption"/>
        <w:ind w:left="12" w:firstLine="708"/>
      </w:pPr>
      <w:bookmarkStart w:id="30" w:name="_Toc225695631"/>
      <w:r>
        <w:t xml:space="preserve">Slika </w:t>
      </w:r>
      <w:r w:rsidR="00B36589">
        <w:fldChar w:fldCharType="begin"/>
      </w:r>
      <w:r w:rsidR="00B36589">
        <w:instrText xml:space="preserve"> SEQ Slika \* ARABIC </w:instrText>
      </w:r>
      <w:r w:rsidR="00B36589">
        <w:fldChar w:fldCharType="separate"/>
      </w:r>
      <w:r w:rsidR="00CD0BF1">
        <w:rPr>
          <w:noProof/>
        </w:rPr>
        <w:t>5</w:t>
      </w:r>
      <w:r w:rsidR="00B36589">
        <w:rPr>
          <w:noProof/>
        </w:rPr>
        <w:fldChar w:fldCharType="end"/>
      </w:r>
      <w:r>
        <w:t>: spoznavanje</w:t>
      </w:r>
      <w:bookmarkEnd w:id="30"/>
    </w:p>
    <w:p w:rsidR="00B04E62" w:rsidRDefault="00AF59CA" w:rsidP="000F0DF7">
      <w:pPr>
        <w:numPr>
          <w:ilvl w:val="0"/>
          <w:numId w:val="3"/>
        </w:numPr>
        <w:spacing w:line="360" w:lineRule="auto"/>
      </w:pPr>
      <w:r>
        <w:t>S pomočjo pomočniških celic T (druga vrsta limfocita T) se začnejo razmnoževati ubijalski limfociti T.</w:t>
      </w:r>
    </w:p>
    <w:p w:rsidR="00A064BD" w:rsidRDefault="00B04E62" w:rsidP="00B04E62">
      <w:pPr>
        <w:spacing w:line="360" w:lineRule="auto"/>
        <w:ind w:left="360"/>
      </w:pPr>
      <w:r w:rsidRPr="00B04E62">
        <w:t xml:space="preserve"> </w:t>
      </w:r>
      <w:r w:rsidR="00B36589">
        <w:pict>
          <v:shape id="_x0000_i1031" type="#_x0000_t75" style="width:224.25pt;height:96.75pt">
            <v:imagedata r:id="rId20" o:title=""/>
          </v:shape>
        </w:pict>
      </w:r>
    </w:p>
    <w:p w:rsidR="005254DC" w:rsidRDefault="00A064BD" w:rsidP="00B04E62">
      <w:pPr>
        <w:pStyle w:val="Caption"/>
        <w:ind w:left="12" w:firstLine="708"/>
      </w:pPr>
      <w:bookmarkStart w:id="31" w:name="_Toc225695632"/>
      <w:r>
        <w:t xml:space="preserve">Slika </w:t>
      </w:r>
      <w:r w:rsidR="00B36589">
        <w:fldChar w:fldCharType="begin"/>
      </w:r>
      <w:r w:rsidR="00B36589">
        <w:instrText xml:space="preserve"> SEQ Slika \* ARABIC </w:instrText>
      </w:r>
      <w:r w:rsidR="00B36589">
        <w:fldChar w:fldCharType="separate"/>
      </w:r>
      <w:r w:rsidR="00CD0BF1">
        <w:rPr>
          <w:noProof/>
        </w:rPr>
        <w:t>6</w:t>
      </w:r>
      <w:r w:rsidR="00B36589">
        <w:rPr>
          <w:noProof/>
        </w:rPr>
        <w:fldChar w:fldCharType="end"/>
      </w:r>
      <w:r>
        <w:t>: razmnoževanje</w:t>
      </w:r>
      <w:bookmarkEnd w:id="31"/>
    </w:p>
    <w:p w:rsidR="00AA5DF9" w:rsidRDefault="00AA5DF9" w:rsidP="00AA5DF9"/>
    <w:p w:rsidR="00AA5DF9" w:rsidRPr="00AA5DF9" w:rsidRDefault="00AA5DF9" w:rsidP="00AA5DF9"/>
    <w:p w:rsidR="00AF59CA" w:rsidRDefault="00AF59CA" w:rsidP="000F0DF7">
      <w:pPr>
        <w:numPr>
          <w:ilvl w:val="0"/>
          <w:numId w:val="3"/>
        </w:numPr>
        <w:spacing w:line="360" w:lineRule="auto"/>
      </w:pPr>
      <w:r>
        <w:t>Ubijalski limfociti potuj</w:t>
      </w:r>
      <w:r w:rsidR="005576DD">
        <w:t>ejo do celic, se nanj pritrdijo in s te</w:t>
      </w:r>
      <w:r>
        <w:t>m uničijo antigen. Limfociti T preživijo in lahko uničijo še več ciljnih celic.</w:t>
      </w:r>
    </w:p>
    <w:p w:rsidR="00A064BD" w:rsidRDefault="00B36589" w:rsidP="00A064BD">
      <w:pPr>
        <w:keepNext/>
        <w:spacing w:line="360" w:lineRule="auto"/>
        <w:ind w:left="360"/>
      </w:pPr>
      <w:r>
        <w:pict>
          <v:shape id="_x0000_i1032" type="#_x0000_t75" style="width:234pt;height:87pt">
            <v:imagedata r:id="rId21" o:title=""/>
          </v:shape>
        </w:pict>
      </w:r>
    </w:p>
    <w:p w:rsidR="005254DC" w:rsidRDefault="00A064BD" w:rsidP="00B04E62">
      <w:pPr>
        <w:pStyle w:val="Caption"/>
        <w:ind w:firstLine="708"/>
      </w:pPr>
      <w:bookmarkStart w:id="32" w:name="_Toc225695633"/>
      <w:r>
        <w:t xml:space="preserve">Slika </w:t>
      </w:r>
      <w:r w:rsidR="00B36589">
        <w:fldChar w:fldCharType="begin"/>
      </w:r>
      <w:r w:rsidR="00B36589">
        <w:instrText xml:space="preserve"> SEQ Slika \* ARABIC </w:instrText>
      </w:r>
      <w:r w:rsidR="00B36589">
        <w:fldChar w:fldCharType="separate"/>
      </w:r>
      <w:r w:rsidR="00CD0BF1">
        <w:rPr>
          <w:noProof/>
        </w:rPr>
        <w:t>7</w:t>
      </w:r>
      <w:r w:rsidR="00B36589">
        <w:rPr>
          <w:noProof/>
        </w:rPr>
        <w:fldChar w:fldCharType="end"/>
      </w:r>
      <w:r>
        <w:t>: uničevanje</w:t>
      </w:r>
      <w:bookmarkEnd w:id="32"/>
    </w:p>
    <w:p w:rsidR="00817FBC" w:rsidRDefault="00817FBC" w:rsidP="00817FBC"/>
    <w:p w:rsidR="00817FBC" w:rsidRPr="00817FBC" w:rsidRDefault="00817FBC" w:rsidP="00817FBC"/>
    <w:p w:rsidR="005254DC" w:rsidRDefault="00AF59CA" w:rsidP="000F0DF7">
      <w:pPr>
        <w:numPr>
          <w:ilvl w:val="0"/>
          <w:numId w:val="3"/>
        </w:numPr>
        <w:spacing w:line="360" w:lineRule="auto"/>
      </w:pPr>
      <w:r>
        <w:t>Nekateri limfociti T ostanejo kot spominske celice in naglo napadejo nenormalne celice, če se ponovno pojavijo.</w:t>
      </w:r>
    </w:p>
    <w:p w:rsidR="00A064BD" w:rsidRDefault="00B36589" w:rsidP="00A064BD">
      <w:pPr>
        <w:keepNext/>
        <w:spacing w:line="360" w:lineRule="auto"/>
        <w:ind w:left="360"/>
      </w:pPr>
      <w:r>
        <w:pict>
          <v:shape id="_x0000_i1033" type="#_x0000_t75" style="width:236.25pt;height:73.5pt">
            <v:imagedata r:id="rId22" o:title=""/>
          </v:shape>
        </w:pict>
      </w:r>
    </w:p>
    <w:p w:rsidR="00AF59CA" w:rsidRDefault="00A064BD" w:rsidP="00B04E62">
      <w:pPr>
        <w:pStyle w:val="Caption"/>
        <w:ind w:firstLine="708"/>
      </w:pPr>
      <w:bookmarkStart w:id="33" w:name="_Toc225695634"/>
      <w:r>
        <w:t xml:space="preserve">Slika </w:t>
      </w:r>
      <w:r w:rsidR="00B36589">
        <w:fldChar w:fldCharType="begin"/>
      </w:r>
      <w:r w:rsidR="00B36589">
        <w:instrText xml:space="preserve"> SEQ Slika \* ARABIC </w:instrText>
      </w:r>
      <w:r w:rsidR="00B36589">
        <w:fldChar w:fldCharType="separate"/>
      </w:r>
      <w:r w:rsidR="00CD0BF1">
        <w:rPr>
          <w:noProof/>
        </w:rPr>
        <w:t>8</w:t>
      </w:r>
      <w:r w:rsidR="00B36589">
        <w:rPr>
          <w:noProof/>
        </w:rPr>
        <w:fldChar w:fldCharType="end"/>
      </w:r>
      <w:r>
        <w:t>: drugo izpostavljanje</w:t>
      </w:r>
      <w:bookmarkEnd w:id="33"/>
    </w:p>
    <w:p w:rsidR="00AF59CA" w:rsidRDefault="00AF59CA" w:rsidP="000F0DF7">
      <w:pPr>
        <w:pStyle w:val="Heading5"/>
        <w:spacing w:line="360" w:lineRule="auto"/>
      </w:pPr>
      <w:bookmarkStart w:id="34" w:name="_Toc225695571"/>
      <w:r>
        <w:t>Aids</w:t>
      </w:r>
      <w:bookmarkEnd w:id="34"/>
    </w:p>
    <w:p w:rsidR="00AF59CA" w:rsidRDefault="00AF59CA" w:rsidP="000F0DF7">
      <w:pPr>
        <w:spacing w:line="360" w:lineRule="auto"/>
      </w:pPr>
      <w:r>
        <w:t>Virus HIV napade pomočniške limfocite T in s tem prepreči</w:t>
      </w:r>
      <w:r w:rsidR="005576DD">
        <w:t>,</w:t>
      </w:r>
      <w:r>
        <w:t xml:space="preserve"> da bi ubijalskim limfocitom T pomagali. Torej </w:t>
      </w:r>
      <w:r w:rsidR="005576DD">
        <w:t xml:space="preserve">se ubijalski limfociti T </w:t>
      </w:r>
      <w:r>
        <w:t>ne razmnožijo in se ne odzovejo</w:t>
      </w:r>
      <w:r w:rsidR="005576DD">
        <w:t xml:space="preserve"> na napad;</w:t>
      </w:r>
    </w:p>
    <w:p w:rsidR="00AF59CA" w:rsidRPr="00A65953" w:rsidRDefault="005576DD" w:rsidP="000F0DF7">
      <w:pPr>
        <w:spacing w:line="360" w:lineRule="auto"/>
      </w:pPr>
      <w:r>
        <w:t>z</w:t>
      </w:r>
      <w:r w:rsidR="00AF59CA">
        <w:t>ato se  te celice lahko neovirano razmnožujejo.</w:t>
      </w:r>
    </w:p>
    <w:p w:rsidR="00AF59CA" w:rsidRDefault="00AF59CA" w:rsidP="000F0DF7">
      <w:pPr>
        <w:pStyle w:val="Heading3"/>
        <w:spacing w:line="360" w:lineRule="auto"/>
      </w:pPr>
      <w:bookmarkStart w:id="35" w:name="_Toc225695572"/>
      <w:r>
        <w:t>Imunizacija</w:t>
      </w:r>
      <w:bookmarkEnd w:id="35"/>
    </w:p>
    <w:p w:rsidR="00AF59CA" w:rsidRDefault="00AF59CA" w:rsidP="000F0DF7">
      <w:pPr>
        <w:spacing w:line="360" w:lineRule="auto"/>
      </w:pPr>
      <w:r>
        <w:t>Je povzročanje imunosti proti nekaterim nalezljivim boleznim kot preventivni ukrep. Pogostost nekaterih nalezljivih boleznih se je s tem silovito zmanjšala.</w:t>
      </w:r>
    </w:p>
    <w:p w:rsidR="00AF59CA" w:rsidRPr="0071562F" w:rsidRDefault="00AF59CA" w:rsidP="000F0DF7">
      <w:pPr>
        <w:spacing w:line="360" w:lineRule="auto"/>
      </w:pPr>
      <w:r>
        <w:t>Poznamo dve vrsti imunizacije:</w:t>
      </w:r>
    </w:p>
    <w:p w:rsidR="00AF59CA" w:rsidRDefault="00AF59CA" w:rsidP="000F0DF7">
      <w:pPr>
        <w:pStyle w:val="Heading4"/>
        <w:spacing w:line="360" w:lineRule="auto"/>
      </w:pPr>
      <w:bookmarkStart w:id="36" w:name="_Toc225695573"/>
      <w:r>
        <w:t>Pasivna imunizacija</w:t>
      </w:r>
      <w:bookmarkEnd w:id="36"/>
    </w:p>
    <w:p w:rsidR="00AF59CA" w:rsidRDefault="00AF59CA" w:rsidP="000F0DF7">
      <w:pPr>
        <w:spacing w:line="360" w:lineRule="auto"/>
      </w:pPr>
      <w:r>
        <w:t>Iz osebe ali redkeje živali, ki je že bila napadena z določenim mikroorganizmom</w:t>
      </w:r>
      <w:r w:rsidR="005576DD">
        <w:t>,</w:t>
      </w:r>
      <w:r>
        <w:t xml:space="preserve"> se vzame kri</w:t>
      </w:r>
      <w:r w:rsidR="005576DD">
        <w:t>,</w:t>
      </w:r>
      <w:r>
        <w:t xml:space="preserve"> ki vsebuje protitelesa proti temu mikroorganizmu.</w:t>
      </w:r>
    </w:p>
    <w:p w:rsidR="00AF59CA" w:rsidRPr="00D526B3" w:rsidRDefault="00AF59CA" w:rsidP="000F0DF7">
      <w:pPr>
        <w:spacing w:line="360" w:lineRule="auto"/>
      </w:pPr>
      <w:r>
        <w:t>To kri vbrizgamo osebi</w:t>
      </w:r>
      <w:r w:rsidR="005576DD">
        <w:t>, da jo zavarujemo. Proti</w:t>
      </w:r>
      <w:r>
        <w:t>telesa pomagajo pri obrambi proti mikroorganizmu, ki je že prisoten</w:t>
      </w:r>
      <w:r w:rsidR="005576DD">
        <w:t>,</w:t>
      </w:r>
      <w:r>
        <w:t xml:space="preserve"> ali pa vstopi v naslednjih nekaj tednih.</w:t>
      </w:r>
    </w:p>
    <w:p w:rsidR="00AF59CA" w:rsidRDefault="00AF59CA" w:rsidP="000F0DF7">
      <w:pPr>
        <w:pStyle w:val="Heading4"/>
        <w:spacing w:line="360" w:lineRule="auto"/>
      </w:pPr>
      <w:bookmarkStart w:id="37" w:name="_Toc225695574"/>
      <w:r>
        <w:t>Aktivna imunizacija</w:t>
      </w:r>
      <w:bookmarkEnd w:id="37"/>
    </w:p>
    <w:p w:rsidR="00AF59CA" w:rsidRDefault="00AF59CA" w:rsidP="000F0DF7">
      <w:pPr>
        <w:spacing w:line="360" w:lineRule="auto"/>
      </w:pPr>
      <w:r>
        <w:t>Osebi</w:t>
      </w:r>
      <w:r w:rsidR="005576DD">
        <w:t>,</w:t>
      </w:r>
      <w:r>
        <w:t xml:space="preserve"> ki jo želimo zavarovati</w:t>
      </w:r>
      <w:r w:rsidR="005576DD">
        <w:t>,</w:t>
      </w:r>
      <w:r>
        <w:t xml:space="preserve"> vbrizgamo mrtve ali spremenjene mikroorganizme (cepivo), ki ne povzročajo bolezni.</w:t>
      </w:r>
    </w:p>
    <w:p w:rsidR="00AF59CA" w:rsidRDefault="00AF59CA" w:rsidP="000F0DF7">
      <w:pPr>
        <w:spacing w:line="360" w:lineRule="auto"/>
      </w:pPr>
      <w:r>
        <w:t>Imunski sistem je iz</w:t>
      </w:r>
      <w:r w:rsidR="005576DD">
        <w:t>zvan in prideluje protitelesa ter</w:t>
      </w:r>
      <w:r>
        <w:t xml:space="preserve"> ohrani spomin na mikroorganizem.</w:t>
      </w:r>
    </w:p>
    <w:p w:rsidR="00AA5DF9" w:rsidRDefault="00AF59CA" w:rsidP="000F0DF7">
      <w:pPr>
        <w:spacing w:line="360" w:lineRule="auto"/>
      </w:pPr>
      <w:r>
        <w:t>Če pozneje vstopi v telo pravi mikroorganizem</w:t>
      </w:r>
      <w:r w:rsidR="005576DD">
        <w:t>,</w:t>
      </w:r>
      <w:r>
        <w:t xml:space="preserve"> se pridela veliko protiteles</w:t>
      </w:r>
      <w:r w:rsidR="005576DD">
        <w:t>, ki</w:t>
      </w:r>
      <w:r>
        <w:t xml:space="preserve"> infekcijo pretrgajo.</w:t>
      </w:r>
    </w:p>
    <w:p w:rsidR="00AF59CA" w:rsidRDefault="00AA5DF9" w:rsidP="000F0DF7">
      <w:pPr>
        <w:spacing w:line="360" w:lineRule="auto"/>
      </w:pPr>
      <w:r>
        <w:br w:type="page"/>
      </w:r>
    </w:p>
    <w:p w:rsidR="00AF59CA" w:rsidRPr="00E2268A" w:rsidRDefault="00AF59CA" w:rsidP="000F0DF7">
      <w:pPr>
        <w:pStyle w:val="Heading2"/>
        <w:spacing w:line="360" w:lineRule="auto"/>
      </w:pPr>
      <w:bookmarkStart w:id="38" w:name="_Toc225695575"/>
      <w:r>
        <w:t>Alergije</w:t>
      </w:r>
      <w:bookmarkEnd w:id="38"/>
      <w:r>
        <w:t xml:space="preserve"> </w:t>
      </w:r>
    </w:p>
    <w:p w:rsidR="00AF59CA" w:rsidRDefault="005576DD" w:rsidP="000F0DF7">
      <w:pPr>
        <w:spacing w:line="360" w:lineRule="auto"/>
      </w:pPr>
      <w:r>
        <w:t>To s</w:t>
      </w:r>
      <w:r w:rsidR="00AF59CA">
        <w:t>o bolezni, ki nastanejo zaradi napačnih in pretiranih reakcij imunskega sistema. Nastanejo zaradi alergičnih reakcij na snovi, ki pri večini ljudi ne povzročajo težav.</w:t>
      </w:r>
    </w:p>
    <w:p w:rsidR="00AF59CA" w:rsidRDefault="00AF59CA" w:rsidP="000F0DF7">
      <w:pPr>
        <w:pStyle w:val="Heading3"/>
        <w:spacing w:line="360" w:lineRule="auto"/>
      </w:pPr>
      <w:bookmarkStart w:id="39" w:name="_Toc225695576"/>
      <w:r>
        <w:t>Vrste in vzroki</w:t>
      </w:r>
      <w:bookmarkEnd w:id="39"/>
    </w:p>
    <w:p w:rsidR="00AF59CA" w:rsidRDefault="00AF59CA" w:rsidP="000F0DF7">
      <w:pPr>
        <w:spacing w:line="360" w:lineRule="auto"/>
      </w:pPr>
      <w:r>
        <w:t>Pri alergijah imunski sitem reagira podobno, kot proti škodljivim snovem, le da so te snovi neškodljive. Proti njim tvori protitelesa in senzibilizira limfocite. Alergene spozna kot možne škodljive antigene. Take reakcije imenujemo preobčutljivos</w:t>
      </w:r>
      <w:r w:rsidR="005576DD">
        <w:t>tne reakcije in jih delimo na štiri</w:t>
      </w:r>
      <w:r>
        <w:t xml:space="preserve"> tipe.</w:t>
      </w:r>
    </w:p>
    <w:p w:rsidR="00AF59CA" w:rsidRDefault="00AF59CA" w:rsidP="000F0DF7">
      <w:pPr>
        <w:pStyle w:val="Heading4"/>
        <w:spacing w:line="360" w:lineRule="auto"/>
      </w:pPr>
      <w:bookmarkStart w:id="40" w:name="_Toc225695577"/>
      <w:r>
        <w:t>Preobčutljivostna reakcija tipa I</w:t>
      </w:r>
      <w:bookmarkEnd w:id="40"/>
    </w:p>
    <w:p w:rsidR="00AF59CA" w:rsidRDefault="00AF59CA" w:rsidP="000F0DF7">
      <w:pPr>
        <w:spacing w:line="360" w:lineRule="auto"/>
      </w:pPr>
      <w:r>
        <w:t>To reakc</w:t>
      </w:r>
      <w:r w:rsidR="005576DD">
        <w:t>ijo povzročajo lahko alergeni: p</w:t>
      </w:r>
      <w:r>
        <w:t>elodi cvetlic, trav in dreves, živalski prhljaj, hišni prah, pršice, kvasnice, zdravila, živila ter sestavine čebeljega ali kačjega strupa. V hrani lahko povzročajo: mleko, jajca, lupinarji, suho sadje, orehi, lešniki.</w:t>
      </w:r>
    </w:p>
    <w:p w:rsidR="00AF59CA" w:rsidRDefault="00AF59CA" w:rsidP="000F0DF7">
      <w:pPr>
        <w:spacing w:line="360" w:lineRule="auto"/>
      </w:pPr>
      <w:r>
        <w:t>Ti alergeni povzročajo takojšen odziv.</w:t>
      </w:r>
    </w:p>
    <w:p w:rsidR="00AA5DF9" w:rsidRDefault="00AF59CA" w:rsidP="00AA5DF9">
      <w:pPr>
        <w:numPr>
          <w:ilvl w:val="0"/>
          <w:numId w:val="4"/>
        </w:numPr>
        <w:spacing w:line="360" w:lineRule="auto"/>
      </w:pPr>
      <w:r>
        <w:t>Ko alergeni vstopijo v telo, jih zaznajo limfociti.</w:t>
      </w:r>
      <w:r w:rsidR="00A2766A">
        <w:t xml:space="preserve"> </w:t>
      </w:r>
      <w:r w:rsidR="00B36589">
        <w:pict>
          <v:shape id="_x0000_i1034" type="#_x0000_t75" style="width:287.25pt;height:177.75pt">
            <v:imagedata r:id="rId23" o:title=""/>
          </v:shape>
        </w:pict>
      </w:r>
    </w:p>
    <w:p w:rsidR="00AA5DF9" w:rsidRDefault="00A2766A" w:rsidP="00AA5DF9">
      <w:pPr>
        <w:pStyle w:val="Caption"/>
      </w:pPr>
      <w:bookmarkStart w:id="41" w:name="_Toc225695635"/>
      <w:r>
        <w:t xml:space="preserve">Slika </w:t>
      </w:r>
      <w:r w:rsidR="00B36589">
        <w:fldChar w:fldCharType="begin"/>
      </w:r>
      <w:r w:rsidR="00B36589">
        <w:instrText xml:space="preserve"> SEQ Slika \* ARABIC </w:instrText>
      </w:r>
      <w:r w:rsidR="00B36589">
        <w:fldChar w:fldCharType="separate"/>
      </w:r>
      <w:r w:rsidR="00CD0BF1">
        <w:rPr>
          <w:noProof/>
        </w:rPr>
        <w:t>9</w:t>
      </w:r>
      <w:r w:rsidR="00B36589">
        <w:rPr>
          <w:noProof/>
        </w:rPr>
        <w:fldChar w:fldCharType="end"/>
      </w:r>
      <w:r>
        <w:t>: limfociti zaznajo antigene</w:t>
      </w:r>
      <w:bookmarkEnd w:id="41"/>
    </w:p>
    <w:p w:rsidR="00C34730" w:rsidRDefault="00AA5DF9" w:rsidP="00AA5DF9">
      <w:pPr>
        <w:pStyle w:val="Caption"/>
      </w:pPr>
      <w:r>
        <w:br w:type="page"/>
      </w:r>
    </w:p>
    <w:p w:rsidR="00AF59CA" w:rsidRDefault="00AF59CA" w:rsidP="000F0DF7">
      <w:pPr>
        <w:numPr>
          <w:ilvl w:val="0"/>
          <w:numId w:val="4"/>
        </w:numPr>
        <w:spacing w:line="360" w:lineRule="auto"/>
      </w:pPr>
      <w:r>
        <w:t>Čez nekaj dni ali tednov limfociti ustvarijo protitelesa, ki so specifična za alergene.</w:t>
      </w:r>
    </w:p>
    <w:p w:rsidR="00A2766A" w:rsidRDefault="00B36589" w:rsidP="00A2766A">
      <w:pPr>
        <w:keepNext/>
        <w:spacing w:line="360" w:lineRule="auto"/>
        <w:ind w:left="360"/>
      </w:pPr>
      <w:r>
        <w:pict>
          <v:shape id="_x0000_i1035" type="#_x0000_t75" style="width:264pt;height:179.25pt">
            <v:imagedata r:id="rId24" o:title=""/>
          </v:shape>
        </w:pict>
      </w:r>
    </w:p>
    <w:p w:rsidR="00C34730" w:rsidRDefault="00A2766A" w:rsidP="00A2766A">
      <w:pPr>
        <w:pStyle w:val="Caption"/>
      </w:pPr>
      <w:bookmarkStart w:id="42" w:name="_Toc225695636"/>
      <w:r>
        <w:t xml:space="preserve">Slika </w:t>
      </w:r>
      <w:r w:rsidR="00B36589">
        <w:fldChar w:fldCharType="begin"/>
      </w:r>
      <w:r w:rsidR="00B36589">
        <w:instrText xml:space="preserve"> SEQ Slika \* ARABIC </w:instrText>
      </w:r>
      <w:r w:rsidR="00B36589">
        <w:fldChar w:fldCharType="separate"/>
      </w:r>
      <w:r w:rsidR="00CD0BF1">
        <w:rPr>
          <w:noProof/>
        </w:rPr>
        <w:t>10</w:t>
      </w:r>
      <w:r w:rsidR="00B36589">
        <w:rPr>
          <w:noProof/>
        </w:rPr>
        <w:fldChar w:fldCharType="end"/>
      </w:r>
      <w:r>
        <w:t>: limfociti izdelajo protitelesa za določene antigene</w:t>
      </w:r>
      <w:bookmarkEnd w:id="42"/>
    </w:p>
    <w:p w:rsidR="00113BB9" w:rsidRDefault="00113BB9" w:rsidP="00C34730">
      <w:pPr>
        <w:pStyle w:val="Caption"/>
      </w:pPr>
    </w:p>
    <w:p w:rsidR="00AF59CA" w:rsidRDefault="00C34730" w:rsidP="00C34730">
      <w:pPr>
        <w:numPr>
          <w:ilvl w:val="0"/>
          <w:numId w:val="4"/>
        </w:numPr>
        <w:spacing w:line="360" w:lineRule="auto"/>
      </w:pPr>
      <w:r>
        <w:t>Protitelesa obdajo t</w:t>
      </w:r>
      <w:r w:rsidR="00AF59CA">
        <w:t>kivne celice (mastociti), v katerih so skupki histamina.</w:t>
      </w:r>
    </w:p>
    <w:p w:rsidR="00A2766A" w:rsidRDefault="00B36589" w:rsidP="00A2766A">
      <w:pPr>
        <w:keepNext/>
        <w:spacing w:line="360" w:lineRule="auto"/>
        <w:ind w:left="360"/>
      </w:pPr>
      <w:r>
        <w:pict>
          <v:shape id="_x0000_i1036" type="#_x0000_t75" style="width:182.25pt;height:156pt">
            <v:imagedata r:id="rId25" o:title=""/>
          </v:shape>
        </w:pict>
      </w:r>
    </w:p>
    <w:p w:rsidR="00C34730" w:rsidRDefault="00A2766A" w:rsidP="00A2766A">
      <w:pPr>
        <w:pStyle w:val="Caption"/>
      </w:pPr>
      <w:bookmarkStart w:id="43" w:name="_Toc225695637"/>
      <w:r>
        <w:t xml:space="preserve">Slika </w:t>
      </w:r>
      <w:r w:rsidR="00B36589">
        <w:fldChar w:fldCharType="begin"/>
      </w:r>
      <w:r w:rsidR="00B36589">
        <w:instrText xml:space="preserve"> SEQ Slika \* ARABIC </w:instrText>
      </w:r>
      <w:r w:rsidR="00B36589">
        <w:fldChar w:fldCharType="separate"/>
      </w:r>
      <w:r w:rsidR="00CD0BF1">
        <w:rPr>
          <w:noProof/>
        </w:rPr>
        <w:t>11</w:t>
      </w:r>
      <w:r w:rsidR="00B36589">
        <w:rPr>
          <w:noProof/>
        </w:rPr>
        <w:fldChar w:fldCharType="end"/>
      </w:r>
      <w:r>
        <w:t>: protitelesa obdajo mastocite</w:t>
      </w:r>
      <w:bookmarkEnd w:id="43"/>
    </w:p>
    <w:p w:rsidR="00AF59CA" w:rsidRDefault="00AF59CA" w:rsidP="000F0DF7">
      <w:pPr>
        <w:numPr>
          <w:ilvl w:val="0"/>
          <w:numId w:val="4"/>
        </w:numPr>
        <w:spacing w:line="360" w:lineRule="auto"/>
      </w:pPr>
      <w:r>
        <w:t>Vezava alergenov s protitelesi na površini mastocitov vodi do sproščanja histamina in do pojava alergije.  Histamin pa lahko povzroča: širjenje žil, krčenje mišic, srbenje, otekline, izpuščaji, kihanje, bruhanje, driska…</w:t>
      </w:r>
    </w:p>
    <w:p w:rsidR="00A2766A" w:rsidRDefault="00B36589" w:rsidP="00A2766A">
      <w:pPr>
        <w:keepNext/>
        <w:spacing w:line="360" w:lineRule="auto"/>
        <w:ind w:left="360"/>
      </w:pPr>
      <w:r>
        <w:pict>
          <v:shape id="_x0000_i1037" type="#_x0000_t75" style="width:153pt;height:136.5pt">
            <v:imagedata r:id="rId26" o:title=""/>
          </v:shape>
        </w:pict>
      </w:r>
    </w:p>
    <w:p w:rsidR="00AA5DF9" w:rsidRDefault="00A2766A" w:rsidP="00A2766A">
      <w:pPr>
        <w:pStyle w:val="Caption"/>
      </w:pPr>
      <w:bookmarkStart w:id="44" w:name="_Toc225695638"/>
      <w:r>
        <w:t xml:space="preserve">Slika </w:t>
      </w:r>
      <w:r w:rsidR="00B36589">
        <w:fldChar w:fldCharType="begin"/>
      </w:r>
      <w:r w:rsidR="00B36589">
        <w:instrText xml:space="preserve"> SEQ Slika \* ARABIC </w:instrText>
      </w:r>
      <w:r w:rsidR="00B36589">
        <w:fldChar w:fldCharType="separate"/>
      </w:r>
      <w:r w:rsidR="00CD0BF1">
        <w:rPr>
          <w:noProof/>
        </w:rPr>
        <w:t>12</w:t>
      </w:r>
      <w:r w:rsidR="00B36589">
        <w:rPr>
          <w:noProof/>
        </w:rPr>
        <w:fldChar w:fldCharType="end"/>
      </w:r>
      <w:r>
        <w:t>: izločanje histamina</w:t>
      </w:r>
      <w:bookmarkEnd w:id="44"/>
    </w:p>
    <w:p w:rsidR="00C34730" w:rsidRDefault="00AA5DF9" w:rsidP="00A2766A">
      <w:pPr>
        <w:pStyle w:val="Caption"/>
      </w:pPr>
      <w:r>
        <w:br w:type="page"/>
      </w:r>
    </w:p>
    <w:p w:rsidR="00AF59CA" w:rsidRDefault="00AF59CA" w:rsidP="000F0DF7">
      <w:pPr>
        <w:pStyle w:val="Heading4"/>
        <w:spacing w:line="360" w:lineRule="auto"/>
      </w:pPr>
      <w:bookmarkStart w:id="45" w:name="_Toc225695578"/>
      <w:r>
        <w:t>Preobčutljivostne reakcije tipa II – IV</w:t>
      </w:r>
      <w:bookmarkEnd w:id="45"/>
    </w:p>
    <w:p w:rsidR="006D0F42" w:rsidRDefault="00FF2A9F" w:rsidP="000F0DF7">
      <w:pPr>
        <w:spacing w:line="360" w:lineRule="auto"/>
      </w:pPr>
      <w:r>
        <w:t>Te reakcije i</w:t>
      </w:r>
      <w:r w:rsidR="00AF59CA">
        <w:t>majo drugačen mehanizem kot reakcije tipa I.</w:t>
      </w:r>
      <w:r w:rsidR="00AA5DF9">
        <w:t xml:space="preserve"> </w:t>
      </w:r>
      <w:r w:rsidR="00AF59CA">
        <w:t>So tudi manj vpletene v alergije.</w:t>
      </w:r>
      <w:r w:rsidR="00AA5DF9">
        <w:t xml:space="preserve"> </w:t>
      </w:r>
      <w:r w:rsidR="00AF59CA">
        <w:t>Reakcije tipa II  so odgovorne za avtoimunsko hemolitično anemijo in goodpasturov sindrom.</w:t>
      </w:r>
      <w:r w:rsidR="00AA5DF9">
        <w:t xml:space="preserve"> </w:t>
      </w:r>
      <w:r w:rsidR="00AF59CA">
        <w:t>Reakcije tipa III povzročajo vrsti pljučne bolezni</w:t>
      </w:r>
      <w:r>
        <w:t xml:space="preserve"> imenovano alergični alveolitis</w:t>
      </w:r>
      <w:r w:rsidR="00AF59CA">
        <w:t xml:space="preserve"> in otekline na koži.</w:t>
      </w:r>
      <w:r w:rsidR="00AA5DF9">
        <w:t xml:space="preserve"> </w:t>
      </w:r>
      <w:r w:rsidR="00AF59CA">
        <w:t>Reakcije tipa IV povzročajo kontaktni dermatitis.</w:t>
      </w:r>
    </w:p>
    <w:p w:rsidR="001D21F3" w:rsidRDefault="001D21F3" w:rsidP="000F0DF7">
      <w:pPr>
        <w:pStyle w:val="Heading2"/>
        <w:spacing w:line="360" w:lineRule="auto"/>
      </w:pPr>
      <w:bookmarkStart w:id="46" w:name="_Toc225695579"/>
      <w:r>
        <w:t>Avtoimunske bolezni</w:t>
      </w:r>
      <w:bookmarkEnd w:id="46"/>
    </w:p>
    <w:p w:rsidR="00A22CD0" w:rsidRPr="00A22CD0" w:rsidRDefault="00A22CD0" w:rsidP="000F0DF7">
      <w:pPr>
        <w:spacing w:line="360" w:lineRule="auto"/>
      </w:pPr>
      <w:r>
        <w:t>So številne bolezn</w:t>
      </w:r>
      <w:r w:rsidR="00DC3A95">
        <w:t>i, ki nastanejo zaradi odziva po</w:t>
      </w:r>
      <w:r>
        <w:t>sameznikovega imunskega sistema</w:t>
      </w:r>
      <w:r w:rsidR="00DC3A95">
        <w:t xml:space="preserve"> proti organom ali tkivom lastnega telesa.</w:t>
      </w:r>
    </w:p>
    <w:p w:rsidR="001D21F3" w:rsidRDefault="001D21F3" w:rsidP="000F0DF7">
      <w:pPr>
        <w:pStyle w:val="Heading3"/>
        <w:spacing w:line="360" w:lineRule="auto"/>
      </w:pPr>
      <w:bookmarkStart w:id="47" w:name="_Toc225695580"/>
      <w:r>
        <w:t>Vzroki</w:t>
      </w:r>
      <w:bookmarkEnd w:id="47"/>
    </w:p>
    <w:p w:rsidR="005F1196" w:rsidRDefault="005F1196" w:rsidP="00A83CA7">
      <w:pPr>
        <w:spacing w:line="360" w:lineRule="auto"/>
      </w:pPr>
      <w:r>
        <w:t xml:space="preserve">Imunski sistem normalno razlikuje </w:t>
      </w:r>
      <w:r w:rsidR="00FF2A9F">
        <w:t xml:space="preserve">svoje telo </w:t>
      </w:r>
      <w:r>
        <w:t>od tujega. Nekateri limfociti so se sposobni odzvati proti lastnemu telesu, vendar si ti limfociti večinoma zatrti. Avtoimunska bolezen nastane, kadar se pretrga normalni nadzor, kar limfocitom omogoči, da uidejo zatrtju, ali kadar se v kakem telesnem tkivu zgodi sprememba, tako d</w:t>
      </w:r>
      <w:r w:rsidR="00FF2A9F">
        <w:t>a ga limfociti na priznajo več z</w:t>
      </w:r>
      <w:r>
        <w:t>a svojega in ga zato napadejo. Točni mehanizmi</w:t>
      </w:r>
      <w:r w:rsidR="00FF2A9F">
        <w:t>,</w:t>
      </w:r>
      <w:r>
        <w:t xml:space="preserve"> ki povzročajo te spremembe</w:t>
      </w:r>
      <w:r w:rsidR="00FF2A9F">
        <w:t>,</w:t>
      </w:r>
      <w:r>
        <w:t xml:space="preserve"> pa niso povsem znani</w:t>
      </w:r>
      <w:r w:rsidR="00FF2A9F">
        <w:t>. O</w:t>
      </w:r>
      <w:r>
        <w:t>bstajajo različni dejavniki</w:t>
      </w:r>
      <w:r w:rsidR="00FF2A9F">
        <w:t>.</w:t>
      </w:r>
    </w:p>
    <w:p w:rsidR="005F1196" w:rsidRPr="005F1196" w:rsidRDefault="005F1196" w:rsidP="000F0DF7">
      <w:pPr>
        <w:pStyle w:val="Heading4"/>
        <w:spacing w:line="360" w:lineRule="auto"/>
      </w:pPr>
      <w:r w:rsidRPr="005F1196">
        <w:t xml:space="preserve"> </w:t>
      </w:r>
      <w:bookmarkStart w:id="48" w:name="_Toc225695581"/>
      <w:r w:rsidRPr="005F1196">
        <w:t>Genetski dejavniki</w:t>
      </w:r>
      <w:bookmarkEnd w:id="48"/>
    </w:p>
    <w:p w:rsidR="005F1196" w:rsidRDefault="005F1196" w:rsidP="000F0DF7">
      <w:pPr>
        <w:spacing w:line="360" w:lineRule="auto"/>
        <w:ind w:left="360"/>
        <w:jc w:val="both"/>
      </w:pPr>
    </w:p>
    <w:p w:rsidR="004F6037" w:rsidRDefault="000A3AB2" w:rsidP="000F0DF7">
      <w:pPr>
        <w:spacing w:line="360" w:lineRule="auto"/>
        <w:ind w:left="360"/>
      </w:pPr>
      <w:r>
        <w:t>Odkrili so</w:t>
      </w:r>
      <w:r w:rsidR="00FF2A9F">
        <w:t>,</w:t>
      </w:r>
      <w:r>
        <w:t xml:space="preserve"> da se pri </w:t>
      </w:r>
      <w:r w:rsidR="00154B07">
        <w:t xml:space="preserve">bolnikovih sorodnikih </w:t>
      </w:r>
      <w:r>
        <w:t>pojavlja ista avtoimunska bolezen, ki je večinoma skrita. Pri sorodniki, ki  so navidezno zdravi in imajo enaka avtoprotitelesa</w:t>
      </w:r>
      <w:r w:rsidR="00FF2A9F">
        <w:t>,</w:t>
      </w:r>
      <w:r>
        <w:t xml:space="preserve">  pa se to še bolj jasno vidi</w:t>
      </w:r>
      <w:r w:rsidR="00E1561A">
        <w:t xml:space="preserve">. </w:t>
      </w:r>
      <w:r>
        <w:t xml:space="preserve">Pri proučevanju eno- in dvojajčnih dvojčkov so odkrili pomen genetičnih dejavnikov. Gen HLA </w:t>
      </w:r>
      <w:r w:rsidR="00FF2A9F">
        <w:t xml:space="preserve">ima </w:t>
      </w:r>
      <w:r>
        <w:t xml:space="preserve">velik pomen pri zorenju celic T in pri sprožitvi imunskega </w:t>
      </w:r>
      <w:r w:rsidR="00FF2A9F">
        <w:t>odziva na proteinske antigene. N</w:t>
      </w:r>
      <w:r>
        <w:t>ekateri aleli HLA bolnikov so bolj pogos</w:t>
      </w:r>
      <w:r w:rsidR="00FF2A9F">
        <w:t>ti kot pri splošni populaciji - z</w:t>
      </w:r>
      <w:r>
        <w:t xml:space="preserve">aradi tega je večje tveganje za nastanek bolezni </w:t>
      </w:r>
      <w:r w:rsidR="00FF2A9F">
        <w:t xml:space="preserve">pri </w:t>
      </w:r>
      <w:r>
        <w:t xml:space="preserve"> ljudeh, ki imajo določene alele</w:t>
      </w:r>
      <w:r w:rsidR="00154B07">
        <w:rPr>
          <w:rStyle w:val="FootnoteReference"/>
        </w:rPr>
        <w:footnoteReference w:id="1"/>
      </w:r>
      <w:r>
        <w:t xml:space="preserve"> HLA.</w:t>
      </w:r>
    </w:p>
    <w:p w:rsidR="004F6037" w:rsidRDefault="004F6037" w:rsidP="000F0DF7">
      <w:pPr>
        <w:pStyle w:val="Heading4"/>
        <w:spacing w:line="360" w:lineRule="auto"/>
      </w:pPr>
      <w:bookmarkStart w:id="49" w:name="_Toc225695582"/>
      <w:r>
        <w:t>Dejavniki okolja</w:t>
      </w:r>
      <w:bookmarkEnd w:id="49"/>
    </w:p>
    <w:p w:rsidR="00EF28B8" w:rsidRDefault="00EF28B8" w:rsidP="000F0DF7">
      <w:pPr>
        <w:spacing w:line="360" w:lineRule="auto"/>
        <w:ind w:left="360"/>
        <w:jc w:val="both"/>
      </w:pPr>
      <w:r>
        <w:t>Zaradi estrogena</w:t>
      </w:r>
      <w:r>
        <w:rPr>
          <w:rStyle w:val="FootnoteReference"/>
        </w:rPr>
        <w:footnoteReference w:id="2"/>
      </w:r>
      <w:r>
        <w:t xml:space="preserve"> se pri ženskah pogosteje razvijejo avtoimunske bolezni.</w:t>
      </w:r>
    </w:p>
    <w:p w:rsidR="005F1196" w:rsidRPr="005F1196" w:rsidRDefault="00FF2A9F" w:rsidP="00B04E62">
      <w:pPr>
        <w:spacing w:line="360" w:lineRule="auto"/>
        <w:ind w:left="360"/>
      </w:pPr>
      <w:r>
        <w:t>Avtoimunost lahko s</w:t>
      </w:r>
      <w:r w:rsidR="00E1561A">
        <w:t xml:space="preserve">prožijo tudi </w:t>
      </w:r>
      <w:r>
        <w:t>mi</w:t>
      </w:r>
      <w:r w:rsidR="00EF28B8">
        <w:t>k</w:t>
      </w:r>
      <w:r>
        <w:t>r</w:t>
      </w:r>
      <w:r w:rsidR="00EF28B8">
        <w:t>obi</w:t>
      </w:r>
      <w:r>
        <w:t>, zdra</w:t>
      </w:r>
      <w:r w:rsidR="00E1561A">
        <w:t>vila in UV-sevanje.</w:t>
      </w:r>
    </w:p>
    <w:p w:rsidR="001D21F3" w:rsidRDefault="001D21F3" w:rsidP="000F0DF7">
      <w:pPr>
        <w:pStyle w:val="Heading3"/>
        <w:spacing w:line="360" w:lineRule="auto"/>
      </w:pPr>
      <w:bookmarkStart w:id="50" w:name="_Toc225695583"/>
      <w:r>
        <w:t>Vrste</w:t>
      </w:r>
      <w:bookmarkEnd w:id="50"/>
    </w:p>
    <w:p w:rsidR="001D21F3" w:rsidRDefault="001D21F3" w:rsidP="000F0DF7">
      <w:pPr>
        <w:pStyle w:val="Heading4"/>
        <w:spacing w:line="360" w:lineRule="auto"/>
      </w:pPr>
      <w:bookmarkStart w:id="51" w:name="_Toc225695584"/>
      <w:r>
        <w:t>Specifične</w:t>
      </w:r>
      <w:r w:rsidR="00FF2A9F">
        <w:t xml:space="preserve"> avtoimunske bolezni</w:t>
      </w:r>
      <w:bookmarkEnd w:id="51"/>
    </w:p>
    <w:p w:rsidR="003C5DD6" w:rsidRPr="003C5DD6" w:rsidRDefault="003C5DD6" w:rsidP="000F0DF7">
      <w:pPr>
        <w:spacing w:line="360" w:lineRule="auto"/>
      </w:pPr>
      <w:r w:rsidRPr="003C5DD6">
        <w:t xml:space="preserve">Imunski odziv je usmerjen </w:t>
      </w:r>
      <w:r>
        <w:t>na antigen, ki je samo v določenem organu.</w:t>
      </w:r>
    </w:p>
    <w:p w:rsidR="00C34730" w:rsidRDefault="00C34730" w:rsidP="00C34730">
      <w:pPr>
        <w:pStyle w:val="Caption"/>
        <w:keepNext/>
      </w:pPr>
      <w:bookmarkStart w:id="52" w:name="_Toc225695640"/>
      <w:r>
        <w:t xml:space="preserve">Tabela </w:t>
      </w:r>
      <w:r w:rsidR="00B36589">
        <w:fldChar w:fldCharType="begin"/>
      </w:r>
      <w:r w:rsidR="00B36589">
        <w:instrText xml:space="preserve"> SEQ Tabela \* ARABIC </w:instrText>
      </w:r>
      <w:r w:rsidR="00B36589">
        <w:fldChar w:fldCharType="separate"/>
      </w:r>
      <w:r w:rsidR="00CD0BF1">
        <w:rPr>
          <w:noProof/>
        </w:rPr>
        <w:t>1</w:t>
      </w:r>
      <w:r w:rsidR="00B36589">
        <w:rPr>
          <w:noProof/>
        </w:rPr>
        <w:fldChar w:fldCharType="end"/>
      </w:r>
      <w:r>
        <w:t>: Specifične avtoimunske bolezni</w:t>
      </w:r>
      <w:bookmarkEnd w:id="52"/>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808"/>
        <w:gridCol w:w="2520"/>
        <w:gridCol w:w="2700"/>
      </w:tblGrid>
      <w:tr w:rsidR="00083EFD" w:rsidTr="002F449D">
        <w:tc>
          <w:tcPr>
            <w:tcW w:w="2808" w:type="dxa"/>
            <w:tcBorders>
              <w:top w:val="single" w:sz="18" w:space="0" w:color="auto"/>
              <w:bottom w:val="single" w:sz="18" w:space="0" w:color="auto"/>
              <w:right w:val="single" w:sz="18" w:space="0" w:color="auto"/>
            </w:tcBorders>
            <w:shd w:val="clear" w:color="auto" w:fill="auto"/>
            <w:vAlign w:val="center"/>
          </w:tcPr>
          <w:p w:rsidR="00083EFD" w:rsidRDefault="00083EFD" w:rsidP="002F449D">
            <w:pPr>
              <w:spacing w:line="360" w:lineRule="auto"/>
              <w:jc w:val="center"/>
            </w:pPr>
            <w:r>
              <w:t>Bolezen</w:t>
            </w:r>
          </w:p>
        </w:tc>
        <w:tc>
          <w:tcPr>
            <w:tcW w:w="2520" w:type="dxa"/>
            <w:tcBorders>
              <w:top w:val="single" w:sz="18" w:space="0" w:color="auto"/>
              <w:left w:val="single" w:sz="18" w:space="0" w:color="auto"/>
              <w:bottom w:val="single" w:sz="18" w:space="0" w:color="auto"/>
              <w:right w:val="single" w:sz="18" w:space="0" w:color="auto"/>
            </w:tcBorders>
            <w:shd w:val="clear" w:color="auto" w:fill="auto"/>
            <w:vAlign w:val="center"/>
          </w:tcPr>
          <w:p w:rsidR="00083EFD" w:rsidRDefault="00083EFD" w:rsidP="002F449D">
            <w:pPr>
              <w:spacing w:line="360" w:lineRule="auto"/>
              <w:jc w:val="center"/>
            </w:pPr>
            <w:r>
              <w:t>Lastni antigen</w:t>
            </w:r>
          </w:p>
        </w:tc>
        <w:tc>
          <w:tcPr>
            <w:tcW w:w="2700" w:type="dxa"/>
            <w:tcBorders>
              <w:top w:val="single" w:sz="18" w:space="0" w:color="auto"/>
              <w:left w:val="single" w:sz="18" w:space="0" w:color="auto"/>
              <w:bottom w:val="single" w:sz="18" w:space="0" w:color="auto"/>
            </w:tcBorders>
            <w:shd w:val="clear" w:color="auto" w:fill="auto"/>
            <w:vAlign w:val="center"/>
          </w:tcPr>
          <w:p w:rsidR="00083EFD" w:rsidRDefault="00083EFD" w:rsidP="002F449D">
            <w:pPr>
              <w:spacing w:line="360" w:lineRule="auto"/>
              <w:jc w:val="center"/>
            </w:pPr>
            <w:r>
              <w:t>Imunski odziv</w:t>
            </w:r>
          </w:p>
        </w:tc>
      </w:tr>
      <w:tr w:rsidR="00083EFD" w:rsidTr="002F449D">
        <w:tc>
          <w:tcPr>
            <w:tcW w:w="2808" w:type="dxa"/>
            <w:tcBorders>
              <w:top w:val="single" w:sz="18" w:space="0" w:color="auto"/>
            </w:tcBorders>
            <w:shd w:val="clear" w:color="auto" w:fill="auto"/>
            <w:vAlign w:val="center"/>
          </w:tcPr>
          <w:p w:rsidR="00083EFD" w:rsidRDefault="00083EFD" w:rsidP="002F449D">
            <w:pPr>
              <w:spacing w:line="360" w:lineRule="auto"/>
              <w:jc w:val="center"/>
            </w:pPr>
            <w:r>
              <w:t>Addisonova bolezen</w:t>
            </w:r>
          </w:p>
        </w:tc>
        <w:tc>
          <w:tcPr>
            <w:tcW w:w="2520" w:type="dxa"/>
            <w:tcBorders>
              <w:top w:val="single" w:sz="18" w:space="0" w:color="auto"/>
            </w:tcBorders>
            <w:shd w:val="clear" w:color="auto" w:fill="auto"/>
            <w:vAlign w:val="center"/>
          </w:tcPr>
          <w:p w:rsidR="00083EFD" w:rsidRDefault="00083EFD" w:rsidP="002F449D">
            <w:pPr>
              <w:spacing w:line="360" w:lineRule="auto"/>
              <w:jc w:val="center"/>
            </w:pPr>
            <w:r>
              <w:t>Adrenalne celice</w:t>
            </w:r>
          </w:p>
        </w:tc>
        <w:tc>
          <w:tcPr>
            <w:tcW w:w="2700" w:type="dxa"/>
            <w:tcBorders>
              <w:top w:val="single" w:sz="18" w:space="0" w:color="auto"/>
            </w:tcBorders>
            <w:shd w:val="clear" w:color="auto" w:fill="auto"/>
            <w:vAlign w:val="center"/>
          </w:tcPr>
          <w:p w:rsidR="00083EFD" w:rsidRDefault="00083EFD" w:rsidP="002F449D">
            <w:pPr>
              <w:spacing w:line="360" w:lineRule="auto"/>
              <w:jc w:val="center"/>
            </w:pPr>
            <w:r>
              <w:t>Avtoprotitelesa</w:t>
            </w:r>
          </w:p>
        </w:tc>
      </w:tr>
      <w:tr w:rsidR="00083EFD" w:rsidTr="002F449D">
        <w:tc>
          <w:tcPr>
            <w:tcW w:w="2808" w:type="dxa"/>
            <w:shd w:val="clear" w:color="auto" w:fill="auto"/>
            <w:vAlign w:val="center"/>
          </w:tcPr>
          <w:p w:rsidR="00083EFD" w:rsidRDefault="00083EFD" w:rsidP="002F449D">
            <w:pPr>
              <w:spacing w:line="360" w:lineRule="auto"/>
              <w:jc w:val="center"/>
            </w:pPr>
            <w:r>
              <w:t>Avtimunska hemolitična anemija</w:t>
            </w:r>
          </w:p>
        </w:tc>
        <w:tc>
          <w:tcPr>
            <w:tcW w:w="2520" w:type="dxa"/>
            <w:shd w:val="clear" w:color="auto" w:fill="auto"/>
            <w:vAlign w:val="center"/>
          </w:tcPr>
          <w:p w:rsidR="00083EFD" w:rsidRDefault="00083EFD" w:rsidP="002F449D">
            <w:pPr>
              <w:spacing w:line="360" w:lineRule="auto"/>
              <w:jc w:val="center"/>
            </w:pPr>
            <w:r>
              <w:t>Membranski proteini eritrocitov</w:t>
            </w:r>
          </w:p>
        </w:tc>
        <w:tc>
          <w:tcPr>
            <w:tcW w:w="2700" w:type="dxa"/>
            <w:shd w:val="clear" w:color="auto" w:fill="auto"/>
            <w:vAlign w:val="center"/>
          </w:tcPr>
          <w:p w:rsidR="00083EFD" w:rsidRDefault="00083EFD" w:rsidP="002F449D">
            <w:pPr>
              <w:spacing w:line="360" w:lineRule="auto"/>
              <w:jc w:val="center"/>
            </w:pPr>
            <w:r>
              <w:t>Avtoprotitelesa</w:t>
            </w:r>
          </w:p>
        </w:tc>
      </w:tr>
      <w:tr w:rsidR="00083EFD" w:rsidTr="002F449D">
        <w:tc>
          <w:tcPr>
            <w:tcW w:w="2808" w:type="dxa"/>
            <w:shd w:val="clear" w:color="auto" w:fill="auto"/>
            <w:vAlign w:val="center"/>
          </w:tcPr>
          <w:p w:rsidR="00083EFD" w:rsidRDefault="00083EFD" w:rsidP="002F449D">
            <w:pPr>
              <w:spacing w:line="360" w:lineRule="auto"/>
              <w:jc w:val="center"/>
            </w:pPr>
            <w:r>
              <w:t>Sindrom</w:t>
            </w:r>
          </w:p>
          <w:p w:rsidR="00083EFD" w:rsidRDefault="00083EFD" w:rsidP="002F449D">
            <w:pPr>
              <w:spacing w:line="360" w:lineRule="auto"/>
              <w:jc w:val="center"/>
            </w:pPr>
            <w:r>
              <w:t>Goodpasture</w:t>
            </w:r>
          </w:p>
        </w:tc>
        <w:tc>
          <w:tcPr>
            <w:tcW w:w="2520" w:type="dxa"/>
            <w:shd w:val="clear" w:color="auto" w:fill="auto"/>
            <w:vAlign w:val="center"/>
          </w:tcPr>
          <w:p w:rsidR="00083EFD" w:rsidRDefault="00083EFD" w:rsidP="002F449D">
            <w:pPr>
              <w:spacing w:line="360" w:lineRule="auto"/>
              <w:jc w:val="center"/>
            </w:pPr>
            <w:r>
              <w:t>Ledvičen in pljučne bazalne membrane</w:t>
            </w:r>
          </w:p>
        </w:tc>
        <w:tc>
          <w:tcPr>
            <w:tcW w:w="2700" w:type="dxa"/>
            <w:shd w:val="clear" w:color="auto" w:fill="auto"/>
            <w:vAlign w:val="center"/>
          </w:tcPr>
          <w:p w:rsidR="00083EFD" w:rsidRDefault="00083EFD" w:rsidP="002F449D">
            <w:pPr>
              <w:spacing w:line="360" w:lineRule="auto"/>
              <w:jc w:val="center"/>
            </w:pPr>
            <w:r>
              <w:t>Avtoprotitelesa</w:t>
            </w:r>
          </w:p>
        </w:tc>
      </w:tr>
      <w:tr w:rsidR="00083EFD" w:rsidTr="002F449D">
        <w:tc>
          <w:tcPr>
            <w:tcW w:w="2808" w:type="dxa"/>
            <w:shd w:val="clear" w:color="auto" w:fill="auto"/>
            <w:vAlign w:val="center"/>
          </w:tcPr>
          <w:p w:rsidR="00083EFD" w:rsidRDefault="00083EFD" w:rsidP="002F449D">
            <w:pPr>
              <w:spacing w:line="360" w:lineRule="auto"/>
              <w:jc w:val="center"/>
            </w:pPr>
            <w:r>
              <w:t>Graesova bolezen</w:t>
            </w:r>
          </w:p>
        </w:tc>
        <w:tc>
          <w:tcPr>
            <w:tcW w:w="2520" w:type="dxa"/>
            <w:shd w:val="clear" w:color="auto" w:fill="auto"/>
            <w:vAlign w:val="center"/>
          </w:tcPr>
          <w:p w:rsidR="00083EFD" w:rsidRDefault="00083EFD" w:rsidP="002F449D">
            <w:pPr>
              <w:spacing w:line="360" w:lineRule="auto"/>
              <w:jc w:val="center"/>
            </w:pPr>
            <w:r>
              <w:t>Receptor za ščitnico spodbujajoči hormon</w:t>
            </w:r>
          </w:p>
        </w:tc>
        <w:tc>
          <w:tcPr>
            <w:tcW w:w="2700" w:type="dxa"/>
            <w:shd w:val="clear" w:color="auto" w:fill="auto"/>
            <w:vAlign w:val="center"/>
          </w:tcPr>
          <w:p w:rsidR="00083EFD" w:rsidRDefault="00083EFD" w:rsidP="002F449D">
            <w:pPr>
              <w:spacing w:line="360" w:lineRule="auto"/>
              <w:jc w:val="center"/>
            </w:pPr>
            <w:r>
              <w:t>Avtoprotitelo (spodbujejoče)</w:t>
            </w:r>
          </w:p>
        </w:tc>
      </w:tr>
      <w:tr w:rsidR="00083EFD" w:rsidTr="002F449D">
        <w:tc>
          <w:tcPr>
            <w:tcW w:w="2808" w:type="dxa"/>
            <w:shd w:val="clear" w:color="auto" w:fill="auto"/>
            <w:vAlign w:val="center"/>
          </w:tcPr>
          <w:p w:rsidR="00083EFD" w:rsidRDefault="00083EFD" w:rsidP="002F449D">
            <w:pPr>
              <w:spacing w:line="360" w:lineRule="auto"/>
              <w:jc w:val="center"/>
            </w:pPr>
            <w:r>
              <w:t>Hashimotov tiroditis</w:t>
            </w:r>
          </w:p>
        </w:tc>
        <w:tc>
          <w:tcPr>
            <w:tcW w:w="2520" w:type="dxa"/>
            <w:shd w:val="clear" w:color="auto" w:fill="auto"/>
            <w:vAlign w:val="center"/>
          </w:tcPr>
          <w:p w:rsidR="00083EFD" w:rsidRDefault="00083EFD" w:rsidP="002F449D">
            <w:pPr>
              <w:spacing w:line="360" w:lineRule="auto"/>
              <w:jc w:val="center"/>
            </w:pPr>
            <w:r>
              <w:t>Proteini in celic</w:t>
            </w:r>
            <w:r w:rsidR="00F7727A">
              <w:t>e šči</w:t>
            </w:r>
            <w:r>
              <w:t>tnice</w:t>
            </w:r>
          </w:p>
        </w:tc>
        <w:tc>
          <w:tcPr>
            <w:tcW w:w="2700" w:type="dxa"/>
            <w:shd w:val="clear" w:color="auto" w:fill="auto"/>
            <w:vAlign w:val="center"/>
          </w:tcPr>
          <w:p w:rsidR="00083EFD" w:rsidRDefault="00083EFD" w:rsidP="002F449D">
            <w:pPr>
              <w:spacing w:line="360" w:lineRule="auto"/>
              <w:jc w:val="center"/>
            </w:pPr>
            <w:r>
              <w:t>Celice in avtoprotitelesa</w:t>
            </w:r>
          </w:p>
        </w:tc>
      </w:tr>
      <w:tr w:rsidR="00083EFD" w:rsidTr="002F449D">
        <w:tc>
          <w:tcPr>
            <w:tcW w:w="2808" w:type="dxa"/>
            <w:shd w:val="clear" w:color="auto" w:fill="auto"/>
            <w:vAlign w:val="center"/>
          </w:tcPr>
          <w:p w:rsidR="00083EFD" w:rsidRDefault="00083EFD" w:rsidP="002F449D">
            <w:pPr>
              <w:spacing w:line="360" w:lineRule="auto"/>
              <w:jc w:val="center"/>
            </w:pPr>
            <w:r>
              <w:t>Sladkorna bolezen tipa 1</w:t>
            </w:r>
          </w:p>
        </w:tc>
        <w:tc>
          <w:tcPr>
            <w:tcW w:w="2520" w:type="dxa"/>
            <w:shd w:val="clear" w:color="auto" w:fill="auto"/>
            <w:vAlign w:val="center"/>
          </w:tcPr>
          <w:p w:rsidR="00083EFD" w:rsidRDefault="00083EFD" w:rsidP="002F449D">
            <w:pPr>
              <w:spacing w:line="360" w:lineRule="auto"/>
              <w:jc w:val="center"/>
            </w:pPr>
            <w:r>
              <w:t>Pankreasne β-celice</w:t>
            </w:r>
          </w:p>
        </w:tc>
        <w:tc>
          <w:tcPr>
            <w:tcW w:w="2700" w:type="dxa"/>
            <w:shd w:val="clear" w:color="auto" w:fill="auto"/>
            <w:vAlign w:val="center"/>
          </w:tcPr>
          <w:p w:rsidR="00083EFD" w:rsidRDefault="00083EFD" w:rsidP="002F449D">
            <w:pPr>
              <w:spacing w:line="360" w:lineRule="auto"/>
              <w:jc w:val="center"/>
            </w:pPr>
            <w:r>
              <w:t>Celice T in proteielesa</w:t>
            </w:r>
          </w:p>
        </w:tc>
      </w:tr>
      <w:tr w:rsidR="00083EFD" w:rsidTr="002F449D">
        <w:tc>
          <w:tcPr>
            <w:tcW w:w="2808" w:type="dxa"/>
            <w:shd w:val="clear" w:color="auto" w:fill="auto"/>
            <w:vAlign w:val="center"/>
          </w:tcPr>
          <w:p w:rsidR="00083EFD" w:rsidRDefault="00083EFD" w:rsidP="002F449D">
            <w:pPr>
              <w:spacing w:line="360" w:lineRule="auto"/>
              <w:jc w:val="center"/>
            </w:pPr>
            <w:r>
              <w:t>Miastenija gravis</w:t>
            </w:r>
            <w:r w:rsidR="00EE4D50">
              <w:t xml:space="preserve"> </w:t>
            </w:r>
          </w:p>
        </w:tc>
        <w:tc>
          <w:tcPr>
            <w:tcW w:w="2520" w:type="dxa"/>
            <w:shd w:val="clear" w:color="auto" w:fill="auto"/>
            <w:vAlign w:val="center"/>
          </w:tcPr>
          <w:p w:rsidR="00083EFD" w:rsidRDefault="00083EFD" w:rsidP="002F449D">
            <w:pPr>
              <w:spacing w:line="360" w:lineRule="auto"/>
              <w:jc w:val="center"/>
            </w:pPr>
            <w:r>
              <w:t>Receptor za acetilholin</w:t>
            </w:r>
          </w:p>
        </w:tc>
        <w:tc>
          <w:tcPr>
            <w:tcW w:w="2700" w:type="dxa"/>
            <w:shd w:val="clear" w:color="auto" w:fill="auto"/>
            <w:vAlign w:val="center"/>
          </w:tcPr>
          <w:p w:rsidR="00083EFD" w:rsidRDefault="00083EFD" w:rsidP="002F449D">
            <w:pPr>
              <w:spacing w:line="360" w:lineRule="auto"/>
              <w:jc w:val="center"/>
            </w:pPr>
            <w:r>
              <w:t>Avtoprotitelesa (blokirajoča)</w:t>
            </w:r>
          </w:p>
        </w:tc>
      </w:tr>
      <w:tr w:rsidR="00083EFD" w:rsidTr="002F449D">
        <w:tc>
          <w:tcPr>
            <w:tcW w:w="2808" w:type="dxa"/>
            <w:shd w:val="clear" w:color="auto" w:fill="auto"/>
            <w:vAlign w:val="center"/>
          </w:tcPr>
          <w:p w:rsidR="00083EFD" w:rsidRDefault="00083EFD" w:rsidP="002F449D">
            <w:pPr>
              <w:spacing w:line="360" w:lineRule="auto"/>
              <w:jc w:val="center"/>
            </w:pPr>
            <w:r>
              <w:t>Miokradni infarkt</w:t>
            </w:r>
          </w:p>
        </w:tc>
        <w:tc>
          <w:tcPr>
            <w:tcW w:w="2520" w:type="dxa"/>
            <w:shd w:val="clear" w:color="auto" w:fill="auto"/>
            <w:vAlign w:val="center"/>
          </w:tcPr>
          <w:p w:rsidR="00083EFD" w:rsidRDefault="00083EFD" w:rsidP="002F449D">
            <w:pPr>
              <w:spacing w:line="360" w:lineRule="auto"/>
              <w:jc w:val="center"/>
            </w:pPr>
            <w:r>
              <w:t>Srce</w:t>
            </w:r>
          </w:p>
        </w:tc>
        <w:tc>
          <w:tcPr>
            <w:tcW w:w="2700" w:type="dxa"/>
            <w:shd w:val="clear" w:color="auto" w:fill="auto"/>
            <w:vAlign w:val="center"/>
          </w:tcPr>
          <w:p w:rsidR="00083EFD" w:rsidRDefault="00083EFD" w:rsidP="002F449D">
            <w:pPr>
              <w:spacing w:line="360" w:lineRule="auto"/>
              <w:jc w:val="center"/>
            </w:pPr>
            <w:r>
              <w:t>Avtoprotitelesa</w:t>
            </w:r>
          </w:p>
        </w:tc>
      </w:tr>
      <w:tr w:rsidR="00083EFD" w:rsidTr="002F449D">
        <w:tc>
          <w:tcPr>
            <w:tcW w:w="2808" w:type="dxa"/>
            <w:shd w:val="clear" w:color="auto" w:fill="auto"/>
            <w:vAlign w:val="center"/>
          </w:tcPr>
          <w:p w:rsidR="00083EFD" w:rsidRDefault="00083EFD" w:rsidP="002F449D">
            <w:pPr>
              <w:spacing w:line="360" w:lineRule="auto"/>
              <w:jc w:val="center"/>
            </w:pPr>
            <w:r>
              <w:t>Perniciozna anemija</w:t>
            </w:r>
          </w:p>
        </w:tc>
        <w:tc>
          <w:tcPr>
            <w:tcW w:w="2520" w:type="dxa"/>
            <w:shd w:val="clear" w:color="auto" w:fill="auto"/>
            <w:vAlign w:val="center"/>
          </w:tcPr>
          <w:p w:rsidR="00083EFD" w:rsidRDefault="00083EFD" w:rsidP="002F449D">
            <w:pPr>
              <w:spacing w:line="360" w:lineRule="auto"/>
              <w:jc w:val="center"/>
            </w:pPr>
            <w:r>
              <w:t>Želodčne parietalne celice; intrinzični faktor</w:t>
            </w:r>
          </w:p>
        </w:tc>
        <w:tc>
          <w:tcPr>
            <w:tcW w:w="2700" w:type="dxa"/>
            <w:shd w:val="clear" w:color="auto" w:fill="auto"/>
            <w:vAlign w:val="center"/>
          </w:tcPr>
          <w:p w:rsidR="00083EFD" w:rsidRDefault="00083EFD" w:rsidP="002F449D">
            <w:pPr>
              <w:spacing w:line="360" w:lineRule="auto"/>
              <w:jc w:val="center"/>
            </w:pPr>
            <w:r>
              <w:t>A</w:t>
            </w:r>
            <w:r w:rsidR="00912157">
              <w:t>v</w:t>
            </w:r>
            <w:r>
              <w:t>toprotitelesa</w:t>
            </w:r>
          </w:p>
        </w:tc>
      </w:tr>
      <w:tr w:rsidR="00083EFD" w:rsidTr="002F449D">
        <w:tc>
          <w:tcPr>
            <w:tcW w:w="2808" w:type="dxa"/>
            <w:shd w:val="clear" w:color="auto" w:fill="auto"/>
            <w:vAlign w:val="center"/>
          </w:tcPr>
          <w:p w:rsidR="00083EFD" w:rsidRDefault="00083EFD" w:rsidP="002F449D">
            <w:pPr>
              <w:spacing w:line="360" w:lineRule="auto"/>
              <w:jc w:val="center"/>
            </w:pPr>
            <w:r>
              <w:t>Poststrep</w:t>
            </w:r>
            <w:r w:rsidR="002E79A3">
              <w:t>tokokni glomerulonefritis</w:t>
            </w:r>
          </w:p>
        </w:tc>
        <w:tc>
          <w:tcPr>
            <w:tcW w:w="2520" w:type="dxa"/>
            <w:shd w:val="clear" w:color="auto" w:fill="auto"/>
            <w:vAlign w:val="center"/>
          </w:tcPr>
          <w:p w:rsidR="00083EFD" w:rsidRDefault="00AF59CA" w:rsidP="002F449D">
            <w:pPr>
              <w:spacing w:line="360" w:lineRule="auto"/>
              <w:jc w:val="center"/>
            </w:pPr>
            <w:r>
              <w:t>Ledvica</w:t>
            </w:r>
          </w:p>
        </w:tc>
        <w:tc>
          <w:tcPr>
            <w:tcW w:w="2700" w:type="dxa"/>
            <w:shd w:val="clear" w:color="auto" w:fill="auto"/>
            <w:vAlign w:val="center"/>
          </w:tcPr>
          <w:p w:rsidR="00AF59CA" w:rsidRDefault="00AF59CA" w:rsidP="002F449D">
            <w:pPr>
              <w:spacing w:line="360" w:lineRule="auto"/>
              <w:jc w:val="center"/>
            </w:pPr>
            <w:r>
              <w:t>Kompleksni</w:t>
            </w:r>
          </w:p>
          <w:p w:rsidR="00083EFD" w:rsidRDefault="00AF59CA" w:rsidP="002F449D">
            <w:pPr>
              <w:spacing w:line="360" w:lineRule="auto"/>
              <w:jc w:val="center"/>
            </w:pPr>
            <w:r>
              <w:t>antigen-protitelo</w:t>
            </w:r>
          </w:p>
        </w:tc>
      </w:tr>
    </w:tbl>
    <w:p w:rsidR="00B04E62" w:rsidRPr="00B04E62" w:rsidRDefault="00B04E62" w:rsidP="00B04E62"/>
    <w:p w:rsidR="00EF7B4A" w:rsidRDefault="00B04E62" w:rsidP="000F0DF7">
      <w:pPr>
        <w:pStyle w:val="Heading5"/>
        <w:spacing w:line="360" w:lineRule="auto"/>
      </w:pPr>
      <w:r>
        <w:br w:type="page"/>
      </w:r>
      <w:bookmarkStart w:id="53" w:name="_Toc225695585"/>
      <w:r w:rsidR="00AE4B68">
        <w:t>Sladkorna bolezen tipa I</w:t>
      </w:r>
      <w:bookmarkEnd w:id="53"/>
    </w:p>
    <w:p w:rsidR="000F0DF7" w:rsidRPr="00A83CA7" w:rsidRDefault="00B352C3" w:rsidP="00A83CA7">
      <w:pPr>
        <w:spacing w:line="360" w:lineRule="auto"/>
      </w:pPr>
      <w:r w:rsidRPr="00A83CA7">
        <w:t>To bolezen se pojavi</w:t>
      </w:r>
      <w:r w:rsidR="00FF2A9F">
        <w:t>,</w:t>
      </w:r>
      <w:r w:rsidRPr="00A83CA7">
        <w:t xml:space="preserve"> če se iz trebušne slinavke izloča premalo inzulina ali pa ga sploh ni. Inzulin je odgovoren za absorbcijo glukoze v celice, ki jim zagotavlja potrebno energijo. Odgovoren je pa tudi za </w:t>
      </w:r>
      <w:r w:rsidR="00EF7B4A" w:rsidRPr="00A83CA7">
        <w:t>skladiščenje glukoze v jetrne in maščobne celice. Če pa je inzulina premalo</w:t>
      </w:r>
      <w:r w:rsidR="00FF2A9F">
        <w:t>,</w:t>
      </w:r>
      <w:r w:rsidR="00EF7B4A" w:rsidRPr="00A83CA7">
        <w:t xml:space="preserve"> se količina glukoze v krvi zviša. To zvi</w:t>
      </w:r>
      <w:r w:rsidR="000F0DF7" w:rsidRPr="00A83CA7">
        <w:t>šanje povzroči simptome kot so žeja, pogosto uriniranje</w:t>
      </w:r>
      <w:r w:rsidR="00FF2A9F">
        <w:t xml:space="preserve"> </w:t>
      </w:r>
      <w:r w:rsidR="000F0DF7" w:rsidRPr="00A83CA7">
        <w:t>(pretirano močneje), utrujenost, zamegljen vid, izguba telesne teže.</w:t>
      </w:r>
    </w:p>
    <w:p w:rsidR="00941C3A" w:rsidRDefault="00941C3A" w:rsidP="00AE2742">
      <w:pPr>
        <w:pStyle w:val="Heading5"/>
      </w:pPr>
      <w:bookmarkStart w:id="54" w:name="_Toc225695586"/>
      <w:r>
        <w:t>Goodpasturjev sindrom</w:t>
      </w:r>
      <w:bookmarkEnd w:id="54"/>
    </w:p>
    <w:p w:rsidR="00A83CA7" w:rsidRDefault="00941C3A" w:rsidP="0079145D">
      <w:pPr>
        <w:spacing w:line="360" w:lineRule="auto"/>
      </w:pPr>
      <w:r>
        <w:t>To je redka bolezen</w:t>
      </w:r>
      <w:r w:rsidR="00FF2A9F">
        <w:t>,</w:t>
      </w:r>
      <w:r>
        <w:t xml:space="preserve"> pri kateri je značilno vnetje ledvičnih filtrirnih enot in izkašljevanje krvi. Je resna bolezen. Če je ne začnemo zdravit</w:t>
      </w:r>
      <w:r w:rsidR="00FF2A9F">
        <w:t>i,</w:t>
      </w:r>
      <w:r>
        <w:t xml:space="preserve"> lahko umremo zaradi krvavitve v pljučih in napredujoče ledvične odpovedi. Pri tej bolezni imunski sistem napada kapilare v pljučih in ledvicah, kjer povzroči vnetje in razpad. Bolezen navadno prizadene mlade moške. Pri ženskah pa se razvije lahko </w:t>
      </w:r>
      <w:r w:rsidR="00FF2A9F">
        <w:t>v kateri</w:t>
      </w:r>
      <w:r>
        <w:t>koli starosti.</w:t>
      </w:r>
      <w:r w:rsidR="00B04E62">
        <w:t xml:space="preserve"> </w:t>
      </w:r>
      <w:r w:rsidR="0079145D">
        <w:t>Blage oblike lahko zdravimo z imunosupresivi in plazmaferezo</w:t>
      </w:r>
      <w:r w:rsidR="0079145D">
        <w:rPr>
          <w:rStyle w:val="FootnoteReference"/>
        </w:rPr>
        <w:footnoteReference w:id="3"/>
      </w:r>
      <w:r w:rsidR="00FF2A9F">
        <w:t>. Ljudi, ki</w:t>
      </w:r>
      <w:r w:rsidR="0079145D">
        <w:t xml:space="preserve"> imajo hujše napade</w:t>
      </w:r>
      <w:r w:rsidR="00FF2A9F">
        <w:t>,</w:t>
      </w:r>
      <w:r w:rsidR="0079145D">
        <w:t xml:space="preserve"> moramo zdraviti z dializo</w:t>
      </w:r>
      <w:r w:rsidR="0079145D">
        <w:rPr>
          <w:rStyle w:val="FootnoteReference"/>
        </w:rPr>
        <w:footnoteReference w:id="4"/>
      </w:r>
      <w:r w:rsidR="00FF2A9F">
        <w:t xml:space="preserve"> in morebitno presaditvijo</w:t>
      </w:r>
      <w:r w:rsidR="0079145D">
        <w:t xml:space="preserve"> ledvic.</w:t>
      </w:r>
    </w:p>
    <w:p w:rsidR="00EE4D50" w:rsidRDefault="00EE4D50" w:rsidP="00EE4D50">
      <w:pPr>
        <w:pStyle w:val="Heading5"/>
      </w:pPr>
      <w:bookmarkStart w:id="55" w:name="_Toc225695587"/>
      <w:r>
        <w:t>Miastenija gravis</w:t>
      </w:r>
      <w:bookmarkEnd w:id="55"/>
    </w:p>
    <w:p w:rsidR="00EE4D50" w:rsidRPr="00EE4D50" w:rsidRDefault="002F1A00" w:rsidP="00BE0223">
      <w:pPr>
        <w:spacing w:line="360" w:lineRule="auto"/>
      </w:pPr>
      <w:r>
        <w:t>Je zelo redka bolezen</w:t>
      </w:r>
      <w:r w:rsidR="00FF2A9F">
        <w:t>,</w:t>
      </w:r>
      <w:r>
        <w:t xml:space="preserve"> pri kateri</w:t>
      </w:r>
      <w:r w:rsidR="00BE0223">
        <w:t xml:space="preserve"> imunski sitem iz neznanega razloga napada </w:t>
      </w:r>
      <w:r>
        <w:t xml:space="preserve">in uničuje mišične receptorje, ki sprejemajo živčne dražljaje. </w:t>
      </w:r>
      <w:r w:rsidR="00BE0223">
        <w:t>Glavna tarča so mišice obraza, oči in grla</w:t>
      </w:r>
      <w:r w:rsidR="00FF2A9F">
        <w:t>. Seveda pa napada tudi ostale m</w:t>
      </w:r>
      <w:r w:rsidR="00BE0223">
        <w:t>išice</w:t>
      </w:r>
      <w:r w:rsidR="00FF2A9F">
        <w:t>, ki</w:t>
      </w:r>
      <w:r w:rsidR="00BE0223">
        <w:t xml:space="preserve"> včasih ne delujejo ali pa delujejo slabotno. Takemu bolniku so povešajo veke, ima prazen izraz na obrazu, govori slabotno</w:t>
      </w:r>
      <w:r>
        <w:t>. Če uporablja mišice</w:t>
      </w:r>
      <w:r w:rsidR="00FF2A9F">
        <w:t>,</w:t>
      </w:r>
      <w:r>
        <w:t xml:space="preserve"> se kvarijo, če pa miruje si včasih docela opomorejo. Lahko pride tudi do smrti</w:t>
      </w:r>
      <w:r w:rsidR="00FF2A9F">
        <w:t>,</w:t>
      </w:r>
      <w:r>
        <w:t xml:space="preserve"> če mu odpovejo mišice dihal ali grla. Blage oblike se zdravi se z zdravili, ki olajšajo prenašanje živčnih dražljaje </w:t>
      </w:r>
      <w:r w:rsidR="00FF2A9F">
        <w:t>v mišice. V hujših primerih se bolezen z</w:t>
      </w:r>
      <w:r>
        <w:t>dravi z odstranitvijo timusa. Včasih se daje bolniku velike odmerke kortikosteroidnih zdravil.</w:t>
      </w:r>
    </w:p>
    <w:p w:rsidR="00AF59CA" w:rsidRDefault="00B04E62" w:rsidP="000F0DF7">
      <w:pPr>
        <w:pStyle w:val="Heading4"/>
        <w:spacing w:line="360" w:lineRule="auto"/>
      </w:pPr>
      <w:r>
        <w:br w:type="page"/>
      </w:r>
      <w:bookmarkStart w:id="56" w:name="_Toc225695588"/>
      <w:r w:rsidR="001D21F3">
        <w:t>Nespecifične</w:t>
      </w:r>
      <w:r w:rsidR="00AF59CA" w:rsidRPr="00AF59CA">
        <w:t xml:space="preserve"> </w:t>
      </w:r>
      <w:r w:rsidR="00FF2A9F">
        <w:t>avtoimunske bolezni</w:t>
      </w:r>
      <w:bookmarkEnd w:id="56"/>
    </w:p>
    <w:p w:rsidR="003C5DD6" w:rsidRPr="00AE2742" w:rsidRDefault="003C5DD6" w:rsidP="000F0DF7">
      <w:pPr>
        <w:spacing w:line="360" w:lineRule="auto"/>
        <w:rPr>
          <w:sz w:val="20"/>
          <w:szCs w:val="20"/>
        </w:rPr>
      </w:pPr>
      <w:r w:rsidRPr="00AB64F2">
        <w:t xml:space="preserve">Imunski odziv je usmerjen proti številnim </w:t>
      </w:r>
      <w:r w:rsidR="00C4272C" w:rsidRPr="00AB64F2">
        <w:t>antigenom, zato je prizadetih</w:t>
      </w:r>
      <w:r w:rsidR="00AB64F2" w:rsidRPr="00AB64F2">
        <w:t xml:space="preserve"> več organov. </w:t>
      </w:r>
    </w:p>
    <w:p w:rsidR="00C34730" w:rsidRDefault="00C34730" w:rsidP="00C34730">
      <w:pPr>
        <w:pStyle w:val="Caption"/>
        <w:keepNext/>
      </w:pPr>
      <w:bookmarkStart w:id="57" w:name="_Toc225695641"/>
      <w:r>
        <w:t xml:space="preserve">Tabela </w:t>
      </w:r>
      <w:r w:rsidR="00B36589">
        <w:fldChar w:fldCharType="begin"/>
      </w:r>
      <w:r w:rsidR="00B36589">
        <w:instrText xml:space="preserve"> SEQ Tabela \* ARABIC </w:instrText>
      </w:r>
      <w:r w:rsidR="00B36589">
        <w:fldChar w:fldCharType="separate"/>
      </w:r>
      <w:r w:rsidR="00CD0BF1">
        <w:rPr>
          <w:noProof/>
        </w:rPr>
        <w:t>2</w:t>
      </w:r>
      <w:r w:rsidR="00B36589">
        <w:rPr>
          <w:noProof/>
        </w:rPr>
        <w:fldChar w:fldCharType="end"/>
      </w:r>
      <w:r>
        <w:t>: nespecifične avtoimunske bolezni</w:t>
      </w:r>
      <w:bookmarkEnd w:id="57"/>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2340"/>
        <w:gridCol w:w="2520"/>
      </w:tblGrid>
      <w:tr w:rsidR="00AF59CA" w:rsidTr="002F449D">
        <w:tc>
          <w:tcPr>
            <w:tcW w:w="2088" w:type="dxa"/>
            <w:tcBorders>
              <w:top w:val="single" w:sz="18" w:space="0" w:color="auto"/>
              <w:bottom w:val="single" w:sz="18" w:space="0" w:color="auto"/>
              <w:right w:val="single" w:sz="18" w:space="0" w:color="auto"/>
            </w:tcBorders>
            <w:shd w:val="clear" w:color="auto" w:fill="auto"/>
            <w:vAlign w:val="center"/>
          </w:tcPr>
          <w:p w:rsidR="00AF59CA" w:rsidRDefault="00AF59CA" w:rsidP="002F449D">
            <w:pPr>
              <w:spacing w:line="360" w:lineRule="auto"/>
              <w:jc w:val="center"/>
            </w:pPr>
            <w:r>
              <w:t>Bolezen</w:t>
            </w:r>
          </w:p>
        </w:tc>
        <w:tc>
          <w:tcPr>
            <w:tcW w:w="2340" w:type="dxa"/>
            <w:tcBorders>
              <w:top w:val="single" w:sz="18" w:space="0" w:color="auto"/>
              <w:left w:val="single" w:sz="18" w:space="0" w:color="auto"/>
              <w:bottom w:val="single" w:sz="18" w:space="0" w:color="auto"/>
              <w:right w:val="single" w:sz="18" w:space="0" w:color="auto"/>
            </w:tcBorders>
            <w:shd w:val="clear" w:color="auto" w:fill="auto"/>
            <w:vAlign w:val="center"/>
          </w:tcPr>
          <w:p w:rsidR="00AF59CA" w:rsidRDefault="00AF59CA" w:rsidP="002F449D">
            <w:pPr>
              <w:spacing w:line="360" w:lineRule="auto"/>
              <w:jc w:val="center"/>
            </w:pPr>
            <w:r>
              <w:t>Lastni antigen</w:t>
            </w:r>
          </w:p>
        </w:tc>
        <w:tc>
          <w:tcPr>
            <w:tcW w:w="2520" w:type="dxa"/>
            <w:tcBorders>
              <w:top w:val="single" w:sz="18" w:space="0" w:color="auto"/>
              <w:left w:val="single" w:sz="18" w:space="0" w:color="auto"/>
              <w:bottom w:val="single" w:sz="18" w:space="0" w:color="auto"/>
            </w:tcBorders>
            <w:shd w:val="clear" w:color="auto" w:fill="auto"/>
            <w:vAlign w:val="center"/>
          </w:tcPr>
          <w:p w:rsidR="00AF59CA" w:rsidRDefault="00AF59CA" w:rsidP="002F449D">
            <w:pPr>
              <w:spacing w:line="360" w:lineRule="auto"/>
              <w:jc w:val="center"/>
            </w:pPr>
            <w:r>
              <w:t>Imunski odziv</w:t>
            </w:r>
          </w:p>
        </w:tc>
      </w:tr>
      <w:tr w:rsidR="00AF59CA" w:rsidTr="002F449D">
        <w:tc>
          <w:tcPr>
            <w:tcW w:w="2088" w:type="dxa"/>
            <w:tcBorders>
              <w:top w:val="single" w:sz="18" w:space="0" w:color="auto"/>
            </w:tcBorders>
            <w:shd w:val="clear" w:color="auto" w:fill="auto"/>
            <w:vAlign w:val="center"/>
          </w:tcPr>
          <w:p w:rsidR="00AF59CA" w:rsidRDefault="00AF59CA" w:rsidP="002F449D">
            <w:pPr>
              <w:spacing w:line="360" w:lineRule="auto"/>
              <w:jc w:val="center"/>
            </w:pPr>
            <w:r>
              <w:t>Ankilozirajoči sponditis</w:t>
            </w:r>
          </w:p>
        </w:tc>
        <w:tc>
          <w:tcPr>
            <w:tcW w:w="2340" w:type="dxa"/>
            <w:tcBorders>
              <w:top w:val="single" w:sz="18" w:space="0" w:color="auto"/>
            </w:tcBorders>
            <w:shd w:val="clear" w:color="auto" w:fill="auto"/>
            <w:vAlign w:val="center"/>
          </w:tcPr>
          <w:p w:rsidR="00AF59CA" w:rsidRDefault="00AF59CA" w:rsidP="002F449D">
            <w:pPr>
              <w:spacing w:line="360" w:lineRule="auto"/>
              <w:jc w:val="center"/>
            </w:pPr>
            <w:r>
              <w:t>Vretenca</w:t>
            </w:r>
          </w:p>
        </w:tc>
        <w:tc>
          <w:tcPr>
            <w:tcW w:w="2520" w:type="dxa"/>
            <w:tcBorders>
              <w:top w:val="single" w:sz="18" w:space="0" w:color="auto"/>
            </w:tcBorders>
            <w:shd w:val="clear" w:color="auto" w:fill="auto"/>
            <w:vAlign w:val="center"/>
          </w:tcPr>
          <w:p w:rsidR="00AF59CA" w:rsidRDefault="00AF59CA" w:rsidP="002F449D">
            <w:pPr>
              <w:spacing w:line="360" w:lineRule="auto"/>
              <w:jc w:val="center"/>
            </w:pPr>
            <w:r>
              <w:t>Imunski kompleksi</w:t>
            </w:r>
          </w:p>
        </w:tc>
      </w:tr>
      <w:tr w:rsidR="00AF59CA" w:rsidTr="002F449D">
        <w:tc>
          <w:tcPr>
            <w:tcW w:w="2088" w:type="dxa"/>
            <w:shd w:val="clear" w:color="auto" w:fill="auto"/>
            <w:vAlign w:val="center"/>
          </w:tcPr>
          <w:p w:rsidR="00AF59CA" w:rsidRDefault="00AF59CA" w:rsidP="002F449D">
            <w:pPr>
              <w:spacing w:line="360" w:lineRule="auto"/>
              <w:jc w:val="center"/>
            </w:pPr>
            <w:r>
              <w:t>Multipla sk</w:t>
            </w:r>
            <w:r w:rsidR="00552B89">
              <w:t>le</w:t>
            </w:r>
            <w:r>
              <w:t>roza</w:t>
            </w:r>
          </w:p>
        </w:tc>
        <w:tc>
          <w:tcPr>
            <w:tcW w:w="2340" w:type="dxa"/>
            <w:shd w:val="clear" w:color="auto" w:fill="auto"/>
            <w:vAlign w:val="center"/>
          </w:tcPr>
          <w:p w:rsidR="00AF59CA" w:rsidRDefault="00AF59CA" w:rsidP="002F449D">
            <w:pPr>
              <w:spacing w:line="360" w:lineRule="auto"/>
              <w:jc w:val="center"/>
            </w:pPr>
            <w:r>
              <w:t>Možgani ali bela snov</w:t>
            </w:r>
          </w:p>
        </w:tc>
        <w:tc>
          <w:tcPr>
            <w:tcW w:w="2520" w:type="dxa"/>
            <w:shd w:val="clear" w:color="auto" w:fill="auto"/>
            <w:vAlign w:val="center"/>
          </w:tcPr>
          <w:p w:rsidR="00AF59CA" w:rsidRDefault="00AF59CA" w:rsidP="002F449D">
            <w:pPr>
              <w:spacing w:line="360" w:lineRule="auto"/>
              <w:jc w:val="center"/>
            </w:pPr>
            <w:r>
              <w:t>Celice T CD4 in CD8 avtoprotitelesa</w:t>
            </w:r>
          </w:p>
        </w:tc>
      </w:tr>
      <w:tr w:rsidR="00AF59CA" w:rsidTr="002F449D">
        <w:tc>
          <w:tcPr>
            <w:tcW w:w="2088" w:type="dxa"/>
            <w:shd w:val="clear" w:color="auto" w:fill="auto"/>
            <w:vAlign w:val="center"/>
          </w:tcPr>
          <w:p w:rsidR="00AF59CA" w:rsidRDefault="000521E7" w:rsidP="002F449D">
            <w:pPr>
              <w:spacing w:line="360" w:lineRule="auto"/>
              <w:jc w:val="center"/>
            </w:pPr>
            <w:r>
              <w:t>Sjögrenov sindrom</w:t>
            </w:r>
          </w:p>
        </w:tc>
        <w:tc>
          <w:tcPr>
            <w:tcW w:w="2340" w:type="dxa"/>
            <w:shd w:val="clear" w:color="auto" w:fill="auto"/>
            <w:vAlign w:val="center"/>
          </w:tcPr>
          <w:p w:rsidR="00AF59CA" w:rsidRDefault="000521E7" w:rsidP="002F449D">
            <w:pPr>
              <w:spacing w:line="360" w:lineRule="auto"/>
              <w:jc w:val="center"/>
            </w:pPr>
            <w:r>
              <w:t>Slinavka, jetra, ledvice</w:t>
            </w:r>
          </w:p>
        </w:tc>
        <w:tc>
          <w:tcPr>
            <w:tcW w:w="2520" w:type="dxa"/>
            <w:shd w:val="clear" w:color="auto" w:fill="auto"/>
            <w:vAlign w:val="center"/>
          </w:tcPr>
          <w:p w:rsidR="00AF59CA" w:rsidRDefault="000521E7" w:rsidP="002F449D">
            <w:pPr>
              <w:spacing w:line="360" w:lineRule="auto"/>
              <w:jc w:val="center"/>
            </w:pPr>
            <w:r>
              <w:t>Avtoprotitelesa</w:t>
            </w:r>
          </w:p>
        </w:tc>
      </w:tr>
      <w:tr w:rsidR="00AF59CA" w:rsidTr="002F449D">
        <w:tc>
          <w:tcPr>
            <w:tcW w:w="2088" w:type="dxa"/>
            <w:shd w:val="clear" w:color="auto" w:fill="auto"/>
            <w:vAlign w:val="center"/>
          </w:tcPr>
          <w:p w:rsidR="00AF59CA" w:rsidRDefault="000521E7" w:rsidP="002F449D">
            <w:pPr>
              <w:spacing w:line="360" w:lineRule="auto"/>
              <w:jc w:val="center"/>
            </w:pPr>
            <w:r>
              <w:t>Sistemski lupus eritematozus</w:t>
            </w:r>
          </w:p>
        </w:tc>
        <w:tc>
          <w:tcPr>
            <w:tcW w:w="2340" w:type="dxa"/>
            <w:shd w:val="clear" w:color="auto" w:fill="auto"/>
            <w:vAlign w:val="center"/>
          </w:tcPr>
          <w:p w:rsidR="00AF59CA" w:rsidRDefault="000521E7" w:rsidP="002F449D">
            <w:pPr>
              <w:spacing w:line="360" w:lineRule="auto"/>
              <w:jc w:val="center"/>
            </w:pPr>
            <w:r>
              <w:t>DNA, nukleolarni protein eritrocitne trombocitne membrane</w:t>
            </w:r>
          </w:p>
        </w:tc>
        <w:tc>
          <w:tcPr>
            <w:tcW w:w="2520" w:type="dxa"/>
            <w:shd w:val="clear" w:color="auto" w:fill="auto"/>
            <w:vAlign w:val="center"/>
          </w:tcPr>
          <w:p w:rsidR="00AF59CA" w:rsidRDefault="000521E7" w:rsidP="002F449D">
            <w:pPr>
              <w:spacing w:line="360" w:lineRule="auto"/>
              <w:jc w:val="center"/>
            </w:pPr>
            <w:r>
              <w:t>Avtoprotitelesa</w:t>
            </w:r>
          </w:p>
          <w:p w:rsidR="000521E7" w:rsidRDefault="000521E7" w:rsidP="002F449D">
            <w:pPr>
              <w:spacing w:line="360" w:lineRule="auto"/>
              <w:jc w:val="center"/>
            </w:pPr>
            <w:r>
              <w:t>Imunski kompleksi</w:t>
            </w:r>
          </w:p>
        </w:tc>
      </w:tr>
      <w:tr w:rsidR="00AF59CA" w:rsidTr="002F449D">
        <w:tc>
          <w:tcPr>
            <w:tcW w:w="2088" w:type="dxa"/>
            <w:shd w:val="clear" w:color="auto" w:fill="auto"/>
            <w:vAlign w:val="center"/>
          </w:tcPr>
          <w:p w:rsidR="00AF59CA" w:rsidRDefault="000521E7" w:rsidP="002F449D">
            <w:pPr>
              <w:spacing w:line="360" w:lineRule="auto"/>
              <w:jc w:val="center"/>
            </w:pPr>
            <w:r>
              <w:t>Skleroderma</w:t>
            </w:r>
          </w:p>
        </w:tc>
        <w:tc>
          <w:tcPr>
            <w:tcW w:w="2340" w:type="dxa"/>
            <w:shd w:val="clear" w:color="auto" w:fill="auto"/>
            <w:vAlign w:val="center"/>
          </w:tcPr>
          <w:p w:rsidR="00AF59CA" w:rsidRDefault="000521E7" w:rsidP="002F449D">
            <w:pPr>
              <w:spacing w:line="360" w:lineRule="auto"/>
              <w:jc w:val="center"/>
            </w:pPr>
            <w:r>
              <w:t>Jetra, srce, pljuča, prebavila, ledvice</w:t>
            </w:r>
          </w:p>
        </w:tc>
        <w:tc>
          <w:tcPr>
            <w:tcW w:w="2520" w:type="dxa"/>
            <w:shd w:val="clear" w:color="auto" w:fill="auto"/>
            <w:vAlign w:val="center"/>
          </w:tcPr>
          <w:p w:rsidR="00AF59CA" w:rsidRDefault="000521E7" w:rsidP="002F449D">
            <w:pPr>
              <w:spacing w:line="360" w:lineRule="auto"/>
              <w:jc w:val="center"/>
            </w:pPr>
            <w:r>
              <w:t>Avtoprotitelesa</w:t>
            </w:r>
          </w:p>
        </w:tc>
      </w:tr>
      <w:tr w:rsidR="00AF59CA" w:rsidTr="002F449D">
        <w:tc>
          <w:tcPr>
            <w:tcW w:w="2088" w:type="dxa"/>
            <w:shd w:val="clear" w:color="auto" w:fill="auto"/>
            <w:vAlign w:val="center"/>
          </w:tcPr>
          <w:p w:rsidR="00AF59CA" w:rsidRDefault="000521E7" w:rsidP="002F449D">
            <w:pPr>
              <w:spacing w:line="360" w:lineRule="auto"/>
              <w:jc w:val="center"/>
            </w:pPr>
            <w:r>
              <w:t>Revamtoidni artritis</w:t>
            </w:r>
          </w:p>
        </w:tc>
        <w:tc>
          <w:tcPr>
            <w:tcW w:w="2340" w:type="dxa"/>
            <w:shd w:val="clear" w:color="auto" w:fill="auto"/>
            <w:vAlign w:val="center"/>
          </w:tcPr>
          <w:p w:rsidR="00AF59CA" w:rsidRDefault="000521E7" w:rsidP="002F449D">
            <w:pPr>
              <w:spacing w:line="360" w:lineRule="auto"/>
              <w:jc w:val="center"/>
            </w:pPr>
            <w:r>
              <w:t>Vezivno tkivo ali IgG</w:t>
            </w:r>
          </w:p>
        </w:tc>
        <w:tc>
          <w:tcPr>
            <w:tcW w:w="2520" w:type="dxa"/>
            <w:shd w:val="clear" w:color="auto" w:fill="auto"/>
            <w:vAlign w:val="center"/>
          </w:tcPr>
          <w:p w:rsidR="00AF59CA" w:rsidRDefault="00AF59CA" w:rsidP="002F449D">
            <w:pPr>
              <w:spacing w:line="360" w:lineRule="auto"/>
              <w:jc w:val="center"/>
            </w:pPr>
          </w:p>
        </w:tc>
      </w:tr>
    </w:tbl>
    <w:p w:rsidR="00AE4B68" w:rsidRDefault="00AE4B68" w:rsidP="00AE2742">
      <w:pPr>
        <w:pStyle w:val="Heading5"/>
        <w:spacing w:line="360" w:lineRule="auto"/>
      </w:pPr>
      <w:bookmarkStart w:id="58" w:name="_Toc225695589"/>
      <w:r>
        <w:t>Revmatoidni artritis</w:t>
      </w:r>
      <w:bookmarkEnd w:id="58"/>
    </w:p>
    <w:p w:rsidR="00C34730" w:rsidRDefault="00B36589" w:rsidP="00AE2742">
      <w:pPr>
        <w:keepNext/>
        <w:spacing w:line="360" w:lineRule="auto"/>
      </w:pPr>
      <w:r>
        <w:rPr>
          <w:noProof/>
        </w:rPr>
        <w:pict>
          <v:shape id="_x0000_s1032" type="#_x0000_t75" style="position:absolute;margin-left:266.15pt;margin-top:38.25pt;width:192.75pt;height:2in;z-index:251657728" o:allowoverlap="f">
            <v:imagedata r:id="rId27" o:title=""/>
            <w10:wrap type="square"/>
          </v:shape>
        </w:pict>
      </w:r>
      <w:r w:rsidR="00A75C13">
        <w:t>Pri tej vrsti artritisa se s</w:t>
      </w:r>
      <w:r w:rsidR="00AA101F">
        <w:t>klepi vnamejo, bolijo</w:t>
      </w:r>
      <w:r w:rsidR="00A75C13">
        <w:t xml:space="preserve">, otečejo, ter </w:t>
      </w:r>
      <w:r w:rsidR="00FF2A9F">
        <w:t>se v hudih primerih</w:t>
      </w:r>
      <w:r w:rsidR="00A75C13">
        <w:t xml:space="preserve"> deformirajo. Za to bolezen večinoma zbolijo odrasli ali starejši ljudje. Pojavlja se po vsem telesu in pri 2% ljudi. Zdravimo ga lahko z zdravili, fizioterapijo, zaposlitveno ali operativno</w:t>
      </w:r>
      <w:r w:rsidR="00113DB4" w:rsidRPr="00113DB4">
        <w:t xml:space="preserve"> </w:t>
      </w:r>
      <w:r w:rsidR="00113DB4">
        <w:t>terapijo</w:t>
      </w:r>
      <w:r w:rsidR="00A75C13">
        <w:t>.</w:t>
      </w:r>
      <w:r w:rsidR="00113DB4">
        <w:t xml:space="preserve"> </w:t>
      </w:r>
      <w:r w:rsidR="0079488F">
        <w:t xml:space="preserve">Napredovanje se da upočasnit z </w:t>
      </w:r>
      <w:r w:rsidR="00FF2A9F">
        <w:t>antirevmatiki</w:t>
      </w:r>
      <w:r w:rsidR="0079488F">
        <w:t xml:space="preserve">. Če </w:t>
      </w:r>
      <w:r w:rsidR="00FF2A9F">
        <w:t>le-ti</w:t>
      </w:r>
      <w:r w:rsidR="0079488F">
        <w:t xml:space="preserve"> ne zaležejo</w:t>
      </w:r>
      <w:r w:rsidR="00FF2A9F">
        <w:t>,</w:t>
      </w:r>
      <w:r w:rsidR="0079488F">
        <w:t xml:space="preserve"> se uporablja</w:t>
      </w:r>
      <w:r w:rsidR="00FF2A9F">
        <w:t>jo imunosupresivi</w:t>
      </w:r>
      <w:r w:rsidR="0079488F">
        <w:t>.</w:t>
      </w:r>
      <w:r w:rsidR="00A75C13">
        <w:t xml:space="preserve"> Za ublažitev bolečine se uporablja</w:t>
      </w:r>
      <w:r w:rsidR="004C5C7A">
        <w:t>jo</w:t>
      </w:r>
      <w:r w:rsidR="00A75C13">
        <w:t xml:space="preserve"> kortikosteroidna zdravila, ki se jih vbrizga neposredno v prizadete sklepe.</w:t>
      </w:r>
      <w:r w:rsidR="0079488F">
        <w:t xml:space="preserve"> Če je stanje hujše</w:t>
      </w:r>
      <w:r w:rsidR="004C5C7A">
        <w:t>,</w:t>
      </w:r>
      <w:r w:rsidR="0079488F">
        <w:t xml:space="preserve"> se lahko sklep zamenja z umetno protezo.</w:t>
      </w:r>
    </w:p>
    <w:p w:rsidR="00C34730" w:rsidRDefault="00C34730" w:rsidP="00A83CA7">
      <w:pPr>
        <w:pStyle w:val="Caption"/>
        <w:spacing w:line="360" w:lineRule="auto"/>
        <w:jc w:val="right"/>
      </w:pPr>
      <w:bookmarkStart w:id="59" w:name="_Toc225695639"/>
      <w:r>
        <w:t xml:space="preserve">Slika </w:t>
      </w:r>
      <w:r w:rsidR="00B36589">
        <w:fldChar w:fldCharType="begin"/>
      </w:r>
      <w:r w:rsidR="00B36589">
        <w:instrText xml:space="preserve"> SEQ Slika \* ARABIC </w:instrText>
      </w:r>
      <w:r w:rsidR="00B36589">
        <w:fldChar w:fldCharType="separate"/>
      </w:r>
      <w:r w:rsidR="00CD0BF1">
        <w:rPr>
          <w:noProof/>
        </w:rPr>
        <w:t>13</w:t>
      </w:r>
      <w:r w:rsidR="00B36589">
        <w:rPr>
          <w:noProof/>
        </w:rPr>
        <w:fldChar w:fldCharType="end"/>
      </w:r>
      <w:r>
        <w:t>: otekle roke</w:t>
      </w:r>
      <w:bookmarkEnd w:id="59"/>
      <w:r w:rsidR="00A83CA7">
        <w:tab/>
      </w:r>
      <w:r w:rsidR="00A83CA7">
        <w:tab/>
      </w:r>
    </w:p>
    <w:p w:rsidR="00817FBC" w:rsidRPr="00817FBC" w:rsidRDefault="00817FBC" w:rsidP="00817FBC"/>
    <w:p w:rsidR="00817FBC" w:rsidRPr="00817FBC" w:rsidRDefault="00A75C13" w:rsidP="00817FBC">
      <w:pPr>
        <w:pStyle w:val="Heading5"/>
        <w:spacing w:line="360" w:lineRule="auto"/>
      </w:pPr>
      <w:bookmarkStart w:id="60" w:name="_Toc225695590"/>
      <w:r>
        <w:t>Mult</w:t>
      </w:r>
      <w:r w:rsidR="0079145D">
        <w:t>ipl</w:t>
      </w:r>
      <w:r w:rsidR="00AE4B68">
        <w:t>a skleroza</w:t>
      </w:r>
      <w:bookmarkEnd w:id="60"/>
    </w:p>
    <w:p w:rsidR="0079488F" w:rsidRDefault="004C5C7A" w:rsidP="00AE2742">
      <w:pPr>
        <w:spacing w:line="360" w:lineRule="auto"/>
      </w:pPr>
      <w:r>
        <w:t>To j</w:t>
      </w:r>
      <w:r w:rsidR="0079488F">
        <w:t>e napredujoča bolezen osrednjega živčevja, pri kateri razpadajo zaščitne ovojn</w:t>
      </w:r>
      <w:r>
        <w:t xml:space="preserve">ice živčnih vlaken. Simptomi </w:t>
      </w:r>
      <w:r w:rsidR="0079488F">
        <w:t>so od omrtvelost in mravljinč</w:t>
      </w:r>
      <w:r w:rsidR="006D69EB">
        <w:t>avosti</w:t>
      </w:r>
      <w:r w:rsidR="00A13EAB">
        <w:t xml:space="preserve"> pa </w:t>
      </w:r>
      <w:r w:rsidR="006D69EB">
        <w:t>do paralize in inkontinence</w:t>
      </w:r>
      <w:r w:rsidR="00113DB4">
        <w:t>.</w:t>
      </w:r>
      <w:r w:rsidR="00A519BA">
        <w:t xml:space="preserve"> Zdravila še da</w:t>
      </w:r>
      <w:r w:rsidR="0079145D">
        <w:t>nes</w:t>
      </w:r>
      <w:r w:rsidR="00A519BA">
        <w:t xml:space="preserve"> niso odkrili.</w:t>
      </w:r>
    </w:p>
    <w:p w:rsidR="00243FCA" w:rsidRPr="0079488F" w:rsidRDefault="00243FCA" w:rsidP="00AE2742">
      <w:pPr>
        <w:spacing w:line="360" w:lineRule="auto"/>
      </w:pPr>
    </w:p>
    <w:p w:rsidR="00AF59CA" w:rsidRDefault="00AF59CA" w:rsidP="00AE2742">
      <w:pPr>
        <w:pStyle w:val="Heading2"/>
        <w:spacing w:line="360" w:lineRule="auto"/>
      </w:pPr>
      <w:bookmarkStart w:id="61" w:name="_Toc225695591"/>
      <w:r>
        <w:t>Zdravljenje</w:t>
      </w:r>
      <w:bookmarkEnd w:id="61"/>
    </w:p>
    <w:p w:rsidR="00094055" w:rsidRDefault="00F254A1" w:rsidP="000F0DF7">
      <w:pPr>
        <w:spacing w:line="360" w:lineRule="auto"/>
      </w:pPr>
      <w:r w:rsidRPr="00F254A1">
        <w:t>Pri zdravljenju moremo najprej nadomestiti vsako večje pomanjkanje v organizmu</w:t>
      </w:r>
      <w:r w:rsidR="00094055">
        <w:t xml:space="preserve">. To lahko vključuje nadomeščanje hormonov kot sta tiroksin in inzulin, ki jih žleze ne proizvajajo. Druga možnost je nadomestitev krvnih sestavin s transfuzijo. </w:t>
      </w:r>
    </w:p>
    <w:p w:rsidR="0036403E" w:rsidRDefault="0036403E" w:rsidP="000F0DF7">
      <w:pPr>
        <w:spacing w:line="360" w:lineRule="auto"/>
      </w:pPr>
    </w:p>
    <w:p w:rsidR="0036403E" w:rsidRPr="00F254A1" w:rsidRDefault="0036403E" w:rsidP="000F0DF7">
      <w:pPr>
        <w:spacing w:line="360" w:lineRule="auto"/>
      </w:pPr>
      <w:r>
        <w:t>Drugo načelo je zmanjšati delovanje imunskega sistema. To zahteva ravnotežje med obvladovanjem bolezni in ohranjevanje imunskega sistema za varovanje telesa na splošno. Za to uporabljamo kor</w:t>
      </w:r>
      <w:r w:rsidR="006D69EB">
        <w:t>t</w:t>
      </w:r>
      <w:r>
        <w:t>ikosteroidna zdravila, če pa to ne pomaga, v hujših p</w:t>
      </w:r>
      <w:r w:rsidR="006D69EB">
        <w:t>rimerih uporabimo imunosupresive</w:t>
      </w:r>
      <w:r>
        <w:t>.</w:t>
      </w:r>
    </w:p>
    <w:p w:rsidR="00AF59CA" w:rsidRDefault="00AF59CA" w:rsidP="000F0DF7">
      <w:pPr>
        <w:pStyle w:val="Heading3"/>
        <w:spacing w:line="360" w:lineRule="auto"/>
      </w:pPr>
      <w:bookmarkStart w:id="62" w:name="_Toc225695592"/>
      <w:r>
        <w:t>Kor</w:t>
      </w:r>
      <w:r w:rsidR="00C44F15">
        <w:t>t</w:t>
      </w:r>
      <w:r>
        <w:t>ikosteroidna zdravila</w:t>
      </w:r>
      <w:bookmarkEnd w:id="62"/>
    </w:p>
    <w:p w:rsidR="00912157" w:rsidRDefault="004C5C7A" w:rsidP="000F0DF7">
      <w:pPr>
        <w:spacing w:line="360" w:lineRule="auto"/>
      </w:pPr>
      <w:r>
        <w:t>To so zdravila</w:t>
      </w:r>
      <w:r w:rsidR="005316A4">
        <w:t xml:space="preserve">, ki so podobna naravnim kortikosteroidnim hormonom, ki jih izloča skorja nadledvične žleze. </w:t>
      </w:r>
      <w:r>
        <w:t>U</w:t>
      </w:r>
      <w:r w:rsidR="005316A4">
        <w:t xml:space="preserve">porablja </w:t>
      </w:r>
      <w:r>
        <w:t xml:space="preserve">se jih, </w:t>
      </w:r>
      <w:r w:rsidR="005316A4">
        <w:t>če bolniki nimajo dovolj kortikosteroidnih hormonov zaradi Addisonove bolezni, ki nastane po odstranitvi nadledvičnih žlez. Nastane tudi</w:t>
      </w:r>
      <w:r>
        <w:t>,</w:t>
      </w:r>
      <w:r w:rsidR="005316A4">
        <w:t xml:space="preserve"> če  je hipofiza uničena zaradi bolezn</w:t>
      </w:r>
      <w:r w:rsidR="00072AE2">
        <w:t xml:space="preserve">i, kirurškega posega, bolezni ali obsevanja. Za zdravljenje vnetih črevesnih bolezni kot sta Crohnova bolezen in ulcerativni kolitis uporabljamo tudi </w:t>
      </w:r>
      <w:r w:rsidR="00912157">
        <w:t>kortikosteroidna</w:t>
      </w:r>
      <w:r w:rsidR="00072AE2">
        <w:t xml:space="preserve"> zdravila.</w:t>
      </w:r>
      <w:r w:rsidR="00FD6C2D">
        <w:t xml:space="preserve"> Bolezni ki jih kortikost</w:t>
      </w:r>
      <w:r w:rsidR="00912157">
        <w:t>e</w:t>
      </w:r>
      <w:r w:rsidR="00FD6C2D">
        <w:t>roidi izboljšajo so tudi</w:t>
      </w:r>
      <w:r>
        <w:t xml:space="preserve"> </w:t>
      </w:r>
      <w:r w:rsidR="00FD6C2D">
        <w:t>astma, revmatoidni artritis, ekcem, iritis</w:t>
      </w:r>
      <w:r w:rsidR="00FD6C2D">
        <w:rPr>
          <w:rStyle w:val="FootnoteReference"/>
        </w:rPr>
        <w:footnoteReference w:id="5"/>
      </w:r>
      <w:r w:rsidR="00FD6C2D">
        <w:t xml:space="preserve"> ter alergični rinitis</w:t>
      </w:r>
      <w:r w:rsidR="00FD6C2D">
        <w:rPr>
          <w:rStyle w:val="FootnoteReference"/>
        </w:rPr>
        <w:footnoteReference w:id="6"/>
      </w:r>
      <w:r w:rsidR="00064F1A">
        <w:t>. Vbrizga</w:t>
      </w:r>
      <w:r w:rsidR="000C385F">
        <w:t xml:space="preserve"> se jih tudi v vnete sklepe ali tetive</w:t>
      </w:r>
      <w:r>
        <w:t>,</w:t>
      </w:r>
      <w:r w:rsidR="000C385F">
        <w:t xml:space="preserve"> da olajšajo bolečine ali motnje. Za zdravljenje avtoimunskih bolezni se jih uporablja</w:t>
      </w:r>
      <w:r w:rsidR="001C1DE1">
        <w:t xml:space="preserve"> za zaviranje imunskega sistema, da ne pride do zavrnitve organa (ponavadi presajenega).</w:t>
      </w:r>
    </w:p>
    <w:p w:rsidR="00A46786" w:rsidRPr="0036403E" w:rsidRDefault="00AA5DF9" w:rsidP="000F0DF7">
      <w:pPr>
        <w:spacing w:line="360" w:lineRule="auto"/>
      </w:pPr>
      <w:r>
        <w:br w:type="page"/>
      </w:r>
    </w:p>
    <w:p w:rsidR="001D21F3" w:rsidRDefault="00912157" w:rsidP="000F0DF7">
      <w:pPr>
        <w:pStyle w:val="Heading3"/>
        <w:spacing w:line="360" w:lineRule="auto"/>
      </w:pPr>
      <w:bookmarkStart w:id="63" w:name="_Toc225695593"/>
      <w:r>
        <w:t>Imunosupresivi</w:t>
      </w:r>
      <w:bookmarkEnd w:id="63"/>
    </w:p>
    <w:p w:rsidR="00064F1A" w:rsidRPr="00064F1A" w:rsidRDefault="004C5C7A" w:rsidP="000F0DF7">
      <w:pPr>
        <w:spacing w:line="360" w:lineRule="auto"/>
      </w:pPr>
      <w:r>
        <w:t>To je skupina zdravil ki zmanjša</w:t>
      </w:r>
      <w:r w:rsidR="00912157">
        <w:t xml:space="preserve"> dejavnost telesnega imunskega sistema. Predpisuje se jih po presaditvah organov, da preprečujejo zavračanje tujega tkiva. Ker zmanjšujejo aktivnost imunskega sistema</w:t>
      </w:r>
      <w:r>
        <w:t>,</w:t>
      </w:r>
      <w:r w:rsidR="00912157">
        <w:t xml:space="preserve">  ustavljajo tudi napredovanje avtoimunskih bolezni</w:t>
      </w:r>
      <w:r w:rsidR="00064F1A">
        <w:t>. Poškodovanega tkiva pa ne morejo</w:t>
      </w:r>
      <w:r w:rsidR="006B4D09">
        <w:t xml:space="preserve"> obnoviti</w:t>
      </w:r>
      <w:r w:rsidR="00064F1A">
        <w:t>.</w:t>
      </w:r>
      <w:r>
        <w:t xml:space="preserve"> </w:t>
      </w:r>
      <w:r w:rsidR="00064F1A">
        <w:t>Delujejo tako da zavirajo aktiviranje in pridelovanje limfocitov.</w:t>
      </w:r>
    </w:p>
    <w:p w:rsidR="006D0F42" w:rsidRDefault="00F9431F" w:rsidP="000F0DF7">
      <w:pPr>
        <w:pStyle w:val="Heading1"/>
        <w:spacing w:line="360" w:lineRule="auto"/>
      </w:pPr>
      <w:bookmarkStart w:id="64" w:name="_Toc225695594"/>
      <w:r>
        <w:t>Z</w:t>
      </w:r>
      <w:r w:rsidR="006D0F42">
        <w:t>aključek</w:t>
      </w:r>
      <w:bookmarkEnd w:id="64"/>
    </w:p>
    <w:p w:rsidR="00F9431F" w:rsidRPr="00F9431F" w:rsidRDefault="004C5C7A" w:rsidP="00A83CA7">
      <w:pPr>
        <w:spacing w:line="360" w:lineRule="auto"/>
      </w:pPr>
      <w:r>
        <w:t>U</w:t>
      </w:r>
      <w:r w:rsidR="00F9431F">
        <w:t>gotovil sem</w:t>
      </w:r>
      <w:r>
        <w:t>,</w:t>
      </w:r>
      <w:r w:rsidR="00F9431F">
        <w:t xml:space="preserve"> da </w:t>
      </w:r>
      <w:r w:rsidR="00205505">
        <w:t>imunski sistem brani naše telo na različne načine. Eden od teh načinov je z limfociti. Spoznal sem tudi</w:t>
      </w:r>
      <w:r>
        <w:t>,</w:t>
      </w:r>
      <w:r w:rsidR="00205505">
        <w:t xml:space="preserve"> zakaj so ljudje alergični in kaj so avtoimunske bolezni. Ugotovil sem</w:t>
      </w:r>
      <w:r>
        <w:t>,</w:t>
      </w:r>
      <w:r w:rsidR="00205505">
        <w:t xml:space="preserve"> da je več avtoimunskih bolezni in da so tudi različno usodne: od takšnih ki se jih lahko uspešno zdravi do takih ki so smrtonosne </w:t>
      </w:r>
      <w:r>
        <w:t xml:space="preserve">in </w:t>
      </w:r>
      <w:r w:rsidR="00205505">
        <w:t xml:space="preserve">za katere še niso odkrili zdravila. Avtoimunske bolezni v </w:t>
      </w:r>
      <w:r>
        <w:t>večini niso pogoste. Zdravila zanje</w:t>
      </w:r>
      <w:r w:rsidR="00205505">
        <w:t xml:space="preserve"> delujejo tako</w:t>
      </w:r>
      <w:r>
        <w:t>,</w:t>
      </w:r>
      <w:r w:rsidR="00205505">
        <w:t xml:space="preserve"> da zavirajo imunski sistem.</w:t>
      </w:r>
    </w:p>
    <w:p w:rsidR="006D0F42" w:rsidRDefault="006D0F42" w:rsidP="000F0DF7">
      <w:pPr>
        <w:pStyle w:val="Heading1"/>
        <w:spacing w:line="360" w:lineRule="auto"/>
      </w:pPr>
      <w:bookmarkStart w:id="65" w:name="_Toc225695596"/>
      <w:r>
        <w:t>Viri in literatura</w:t>
      </w:r>
      <w:bookmarkEnd w:id="65"/>
    </w:p>
    <w:p w:rsidR="00D212B7" w:rsidRPr="00064F1A" w:rsidRDefault="00D212B7" w:rsidP="000F0DF7">
      <w:pPr>
        <w:spacing w:line="360" w:lineRule="auto"/>
        <w:rPr>
          <w:b/>
        </w:rPr>
      </w:pPr>
      <w:r w:rsidRPr="00064F1A">
        <w:rPr>
          <w:b/>
        </w:rPr>
        <w:t>Elektronski viri:</w:t>
      </w:r>
    </w:p>
    <w:p w:rsidR="00D212B7" w:rsidRDefault="00D212B7" w:rsidP="000F0DF7">
      <w:pPr>
        <w:spacing w:line="360" w:lineRule="auto"/>
      </w:pPr>
    </w:p>
    <w:p w:rsidR="00D212B7" w:rsidRDefault="00D212B7" w:rsidP="000F0DF7">
      <w:pPr>
        <w:spacing w:line="360" w:lineRule="auto"/>
      </w:pPr>
      <w:r>
        <w:t xml:space="preserve">2008. ABC genetike: Slovarček pojmov. Dostopno na: </w:t>
      </w:r>
      <w:hyperlink r:id="rId28" w:history="1">
        <w:r w:rsidRPr="002D1834">
          <w:rPr>
            <w:rStyle w:val="Hyperlink"/>
          </w:rPr>
          <w:t>http://www.geneplanet.si/abc_genetike/slovarcek_pojmov/alel</w:t>
        </w:r>
      </w:hyperlink>
    </w:p>
    <w:p w:rsidR="00D212B7" w:rsidRDefault="00D212B7" w:rsidP="000F0DF7">
      <w:pPr>
        <w:spacing w:line="360" w:lineRule="auto"/>
      </w:pPr>
    </w:p>
    <w:p w:rsidR="00D212B7" w:rsidRPr="00E34B1C" w:rsidRDefault="00D212B7" w:rsidP="000F0DF7">
      <w:pPr>
        <w:pStyle w:val="HTMLPreformatted"/>
        <w:spacing w:line="360" w:lineRule="auto"/>
        <w:rPr>
          <w:rFonts w:ascii="Times New Roman" w:hAnsi="Times New Roman" w:cs="Times New Roman"/>
          <w:sz w:val="24"/>
          <w:szCs w:val="24"/>
        </w:rPr>
      </w:pPr>
      <w:r w:rsidRPr="00E34B1C">
        <w:rPr>
          <w:rFonts w:ascii="Times New Roman" w:hAnsi="Times New Roman" w:cs="Times New Roman"/>
          <w:sz w:val="24"/>
          <w:szCs w:val="24"/>
        </w:rPr>
        <w:t>Golouh</w:t>
      </w:r>
      <w:r>
        <w:rPr>
          <w:rFonts w:ascii="Times New Roman" w:hAnsi="Times New Roman" w:cs="Times New Roman"/>
          <w:sz w:val="24"/>
          <w:szCs w:val="24"/>
        </w:rPr>
        <w:t>.</w:t>
      </w:r>
      <w:r w:rsidRPr="00E34B1C">
        <w:rPr>
          <w:rFonts w:ascii="Times New Roman" w:hAnsi="Times New Roman" w:cs="Times New Roman"/>
          <w:sz w:val="24"/>
          <w:szCs w:val="24"/>
        </w:rPr>
        <w:t xml:space="preserve"> [Citirano 21. apr 2006; 18:25]. Dostopno na:</w:t>
      </w:r>
    </w:p>
    <w:p w:rsidR="00D212B7" w:rsidRDefault="00B36589" w:rsidP="000F0DF7">
      <w:pPr>
        <w:spacing w:line="360" w:lineRule="auto"/>
        <w:rPr>
          <w:rStyle w:val="HTMLCite"/>
        </w:rPr>
      </w:pPr>
      <w:hyperlink r:id="rId29" w:history="1">
        <w:r w:rsidR="00D212B7" w:rsidRPr="002D1834">
          <w:rPr>
            <w:rStyle w:val="Hyperlink"/>
          </w:rPr>
          <w:t>www.mf.uni-mb.si/slike/Gradivo/patologija-seminarji/Skupina5/</w:t>
        </w:r>
        <w:r w:rsidR="00D212B7" w:rsidRPr="002D1834">
          <w:rPr>
            <w:rStyle w:val="Hyperlink"/>
            <w:b/>
            <w:bCs/>
          </w:rPr>
          <w:t>Avtoimunske</w:t>
        </w:r>
        <w:r w:rsidR="00D212B7" w:rsidRPr="002D1834">
          <w:rPr>
            <w:rStyle w:val="Hyperlink"/>
          </w:rPr>
          <w:t>_</w:t>
        </w:r>
        <w:r w:rsidR="00D212B7" w:rsidRPr="002D1834">
          <w:rPr>
            <w:rStyle w:val="Hyperlink"/>
            <w:b/>
            <w:bCs/>
          </w:rPr>
          <w:t>bolezni</w:t>
        </w:r>
        <w:r w:rsidR="00D212B7" w:rsidRPr="002D1834">
          <w:rPr>
            <w:rStyle w:val="Hyperlink"/>
          </w:rPr>
          <w:t>.doc</w:t>
        </w:r>
      </w:hyperlink>
    </w:p>
    <w:p w:rsidR="00D212B7" w:rsidRDefault="00D212B7" w:rsidP="000F0DF7">
      <w:pPr>
        <w:spacing w:line="360" w:lineRule="auto"/>
        <w:rPr>
          <w:rStyle w:val="HTMLCite"/>
        </w:rPr>
      </w:pPr>
    </w:p>
    <w:p w:rsidR="00D212B7" w:rsidRPr="007E0E5C" w:rsidRDefault="00D212B7" w:rsidP="000F0DF7">
      <w:pPr>
        <w:spacing w:line="360" w:lineRule="auto"/>
        <w:rPr>
          <w:bCs/>
        </w:rPr>
      </w:pPr>
      <w:r w:rsidRPr="007E0E5C">
        <w:rPr>
          <w:bCs/>
        </w:rPr>
        <w:t>Alojz Ihan</w:t>
      </w:r>
      <w:r>
        <w:rPr>
          <w:bCs/>
        </w:rPr>
        <w:t>. 2003. Imunsko pogojne bolezni. Dostopno na:</w:t>
      </w:r>
    </w:p>
    <w:p w:rsidR="00D212B7" w:rsidRDefault="00B36589" w:rsidP="000F0DF7">
      <w:pPr>
        <w:spacing w:line="360" w:lineRule="auto"/>
        <w:rPr>
          <w:rStyle w:val="HTMLCite"/>
        </w:rPr>
      </w:pPr>
      <w:hyperlink r:id="rId30" w:history="1">
        <w:r w:rsidR="00D212B7" w:rsidRPr="002D1834">
          <w:rPr>
            <w:rStyle w:val="Hyperlink"/>
          </w:rPr>
          <w:t>www.imi.si/ihan/docs/2007-ImunskoPogojene</w:t>
        </w:r>
        <w:r w:rsidR="00D212B7" w:rsidRPr="002D1834">
          <w:rPr>
            <w:rStyle w:val="Hyperlink"/>
            <w:b/>
            <w:bCs/>
          </w:rPr>
          <w:t>Bolezni</w:t>
        </w:r>
        <w:r w:rsidR="00D212B7" w:rsidRPr="002D1834">
          <w:rPr>
            <w:rStyle w:val="Hyperlink"/>
          </w:rPr>
          <w:t>.pdf</w:t>
        </w:r>
      </w:hyperlink>
    </w:p>
    <w:p w:rsidR="00D212B7" w:rsidRDefault="00D212B7" w:rsidP="000F0DF7">
      <w:pPr>
        <w:spacing w:line="360" w:lineRule="auto"/>
        <w:rPr>
          <w:rStyle w:val="HTMLCite"/>
        </w:rPr>
      </w:pPr>
    </w:p>
    <w:p w:rsidR="00B04E62" w:rsidRDefault="00B04E62" w:rsidP="000F0DF7">
      <w:pPr>
        <w:spacing w:line="360" w:lineRule="auto"/>
        <w:rPr>
          <w:rStyle w:val="HTMLCite"/>
        </w:rPr>
      </w:pPr>
    </w:p>
    <w:p w:rsidR="00D86CE3" w:rsidRDefault="00D86CE3" w:rsidP="000F0DF7">
      <w:pPr>
        <w:spacing w:line="360" w:lineRule="auto"/>
        <w:rPr>
          <w:rStyle w:val="HTMLCite"/>
        </w:rPr>
      </w:pPr>
    </w:p>
    <w:p w:rsidR="00D212B7" w:rsidRPr="00064F1A" w:rsidRDefault="00B04E62" w:rsidP="000F0DF7">
      <w:pPr>
        <w:spacing w:line="360" w:lineRule="auto"/>
        <w:rPr>
          <w:b/>
          <w:iCs/>
        </w:rPr>
      </w:pPr>
      <w:r>
        <w:rPr>
          <w:b/>
          <w:iCs/>
        </w:rPr>
        <w:t>Knjige</w:t>
      </w:r>
    </w:p>
    <w:p w:rsidR="00D212B7" w:rsidRDefault="00D212B7" w:rsidP="000F0DF7">
      <w:pPr>
        <w:spacing w:line="360" w:lineRule="auto"/>
        <w:rPr>
          <w:iCs/>
        </w:rPr>
      </w:pPr>
    </w:p>
    <w:p w:rsidR="00D212B7" w:rsidRDefault="00D212B7" w:rsidP="000F0DF7">
      <w:pPr>
        <w:spacing w:line="360" w:lineRule="auto"/>
        <w:rPr>
          <w:iCs/>
        </w:rPr>
      </w:pPr>
      <w:r>
        <w:rPr>
          <w:iCs/>
        </w:rPr>
        <w:t>Tony, Smith. 1992. DRUŽINSKA zdravstvena enciklopedija. Ljubljana : Državna založba Slovenije. ISBN 86-341-0603-9</w:t>
      </w:r>
    </w:p>
    <w:p w:rsidR="00D212B7" w:rsidRDefault="00D212B7" w:rsidP="000F0DF7">
      <w:pPr>
        <w:spacing w:line="360" w:lineRule="auto"/>
        <w:rPr>
          <w:iCs/>
        </w:rPr>
      </w:pPr>
    </w:p>
    <w:p w:rsidR="00D212B7" w:rsidRPr="00064F1A" w:rsidRDefault="00B04E62" w:rsidP="000F0DF7">
      <w:pPr>
        <w:spacing w:line="360" w:lineRule="auto"/>
        <w:rPr>
          <w:b/>
          <w:iCs/>
        </w:rPr>
      </w:pPr>
      <w:r>
        <w:rPr>
          <w:b/>
          <w:iCs/>
        </w:rPr>
        <w:t>Članki</w:t>
      </w:r>
    </w:p>
    <w:p w:rsidR="00D212B7" w:rsidRDefault="00D212B7" w:rsidP="000F0DF7">
      <w:pPr>
        <w:spacing w:line="360" w:lineRule="auto"/>
        <w:rPr>
          <w:iCs/>
        </w:rPr>
      </w:pPr>
    </w:p>
    <w:p w:rsidR="00D212B7" w:rsidRPr="007E0E5C" w:rsidRDefault="00D212B7" w:rsidP="000F0DF7">
      <w:pPr>
        <w:spacing w:line="360" w:lineRule="auto"/>
      </w:pPr>
      <w:r>
        <w:rPr>
          <w:iCs/>
        </w:rPr>
        <w:t>Maja, Južnič, Sotlar. Marija, M., Kotnik. Vesna, Žunič. 2008. Skrb zase, priloga Vive, revije za zdravo življenje. Viva, september 2008.</w:t>
      </w:r>
    </w:p>
    <w:p w:rsidR="00D212B7" w:rsidRDefault="00D212B7" w:rsidP="00D212B7"/>
    <w:p w:rsidR="0095177D" w:rsidRPr="00A83CA7" w:rsidRDefault="00B04E62" w:rsidP="00D212B7">
      <w:pPr>
        <w:rPr>
          <w:b/>
          <w:iCs/>
        </w:rPr>
      </w:pPr>
      <w:r>
        <w:rPr>
          <w:b/>
          <w:iCs/>
        </w:rPr>
        <w:t>S</w:t>
      </w:r>
      <w:r w:rsidR="0095177D" w:rsidRPr="00A83CA7">
        <w:rPr>
          <w:b/>
          <w:iCs/>
        </w:rPr>
        <w:t>lik</w:t>
      </w:r>
      <w:r>
        <w:rPr>
          <w:b/>
          <w:iCs/>
        </w:rPr>
        <w:t>e</w:t>
      </w:r>
    </w:p>
    <w:p w:rsidR="0095177D" w:rsidRDefault="0095177D" w:rsidP="00D212B7"/>
    <w:p w:rsidR="0095177D" w:rsidRDefault="00B04E62" w:rsidP="0095177D">
      <w:pPr>
        <w:spacing w:line="360" w:lineRule="auto"/>
        <w:rPr>
          <w:iCs/>
        </w:rPr>
      </w:pPr>
      <w:r>
        <w:t xml:space="preserve">Slika 1 do </w:t>
      </w:r>
      <w:r w:rsidR="0095177D">
        <w:t xml:space="preserve">8: </w:t>
      </w:r>
      <w:r w:rsidR="0095177D">
        <w:rPr>
          <w:iCs/>
        </w:rPr>
        <w:t>Tony, Smith. 1992. DRUŽINSKA zdravstvena enciklopedija. Ljubljana : Državna založba Slovenije. ISBN 86-341-0603-9</w:t>
      </w:r>
    </w:p>
    <w:p w:rsidR="0095177D" w:rsidRDefault="0095177D" w:rsidP="00D212B7"/>
    <w:p w:rsidR="0095177D" w:rsidRDefault="00B04E62" w:rsidP="00D212B7">
      <w:r>
        <w:t xml:space="preserve">Slika 8 do </w:t>
      </w:r>
      <w:r w:rsidR="0095177D">
        <w:t>12: Ilustriral Beno Šircelj</w:t>
      </w:r>
    </w:p>
    <w:p w:rsidR="0095177D" w:rsidRDefault="0095177D" w:rsidP="00D212B7"/>
    <w:p w:rsidR="0095177D" w:rsidRDefault="0095177D" w:rsidP="0095177D">
      <w:pPr>
        <w:spacing w:line="360" w:lineRule="auto"/>
      </w:pPr>
      <w:r>
        <w:t xml:space="preserve">Slika 13: </w:t>
      </w:r>
      <w:hyperlink r:id="rId31" w:history="1">
        <w:r w:rsidRPr="00330FEF">
          <w:rPr>
            <w:rStyle w:val="Hyperlink"/>
          </w:rPr>
          <w:t>http://www.mercator.si/_files/30165/revmatoidni_artritis.jpg</w:t>
        </w:r>
      </w:hyperlink>
    </w:p>
    <w:p w:rsidR="0095177D" w:rsidRPr="0095177D" w:rsidRDefault="0095177D" w:rsidP="0095177D">
      <w:pPr>
        <w:spacing w:line="360" w:lineRule="auto"/>
      </w:pPr>
    </w:p>
    <w:p w:rsidR="0095177D" w:rsidRDefault="00B04E62" w:rsidP="00D212B7">
      <w:pPr>
        <w:rPr>
          <w:b/>
          <w:iCs/>
        </w:rPr>
      </w:pPr>
      <w:r>
        <w:rPr>
          <w:b/>
          <w:iCs/>
        </w:rPr>
        <w:t>Tabele</w:t>
      </w:r>
    </w:p>
    <w:p w:rsidR="00A83CA7" w:rsidRDefault="00A83CA7" w:rsidP="00D212B7">
      <w:pPr>
        <w:rPr>
          <w:b/>
          <w:iCs/>
        </w:rPr>
      </w:pPr>
    </w:p>
    <w:p w:rsidR="00A83CA7" w:rsidRPr="00E34B1C" w:rsidRDefault="00A83CA7" w:rsidP="00A83CA7">
      <w:pPr>
        <w:pStyle w:val="HTMLPreformatted"/>
        <w:spacing w:line="360" w:lineRule="auto"/>
        <w:rPr>
          <w:rFonts w:ascii="Times New Roman" w:hAnsi="Times New Roman" w:cs="Times New Roman"/>
          <w:sz w:val="24"/>
          <w:szCs w:val="24"/>
        </w:rPr>
      </w:pPr>
      <w:r w:rsidRPr="00A83CA7">
        <w:rPr>
          <w:rFonts w:ascii="Times New Roman" w:hAnsi="Times New Roman" w:cs="Times New Roman"/>
          <w:iCs/>
          <w:sz w:val="24"/>
          <w:szCs w:val="24"/>
        </w:rPr>
        <w:t>Tabela</w:t>
      </w:r>
      <w:r w:rsidR="00B04E62">
        <w:rPr>
          <w:rFonts w:ascii="Times New Roman" w:hAnsi="Times New Roman" w:cs="Times New Roman"/>
          <w:iCs/>
          <w:sz w:val="24"/>
          <w:szCs w:val="24"/>
        </w:rPr>
        <w:t xml:space="preserve"> </w:t>
      </w:r>
      <w:smartTag w:uri="urn:schemas-microsoft-com:office:smarttags" w:element="metricconverter">
        <w:smartTagPr>
          <w:attr w:name="ProductID" w:val="1 in"/>
        </w:smartTagPr>
        <w:r w:rsidR="00B04E62">
          <w:rPr>
            <w:rFonts w:ascii="Times New Roman" w:hAnsi="Times New Roman" w:cs="Times New Roman"/>
            <w:iCs/>
            <w:sz w:val="24"/>
            <w:szCs w:val="24"/>
          </w:rPr>
          <w:t>1 in</w:t>
        </w:r>
      </w:smartTag>
      <w:r w:rsidR="00B04E62">
        <w:rPr>
          <w:rFonts w:ascii="Times New Roman" w:hAnsi="Times New Roman" w:cs="Times New Roman"/>
          <w:iCs/>
          <w:sz w:val="24"/>
          <w:szCs w:val="24"/>
        </w:rPr>
        <w:t xml:space="preserve"> </w:t>
      </w:r>
      <w:r w:rsidRPr="00A83CA7">
        <w:rPr>
          <w:rFonts w:ascii="Times New Roman" w:hAnsi="Times New Roman" w:cs="Times New Roman"/>
          <w:iCs/>
          <w:sz w:val="24"/>
          <w:szCs w:val="24"/>
        </w:rPr>
        <w:t>2:</w:t>
      </w:r>
      <w:r>
        <w:rPr>
          <w:iCs/>
        </w:rPr>
        <w:t xml:space="preserve"> </w:t>
      </w:r>
      <w:r w:rsidRPr="00E34B1C">
        <w:rPr>
          <w:rFonts w:ascii="Times New Roman" w:hAnsi="Times New Roman" w:cs="Times New Roman"/>
          <w:sz w:val="24"/>
          <w:szCs w:val="24"/>
        </w:rPr>
        <w:t>Golouh</w:t>
      </w:r>
      <w:r>
        <w:rPr>
          <w:rFonts w:ascii="Times New Roman" w:hAnsi="Times New Roman" w:cs="Times New Roman"/>
          <w:sz w:val="24"/>
          <w:szCs w:val="24"/>
        </w:rPr>
        <w:t>.</w:t>
      </w:r>
      <w:r w:rsidRPr="00E34B1C">
        <w:rPr>
          <w:rFonts w:ascii="Times New Roman" w:hAnsi="Times New Roman" w:cs="Times New Roman"/>
          <w:sz w:val="24"/>
          <w:szCs w:val="24"/>
        </w:rPr>
        <w:t xml:space="preserve"> [Citirano 21. apr 2006; 18:25]. Dostopno na:</w:t>
      </w:r>
    </w:p>
    <w:p w:rsidR="00A83CA7" w:rsidRDefault="00B36589" w:rsidP="00A83CA7">
      <w:pPr>
        <w:spacing w:line="360" w:lineRule="auto"/>
        <w:rPr>
          <w:rStyle w:val="HTMLCite"/>
        </w:rPr>
      </w:pPr>
      <w:hyperlink r:id="rId32" w:history="1">
        <w:r w:rsidR="00A83CA7" w:rsidRPr="002D1834">
          <w:rPr>
            <w:rStyle w:val="Hyperlink"/>
          </w:rPr>
          <w:t>www.mf.uni-mb.si/slike/Gradivo/patologija-seminarji/Skupina5/</w:t>
        </w:r>
        <w:r w:rsidR="00A83CA7" w:rsidRPr="002D1834">
          <w:rPr>
            <w:rStyle w:val="Hyperlink"/>
            <w:b/>
            <w:bCs/>
          </w:rPr>
          <w:t>Avtoimunske</w:t>
        </w:r>
        <w:r w:rsidR="00A83CA7" w:rsidRPr="002D1834">
          <w:rPr>
            <w:rStyle w:val="Hyperlink"/>
          </w:rPr>
          <w:t>_</w:t>
        </w:r>
        <w:r w:rsidR="00A83CA7" w:rsidRPr="002D1834">
          <w:rPr>
            <w:rStyle w:val="Hyperlink"/>
            <w:b/>
            <w:bCs/>
          </w:rPr>
          <w:t>bolezni</w:t>
        </w:r>
        <w:r w:rsidR="00A83CA7" w:rsidRPr="002D1834">
          <w:rPr>
            <w:rStyle w:val="Hyperlink"/>
          </w:rPr>
          <w:t>.doc</w:t>
        </w:r>
      </w:hyperlink>
    </w:p>
    <w:sectPr w:rsidR="00A83CA7" w:rsidSect="00817FBC">
      <w:headerReference w:type="default" r:id="rId33"/>
      <w:type w:val="continuous"/>
      <w:pgSz w:w="11906" w:h="16838" w:code="9"/>
      <w:pgMar w:top="1985" w:right="1418" w:bottom="1644" w:left="1701"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49D" w:rsidRDefault="002F449D">
      <w:r>
        <w:separator/>
      </w:r>
    </w:p>
  </w:endnote>
  <w:endnote w:type="continuationSeparator" w:id="0">
    <w:p w:rsidR="002F449D" w:rsidRDefault="002F4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86" w:rsidRDefault="004F7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86" w:rsidRDefault="004F7D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86" w:rsidRDefault="004F7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49D" w:rsidRDefault="002F449D">
      <w:r>
        <w:separator/>
      </w:r>
    </w:p>
  </w:footnote>
  <w:footnote w:type="continuationSeparator" w:id="0">
    <w:p w:rsidR="002F449D" w:rsidRDefault="002F449D">
      <w:r>
        <w:continuationSeparator/>
      </w:r>
    </w:p>
  </w:footnote>
  <w:footnote w:id="1">
    <w:p w:rsidR="00CD0BF1" w:rsidRDefault="00CD0BF1">
      <w:pPr>
        <w:pStyle w:val="FootnoteText"/>
      </w:pPr>
      <w:r>
        <w:rPr>
          <w:rStyle w:val="FootnoteReference"/>
        </w:rPr>
        <w:footnoteRef/>
      </w:r>
      <w:r>
        <w:t xml:space="preserve"> Ena oblika zapisa dednega materiala na določenem mestu na kromosomu.</w:t>
      </w:r>
    </w:p>
  </w:footnote>
  <w:footnote w:id="2">
    <w:p w:rsidR="00CD0BF1" w:rsidRDefault="00CD0BF1">
      <w:pPr>
        <w:pStyle w:val="FootnoteText"/>
      </w:pPr>
      <w:r>
        <w:rPr>
          <w:rStyle w:val="FootnoteReference"/>
        </w:rPr>
        <w:footnoteRef/>
      </w:r>
      <w:r>
        <w:t xml:space="preserve"> Ženski hormon</w:t>
      </w:r>
    </w:p>
  </w:footnote>
  <w:footnote w:id="3">
    <w:p w:rsidR="00CD0BF1" w:rsidRDefault="00CD0BF1">
      <w:pPr>
        <w:pStyle w:val="FootnoteText"/>
      </w:pPr>
      <w:r>
        <w:rPr>
          <w:rStyle w:val="FootnoteReference"/>
        </w:rPr>
        <w:footnoteRef/>
      </w:r>
      <w:r>
        <w:t xml:space="preserve"> Postopek za odstranjevanje nezaželenih protiteles iz krvne plazme</w:t>
      </w:r>
    </w:p>
  </w:footnote>
  <w:footnote w:id="4">
    <w:p w:rsidR="00CD0BF1" w:rsidRDefault="00CD0BF1">
      <w:pPr>
        <w:pStyle w:val="FootnoteText"/>
      </w:pPr>
      <w:r>
        <w:rPr>
          <w:rStyle w:val="FootnoteReference"/>
        </w:rPr>
        <w:footnoteRef/>
      </w:r>
      <w:r>
        <w:t xml:space="preserve"> Tehnika za odstranjevanje odpadnih proizvodov iz krvi</w:t>
      </w:r>
    </w:p>
  </w:footnote>
  <w:footnote w:id="5">
    <w:p w:rsidR="00CD0BF1" w:rsidRDefault="00CD0BF1">
      <w:pPr>
        <w:pStyle w:val="FootnoteText"/>
      </w:pPr>
      <w:r>
        <w:rPr>
          <w:rStyle w:val="FootnoteReference"/>
        </w:rPr>
        <w:footnoteRef/>
      </w:r>
      <w:r>
        <w:t xml:space="preserve"> Vnetje šarenice</w:t>
      </w:r>
    </w:p>
  </w:footnote>
  <w:footnote w:id="6">
    <w:p w:rsidR="00CD0BF1" w:rsidRDefault="00CD0BF1">
      <w:pPr>
        <w:pStyle w:val="FootnoteText"/>
      </w:pPr>
      <w:r>
        <w:rPr>
          <w:rStyle w:val="FootnoteReference"/>
        </w:rPr>
        <w:footnoteRef/>
      </w:r>
      <w:r>
        <w:t xml:space="preserve"> Seneni nahod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0BF1" w:rsidRDefault="00CD0BF1" w:rsidP="00817F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D0BF1" w:rsidRDefault="00CD0BF1" w:rsidP="00817FB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86" w:rsidRDefault="004F7D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D86" w:rsidRDefault="004F7D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0BF1" w:rsidRDefault="00CD0BF1" w:rsidP="00817F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70F4">
      <w:rPr>
        <w:rStyle w:val="PageNumber"/>
        <w:noProof/>
      </w:rPr>
      <w:t>4</w:t>
    </w:r>
    <w:r>
      <w:rPr>
        <w:rStyle w:val="PageNumber"/>
      </w:rPr>
      <w:fldChar w:fldCharType="end"/>
    </w:r>
  </w:p>
  <w:p w:rsidR="00CD0BF1" w:rsidRDefault="00CD0BF1" w:rsidP="00817FBC">
    <w:pPr>
      <w:pStyle w:val="Header"/>
      <w:pBdr>
        <w:bottom w:val="single" w:sz="12" w:space="1" w:color="auto"/>
      </w:pBdr>
      <w:tabs>
        <w:tab w:val="clear" w:pos="9072"/>
        <w:tab w:val="right" w:pos="8427"/>
      </w:tabs>
      <w:ind w:right="360"/>
    </w:pPr>
    <w:r>
      <w:t>Avtoimunske bolezni</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1D8B"/>
    <w:multiLevelType w:val="multilevel"/>
    <w:tmpl w:val="3402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C4CBD"/>
    <w:multiLevelType w:val="multilevel"/>
    <w:tmpl w:val="69A6A5B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44"/>
        </w:tabs>
        <w:ind w:left="104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288C4DFD"/>
    <w:multiLevelType w:val="hybridMultilevel"/>
    <w:tmpl w:val="3E6C3D26"/>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7737CFF"/>
    <w:multiLevelType w:val="multilevel"/>
    <w:tmpl w:val="967E05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48FF18D6"/>
    <w:multiLevelType w:val="hybridMultilevel"/>
    <w:tmpl w:val="967E05E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61FC5AB2"/>
    <w:multiLevelType w:val="multilevel"/>
    <w:tmpl w:val="967E05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66742C94"/>
    <w:multiLevelType w:val="hybridMultilevel"/>
    <w:tmpl w:val="76726A4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78F178B1"/>
    <w:multiLevelType w:val="multilevel"/>
    <w:tmpl w:val="967E05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7E765A4A"/>
    <w:multiLevelType w:val="hybridMultilevel"/>
    <w:tmpl w:val="605C35E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8"/>
  </w:num>
  <w:num w:numId="4">
    <w:abstractNumId w:val="4"/>
  </w:num>
  <w:num w:numId="5">
    <w:abstractNumId w:val="0"/>
  </w:num>
  <w:num w:numId="6">
    <w:abstractNumId w:val="7"/>
  </w:num>
  <w:num w:numId="7">
    <w:abstractNumId w:val="5"/>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2413"/>
    <w:rsid w:val="000521E7"/>
    <w:rsid w:val="00064F1A"/>
    <w:rsid w:val="000724C8"/>
    <w:rsid w:val="00072AE2"/>
    <w:rsid w:val="00083EFD"/>
    <w:rsid w:val="00094055"/>
    <w:rsid w:val="000A3AB2"/>
    <w:rsid w:val="000A5491"/>
    <w:rsid w:val="000C1005"/>
    <w:rsid w:val="000C385F"/>
    <w:rsid w:val="000F0DF7"/>
    <w:rsid w:val="00113BB9"/>
    <w:rsid w:val="00113DB4"/>
    <w:rsid w:val="0012597F"/>
    <w:rsid w:val="00133A48"/>
    <w:rsid w:val="00133C95"/>
    <w:rsid w:val="00134FF7"/>
    <w:rsid w:val="001472E6"/>
    <w:rsid w:val="00152625"/>
    <w:rsid w:val="001546AD"/>
    <w:rsid w:val="00154B07"/>
    <w:rsid w:val="00167E5F"/>
    <w:rsid w:val="001C0ED6"/>
    <w:rsid w:val="001C1DE1"/>
    <w:rsid w:val="001D21F3"/>
    <w:rsid w:val="001D7704"/>
    <w:rsid w:val="00205505"/>
    <w:rsid w:val="0021520B"/>
    <w:rsid w:val="00237F8E"/>
    <w:rsid w:val="00243FCA"/>
    <w:rsid w:val="00263D18"/>
    <w:rsid w:val="002E79A3"/>
    <w:rsid w:val="002F1A00"/>
    <w:rsid w:val="002F449D"/>
    <w:rsid w:val="00300927"/>
    <w:rsid w:val="003316BA"/>
    <w:rsid w:val="00342BC5"/>
    <w:rsid w:val="0036403E"/>
    <w:rsid w:val="003A13EB"/>
    <w:rsid w:val="003C5DD6"/>
    <w:rsid w:val="00407565"/>
    <w:rsid w:val="00423AB5"/>
    <w:rsid w:val="00485445"/>
    <w:rsid w:val="004C5C7A"/>
    <w:rsid w:val="004D0D27"/>
    <w:rsid w:val="004F6037"/>
    <w:rsid w:val="004F7D86"/>
    <w:rsid w:val="005254DC"/>
    <w:rsid w:val="005316A4"/>
    <w:rsid w:val="00541479"/>
    <w:rsid w:val="005442F8"/>
    <w:rsid w:val="00552B89"/>
    <w:rsid w:val="00554810"/>
    <w:rsid w:val="005576DD"/>
    <w:rsid w:val="005A06A9"/>
    <w:rsid w:val="005F1196"/>
    <w:rsid w:val="006267A1"/>
    <w:rsid w:val="0063026F"/>
    <w:rsid w:val="006569C2"/>
    <w:rsid w:val="00665B42"/>
    <w:rsid w:val="006670F4"/>
    <w:rsid w:val="006B2F39"/>
    <w:rsid w:val="006B4D09"/>
    <w:rsid w:val="006C00BE"/>
    <w:rsid w:val="006D0F42"/>
    <w:rsid w:val="006D69EB"/>
    <w:rsid w:val="006E0D8C"/>
    <w:rsid w:val="006F0270"/>
    <w:rsid w:val="0071172C"/>
    <w:rsid w:val="0071562F"/>
    <w:rsid w:val="00723473"/>
    <w:rsid w:val="00733F3D"/>
    <w:rsid w:val="0079145D"/>
    <w:rsid w:val="0079488F"/>
    <w:rsid w:val="00794B2B"/>
    <w:rsid w:val="007B38A2"/>
    <w:rsid w:val="007C0B7A"/>
    <w:rsid w:val="007C3AAB"/>
    <w:rsid w:val="00817FBC"/>
    <w:rsid w:val="008314D6"/>
    <w:rsid w:val="00851704"/>
    <w:rsid w:val="00860623"/>
    <w:rsid w:val="00870F68"/>
    <w:rsid w:val="008E7D78"/>
    <w:rsid w:val="00912157"/>
    <w:rsid w:val="00914F50"/>
    <w:rsid w:val="00941C3A"/>
    <w:rsid w:val="0095177D"/>
    <w:rsid w:val="00975A79"/>
    <w:rsid w:val="009F2484"/>
    <w:rsid w:val="00A064BD"/>
    <w:rsid w:val="00A13EAB"/>
    <w:rsid w:val="00A22CD0"/>
    <w:rsid w:val="00A2766A"/>
    <w:rsid w:val="00A366DF"/>
    <w:rsid w:val="00A46786"/>
    <w:rsid w:val="00A519BA"/>
    <w:rsid w:val="00A65953"/>
    <w:rsid w:val="00A75C13"/>
    <w:rsid w:val="00A83CA7"/>
    <w:rsid w:val="00AA101F"/>
    <w:rsid w:val="00AA5DF9"/>
    <w:rsid w:val="00AB2826"/>
    <w:rsid w:val="00AB64F2"/>
    <w:rsid w:val="00AE2742"/>
    <w:rsid w:val="00AE4B68"/>
    <w:rsid w:val="00AF59CA"/>
    <w:rsid w:val="00B04E62"/>
    <w:rsid w:val="00B31EE0"/>
    <w:rsid w:val="00B352C3"/>
    <w:rsid w:val="00B36589"/>
    <w:rsid w:val="00B407A6"/>
    <w:rsid w:val="00B57ECE"/>
    <w:rsid w:val="00B655FC"/>
    <w:rsid w:val="00BE0223"/>
    <w:rsid w:val="00BF49FC"/>
    <w:rsid w:val="00C34730"/>
    <w:rsid w:val="00C4272C"/>
    <w:rsid w:val="00C44F15"/>
    <w:rsid w:val="00C634B5"/>
    <w:rsid w:val="00C74925"/>
    <w:rsid w:val="00C75D5F"/>
    <w:rsid w:val="00CA45A7"/>
    <w:rsid w:val="00CD0BF1"/>
    <w:rsid w:val="00D212B7"/>
    <w:rsid w:val="00D526B3"/>
    <w:rsid w:val="00D86CE3"/>
    <w:rsid w:val="00D95252"/>
    <w:rsid w:val="00DA77DD"/>
    <w:rsid w:val="00DC3A95"/>
    <w:rsid w:val="00DD2533"/>
    <w:rsid w:val="00DF2413"/>
    <w:rsid w:val="00E1561A"/>
    <w:rsid w:val="00E2268A"/>
    <w:rsid w:val="00E6179A"/>
    <w:rsid w:val="00E643C7"/>
    <w:rsid w:val="00E72528"/>
    <w:rsid w:val="00EA50DD"/>
    <w:rsid w:val="00ED23EA"/>
    <w:rsid w:val="00ED5BA4"/>
    <w:rsid w:val="00EE4D50"/>
    <w:rsid w:val="00EE6AF8"/>
    <w:rsid w:val="00EF28B8"/>
    <w:rsid w:val="00EF7B4A"/>
    <w:rsid w:val="00F254A1"/>
    <w:rsid w:val="00F7727A"/>
    <w:rsid w:val="00F9357B"/>
    <w:rsid w:val="00F9431F"/>
    <w:rsid w:val="00FD588B"/>
    <w:rsid w:val="00FD6C2D"/>
    <w:rsid w:val="00FF07AC"/>
    <w:rsid w:val="00FF2A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6" o:allowoverlap="f"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D0F42"/>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6D0F42"/>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1D21F3"/>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1D21F3"/>
    <w:pPr>
      <w:keepNext/>
      <w:numPr>
        <w:ilvl w:val="3"/>
        <w:numId w:val="1"/>
      </w:numPr>
      <w:spacing w:before="240" w:after="60"/>
      <w:outlineLvl w:val="3"/>
    </w:pPr>
    <w:rPr>
      <w:b/>
      <w:bCs/>
      <w:sz w:val="28"/>
      <w:szCs w:val="28"/>
    </w:rPr>
  </w:style>
  <w:style w:type="paragraph" w:styleId="Heading5">
    <w:name w:val="heading 5"/>
    <w:basedOn w:val="Normal"/>
    <w:next w:val="Normal"/>
    <w:qFormat/>
    <w:rsid w:val="001D21F3"/>
    <w:pPr>
      <w:numPr>
        <w:ilvl w:val="4"/>
        <w:numId w:val="1"/>
      </w:numPr>
      <w:spacing w:before="240" w:after="60"/>
      <w:outlineLvl w:val="4"/>
    </w:pPr>
    <w:rPr>
      <w:b/>
      <w:bCs/>
      <w:i/>
      <w:iCs/>
      <w:sz w:val="26"/>
      <w:szCs w:val="26"/>
    </w:rPr>
  </w:style>
  <w:style w:type="paragraph" w:styleId="Heading6">
    <w:name w:val="heading 6"/>
    <w:basedOn w:val="Normal"/>
    <w:next w:val="Normal"/>
    <w:qFormat/>
    <w:rsid w:val="001D21F3"/>
    <w:pPr>
      <w:numPr>
        <w:ilvl w:val="5"/>
        <w:numId w:val="1"/>
      </w:numPr>
      <w:spacing w:before="240" w:after="60"/>
      <w:outlineLvl w:val="5"/>
    </w:pPr>
    <w:rPr>
      <w:b/>
      <w:bCs/>
      <w:sz w:val="22"/>
      <w:szCs w:val="22"/>
    </w:rPr>
  </w:style>
  <w:style w:type="paragraph" w:styleId="Heading7">
    <w:name w:val="heading 7"/>
    <w:basedOn w:val="Normal"/>
    <w:next w:val="Normal"/>
    <w:qFormat/>
    <w:rsid w:val="001D21F3"/>
    <w:pPr>
      <w:numPr>
        <w:ilvl w:val="6"/>
        <w:numId w:val="1"/>
      </w:numPr>
      <w:spacing w:before="240" w:after="60"/>
      <w:outlineLvl w:val="6"/>
    </w:pPr>
  </w:style>
  <w:style w:type="paragraph" w:styleId="Heading8">
    <w:name w:val="heading 8"/>
    <w:basedOn w:val="Normal"/>
    <w:next w:val="Normal"/>
    <w:qFormat/>
    <w:rsid w:val="001D21F3"/>
    <w:pPr>
      <w:numPr>
        <w:ilvl w:val="7"/>
        <w:numId w:val="1"/>
      </w:numPr>
      <w:spacing w:before="240" w:after="60"/>
      <w:outlineLvl w:val="7"/>
    </w:pPr>
    <w:rPr>
      <w:i/>
      <w:iCs/>
    </w:rPr>
  </w:style>
  <w:style w:type="paragraph" w:styleId="Heading9">
    <w:name w:val="heading 9"/>
    <w:basedOn w:val="Normal"/>
    <w:next w:val="Normal"/>
    <w:qFormat/>
    <w:rsid w:val="001D21F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F6037"/>
    <w:pPr>
      <w:tabs>
        <w:tab w:val="center" w:pos="4536"/>
        <w:tab w:val="right" w:pos="9072"/>
      </w:tabs>
    </w:pPr>
  </w:style>
  <w:style w:type="paragraph" w:styleId="Footer">
    <w:name w:val="footer"/>
    <w:basedOn w:val="Normal"/>
    <w:rsid w:val="004F6037"/>
    <w:pPr>
      <w:tabs>
        <w:tab w:val="center" w:pos="4536"/>
        <w:tab w:val="right" w:pos="9072"/>
      </w:tabs>
    </w:pPr>
  </w:style>
  <w:style w:type="character" w:styleId="PageNumber">
    <w:name w:val="page number"/>
    <w:basedOn w:val="DefaultParagraphFont"/>
    <w:rsid w:val="004F6037"/>
  </w:style>
  <w:style w:type="paragraph" w:styleId="FootnoteText">
    <w:name w:val="footnote text"/>
    <w:basedOn w:val="Normal"/>
    <w:semiHidden/>
    <w:rsid w:val="00EF28B8"/>
    <w:rPr>
      <w:sz w:val="20"/>
      <w:szCs w:val="20"/>
    </w:rPr>
  </w:style>
  <w:style w:type="character" w:styleId="FootnoteReference">
    <w:name w:val="footnote reference"/>
    <w:semiHidden/>
    <w:rsid w:val="00EF28B8"/>
    <w:rPr>
      <w:vertAlign w:val="superscript"/>
    </w:rPr>
  </w:style>
  <w:style w:type="table" w:styleId="TableGrid">
    <w:name w:val="Table Grid"/>
    <w:basedOn w:val="TableNormal"/>
    <w:rsid w:val="00083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212B7"/>
    <w:rPr>
      <w:color w:val="0000FF"/>
      <w:u w:val="single"/>
    </w:rPr>
  </w:style>
  <w:style w:type="character" w:styleId="HTMLCite">
    <w:name w:val="HTML Cite"/>
    <w:rsid w:val="00D212B7"/>
    <w:rPr>
      <w:i/>
      <w:iCs/>
    </w:rPr>
  </w:style>
  <w:style w:type="paragraph" w:styleId="HTMLPreformatted">
    <w:name w:val="HTML Preformatted"/>
    <w:basedOn w:val="Normal"/>
    <w:rsid w:val="00D21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OC1">
    <w:name w:val="toc 1"/>
    <w:basedOn w:val="Normal"/>
    <w:next w:val="Normal"/>
    <w:autoRedefine/>
    <w:semiHidden/>
    <w:rsid w:val="00DA77DD"/>
  </w:style>
  <w:style w:type="paragraph" w:styleId="TOC2">
    <w:name w:val="toc 2"/>
    <w:basedOn w:val="Normal"/>
    <w:next w:val="Normal"/>
    <w:autoRedefine/>
    <w:semiHidden/>
    <w:rsid w:val="00DA77DD"/>
    <w:pPr>
      <w:ind w:left="240"/>
    </w:pPr>
  </w:style>
  <w:style w:type="paragraph" w:styleId="TOC3">
    <w:name w:val="toc 3"/>
    <w:basedOn w:val="Normal"/>
    <w:next w:val="Normal"/>
    <w:autoRedefine/>
    <w:semiHidden/>
    <w:rsid w:val="00DA77DD"/>
    <w:pPr>
      <w:ind w:left="480"/>
    </w:pPr>
  </w:style>
  <w:style w:type="paragraph" w:styleId="TOC4">
    <w:name w:val="toc 4"/>
    <w:basedOn w:val="Normal"/>
    <w:next w:val="Normal"/>
    <w:autoRedefine/>
    <w:semiHidden/>
    <w:rsid w:val="00DA77DD"/>
    <w:pPr>
      <w:ind w:left="720"/>
    </w:pPr>
  </w:style>
  <w:style w:type="paragraph" w:styleId="TOC5">
    <w:name w:val="toc 5"/>
    <w:basedOn w:val="Normal"/>
    <w:next w:val="Normal"/>
    <w:autoRedefine/>
    <w:semiHidden/>
    <w:rsid w:val="00DA77DD"/>
    <w:pPr>
      <w:ind w:left="960"/>
    </w:pPr>
  </w:style>
  <w:style w:type="paragraph" w:styleId="Caption">
    <w:name w:val="caption"/>
    <w:basedOn w:val="Normal"/>
    <w:next w:val="Normal"/>
    <w:qFormat/>
    <w:rsid w:val="00A064BD"/>
    <w:rPr>
      <w:b/>
      <w:bCs/>
      <w:sz w:val="20"/>
      <w:szCs w:val="20"/>
    </w:rPr>
  </w:style>
  <w:style w:type="paragraph" w:styleId="List2">
    <w:name w:val="List 2"/>
    <w:basedOn w:val="Normal"/>
    <w:rsid w:val="00B31EE0"/>
    <w:pPr>
      <w:ind w:left="566" w:hanging="283"/>
    </w:pPr>
  </w:style>
  <w:style w:type="paragraph" w:styleId="DocumentMap">
    <w:name w:val="Document Map"/>
    <w:basedOn w:val="Normal"/>
    <w:semiHidden/>
    <w:rsid w:val="00941C3A"/>
    <w:pPr>
      <w:shd w:val="clear" w:color="auto" w:fill="000080"/>
    </w:pPr>
    <w:rPr>
      <w:rFonts w:ascii="Tahoma" w:hAnsi="Tahoma" w:cs="Tahoma"/>
      <w:sz w:val="20"/>
      <w:szCs w:val="20"/>
    </w:rPr>
  </w:style>
  <w:style w:type="paragraph" w:styleId="TableofFigures">
    <w:name w:val="table of figures"/>
    <w:basedOn w:val="Normal"/>
    <w:next w:val="Normal"/>
    <w:semiHidden/>
    <w:rsid w:val="003316BA"/>
  </w:style>
  <w:style w:type="character" w:styleId="Strong">
    <w:name w:val="Strong"/>
    <w:qFormat/>
    <w:rsid w:val="0021520B"/>
    <w:rPr>
      <w:b/>
      <w:bCs/>
    </w:rPr>
  </w:style>
  <w:style w:type="character" w:customStyle="1" w:styleId="minusone">
    <w:name w:val="minusone"/>
    <w:basedOn w:val="DefaultParagraphFont"/>
    <w:rsid w:val="000C1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394601">
      <w:bodyDiv w:val="1"/>
      <w:marLeft w:val="0"/>
      <w:marRight w:val="0"/>
      <w:marTop w:val="0"/>
      <w:marBottom w:val="0"/>
      <w:divBdr>
        <w:top w:val="none" w:sz="0" w:space="0" w:color="auto"/>
        <w:left w:val="none" w:sz="0" w:space="0" w:color="auto"/>
        <w:bottom w:val="none" w:sz="0" w:space="0" w:color="auto"/>
        <w:right w:val="none" w:sz="0" w:space="0" w:color="auto"/>
      </w:divBdr>
    </w:div>
    <w:div w:id="665790005">
      <w:bodyDiv w:val="1"/>
      <w:marLeft w:val="0"/>
      <w:marRight w:val="0"/>
      <w:marTop w:val="0"/>
      <w:marBottom w:val="0"/>
      <w:divBdr>
        <w:top w:val="none" w:sz="0" w:space="0" w:color="auto"/>
        <w:left w:val="none" w:sz="0" w:space="0" w:color="auto"/>
        <w:bottom w:val="none" w:sz="0" w:space="0" w:color="auto"/>
        <w:right w:val="none" w:sz="0" w:space="0" w:color="auto"/>
      </w:divBdr>
    </w:div>
    <w:div w:id="1499928304">
      <w:bodyDiv w:val="1"/>
      <w:marLeft w:val="0"/>
      <w:marRight w:val="0"/>
      <w:marTop w:val="0"/>
      <w:marBottom w:val="0"/>
      <w:divBdr>
        <w:top w:val="none" w:sz="0" w:space="0" w:color="auto"/>
        <w:left w:val="none" w:sz="0" w:space="0" w:color="auto"/>
        <w:bottom w:val="none" w:sz="0" w:space="0" w:color="auto"/>
        <w:right w:val="none" w:sz="0" w:space="0" w:color="auto"/>
      </w:divBdr>
    </w:div>
    <w:div w:id="1580940669">
      <w:bodyDiv w:val="1"/>
      <w:marLeft w:val="0"/>
      <w:marRight w:val="0"/>
      <w:marTop w:val="0"/>
      <w:marBottom w:val="0"/>
      <w:divBdr>
        <w:top w:val="none" w:sz="0" w:space="0" w:color="auto"/>
        <w:left w:val="none" w:sz="0" w:space="0" w:color="auto"/>
        <w:bottom w:val="none" w:sz="0" w:space="0" w:color="auto"/>
        <w:right w:val="none" w:sz="0" w:space="0" w:color="auto"/>
      </w:divBdr>
    </w:div>
    <w:div w:id="1659072776">
      <w:bodyDiv w:val="1"/>
      <w:marLeft w:val="0"/>
      <w:marRight w:val="0"/>
      <w:marTop w:val="0"/>
      <w:marBottom w:val="0"/>
      <w:divBdr>
        <w:top w:val="none" w:sz="0" w:space="0" w:color="auto"/>
        <w:left w:val="none" w:sz="0" w:space="0" w:color="auto"/>
        <w:bottom w:val="none" w:sz="0" w:space="0" w:color="auto"/>
        <w:right w:val="none" w:sz="0" w:space="0" w:color="auto"/>
      </w:divBdr>
    </w:div>
    <w:div w:id="194912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Immunosuppression"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yperlink" Target="http://www.nlm.nih.gov/medlineplus/ency/article/002229.htm" TargetMode="Externa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mf.uni-mb.si/slike/Gradivo/patologija-seminarji/Skupina5/Avtoimunske_bolezni.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www.mf.uni-mb.si/slike/Gradivo/patologija-seminarji/Skupina5/Avtoimunske_bolezni.doc"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www.geneplanet.si/abc_genetike/slovarcek_pojmov/alel"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mercator.si/_files/30165/revmatoidni_artritis.jp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imi.si/ihan/docs/2007-ImunskoPogojeneBolezni.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3528</Words>
  <Characters>20111</Characters>
  <Application>Microsoft Office Word</Application>
  <DocSecurity>0</DocSecurity>
  <Lines>167</Lines>
  <Paragraphs>47</Paragraphs>
  <ScaleCrop>false</ScaleCrop>
  <Company/>
  <LinksUpToDate>false</LinksUpToDate>
  <CharactersWithSpaces>23592</CharactersWithSpaces>
  <SharedDoc>false</SharedDoc>
  <HLinks>
    <vt:vector size="342" baseType="variant">
      <vt:variant>
        <vt:i4>5898297</vt:i4>
      </vt:variant>
      <vt:variant>
        <vt:i4>372</vt:i4>
      </vt:variant>
      <vt:variant>
        <vt:i4>0</vt:i4>
      </vt:variant>
      <vt:variant>
        <vt:i4>5</vt:i4>
      </vt:variant>
      <vt:variant>
        <vt:lpwstr>http://www.mf.uni-mb.si/slike/Gradivo/patologija-seminarji/Skupina5/Avtoimunske_bolezni.doc</vt:lpwstr>
      </vt:variant>
      <vt:variant>
        <vt:lpwstr/>
      </vt:variant>
      <vt:variant>
        <vt:i4>393230</vt:i4>
      </vt:variant>
      <vt:variant>
        <vt:i4>369</vt:i4>
      </vt:variant>
      <vt:variant>
        <vt:i4>0</vt:i4>
      </vt:variant>
      <vt:variant>
        <vt:i4>5</vt:i4>
      </vt:variant>
      <vt:variant>
        <vt:lpwstr>http://www.mercator.si/_files/30165/revmatoidni_artritis.jpg</vt:lpwstr>
      </vt:variant>
      <vt:variant>
        <vt:lpwstr/>
      </vt:variant>
      <vt:variant>
        <vt:i4>7340152</vt:i4>
      </vt:variant>
      <vt:variant>
        <vt:i4>366</vt:i4>
      </vt:variant>
      <vt:variant>
        <vt:i4>0</vt:i4>
      </vt:variant>
      <vt:variant>
        <vt:i4>5</vt:i4>
      </vt:variant>
      <vt:variant>
        <vt:lpwstr>http://www.imi.si/ihan/docs/2007-ImunskoPogojeneBolezni.pdf</vt:lpwstr>
      </vt:variant>
      <vt:variant>
        <vt:lpwstr/>
      </vt:variant>
      <vt:variant>
        <vt:i4>5898297</vt:i4>
      </vt:variant>
      <vt:variant>
        <vt:i4>363</vt:i4>
      </vt:variant>
      <vt:variant>
        <vt:i4>0</vt:i4>
      </vt:variant>
      <vt:variant>
        <vt:i4>5</vt:i4>
      </vt:variant>
      <vt:variant>
        <vt:lpwstr>http://www.mf.uni-mb.si/slike/Gradivo/patologija-seminarji/Skupina5/Avtoimunske_bolezni.doc</vt:lpwstr>
      </vt:variant>
      <vt:variant>
        <vt:lpwstr/>
      </vt:variant>
      <vt:variant>
        <vt:i4>524296</vt:i4>
      </vt:variant>
      <vt:variant>
        <vt:i4>360</vt:i4>
      </vt:variant>
      <vt:variant>
        <vt:i4>0</vt:i4>
      </vt:variant>
      <vt:variant>
        <vt:i4>5</vt:i4>
      </vt:variant>
      <vt:variant>
        <vt:lpwstr>http://www.geneplanet.si/abc_genetike/slovarcek_pojmov/alel</vt:lpwstr>
      </vt:variant>
      <vt:variant>
        <vt:lpwstr/>
      </vt:variant>
      <vt:variant>
        <vt:i4>1179704</vt:i4>
      </vt:variant>
      <vt:variant>
        <vt:i4>308</vt:i4>
      </vt:variant>
      <vt:variant>
        <vt:i4>0</vt:i4>
      </vt:variant>
      <vt:variant>
        <vt:i4>5</vt:i4>
      </vt:variant>
      <vt:variant>
        <vt:lpwstr/>
      </vt:variant>
      <vt:variant>
        <vt:lpwstr>_Toc225695641</vt:lpwstr>
      </vt:variant>
      <vt:variant>
        <vt:i4>1179704</vt:i4>
      </vt:variant>
      <vt:variant>
        <vt:i4>302</vt:i4>
      </vt:variant>
      <vt:variant>
        <vt:i4>0</vt:i4>
      </vt:variant>
      <vt:variant>
        <vt:i4>5</vt:i4>
      </vt:variant>
      <vt:variant>
        <vt:lpwstr/>
      </vt:variant>
      <vt:variant>
        <vt:lpwstr>_Toc225695640</vt:lpwstr>
      </vt:variant>
      <vt:variant>
        <vt:i4>1376312</vt:i4>
      </vt:variant>
      <vt:variant>
        <vt:i4>293</vt:i4>
      </vt:variant>
      <vt:variant>
        <vt:i4>0</vt:i4>
      </vt:variant>
      <vt:variant>
        <vt:i4>5</vt:i4>
      </vt:variant>
      <vt:variant>
        <vt:lpwstr/>
      </vt:variant>
      <vt:variant>
        <vt:lpwstr>_Toc225695639</vt:lpwstr>
      </vt:variant>
      <vt:variant>
        <vt:i4>1376312</vt:i4>
      </vt:variant>
      <vt:variant>
        <vt:i4>287</vt:i4>
      </vt:variant>
      <vt:variant>
        <vt:i4>0</vt:i4>
      </vt:variant>
      <vt:variant>
        <vt:i4>5</vt:i4>
      </vt:variant>
      <vt:variant>
        <vt:lpwstr/>
      </vt:variant>
      <vt:variant>
        <vt:lpwstr>_Toc225695638</vt:lpwstr>
      </vt:variant>
      <vt:variant>
        <vt:i4>1376312</vt:i4>
      </vt:variant>
      <vt:variant>
        <vt:i4>281</vt:i4>
      </vt:variant>
      <vt:variant>
        <vt:i4>0</vt:i4>
      </vt:variant>
      <vt:variant>
        <vt:i4>5</vt:i4>
      </vt:variant>
      <vt:variant>
        <vt:lpwstr/>
      </vt:variant>
      <vt:variant>
        <vt:lpwstr>_Toc225695637</vt:lpwstr>
      </vt:variant>
      <vt:variant>
        <vt:i4>1376312</vt:i4>
      </vt:variant>
      <vt:variant>
        <vt:i4>275</vt:i4>
      </vt:variant>
      <vt:variant>
        <vt:i4>0</vt:i4>
      </vt:variant>
      <vt:variant>
        <vt:i4>5</vt:i4>
      </vt:variant>
      <vt:variant>
        <vt:lpwstr/>
      </vt:variant>
      <vt:variant>
        <vt:lpwstr>_Toc225695636</vt:lpwstr>
      </vt:variant>
      <vt:variant>
        <vt:i4>1376312</vt:i4>
      </vt:variant>
      <vt:variant>
        <vt:i4>269</vt:i4>
      </vt:variant>
      <vt:variant>
        <vt:i4>0</vt:i4>
      </vt:variant>
      <vt:variant>
        <vt:i4>5</vt:i4>
      </vt:variant>
      <vt:variant>
        <vt:lpwstr/>
      </vt:variant>
      <vt:variant>
        <vt:lpwstr>_Toc225695635</vt:lpwstr>
      </vt:variant>
      <vt:variant>
        <vt:i4>1376312</vt:i4>
      </vt:variant>
      <vt:variant>
        <vt:i4>263</vt:i4>
      </vt:variant>
      <vt:variant>
        <vt:i4>0</vt:i4>
      </vt:variant>
      <vt:variant>
        <vt:i4>5</vt:i4>
      </vt:variant>
      <vt:variant>
        <vt:lpwstr/>
      </vt:variant>
      <vt:variant>
        <vt:lpwstr>_Toc225695634</vt:lpwstr>
      </vt:variant>
      <vt:variant>
        <vt:i4>1376312</vt:i4>
      </vt:variant>
      <vt:variant>
        <vt:i4>257</vt:i4>
      </vt:variant>
      <vt:variant>
        <vt:i4>0</vt:i4>
      </vt:variant>
      <vt:variant>
        <vt:i4>5</vt:i4>
      </vt:variant>
      <vt:variant>
        <vt:lpwstr/>
      </vt:variant>
      <vt:variant>
        <vt:lpwstr>_Toc225695633</vt:lpwstr>
      </vt:variant>
      <vt:variant>
        <vt:i4>1376312</vt:i4>
      </vt:variant>
      <vt:variant>
        <vt:i4>251</vt:i4>
      </vt:variant>
      <vt:variant>
        <vt:i4>0</vt:i4>
      </vt:variant>
      <vt:variant>
        <vt:i4>5</vt:i4>
      </vt:variant>
      <vt:variant>
        <vt:lpwstr/>
      </vt:variant>
      <vt:variant>
        <vt:lpwstr>_Toc225695632</vt:lpwstr>
      </vt:variant>
      <vt:variant>
        <vt:i4>1376312</vt:i4>
      </vt:variant>
      <vt:variant>
        <vt:i4>245</vt:i4>
      </vt:variant>
      <vt:variant>
        <vt:i4>0</vt:i4>
      </vt:variant>
      <vt:variant>
        <vt:i4>5</vt:i4>
      </vt:variant>
      <vt:variant>
        <vt:lpwstr/>
      </vt:variant>
      <vt:variant>
        <vt:lpwstr>_Toc225695631</vt:lpwstr>
      </vt:variant>
      <vt:variant>
        <vt:i4>1376312</vt:i4>
      </vt:variant>
      <vt:variant>
        <vt:i4>239</vt:i4>
      </vt:variant>
      <vt:variant>
        <vt:i4>0</vt:i4>
      </vt:variant>
      <vt:variant>
        <vt:i4>5</vt:i4>
      </vt:variant>
      <vt:variant>
        <vt:lpwstr/>
      </vt:variant>
      <vt:variant>
        <vt:lpwstr>_Toc225695630</vt:lpwstr>
      </vt:variant>
      <vt:variant>
        <vt:i4>1310776</vt:i4>
      </vt:variant>
      <vt:variant>
        <vt:i4>233</vt:i4>
      </vt:variant>
      <vt:variant>
        <vt:i4>0</vt:i4>
      </vt:variant>
      <vt:variant>
        <vt:i4>5</vt:i4>
      </vt:variant>
      <vt:variant>
        <vt:lpwstr/>
      </vt:variant>
      <vt:variant>
        <vt:lpwstr>_Toc225695629</vt:lpwstr>
      </vt:variant>
      <vt:variant>
        <vt:i4>1310776</vt:i4>
      </vt:variant>
      <vt:variant>
        <vt:i4>227</vt:i4>
      </vt:variant>
      <vt:variant>
        <vt:i4>0</vt:i4>
      </vt:variant>
      <vt:variant>
        <vt:i4>5</vt:i4>
      </vt:variant>
      <vt:variant>
        <vt:lpwstr/>
      </vt:variant>
      <vt:variant>
        <vt:lpwstr>_Toc225695628</vt:lpwstr>
      </vt:variant>
      <vt:variant>
        <vt:i4>1310776</vt:i4>
      </vt:variant>
      <vt:variant>
        <vt:i4>221</vt:i4>
      </vt:variant>
      <vt:variant>
        <vt:i4>0</vt:i4>
      </vt:variant>
      <vt:variant>
        <vt:i4>5</vt:i4>
      </vt:variant>
      <vt:variant>
        <vt:lpwstr/>
      </vt:variant>
      <vt:variant>
        <vt:lpwstr>_Toc225695627</vt:lpwstr>
      </vt:variant>
      <vt:variant>
        <vt:i4>2031675</vt:i4>
      </vt:variant>
      <vt:variant>
        <vt:i4>212</vt:i4>
      </vt:variant>
      <vt:variant>
        <vt:i4>0</vt:i4>
      </vt:variant>
      <vt:variant>
        <vt:i4>5</vt:i4>
      </vt:variant>
      <vt:variant>
        <vt:lpwstr/>
      </vt:variant>
      <vt:variant>
        <vt:lpwstr>_Toc225695596</vt:lpwstr>
      </vt:variant>
      <vt:variant>
        <vt:i4>2031675</vt:i4>
      </vt:variant>
      <vt:variant>
        <vt:i4>206</vt:i4>
      </vt:variant>
      <vt:variant>
        <vt:i4>0</vt:i4>
      </vt:variant>
      <vt:variant>
        <vt:i4>5</vt:i4>
      </vt:variant>
      <vt:variant>
        <vt:lpwstr/>
      </vt:variant>
      <vt:variant>
        <vt:lpwstr>_Toc225695595</vt:lpwstr>
      </vt:variant>
      <vt:variant>
        <vt:i4>2031675</vt:i4>
      </vt:variant>
      <vt:variant>
        <vt:i4>200</vt:i4>
      </vt:variant>
      <vt:variant>
        <vt:i4>0</vt:i4>
      </vt:variant>
      <vt:variant>
        <vt:i4>5</vt:i4>
      </vt:variant>
      <vt:variant>
        <vt:lpwstr/>
      </vt:variant>
      <vt:variant>
        <vt:lpwstr>_Toc225695594</vt:lpwstr>
      </vt:variant>
      <vt:variant>
        <vt:i4>2031675</vt:i4>
      </vt:variant>
      <vt:variant>
        <vt:i4>194</vt:i4>
      </vt:variant>
      <vt:variant>
        <vt:i4>0</vt:i4>
      </vt:variant>
      <vt:variant>
        <vt:i4>5</vt:i4>
      </vt:variant>
      <vt:variant>
        <vt:lpwstr/>
      </vt:variant>
      <vt:variant>
        <vt:lpwstr>_Toc225695593</vt:lpwstr>
      </vt:variant>
      <vt:variant>
        <vt:i4>2031675</vt:i4>
      </vt:variant>
      <vt:variant>
        <vt:i4>188</vt:i4>
      </vt:variant>
      <vt:variant>
        <vt:i4>0</vt:i4>
      </vt:variant>
      <vt:variant>
        <vt:i4>5</vt:i4>
      </vt:variant>
      <vt:variant>
        <vt:lpwstr/>
      </vt:variant>
      <vt:variant>
        <vt:lpwstr>_Toc225695592</vt:lpwstr>
      </vt:variant>
      <vt:variant>
        <vt:i4>2031675</vt:i4>
      </vt:variant>
      <vt:variant>
        <vt:i4>182</vt:i4>
      </vt:variant>
      <vt:variant>
        <vt:i4>0</vt:i4>
      </vt:variant>
      <vt:variant>
        <vt:i4>5</vt:i4>
      </vt:variant>
      <vt:variant>
        <vt:lpwstr/>
      </vt:variant>
      <vt:variant>
        <vt:lpwstr>_Toc225695591</vt:lpwstr>
      </vt:variant>
      <vt:variant>
        <vt:i4>2031675</vt:i4>
      </vt:variant>
      <vt:variant>
        <vt:i4>176</vt:i4>
      </vt:variant>
      <vt:variant>
        <vt:i4>0</vt:i4>
      </vt:variant>
      <vt:variant>
        <vt:i4>5</vt:i4>
      </vt:variant>
      <vt:variant>
        <vt:lpwstr/>
      </vt:variant>
      <vt:variant>
        <vt:lpwstr>_Toc225695590</vt:lpwstr>
      </vt:variant>
      <vt:variant>
        <vt:i4>1966139</vt:i4>
      </vt:variant>
      <vt:variant>
        <vt:i4>170</vt:i4>
      </vt:variant>
      <vt:variant>
        <vt:i4>0</vt:i4>
      </vt:variant>
      <vt:variant>
        <vt:i4>5</vt:i4>
      </vt:variant>
      <vt:variant>
        <vt:lpwstr/>
      </vt:variant>
      <vt:variant>
        <vt:lpwstr>_Toc225695589</vt:lpwstr>
      </vt:variant>
      <vt:variant>
        <vt:i4>1966139</vt:i4>
      </vt:variant>
      <vt:variant>
        <vt:i4>164</vt:i4>
      </vt:variant>
      <vt:variant>
        <vt:i4>0</vt:i4>
      </vt:variant>
      <vt:variant>
        <vt:i4>5</vt:i4>
      </vt:variant>
      <vt:variant>
        <vt:lpwstr/>
      </vt:variant>
      <vt:variant>
        <vt:lpwstr>_Toc225695588</vt:lpwstr>
      </vt:variant>
      <vt:variant>
        <vt:i4>1966139</vt:i4>
      </vt:variant>
      <vt:variant>
        <vt:i4>158</vt:i4>
      </vt:variant>
      <vt:variant>
        <vt:i4>0</vt:i4>
      </vt:variant>
      <vt:variant>
        <vt:i4>5</vt:i4>
      </vt:variant>
      <vt:variant>
        <vt:lpwstr/>
      </vt:variant>
      <vt:variant>
        <vt:lpwstr>_Toc225695587</vt:lpwstr>
      </vt:variant>
      <vt:variant>
        <vt:i4>1966139</vt:i4>
      </vt:variant>
      <vt:variant>
        <vt:i4>152</vt:i4>
      </vt:variant>
      <vt:variant>
        <vt:i4>0</vt:i4>
      </vt:variant>
      <vt:variant>
        <vt:i4>5</vt:i4>
      </vt:variant>
      <vt:variant>
        <vt:lpwstr/>
      </vt:variant>
      <vt:variant>
        <vt:lpwstr>_Toc225695586</vt:lpwstr>
      </vt:variant>
      <vt:variant>
        <vt:i4>1966139</vt:i4>
      </vt:variant>
      <vt:variant>
        <vt:i4>146</vt:i4>
      </vt:variant>
      <vt:variant>
        <vt:i4>0</vt:i4>
      </vt:variant>
      <vt:variant>
        <vt:i4>5</vt:i4>
      </vt:variant>
      <vt:variant>
        <vt:lpwstr/>
      </vt:variant>
      <vt:variant>
        <vt:lpwstr>_Toc225695585</vt:lpwstr>
      </vt:variant>
      <vt:variant>
        <vt:i4>1966139</vt:i4>
      </vt:variant>
      <vt:variant>
        <vt:i4>140</vt:i4>
      </vt:variant>
      <vt:variant>
        <vt:i4>0</vt:i4>
      </vt:variant>
      <vt:variant>
        <vt:i4>5</vt:i4>
      </vt:variant>
      <vt:variant>
        <vt:lpwstr/>
      </vt:variant>
      <vt:variant>
        <vt:lpwstr>_Toc225695584</vt:lpwstr>
      </vt:variant>
      <vt:variant>
        <vt:i4>1966139</vt:i4>
      </vt:variant>
      <vt:variant>
        <vt:i4>134</vt:i4>
      </vt:variant>
      <vt:variant>
        <vt:i4>0</vt:i4>
      </vt:variant>
      <vt:variant>
        <vt:i4>5</vt:i4>
      </vt:variant>
      <vt:variant>
        <vt:lpwstr/>
      </vt:variant>
      <vt:variant>
        <vt:lpwstr>_Toc225695583</vt:lpwstr>
      </vt:variant>
      <vt:variant>
        <vt:i4>1966139</vt:i4>
      </vt:variant>
      <vt:variant>
        <vt:i4>128</vt:i4>
      </vt:variant>
      <vt:variant>
        <vt:i4>0</vt:i4>
      </vt:variant>
      <vt:variant>
        <vt:i4>5</vt:i4>
      </vt:variant>
      <vt:variant>
        <vt:lpwstr/>
      </vt:variant>
      <vt:variant>
        <vt:lpwstr>_Toc225695582</vt:lpwstr>
      </vt:variant>
      <vt:variant>
        <vt:i4>1966139</vt:i4>
      </vt:variant>
      <vt:variant>
        <vt:i4>122</vt:i4>
      </vt:variant>
      <vt:variant>
        <vt:i4>0</vt:i4>
      </vt:variant>
      <vt:variant>
        <vt:i4>5</vt:i4>
      </vt:variant>
      <vt:variant>
        <vt:lpwstr/>
      </vt:variant>
      <vt:variant>
        <vt:lpwstr>_Toc225695581</vt:lpwstr>
      </vt:variant>
      <vt:variant>
        <vt:i4>1966139</vt:i4>
      </vt:variant>
      <vt:variant>
        <vt:i4>116</vt:i4>
      </vt:variant>
      <vt:variant>
        <vt:i4>0</vt:i4>
      </vt:variant>
      <vt:variant>
        <vt:i4>5</vt:i4>
      </vt:variant>
      <vt:variant>
        <vt:lpwstr/>
      </vt:variant>
      <vt:variant>
        <vt:lpwstr>_Toc225695580</vt:lpwstr>
      </vt:variant>
      <vt:variant>
        <vt:i4>1114171</vt:i4>
      </vt:variant>
      <vt:variant>
        <vt:i4>110</vt:i4>
      </vt:variant>
      <vt:variant>
        <vt:i4>0</vt:i4>
      </vt:variant>
      <vt:variant>
        <vt:i4>5</vt:i4>
      </vt:variant>
      <vt:variant>
        <vt:lpwstr/>
      </vt:variant>
      <vt:variant>
        <vt:lpwstr>_Toc225695579</vt:lpwstr>
      </vt:variant>
      <vt:variant>
        <vt:i4>1114171</vt:i4>
      </vt:variant>
      <vt:variant>
        <vt:i4>104</vt:i4>
      </vt:variant>
      <vt:variant>
        <vt:i4>0</vt:i4>
      </vt:variant>
      <vt:variant>
        <vt:i4>5</vt:i4>
      </vt:variant>
      <vt:variant>
        <vt:lpwstr/>
      </vt:variant>
      <vt:variant>
        <vt:lpwstr>_Toc225695578</vt:lpwstr>
      </vt:variant>
      <vt:variant>
        <vt:i4>1114171</vt:i4>
      </vt:variant>
      <vt:variant>
        <vt:i4>98</vt:i4>
      </vt:variant>
      <vt:variant>
        <vt:i4>0</vt:i4>
      </vt:variant>
      <vt:variant>
        <vt:i4>5</vt:i4>
      </vt:variant>
      <vt:variant>
        <vt:lpwstr/>
      </vt:variant>
      <vt:variant>
        <vt:lpwstr>_Toc225695577</vt:lpwstr>
      </vt:variant>
      <vt:variant>
        <vt:i4>1114171</vt:i4>
      </vt:variant>
      <vt:variant>
        <vt:i4>92</vt:i4>
      </vt:variant>
      <vt:variant>
        <vt:i4>0</vt:i4>
      </vt:variant>
      <vt:variant>
        <vt:i4>5</vt:i4>
      </vt:variant>
      <vt:variant>
        <vt:lpwstr/>
      </vt:variant>
      <vt:variant>
        <vt:lpwstr>_Toc225695576</vt:lpwstr>
      </vt:variant>
      <vt:variant>
        <vt:i4>1114171</vt:i4>
      </vt:variant>
      <vt:variant>
        <vt:i4>86</vt:i4>
      </vt:variant>
      <vt:variant>
        <vt:i4>0</vt:i4>
      </vt:variant>
      <vt:variant>
        <vt:i4>5</vt:i4>
      </vt:variant>
      <vt:variant>
        <vt:lpwstr/>
      </vt:variant>
      <vt:variant>
        <vt:lpwstr>_Toc225695575</vt:lpwstr>
      </vt:variant>
      <vt:variant>
        <vt:i4>1114171</vt:i4>
      </vt:variant>
      <vt:variant>
        <vt:i4>80</vt:i4>
      </vt:variant>
      <vt:variant>
        <vt:i4>0</vt:i4>
      </vt:variant>
      <vt:variant>
        <vt:i4>5</vt:i4>
      </vt:variant>
      <vt:variant>
        <vt:lpwstr/>
      </vt:variant>
      <vt:variant>
        <vt:lpwstr>_Toc225695574</vt:lpwstr>
      </vt:variant>
      <vt:variant>
        <vt:i4>1114171</vt:i4>
      </vt:variant>
      <vt:variant>
        <vt:i4>74</vt:i4>
      </vt:variant>
      <vt:variant>
        <vt:i4>0</vt:i4>
      </vt:variant>
      <vt:variant>
        <vt:i4>5</vt:i4>
      </vt:variant>
      <vt:variant>
        <vt:lpwstr/>
      </vt:variant>
      <vt:variant>
        <vt:lpwstr>_Toc225695573</vt:lpwstr>
      </vt:variant>
      <vt:variant>
        <vt:i4>1114171</vt:i4>
      </vt:variant>
      <vt:variant>
        <vt:i4>68</vt:i4>
      </vt:variant>
      <vt:variant>
        <vt:i4>0</vt:i4>
      </vt:variant>
      <vt:variant>
        <vt:i4>5</vt:i4>
      </vt:variant>
      <vt:variant>
        <vt:lpwstr/>
      </vt:variant>
      <vt:variant>
        <vt:lpwstr>_Toc225695572</vt:lpwstr>
      </vt:variant>
      <vt:variant>
        <vt:i4>1114171</vt:i4>
      </vt:variant>
      <vt:variant>
        <vt:i4>62</vt:i4>
      </vt:variant>
      <vt:variant>
        <vt:i4>0</vt:i4>
      </vt:variant>
      <vt:variant>
        <vt:i4>5</vt:i4>
      </vt:variant>
      <vt:variant>
        <vt:lpwstr/>
      </vt:variant>
      <vt:variant>
        <vt:lpwstr>_Toc225695571</vt:lpwstr>
      </vt:variant>
      <vt:variant>
        <vt:i4>1114171</vt:i4>
      </vt:variant>
      <vt:variant>
        <vt:i4>56</vt:i4>
      </vt:variant>
      <vt:variant>
        <vt:i4>0</vt:i4>
      </vt:variant>
      <vt:variant>
        <vt:i4>5</vt:i4>
      </vt:variant>
      <vt:variant>
        <vt:lpwstr/>
      </vt:variant>
      <vt:variant>
        <vt:lpwstr>_Toc225695570</vt:lpwstr>
      </vt:variant>
      <vt:variant>
        <vt:i4>1048635</vt:i4>
      </vt:variant>
      <vt:variant>
        <vt:i4>50</vt:i4>
      </vt:variant>
      <vt:variant>
        <vt:i4>0</vt:i4>
      </vt:variant>
      <vt:variant>
        <vt:i4>5</vt:i4>
      </vt:variant>
      <vt:variant>
        <vt:lpwstr/>
      </vt:variant>
      <vt:variant>
        <vt:lpwstr>_Toc225695569</vt:lpwstr>
      </vt:variant>
      <vt:variant>
        <vt:i4>1048635</vt:i4>
      </vt:variant>
      <vt:variant>
        <vt:i4>44</vt:i4>
      </vt:variant>
      <vt:variant>
        <vt:i4>0</vt:i4>
      </vt:variant>
      <vt:variant>
        <vt:i4>5</vt:i4>
      </vt:variant>
      <vt:variant>
        <vt:lpwstr/>
      </vt:variant>
      <vt:variant>
        <vt:lpwstr>_Toc225695568</vt:lpwstr>
      </vt:variant>
      <vt:variant>
        <vt:i4>1048635</vt:i4>
      </vt:variant>
      <vt:variant>
        <vt:i4>38</vt:i4>
      </vt:variant>
      <vt:variant>
        <vt:i4>0</vt:i4>
      </vt:variant>
      <vt:variant>
        <vt:i4>5</vt:i4>
      </vt:variant>
      <vt:variant>
        <vt:lpwstr/>
      </vt:variant>
      <vt:variant>
        <vt:lpwstr>_Toc225695567</vt:lpwstr>
      </vt:variant>
      <vt:variant>
        <vt:i4>1048635</vt:i4>
      </vt:variant>
      <vt:variant>
        <vt:i4>32</vt:i4>
      </vt:variant>
      <vt:variant>
        <vt:i4>0</vt:i4>
      </vt:variant>
      <vt:variant>
        <vt:i4>5</vt:i4>
      </vt:variant>
      <vt:variant>
        <vt:lpwstr/>
      </vt:variant>
      <vt:variant>
        <vt:lpwstr>_Toc225695566</vt:lpwstr>
      </vt:variant>
      <vt:variant>
        <vt:i4>1048635</vt:i4>
      </vt:variant>
      <vt:variant>
        <vt:i4>26</vt:i4>
      </vt:variant>
      <vt:variant>
        <vt:i4>0</vt:i4>
      </vt:variant>
      <vt:variant>
        <vt:i4>5</vt:i4>
      </vt:variant>
      <vt:variant>
        <vt:lpwstr/>
      </vt:variant>
      <vt:variant>
        <vt:lpwstr>_Toc225695565</vt:lpwstr>
      </vt:variant>
      <vt:variant>
        <vt:i4>1048635</vt:i4>
      </vt:variant>
      <vt:variant>
        <vt:i4>20</vt:i4>
      </vt:variant>
      <vt:variant>
        <vt:i4>0</vt:i4>
      </vt:variant>
      <vt:variant>
        <vt:i4>5</vt:i4>
      </vt:variant>
      <vt:variant>
        <vt:lpwstr/>
      </vt:variant>
      <vt:variant>
        <vt:lpwstr>_Toc225695564</vt:lpwstr>
      </vt:variant>
      <vt:variant>
        <vt:i4>1048635</vt:i4>
      </vt:variant>
      <vt:variant>
        <vt:i4>14</vt:i4>
      </vt:variant>
      <vt:variant>
        <vt:i4>0</vt:i4>
      </vt:variant>
      <vt:variant>
        <vt:i4>5</vt:i4>
      </vt:variant>
      <vt:variant>
        <vt:lpwstr/>
      </vt:variant>
      <vt:variant>
        <vt:lpwstr>_Toc225695563</vt:lpwstr>
      </vt:variant>
      <vt:variant>
        <vt:i4>1048635</vt:i4>
      </vt:variant>
      <vt:variant>
        <vt:i4>8</vt:i4>
      </vt:variant>
      <vt:variant>
        <vt:i4>0</vt:i4>
      </vt:variant>
      <vt:variant>
        <vt:i4>5</vt:i4>
      </vt:variant>
      <vt:variant>
        <vt:lpwstr/>
      </vt:variant>
      <vt:variant>
        <vt:lpwstr>_Toc225695562</vt:lpwstr>
      </vt:variant>
      <vt:variant>
        <vt:i4>7340094</vt:i4>
      </vt:variant>
      <vt:variant>
        <vt:i4>3</vt:i4>
      </vt:variant>
      <vt:variant>
        <vt:i4>0</vt:i4>
      </vt:variant>
      <vt:variant>
        <vt:i4>5</vt:i4>
      </vt:variant>
      <vt:variant>
        <vt:lpwstr>http://en.wikipedia.org/wiki/Immunosuppression</vt:lpwstr>
      </vt:variant>
      <vt:variant>
        <vt:lpwstr/>
      </vt:variant>
      <vt:variant>
        <vt:i4>6946870</vt:i4>
      </vt:variant>
      <vt:variant>
        <vt:i4>0</vt:i4>
      </vt:variant>
      <vt:variant>
        <vt:i4>0</vt:i4>
      </vt:variant>
      <vt:variant>
        <vt:i4>5</vt:i4>
      </vt:variant>
      <vt:variant>
        <vt:lpwstr>http://www.nlm.nih.gov/medlineplus/ency/article/002229.htm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2019-05-10T09:43:00Z</dcterms:created>
  <dcterms:modified xsi:type="dcterms:W3CDTF">2019-05-10T09:43:00Z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