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4A4" w:rsidRPr="00EA24FD" w:rsidRDefault="00944157" w:rsidP="00EA24FD">
      <w:pPr>
        <w:spacing w:after="60" w:line="240" w:lineRule="auto"/>
        <w:rPr>
          <w:sz w:val="20"/>
          <w:szCs w:val="19"/>
        </w:rPr>
      </w:pPr>
      <w:bookmarkStart w:id="0" w:name="_GoBack"/>
      <w:bookmarkEnd w:id="0"/>
      <w:r w:rsidRPr="00EA24FD">
        <w:rPr>
          <w:sz w:val="20"/>
          <w:szCs w:val="19"/>
          <w:highlight w:val="yellow"/>
        </w:rPr>
        <w:t>ČLOVEK IZ BIOTEHNOLOGIJE PRIDOBIVA NOVE PROIZVODE</w:t>
      </w:r>
    </w:p>
    <w:p w:rsidR="00944157" w:rsidRPr="00EA24FD" w:rsidRDefault="00944157" w:rsidP="00EA24FD">
      <w:pPr>
        <w:spacing w:after="60" w:line="240" w:lineRule="auto"/>
        <w:jc w:val="both"/>
        <w:rPr>
          <w:sz w:val="20"/>
          <w:szCs w:val="19"/>
        </w:rPr>
      </w:pPr>
      <w:r w:rsidRPr="00EA24FD">
        <w:rPr>
          <w:sz w:val="20"/>
          <w:szCs w:val="19"/>
        </w:rPr>
        <w:t xml:space="preserve">Na pri preživetju in razmnoževanju osebka vplivajo </w:t>
      </w:r>
      <w:r w:rsidRPr="00EA24FD">
        <w:rPr>
          <w:b/>
          <w:sz w:val="20"/>
          <w:szCs w:val="19"/>
        </w:rPr>
        <w:t>razmere v ekosistemu</w:t>
      </w:r>
      <w:r w:rsidRPr="00EA24FD">
        <w:rPr>
          <w:sz w:val="20"/>
          <w:szCs w:val="19"/>
        </w:rPr>
        <w:t xml:space="preserve"> in </w:t>
      </w:r>
      <w:r w:rsidRPr="00EA24FD">
        <w:rPr>
          <w:b/>
          <w:sz w:val="20"/>
          <w:szCs w:val="19"/>
        </w:rPr>
        <w:t>odnosi z drugimi organizmi</w:t>
      </w:r>
      <w:r w:rsidRPr="00EA24FD">
        <w:rPr>
          <w:sz w:val="20"/>
          <w:szCs w:val="19"/>
        </w:rPr>
        <w:t xml:space="preserve">. Za preživetje moramo imeti ustrezen </w:t>
      </w:r>
      <w:r w:rsidRPr="00EA24FD">
        <w:rPr>
          <w:b/>
          <w:sz w:val="20"/>
          <w:szCs w:val="19"/>
        </w:rPr>
        <w:t>dostop do hranil</w:t>
      </w:r>
      <w:r w:rsidRPr="00EA24FD">
        <w:rPr>
          <w:sz w:val="20"/>
          <w:szCs w:val="19"/>
        </w:rPr>
        <w:t xml:space="preserve">. Evolucijsko prilagajanje različnih vrst, pri katerem evolucijska sprememba ene vrste vpliva na drugo, pravimo </w:t>
      </w:r>
      <w:r w:rsidRPr="00EA24FD">
        <w:rPr>
          <w:b/>
          <w:sz w:val="20"/>
          <w:szCs w:val="19"/>
        </w:rPr>
        <w:t>koevolucija.</w:t>
      </w:r>
      <w:r w:rsidRPr="00EA24FD">
        <w:rPr>
          <w:sz w:val="20"/>
          <w:szCs w:val="19"/>
        </w:rPr>
        <w:t xml:space="preserve"> Človek se je že nekdaj zavedal pomembnosti kakovosti hrane, vode, zgradil si je bivališča, začel </w:t>
      </w:r>
      <w:r w:rsidRPr="00EA24FD">
        <w:rPr>
          <w:b/>
          <w:sz w:val="20"/>
          <w:szCs w:val="19"/>
        </w:rPr>
        <w:t xml:space="preserve">udomačevati in gojiti </w:t>
      </w:r>
      <w:r w:rsidRPr="00EA24FD">
        <w:rPr>
          <w:sz w:val="20"/>
          <w:szCs w:val="19"/>
        </w:rPr>
        <w:t xml:space="preserve">rastline in živali. Najprej so zbirali tiste, ki so imele </w:t>
      </w:r>
      <w:r w:rsidRPr="00EA24FD">
        <w:rPr>
          <w:b/>
          <w:sz w:val="20"/>
          <w:szCs w:val="19"/>
        </w:rPr>
        <w:t>boljše lastnosti</w:t>
      </w:r>
      <w:r w:rsidRPr="00EA24FD">
        <w:rPr>
          <w:sz w:val="20"/>
          <w:szCs w:val="19"/>
        </w:rPr>
        <w:t xml:space="preserve"> (več mesa). Organizme so začeli tudi </w:t>
      </w:r>
      <w:r w:rsidRPr="00EA24FD">
        <w:rPr>
          <w:b/>
          <w:sz w:val="20"/>
          <w:szCs w:val="19"/>
        </w:rPr>
        <w:t>načrtno spreminjati</w:t>
      </w:r>
      <w:r w:rsidRPr="00EA24FD">
        <w:rPr>
          <w:sz w:val="20"/>
          <w:szCs w:val="19"/>
        </w:rPr>
        <w:t xml:space="preserve">. </w:t>
      </w:r>
      <w:r w:rsidR="00A01FB2" w:rsidRPr="00EA24FD">
        <w:rPr>
          <w:sz w:val="20"/>
          <w:szCs w:val="19"/>
        </w:rPr>
        <w:t>Biotehnologija je veda, ki s sodobnimi metodami uporablja žive organizme ali njihove dele v industrijske namene ter v medicini. Pri svojem delu združuje znanja naravoslovnih ved s tehnološkimi znanji.</w:t>
      </w:r>
    </w:p>
    <w:p w:rsidR="00A01FB2" w:rsidRPr="00EA24FD" w:rsidRDefault="00A01FB2" w:rsidP="00EA24FD">
      <w:pPr>
        <w:spacing w:after="60" w:line="240" w:lineRule="auto"/>
        <w:jc w:val="both"/>
        <w:rPr>
          <w:sz w:val="20"/>
          <w:szCs w:val="19"/>
        </w:rPr>
      </w:pPr>
      <w:r w:rsidRPr="00EA24FD">
        <w:rPr>
          <w:sz w:val="20"/>
          <w:szCs w:val="19"/>
          <w:highlight w:val="yellow"/>
        </w:rPr>
        <w:t>PODROČJA BIOTEHNOLOGIJE</w:t>
      </w:r>
    </w:p>
    <w:p w:rsidR="00ED198E" w:rsidRPr="00EA24FD" w:rsidRDefault="00ED198E" w:rsidP="00EA24FD">
      <w:pPr>
        <w:spacing w:after="60" w:line="240" w:lineRule="auto"/>
        <w:jc w:val="both"/>
        <w:rPr>
          <w:sz w:val="20"/>
          <w:szCs w:val="19"/>
        </w:rPr>
      </w:pPr>
      <w:r w:rsidRPr="00EA24FD">
        <w:rPr>
          <w:b/>
          <w:sz w:val="20"/>
          <w:szCs w:val="19"/>
        </w:rPr>
        <w:t>Strokovnjaki, ki se ukvarjajo s tako imenovano zeleno biotehnologijo</w:t>
      </w:r>
      <w:r w:rsidRPr="00EA24FD">
        <w:rPr>
          <w:sz w:val="20"/>
          <w:szCs w:val="19"/>
        </w:rPr>
        <w:t>, iščejo do ekosistemov prijazne rešitve, usmerjene v razvoj kmetijstva, vrtnarstva. S</w:t>
      </w:r>
      <w:r w:rsidRPr="00EA24FD">
        <w:rPr>
          <w:b/>
          <w:sz w:val="20"/>
          <w:szCs w:val="19"/>
        </w:rPr>
        <w:t>trokovnjaki s področja rdeče tehnologije</w:t>
      </w:r>
      <w:r w:rsidRPr="00EA24FD">
        <w:rPr>
          <w:sz w:val="20"/>
          <w:szCs w:val="19"/>
        </w:rPr>
        <w:t xml:space="preserve"> se ukvarjajo z medicino in si prizadevajo za ohranjanje zdravja ljudi in domačih živali. </w:t>
      </w:r>
      <w:r w:rsidRPr="00EA24FD">
        <w:rPr>
          <w:b/>
          <w:sz w:val="20"/>
          <w:szCs w:val="19"/>
        </w:rPr>
        <w:t>Uporaba mikroorganizmov</w:t>
      </w:r>
      <w:r w:rsidRPr="00EA24FD">
        <w:rPr>
          <w:sz w:val="20"/>
          <w:szCs w:val="19"/>
        </w:rPr>
        <w:t xml:space="preserve"> </w:t>
      </w:r>
      <w:r w:rsidRPr="00EA24FD">
        <w:rPr>
          <w:b/>
          <w:sz w:val="20"/>
          <w:szCs w:val="19"/>
        </w:rPr>
        <w:t>v industriji</w:t>
      </w:r>
      <w:r w:rsidRPr="00EA24FD">
        <w:rPr>
          <w:sz w:val="20"/>
          <w:szCs w:val="19"/>
        </w:rPr>
        <w:t xml:space="preserve"> je usmerjena</w:t>
      </w:r>
      <w:r w:rsidR="007E4100" w:rsidRPr="00EA24FD">
        <w:rPr>
          <w:sz w:val="20"/>
          <w:szCs w:val="19"/>
        </w:rPr>
        <w:t xml:space="preserve"> v proizvodnjo različnih izdelkov za splošno uporabo. </w:t>
      </w:r>
      <w:r w:rsidR="007E4100" w:rsidRPr="00EA24FD">
        <w:rPr>
          <w:b/>
          <w:sz w:val="20"/>
          <w:szCs w:val="19"/>
        </w:rPr>
        <w:t>Moderna biotehnologija</w:t>
      </w:r>
      <w:r w:rsidR="007E4100" w:rsidRPr="00EA24FD">
        <w:rPr>
          <w:sz w:val="20"/>
          <w:szCs w:val="19"/>
        </w:rPr>
        <w:t xml:space="preserve"> je tudi usmerjena k reševanju problemov onesnaževanja, k proizvodnji encimov, kemikalij in drugi snovi.</w:t>
      </w:r>
    </w:p>
    <w:p w:rsidR="007E4100" w:rsidRPr="00EA24FD" w:rsidRDefault="007E4100" w:rsidP="00EA24FD">
      <w:pPr>
        <w:spacing w:after="60" w:line="240" w:lineRule="auto"/>
        <w:jc w:val="both"/>
        <w:rPr>
          <w:sz w:val="20"/>
          <w:szCs w:val="19"/>
        </w:rPr>
      </w:pPr>
      <w:r w:rsidRPr="00EA24FD">
        <w:rPr>
          <w:sz w:val="20"/>
          <w:szCs w:val="19"/>
          <w:highlight w:val="yellow"/>
        </w:rPr>
        <w:t>GENSKO SPREMINJANJE ORGANIZMOV</w:t>
      </w:r>
    </w:p>
    <w:p w:rsidR="007E4100" w:rsidRPr="00EA24FD" w:rsidRDefault="007E4100" w:rsidP="00EA24FD">
      <w:pPr>
        <w:spacing w:after="60" w:line="240" w:lineRule="auto"/>
        <w:jc w:val="both"/>
        <w:rPr>
          <w:sz w:val="20"/>
          <w:szCs w:val="19"/>
        </w:rPr>
      </w:pPr>
      <w:r w:rsidRPr="00EA24FD">
        <w:rPr>
          <w:sz w:val="20"/>
          <w:szCs w:val="19"/>
        </w:rPr>
        <w:t xml:space="preserve">Strokovnjaki najprej poiščejo najbolj ustrezno vrsto organizma, ki ima gen za želeno lastnost. </w:t>
      </w:r>
      <w:r w:rsidR="00AD74FF" w:rsidRPr="00EA24FD">
        <w:rPr>
          <w:sz w:val="20"/>
          <w:szCs w:val="19"/>
        </w:rPr>
        <w:t xml:space="preserve">Gen ločijo od preostale DNA izbranega organizma. Spremenjen del prenesejo v celico organizma, ki ga hočejo spremeniti. Tem pravimo </w:t>
      </w:r>
      <w:r w:rsidR="00AD74FF" w:rsidRPr="00EA24FD">
        <w:rPr>
          <w:b/>
          <w:sz w:val="20"/>
          <w:szCs w:val="19"/>
        </w:rPr>
        <w:t>gensko spremenjeni organizmi</w:t>
      </w:r>
      <w:r w:rsidR="00AD74FF" w:rsidRPr="00EA24FD">
        <w:rPr>
          <w:sz w:val="20"/>
          <w:szCs w:val="19"/>
        </w:rPr>
        <w:t xml:space="preserve">. Tudi spremenjeni organizmi se nenehno spreminjajo. </w:t>
      </w:r>
    </w:p>
    <w:p w:rsidR="00AD74FF" w:rsidRPr="00EA24FD" w:rsidRDefault="00AD74FF" w:rsidP="00EA24FD">
      <w:pPr>
        <w:spacing w:after="60" w:line="240" w:lineRule="auto"/>
        <w:jc w:val="both"/>
        <w:rPr>
          <w:sz w:val="20"/>
          <w:szCs w:val="19"/>
        </w:rPr>
      </w:pPr>
      <w:r w:rsidRPr="00EA24FD">
        <w:rPr>
          <w:sz w:val="20"/>
          <w:szCs w:val="19"/>
          <w:highlight w:val="yellow"/>
        </w:rPr>
        <w:t>KLONIRANJE</w:t>
      </w:r>
    </w:p>
    <w:p w:rsidR="00AD74FF" w:rsidRPr="00EA24FD" w:rsidRDefault="00AD74FF" w:rsidP="00EA24FD">
      <w:pPr>
        <w:spacing w:after="60" w:line="240" w:lineRule="auto"/>
        <w:jc w:val="both"/>
        <w:rPr>
          <w:sz w:val="20"/>
          <w:szCs w:val="19"/>
        </w:rPr>
      </w:pPr>
      <w:r w:rsidRPr="00EA24FD">
        <w:rPr>
          <w:sz w:val="20"/>
          <w:szCs w:val="19"/>
        </w:rPr>
        <w:t xml:space="preserve">Je primer nespolnega načina razmnoževanja številnih organizmov. </w:t>
      </w:r>
      <w:r w:rsidRPr="00EA24FD">
        <w:rPr>
          <w:b/>
          <w:sz w:val="20"/>
          <w:szCs w:val="19"/>
        </w:rPr>
        <w:t>Klon</w:t>
      </w:r>
      <w:r w:rsidRPr="00EA24FD">
        <w:rPr>
          <w:sz w:val="20"/>
          <w:szCs w:val="19"/>
        </w:rPr>
        <w:t xml:space="preserve"> je skupina genetsko enakih celic ali organizmov, ki so potomci ene same celice. Človek kloniranje uporablja za gojenje rastlin za hrano</w:t>
      </w:r>
      <w:r w:rsidR="00E87B85" w:rsidRPr="00EA24FD">
        <w:rPr>
          <w:sz w:val="20"/>
          <w:szCs w:val="19"/>
        </w:rPr>
        <w:t xml:space="preserve">. Najlažje je s kloniranjem razmnoževati rastlinske celice. Drugače je pri živalih, saj so njihove telesne celice preveč specializirane. </w:t>
      </w:r>
    </w:p>
    <w:p w:rsidR="00E87B85" w:rsidRPr="00EA24FD" w:rsidRDefault="00E87B85" w:rsidP="00EA24FD">
      <w:pPr>
        <w:spacing w:after="60" w:line="240" w:lineRule="auto"/>
        <w:jc w:val="both"/>
        <w:rPr>
          <w:sz w:val="20"/>
          <w:szCs w:val="19"/>
        </w:rPr>
      </w:pPr>
      <w:r w:rsidRPr="00EA24FD">
        <w:rPr>
          <w:sz w:val="20"/>
          <w:szCs w:val="19"/>
          <w:highlight w:val="yellow"/>
        </w:rPr>
        <w:t>UPORABA GSO V BIOTEHNOLOGIJI</w:t>
      </w:r>
    </w:p>
    <w:p w:rsidR="00E87B85" w:rsidRPr="00EA24FD" w:rsidRDefault="00E87B85" w:rsidP="00EA24FD">
      <w:pPr>
        <w:spacing w:after="60" w:line="240" w:lineRule="auto"/>
        <w:jc w:val="both"/>
        <w:rPr>
          <w:sz w:val="20"/>
          <w:szCs w:val="19"/>
        </w:rPr>
      </w:pPr>
      <w:r w:rsidRPr="00EA24FD">
        <w:rPr>
          <w:sz w:val="20"/>
          <w:szCs w:val="19"/>
        </w:rPr>
        <w:t>Prednost uporabe genskega inženiringa pred klasičnimi metodami križanja se kaže v prenosu točno določenih želenih genov in možnosti prenosa genov iz sorodstveno tudi zelo oddaljenih vrst organizmov. GSO se uporablja predvsem v raziskovalne namene.</w:t>
      </w:r>
    </w:p>
    <w:sectPr w:rsidR="00E87B85" w:rsidRPr="00EA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57"/>
    <w:rsid w:val="004304A4"/>
    <w:rsid w:val="00653523"/>
    <w:rsid w:val="007757E2"/>
    <w:rsid w:val="007E4100"/>
    <w:rsid w:val="00944157"/>
    <w:rsid w:val="00A01FB2"/>
    <w:rsid w:val="00A358BA"/>
    <w:rsid w:val="00AD74FF"/>
    <w:rsid w:val="00E87B85"/>
    <w:rsid w:val="00EA24FD"/>
    <w:rsid w:val="00ED198E"/>
    <w:rsid w:val="00F8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2019-07-04T11:10:00Z</dcterms:created>
  <dcterms:modified xsi:type="dcterms:W3CDTF">2019-07-04T11:10:00Z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