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42B7" w:rsidRPr="00571EBE" w:rsidRDefault="00EB42B7" w:rsidP="00EB42B7">
      <w:pPr>
        <w:pBdr>
          <w:bottom w:val="single" w:sz="6" w:space="0" w:color="AAAAAA"/>
        </w:pBdr>
        <w:spacing w:after="24" w:line="288" w:lineRule="atLeast"/>
        <w:outlineLvl w:val="0"/>
        <w:rPr>
          <w:rFonts w:ascii="Tw Cen MT Condensed Extra Bold" w:eastAsia="Times New Roman" w:hAnsi="Tw Cen MT Condensed Extra Bold" w:cs="Arial"/>
          <w:b/>
          <w:i/>
          <w:color w:val="FF0000"/>
          <w:kern w:val="36"/>
          <w:sz w:val="96"/>
          <w:szCs w:val="96"/>
          <w:u w:val="single"/>
          <w:lang w:eastAsia="sl-SI"/>
        </w:rPr>
      </w:pPr>
      <w:bookmarkStart w:id="0" w:name="_GoBack"/>
      <w:bookmarkEnd w:id="0"/>
      <w:r w:rsidRPr="00571EBE">
        <w:rPr>
          <w:rFonts w:ascii="Tw Cen MT Condensed Extra Bold" w:eastAsia="Times New Roman" w:hAnsi="Tw Cen MT Condensed Extra Bold" w:cs="Arial"/>
          <w:b/>
          <w:i/>
          <w:color w:val="FF0000"/>
          <w:kern w:val="36"/>
          <w:sz w:val="96"/>
          <w:szCs w:val="96"/>
          <w:u w:val="single"/>
          <w:lang w:eastAsia="sl-SI"/>
        </w:rPr>
        <w:t>Črv</w:t>
      </w:r>
    </w:p>
    <w:p w:rsidR="00A93377" w:rsidRPr="00571EBE" w:rsidRDefault="002B2A04" w:rsidP="00A93377">
      <w:pPr>
        <w:shd w:val="clear" w:color="auto" w:fill="F9F9F9"/>
        <w:spacing w:after="0" w:line="336" w:lineRule="atLeast"/>
        <w:rPr>
          <w:rFonts w:ascii="Tw Cen MT Condensed Extra Bold" w:eastAsia="Times New Roman" w:hAnsi="Tw Cen MT Condensed Extra Bold" w:cs="Arial"/>
          <w:sz w:val="17"/>
          <w:szCs w:val="17"/>
          <w:lang w:eastAsia="sl-SI"/>
        </w:rPr>
      </w:pPr>
      <w:hyperlink r:id="rId6" w:tooltip="&quot;Povečaj&quot; " w:history="1">
        <w:r>
          <w:rPr>
            <w:rFonts w:ascii="Tw Cen MT Condensed Extra Bold" w:hAnsi="Tw Cen MT Condensed Extra Bol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4" o:spid="_x0000_i1025" type="#_x0000_t75" alt="http://bits.wikimedia.org/static-1.23wmf2/skins/common/images/magnify-clip.png" title="&quot;Povečaj&quot;" style="width:11.2pt;height:8.4pt;visibility:visible" o:button="t">
              <v:fill o:detectmouseclick="t"/>
              <v:imagedata r:id="rId7" o:title="magnify-clip"/>
            </v:shape>
          </w:pict>
        </w:r>
      </w:hyperlink>
    </w:p>
    <w:p w:rsidR="00EB42B7" w:rsidRPr="00571EBE" w:rsidRDefault="00EB42B7" w:rsidP="00A93377">
      <w:pPr>
        <w:shd w:val="clear" w:color="auto" w:fill="F9F9F9"/>
        <w:spacing w:after="0" w:line="336" w:lineRule="atLeast"/>
        <w:rPr>
          <w:rFonts w:ascii="Tw Cen MT Condensed Extra Bold" w:eastAsia="Times New Roman" w:hAnsi="Tw Cen MT Condensed Extra Bold" w:cs="Arial"/>
          <w:sz w:val="21"/>
          <w:szCs w:val="21"/>
          <w:lang w:eastAsia="sl-SI"/>
        </w:rPr>
      </w:pPr>
      <w:r w:rsidRPr="00571EBE">
        <w:rPr>
          <w:rFonts w:ascii="Tw Cen MT Condensed Extra Bold" w:eastAsia="Times New Roman" w:hAnsi="Tw Cen MT Condensed Extra Bold" w:cs="Arial"/>
          <w:bCs/>
          <w:sz w:val="21"/>
          <w:szCs w:val="21"/>
          <w:lang w:eastAsia="sl-SI"/>
        </w:rPr>
        <w:t>Črv</w:t>
      </w:r>
      <w:r w:rsidRPr="00571EBE">
        <w:rPr>
          <w:rFonts w:ascii="Tw Cen MT Condensed Extra Bold" w:eastAsia="Times New Roman" w:hAnsi="Tw Cen MT Condensed Extra Bold" w:cs="Arial"/>
          <w:sz w:val="21"/>
          <w:szCs w:val="21"/>
          <w:lang w:eastAsia="sl-SI"/>
        </w:rPr>
        <w:t> je skupna oznaka za </w:t>
      </w:r>
      <w:hyperlink r:id="rId8" w:tooltip="Mnogoceličarji" w:history="1">
        <w:r w:rsidRPr="00571EBE">
          <w:rPr>
            <w:rFonts w:ascii="Tw Cen MT Condensed Extra Bold" w:eastAsia="Times New Roman" w:hAnsi="Tw Cen MT Condensed Extra Bold" w:cs="Arial"/>
            <w:sz w:val="21"/>
            <w:szCs w:val="21"/>
            <w:lang w:eastAsia="sl-SI"/>
          </w:rPr>
          <w:t>večcelične</w:t>
        </w:r>
      </w:hyperlink>
      <w:r w:rsidRPr="00571EBE">
        <w:rPr>
          <w:rFonts w:ascii="Tw Cen MT Condensed Extra Bold" w:eastAsia="Times New Roman" w:hAnsi="Tw Cen MT Condensed Extra Bold" w:cs="Arial"/>
          <w:sz w:val="21"/>
          <w:szCs w:val="21"/>
          <w:lang w:eastAsia="sl-SI"/>
        </w:rPr>
        <w:t> </w:t>
      </w:r>
      <w:hyperlink r:id="rId9" w:tooltip="Živali" w:history="1">
        <w:r w:rsidRPr="00571EBE">
          <w:rPr>
            <w:rFonts w:ascii="Tw Cen MT Condensed Extra Bold" w:eastAsia="Times New Roman" w:hAnsi="Tw Cen MT Condensed Extra Bold" w:cs="Arial"/>
            <w:sz w:val="21"/>
            <w:szCs w:val="21"/>
            <w:lang w:eastAsia="sl-SI"/>
          </w:rPr>
          <w:t>živali</w:t>
        </w:r>
      </w:hyperlink>
      <w:r w:rsidRPr="00571EBE">
        <w:rPr>
          <w:rFonts w:ascii="Tw Cen MT Condensed Extra Bold" w:eastAsia="Times New Roman" w:hAnsi="Tw Cen MT Condensed Extra Bold" w:cs="Arial"/>
          <w:sz w:val="21"/>
          <w:szCs w:val="21"/>
          <w:lang w:eastAsia="sl-SI"/>
        </w:rPr>
        <w:t> z mehkim, </w:t>
      </w:r>
      <w:hyperlink r:id="rId10" w:tooltip="Valj" w:history="1">
        <w:r w:rsidRPr="00571EBE">
          <w:rPr>
            <w:rFonts w:ascii="Tw Cen MT Condensed Extra Bold" w:eastAsia="Times New Roman" w:hAnsi="Tw Cen MT Condensed Extra Bold" w:cs="Arial"/>
            <w:sz w:val="21"/>
            <w:szCs w:val="21"/>
            <w:lang w:eastAsia="sl-SI"/>
          </w:rPr>
          <w:t>valjastim</w:t>
        </w:r>
      </w:hyperlink>
      <w:r w:rsidRPr="00571EBE">
        <w:rPr>
          <w:rFonts w:ascii="Tw Cen MT Condensed Extra Bold" w:eastAsia="Times New Roman" w:hAnsi="Tw Cen MT Condensed Extra Bold" w:cs="Arial"/>
          <w:sz w:val="21"/>
          <w:szCs w:val="21"/>
          <w:lang w:eastAsia="sl-SI"/>
        </w:rPr>
        <w:t> telesom brez </w:t>
      </w:r>
      <w:hyperlink r:id="rId11" w:tooltip="Okončina" w:history="1">
        <w:r w:rsidRPr="00571EBE">
          <w:rPr>
            <w:rFonts w:ascii="Tw Cen MT Condensed Extra Bold" w:eastAsia="Times New Roman" w:hAnsi="Tw Cen MT Condensed Extra Bold" w:cs="Arial"/>
            <w:sz w:val="21"/>
            <w:szCs w:val="21"/>
            <w:lang w:eastAsia="sl-SI"/>
          </w:rPr>
          <w:t>okončin</w:t>
        </w:r>
      </w:hyperlink>
      <w:r w:rsidRPr="00571EBE">
        <w:rPr>
          <w:rFonts w:ascii="Tw Cen MT Condensed Extra Bold" w:eastAsia="Times New Roman" w:hAnsi="Tw Cen MT Condensed Extra Bold" w:cs="Arial"/>
          <w:sz w:val="21"/>
          <w:szCs w:val="21"/>
          <w:lang w:eastAsia="sl-SI"/>
        </w:rPr>
        <w:t>, ki se premikajo s plazenjem. V vsakdanji rabi z besedo črv označujemo predstavnike zelo raznolikih in nesorodnih skupin živali, pa tudi tiste, ki so črvaste oblike s</w:t>
      </w:r>
      <w:r w:rsidR="00A93377" w:rsidRPr="00571EBE">
        <w:rPr>
          <w:rFonts w:ascii="Tw Cen MT Condensed Extra Bold" w:eastAsia="Times New Roman" w:hAnsi="Tw Cen MT Condensed Extra Bold" w:cs="Arial"/>
          <w:sz w:val="21"/>
          <w:szCs w:val="21"/>
          <w:lang w:eastAsia="sl-SI"/>
        </w:rPr>
        <w:t>amo del svojega življenja.</w:t>
      </w:r>
      <w:r w:rsidRPr="00571EBE">
        <w:rPr>
          <w:rFonts w:ascii="Tw Cen MT Condensed Extra Bold" w:eastAsia="Times New Roman" w:hAnsi="Tw Cen MT Condensed Extra Bold" w:cs="Arial"/>
          <w:sz w:val="21"/>
          <w:szCs w:val="21"/>
          <w:lang w:eastAsia="sl-SI"/>
        </w:rPr>
        <w:t xml:space="preserve"> </w:t>
      </w:r>
    </w:p>
    <w:p w:rsidR="00A93377" w:rsidRPr="00571EBE" w:rsidRDefault="00571EBE" w:rsidP="00571EBE">
      <w:pPr>
        <w:tabs>
          <w:tab w:val="left" w:pos="1247"/>
        </w:tabs>
        <w:spacing w:before="96" w:after="120" w:line="360" w:lineRule="atLeast"/>
        <w:rPr>
          <w:rFonts w:ascii="Tw Cen MT Condensed Extra Bold" w:eastAsia="Times New Roman" w:hAnsi="Tw Cen MT Condensed Extra Bold" w:cs="Arial"/>
          <w:sz w:val="21"/>
          <w:szCs w:val="21"/>
          <w:lang w:eastAsia="sl-SI"/>
        </w:rPr>
      </w:pPr>
      <w:r w:rsidRPr="00571EBE">
        <w:rPr>
          <w:rFonts w:ascii="Tw Cen MT Condensed Extra Bold" w:eastAsia="Times New Roman" w:hAnsi="Tw Cen MT Condensed Extra Bold" w:cs="Arial"/>
          <w:sz w:val="21"/>
          <w:szCs w:val="21"/>
          <w:lang w:eastAsia="sl-SI"/>
        </w:rPr>
        <w:tab/>
      </w:r>
    </w:p>
    <w:p w:rsidR="00EB42B7" w:rsidRPr="00571EBE" w:rsidRDefault="00EB42B7" w:rsidP="00EB42B7">
      <w:pPr>
        <w:spacing w:before="96" w:after="120" w:line="360" w:lineRule="atLeast"/>
        <w:rPr>
          <w:rFonts w:ascii="Tw Cen MT Condensed Extra Bold" w:eastAsia="Times New Roman" w:hAnsi="Tw Cen MT Condensed Extra Bold" w:cs="Arial"/>
          <w:sz w:val="21"/>
          <w:szCs w:val="21"/>
          <w:lang w:eastAsia="sl-SI"/>
        </w:rPr>
      </w:pPr>
      <w:r w:rsidRPr="00571EBE">
        <w:rPr>
          <w:rFonts w:ascii="Tw Cen MT Condensed Extra Bold" w:eastAsia="Times New Roman" w:hAnsi="Tw Cen MT Condensed Extra Bold" w:cs="Arial"/>
          <w:sz w:val="21"/>
          <w:szCs w:val="21"/>
          <w:lang w:eastAsia="sl-SI"/>
        </w:rPr>
        <w:t>Ta oblika telesa se je izkazala za </w:t>
      </w:r>
      <w:hyperlink r:id="rId12" w:tooltip="Evolucija" w:history="1">
        <w:r w:rsidRPr="00571EBE">
          <w:rPr>
            <w:rFonts w:ascii="Tw Cen MT Condensed Extra Bold" w:eastAsia="Times New Roman" w:hAnsi="Tw Cen MT Condensed Extra Bold" w:cs="Arial"/>
            <w:sz w:val="21"/>
            <w:szCs w:val="21"/>
            <w:lang w:eastAsia="sl-SI"/>
          </w:rPr>
          <w:t>evolucijsko</w:t>
        </w:r>
      </w:hyperlink>
      <w:r w:rsidRPr="00571EBE">
        <w:rPr>
          <w:rFonts w:ascii="Tw Cen MT Condensed Extra Bold" w:eastAsia="Times New Roman" w:hAnsi="Tw Cen MT Condensed Extra Bold" w:cs="Arial"/>
          <w:sz w:val="21"/>
          <w:szCs w:val="21"/>
          <w:lang w:eastAsia="sl-SI"/>
        </w:rPr>
        <w:t> zelo uspešno in črvi poseljujejo skoraj vse dele sveta, od </w:t>
      </w:r>
      <w:hyperlink r:id="rId13" w:tooltip="Morje" w:history="1">
        <w:r w:rsidRPr="00571EBE">
          <w:rPr>
            <w:rFonts w:ascii="Tw Cen MT Condensed Extra Bold" w:eastAsia="Times New Roman" w:hAnsi="Tw Cen MT Condensed Extra Bold" w:cs="Arial"/>
            <w:sz w:val="21"/>
            <w:szCs w:val="21"/>
            <w:lang w:eastAsia="sl-SI"/>
          </w:rPr>
          <w:t>morskih</w:t>
        </w:r>
      </w:hyperlink>
      <w:r w:rsidRPr="00571EBE">
        <w:rPr>
          <w:rFonts w:ascii="Tw Cen MT Condensed Extra Bold" w:eastAsia="Times New Roman" w:hAnsi="Tw Cen MT Condensed Extra Bold" w:cs="Arial"/>
          <w:sz w:val="21"/>
          <w:szCs w:val="21"/>
          <w:lang w:eastAsia="sl-SI"/>
        </w:rPr>
        <w:t> in sladkovodnih do kopenskih </w:t>
      </w:r>
      <w:hyperlink r:id="rId14" w:tooltip="Habitat" w:history="1">
        <w:r w:rsidRPr="00571EBE">
          <w:rPr>
            <w:rFonts w:ascii="Tw Cen MT Condensed Extra Bold" w:eastAsia="Times New Roman" w:hAnsi="Tw Cen MT Condensed Extra Bold" w:cs="Arial"/>
            <w:sz w:val="21"/>
            <w:szCs w:val="21"/>
            <w:lang w:eastAsia="sl-SI"/>
          </w:rPr>
          <w:t>habitatov</w:t>
        </w:r>
      </w:hyperlink>
      <w:r w:rsidRPr="00571EBE">
        <w:rPr>
          <w:rFonts w:ascii="Tw Cen MT Condensed Extra Bold" w:eastAsia="Times New Roman" w:hAnsi="Tw Cen MT Condensed Extra Bold" w:cs="Arial"/>
          <w:sz w:val="21"/>
          <w:szCs w:val="21"/>
          <w:lang w:eastAsia="sl-SI"/>
        </w:rPr>
        <w:t>. Kopenski črvi so večinoma </w:t>
      </w:r>
      <w:hyperlink r:id="rId15" w:tooltip="Razkrojevalec (stran ne obstaja)" w:history="1">
        <w:r w:rsidRPr="00571EBE">
          <w:rPr>
            <w:rFonts w:ascii="Tw Cen MT Condensed Extra Bold" w:eastAsia="Times New Roman" w:hAnsi="Tw Cen MT Condensed Extra Bold" w:cs="Arial"/>
            <w:sz w:val="21"/>
            <w:szCs w:val="21"/>
            <w:lang w:eastAsia="sl-SI"/>
          </w:rPr>
          <w:t>razkrojevalci</w:t>
        </w:r>
      </w:hyperlink>
      <w:r w:rsidRPr="00571EBE">
        <w:rPr>
          <w:rFonts w:ascii="Tw Cen MT Condensed Extra Bold" w:eastAsia="Times New Roman" w:hAnsi="Tw Cen MT Condensed Extra Bold" w:cs="Arial"/>
          <w:sz w:val="21"/>
          <w:szCs w:val="21"/>
          <w:lang w:eastAsia="sl-SI"/>
        </w:rPr>
        <w:t>, ki pomembno prispevajo k kroženju snovi v </w:t>
      </w:r>
      <w:hyperlink r:id="rId16" w:tooltip="Ekosistem" w:history="1">
        <w:r w:rsidRPr="00571EBE">
          <w:rPr>
            <w:rFonts w:ascii="Tw Cen MT Condensed Extra Bold" w:eastAsia="Times New Roman" w:hAnsi="Tw Cen MT Condensed Extra Bold" w:cs="Arial"/>
            <w:sz w:val="21"/>
            <w:szCs w:val="21"/>
            <w:lang w:eastAsia="sl-SI"/>
          </w:rPr>
          <w:t>ekosistemu</w:t>
        </w:r>
      </w:hyperlink>
      <w:r w:rsidRPr="00571EBE">
        <w:rPr>
          <w:rFonts w:ascii="Tw Cen MT Condensed Extra Bold" w:eastAsia="Times New Roman" w:hAnsi="Tw Cen MT Condensed Extra Bold" w:cs="Arial"/>
          <w:sz w:val="21"/>
          <w:szCs w:val="21"/>
          <w:lang w:eastAsia="sl-SI"/>
        </w:rPr>
        <w:t>. Pomembni so tudi </w:t>
      </w:r>
      <w:hyperlink r:id="rId17" w:tooltip="Zajedavec" w:history="1">
        <w:r w:rsidRPr="00571EBE">
          <w:rPr>
            <w:rFonts w:ascii="Tw Cen MT Condensed Extra Bold" w:eastAsia="Times New Roman" w:hAnsi="Tw Cen MT Condensed Extra Bold" w:cs="Arial"/>
            <w:sz w:val="21"/>
            <w:szCs w:val="21"/>
            <w:lang w:eastAsia="sl-SI"/>
          </w:rPr>
          <w:t>zajedavski</w:t>
        </w:r>
      </w:hyperlink>
      <w:r w:rsidRPr="00571EBE">
        <w:rPr>
          <w:rFonts w:ascii="Tw Cen MT Condensed Extra Bold" w:eastAsia="Times New Roman" w:hAnsi="Tw Cen MT Condensed Extra Bold" w:cs="Arial"/>
          <w:sz w:val="21"/>
          <w:szCs w:val="21"/>
          <w:lang w:eastAsia="sl-SI"/>
        </w:rPr>
        <w:t> črvi, ki naseljujejo notranjost drugih organizmov in se prehranjujejo z njihovimi </w:t>
      </w:r>
      <w:hyperlink r:id="rId18" w:tooltip="Tkivo" w:history="1">
        <w:r w:rsidRPr="00571EBE">
          <w:rPr>
            <w:rFonts w:ascii="Tw Cen MT Condensed Extra Bold" w:eastAsia="Times New Roman" w:hAnsi="Tw Cen MT Condensed Extra Bold" w:cs="Arial"/>
            <w:sz w:val="21"/>
            <w:szCs w:val="21"/>
            <w:lang w:eastAsia="sl-SI"/>
          </w:rPr>
          <w:t>tkivi</w:t>
        </w:r>
      </w:hyperlink>
      <w:r w:rsidRPr="00571EBE">
        <w:rPr>
          <w:rFonts w:ascii="Tw Cen MT Condensed Extra Bold" w:eastAsia="Times New Roman" w:hAnsi="Tw Cen MT Condensed Extra Bold" w:cs="Arial"/>
          <w:sz w:val="21"/>
          <w:szCs w:val="21"/>
          <w:lang w:eastAsia="sl-SI"/>
        </w:rPr>
        <w:t>. V </w:t>
      </w:r>
      <w:hyperlink r:id="rId19" w:tooltip="Medicina" w:history="1">
        <w:r w:rsidRPr="00571EBE">
          <w:rPr>
            <w:rFonts w:ascii="Tw Cen MT Condensed Extra Bold" w:eastAsia="Times New Roman" w:hAnsi="Tw Cen MT Condensed Extra Bold" w:cs="Arial"/>
            <w:sz w:val="21"/>
            <w:szCs w:val="21"/>
            <w:lang w:eastAsia="sl-SI"/>
          </w:rPr>
          <w:t>medicinski</w:t>
        </w:r>
      </w:hyperlink>
      <w:r w:rsidRPr="00571EBE">
        <w:rPr>
          <w:rFonts w:ascii="Tw Cen MT Condensed Extra Bold" w:eastAsia="Times New Roman" w:hAnsi="Tw Cen MT Condensed Extra Bold" w:cs="Arial"/>
          <w:sz w:val="21"/>
          <w:szCs w:val="21"/>
          <w:lang w:eastAsia="sl-SI"/>
        </w:rPr>
        <w:t> terminologiji človeške zajedavce črvaste oblike (predvsem </w:t>
      </w:r>
      <w:hyperlink r:id="rId20" w:tooltip="Gliste" w:history="1">
        <w:r w:rsidRPr="00571EBE">
          <w:rPr>
            <w:rFonts w:ascii="Tw Cen MT Condensed Extra Bold" w:eastAsia="Times New Roman" w:hAnsi="Tw Cen MT Condensed Extra Bold" w:cs="Arial"/>
            <w:sz w:val="21"/>
            <w:szCs w:val="21"/>
            <w:lang w:eastAsia="sl-SI"/>
          </w:rPr>
          <w:t>gliste</w:t>
        </w:r>
      </w:hyperlink>
      <w:r w:rsidRPr="00571EBE">
        <w:rPr>
          <w:rFonts w:ascii="Tw Cen MT Condensed Extra Bold" w:eastAsia="Times New Roman" w:hAnsi="Tw Cen MT Condensed Extra Bold" w:cs="Arial"/>
          <w:sz w:val="21"/>
          <w:szCs w:val="21"/>
          <w:lang w:eastAsia="sl-SI"/>
        </w:rPr>
        <w:t> in </w:t>
      </w:r>
      <w:hyperlink r:id="rId21" w:tooltip="Trakulje" w:history="1">
        <w:r w:rsidRPr="00571EBE">
          <w:rPr>
            <w:rFonts w:ascii="Tw Cen MT Condensed Extra Bold" w:eastAsia="Times New Roman" w:hAnsi="Tw Cen MT Condensed Extra Bold" w:cs="Arial"/>
            <w:sz w:val="21"/>
            <w:szCs w:val="21"/>
            <w:lang w:eastAsia="sl-SI"/>
          </w:rPr>
          <w:t>trakulje</w:t>
        </w:r>
      </w:hyperlink>
      <w:r w:rsidRPr="00571EBE">
        <w:rPr>
          <w:rFonts w:ascii="Tw Cen MT Condensed Extra Bold" w:eastAsia="Times New Roman" w:hAnsi="Tw Cen MT Condensed Extra Bold" w:cs="Arial"/>
          <w:sz w:val="21"/>
          <w:szCs w:val="21"/>
          <w:lang w:eastAsia="sl-SI"/>
        </w:rPr>
        <w:t>) označujemo z izrazom </w:t>
      </w:r>
      <w:r w:rsidRPr="00571EBE">
        <w:rPr>
          <w:rFonts w:ascii="Tw Cen MT Condensed Extra Bold" w:eastAsia="Times New Roman" w:hAnsi="Tw Cen MT Condensed Extra Bold" w:cs="Arial"/>
          <w:bCs/>
          <w:sz w:val="21"/>
          <w:szCs w:val="21"/>
          <w:lang w:eastAsia="sl-SI"/>
        </w:rPr>
        <w:t>helminti</w:t>
      </w:r>
      <w:r w:rsidRPr="00571EBE">
        <w:rPr>
          <w:rFonts w:ascii="Tw Cen MT Condensed Extra Bold" w:eastAsia="Times New Roman" w:hAnsi="Tw Cen MT Condensed Extra Bold" w:cs="Arial"/>
          <w:sz w:val="21"/>
          <w:szCs w:val="21"/>
          <w:lang w:eastAsia="sl-SI"/>
        </w:rPr>
        <w:t>, preučuje jih </w:t>
      </w:r>
      <w:hyperlink r:id="rId22" w:tooltip="Helmintologija (stran ne obstaja)" w:history="1">
        <w:r w:rsidRPr="00571EBE">
          <w:rPr>
            <w:rFonts w:ascii="Tw Cen MT Condensed Extra Bold" w:eastAsia="Times New Roman" w:hAnsi="Tw Cen MT Condensed Extra Bold" w:cs="Arial"/>
            <w:sz w:val="21"/>
            <w:szCs w:val="21"/>
            <w:lang w:eastAsia="sl-SI"/>
          </w:rPr>
          <w:t>helmintologija</w:t>
        </w:r>
      </w:hyperlink>
      <w:r w:rsidRPr="00571EBE">
        <w:rPr>
          <w:rFonts w:ascii="Tw Cen MT Condensed Extra Bold" w:eastAsia="Times New Roman" w:hAnsi="Tw Cen MT Condensed Extra Bold" w:cs="Arial"/>
          <w:sz w:val="21"/>
          <w:szCs w:val="21"/>
          <w:lang w:eastAsia="sl-SI"/>
        </w:rPr>
        <w:t>, ki je specializirana panoga </w:t>
      </w:r>
      <w:hyperlink r:id="rId23" w:tooltip="Parazitologija (stran ne obstaja)" w:history="1">
        <w:r w:rsidRPr="00571EBE">
          <w:rPr>
            <w:rFonts w:ascii="Tw Cen MT Condensed Extra Bold" w:eastAsia="Times New Roman" w:hAnsi="Tw Cen MT Condensed Extra Bold" w:cs="Arial"/>
            <w:sz w:val="21"/>
            <w:szCs w:val="21"/>
            <w:lang w:eastAsia="sl-SI"/>
          </w:rPr>
          <w:t>parazitologije</w:t>
        </w:r>
      </w:hyperlink>
      <w:r w:rsidRPr="00571EBE">
        <w:rPr>
          <w:rFonts w:ascii="Tw Cen MT Condensed Extra Bold" w:eastAsia="Times New Roman" w:hAnsi="Tw Cen MT Condensed Extra Bold" w:cs="Arial"/>
          <w:sz w:val="21"/>
          <w:szCs w:val="21"/>
          <w:lang w:eastAsia="sl-SI"/>
        </w:rPr>
        <w:t>.</w:t>
      </w:r>
    </w:p>
    <w:p w:rsidR="00EB42B7" w:rsidRPr="00571EBE" w:rsidRDefault="00EB42B7" w:rsidP="00EB42B7">
      <w:pPr>
        <w:spacing w:before="96" w:after="120" w:line="360" w:lineRule="atLeast"/>
        <w:rPr>
          <w:rFonts w:ascii="Tw Cen MT Condensed Extra Bold" w:eastAsia="Times New Roman" w:hAnsi="Tw Cen MT Condensed Extra Bold" w:cs="Arial"/>
          <w:sz w:val="21"/>
          <w:szCs w:val="21"/>
          <w:lang w:eastAsia="sl-SI"/>
        </w:rPr>
      </w:pPr>
      <w:r w:rsidRPr="00571EBE">
        <w:rPr>
          <w:rFonts w:ascii="Tw Cen MT Condensed Extra Bold" w:eastAsia="Times New Roman" w:hAnsi="Tw Cen MT Condensed Extra Bold" w:cs="Arial"/>
          <w:sz w:val="21"/>
          <w:szCs w:val="21"/>
          <w:lang w:eastAsia="sl-SI"/>
        </w:rPr>
        <w:t>Nekatere skupine, katerih predstavniki vse življenje ohranijo črvasto obliko, so:</w:t>
      </w:r>
    </w:p>
    <w:p w:rsidR="00EB42B7" w:rsidRPr="00571EBE" w:rsidRDefault="002B2A04" w:rsidP="00EB42B7">
      <w:pPr>
        <w:numPr>
          <w:ilvl w:val="0"/>
          <w:numId w:val="1"/>
        </w:numPr>
        <w:spacing w:before="100" w:beforeAutospacing="1" w:after="24" w:line="360" w:lineRule="atLeast"/>
        <w:ind w:left="384"/>
        <w:rPr>
          <w:rFonts w:ascii="Tw Cen MT Condensed Extra Bold" w:eastAsia="Times New Roman" w:hAnsi="Tw Cen MT Condensed Extra Bold" w:cs="Arial"/>
          <w:sz w:val="21"/>
          <w:szCs w:val="21"/>
          <w:lang w:eastAsia="sl-SI"/>
        </w:rPr>
      </w:pPr>
      <w:hyperlink r:id="rId24" w:tooltip="Gliste" w:history="1">
        <w:r w:rsidR="00EB42B7" w:rsidRPr="00571EBE">
          <w:rPr>
            <w:rFonts w:ascii="Tw Cen MT Condensed Extra Bold" w:eastAsia="Times New Roman" w:hAnsi="Tw Cen MT Condensed Extra Bold" w:cs="Arial"/>
            <w:sz w:val="21"/>
            <w:szCs w:val="21"/>
            <w:lang w:eastAsia="sl-SI"/>
          </w:rPr>
          <w:t>gliste</w:t>
        </w:r>
      </w:hyperlink>
      <w:r w:rsidR="00EB42B7" w:rsidRPr="00571EBE">
        <w:rPr>
          <w:rFonts w:ascii="Tw Cen MT Condensed Extra Bold" w:eastAsia="Times New Roman" w:hAnsi="Tw Cen MT Condensed Extra Bold" w:cs="Arial"/>
          <w:sz w:val="21"/>
          <w:szCs w:val="21"/>
          <w:lang w:eastAsia="sl-SI"/>
        </w:rPr>
        <w:t> (Nematoda)</w:t>
      </w:r>
    </w:p>
    <w:p w:rsidR="00EB42B7" w:rsidRPr="00571EBE" w:rsidRDefault="002B2A04" w:rsidP="00EB42B7">
      <w:pPr>
        <w:numPr>
          <w:ilvl w:val="0"/>
          <w:numId w:val="1"/>
        </w:numPr>
        <w:spacing w:before="100" w:beforeAutospacing="1" w:after="24" w:line="360" w:lineRule="atLeast"/>
        <w:ind w:left="384"/>
        <w:rPr>
          <w:rFonts w:ascii="Tw Cen MT Condensed Extra Bold" w:eastAsia="Times New Roman" w:hAnsi="Tw Cen MT Condensed Extra Bold" w:cs="Arial"/>
          <w:sz w:val="21"/>
          <w:szCs w:val="21"/>
          <w:lang w:eastAsia="sl-SI"/>
        </w:rPr>
      </w:pPr>
      <w:hyperlink r:id="rId25" w:tooltip="Kolobarniki" w:history="1">
        <w:r w:rsidR="00EB42B7" w:rsidRPr="00571EBE">
          <w:rPr>
            <w:rFonts w:ascii="Tw Cen MT Condensed Extra Bold" w:eastAsia="Times New Roman" w:hAnsi="Tw Cen MT Condensed Extra Bold" w:cs="Arial"/>
            <w:sz w:val="21"/>
            <w:szCs w:val="21"/>
            <w:lang w:eastAsia="sl-SI"/>
          </w:rPr>
          <w:t>kolobarniki</w:t>
        </w:r>
      </w:hyperlink>
      <w:r w:rsidR="00EB42B7" w:rsidRPr="00571EBE">
        <w:rPr>
          <w:rFonts w:ascii="Tw Cen MT Condensed Extra Bold" w:eastAsia="Times New Roman" w:hAnsi="Tw Cen MT Condensed Extra Bold" w:cs="Arial"/>
          <w:sz w:val="21"/>
          <w:szCs w:val="21"/>
          <w:lang w:eastAsia="sl-SI"/>
        </w:rPr>
        <w:t> (Annelida)</w:t>
      </w:r>
    </w:p>
    <w:p w:rsidR="00EB42B7" w:rsidRPr="00571EBE" w:rsidRDefault="002B2A04" w:rsidP="00EB42B7">
      <w:pPr>
        <w:numPr>
          <w:ilvl w:val="0"/>
          <w:numId w:val="1"/>
        </w:numPr>
        <w:spacing w:before="100" w:beforeAutospacing="1" w:after="24" w:line="360" w:lineRule="atLeast"/>
        <w:ind w:left="384"/>
        <w:rPr>
          <w:rFonts w:ascii="Tw Cen MT Condensed Extra Bold" w:eastAsia="Times New Roman" w:hAnsi="Tw Cen MT Condensed Extra Bold" w:cs="Arial"/>
          <w:sz w:val="21"/>
          <w:szCs w:val="21"/>
          <w:lang w:eastAsia="sl-SI"/>
        </w:rPr>
      </w:pPr>
      <w:hyperlink r:id="rId26" w:tooltip="Nitkarji" w:history="1">
        <w:r w:rsidR="00EB42B7" w:rsidRPr="00571EBE">
          <w:rPr>
            <w:rFonts w:ascii="Tw Cen MT Condensed Extra Bold" w:eastAsia="Times New Roman" w:hAnsi="Tw Cen MT Condensed Extra Bold" w:cs="Arial"/>
            <w:sz w:val="21"/>
            <w:szCs w:val="21"/>
            <w:lang w:eastAsia="sl-SI"/>
          </w:rPr>
          <w:t>nitkarji</w:t>
        </w:r>
      </w:hyperlink>
      <w:r w:rsidR="00EB42B7" w:rsidRPr="00571EBE">
        <w:rPr>
          <w:rFonts w:ascii="Tw Cen MT Condensed Extra Bold" w:eastAsia="Times New Roman" w:hAnsi="Tw Cen MT Condensed Extra Bold" w:cs="Arial"/>
          <w:sz w:val="21"/>
          <w:szCs w:val="21"/>
          <w:lang w:eastAsia="sl-SI"/>
        </w:rPr>
        <w:t> (Nemertea)</w:t>
      </w:r>
    </w:p>
    <w:p w:rsidR="00EB42B7" w:rsidRPr="00571EBE" w:rsidRDefault="002B2A04" w:rsidP="00EB42B7">
      <w:pPr>
        <w:numPr>
          <w:ilvl w:val="0"/>
          <w:numId w:val="1"/>
        </w:numPr>
        <w:spacing w:before="100" w:beforeAutospacing="1" w:after="24" w:line="360" w:lineRule="atLeast"/>
        <w:ind w:left="384"/>
        <w:rPr>
          <w:rFonts w:ascii="Tw Cen MT Condensed Extra Bold" w:eastAsia="Times New Roman" w:hAnsi="Tw Cen MT Condensed Extra Bold" w:cs="Arial"/>
          <w:i/>
          <w:sz w:val="21"/>
          <w:szCs w:val="21"/>
          <w:lang w:eastAsia="sl-SI"/>
        </w:rPr>
      </w:pPr>
      <w:hyperlink r:id="rId27" w:tooltip="Ploski črvi" w:history="1">
        <w:r w:rsidR="00EB42B7" w:rsidRPr="00571EBE">
          <w:rPr>
            <w:rFonts w:ascii="Tw Cen MT Condensed Extra Bold" w:eastAsia="Times New Roman" w:hAnsi="Tw Cen MT Condensed Extra Bold" w:cs="Arial"/>
            <w:i/>
            <w:sz w:val="21"/>
            <w:szCs w:val="21"/>
            <w:lang w:eastAsia="sl-SI"/>
          </w:rPr>
          <w:t>ploski črvi</w:t>
        </w:r>
      </w:hyperlink>
      <w:r w:rsidR="00EB42B7" w:rsidRPr="00571EBE">
        <w:rPr>
          <w:rFonts w:ascii="Tw Cen MT Condensed Extra Bold" w:eastAsia="Times New Roman" w:hAnsi="Tw Cen MT Condensed Extra Bold" w:cs="Arial"/>
          <w:i/>
          <w:sz w:val="21"/>
          <w:szCs w:val="21"/>
          <w:lang w:eastAsia="sl-SI"/>
        </w:rPr>
        <w:t> (Platyhelminthes)</w:t>
      </w:r>
    </w:p>
    <w:p w:rsidR="00A93377" w:rsidRPr="00571EBE" w:rsidRDefault="00A93377" w:rsidP="00EB42B7">
      <w:pPr>
        <w:numPr>
          <w:ilvl w:val="0"/>
          <w:numId w:val="1"/>
        </w:numPr>
        <w:spacing w:before="100" w:beforeAutospacing="1" w:after="24" w:line="360" w:lineRule="atLeast"/>
        <w:ind w:left="384"/>
        <w:rPr>
          <w:rFonts w:ascii="Tw Cen MT Condensed Extra Bold" w:eastAsia="Times New Roman" w:hAnsi="Tw Cen MT Condensed Extra Bold" w:cs="Arial"/>
          <w:i/>
          <w:sz w:val="21"/>
          <w:szCs w:val="21"/>
          <w:lang w:eastAsia="sl-SI"/>
        </w:rPr>
      </w:pPr>
      <w:r w:rsidRPr="00571EBE">
        <w:rPr>
          <w:rFonts w:ascii="Tw Cen MT Condensed Extra Bold" w:eastAsia="Times New Roman" w:hAnsi="Tw Cen MT Condensed Extra Bold" w:cs="Arial"/>
          <w:i/>
          <w:sz w:val="21"/>
          <w:szCs w:val="21"/>
          <w:lang w:eastAsia="sl-SI"/>
        </w:rPr>
        <w:t>valjasti črvi</w:t>
      </w:r>
      <w:r w:rsidRPr="00571EBE">
        <w:rPr>
          <w:rStyle w:val="apple-converted-space"/>
          <w:rFonts w:ascii="Tw Cen MT Condensed Extra Bold" w:hAnsi="Tw Cen MT Condensed Extra Bold" w:cs="Arial"/>
          <w:i/>
          <w:sz w:val="21"/>
          <w:szCs w:val="21"/>
          <w:shd w:val="clear" w:color="auto" w:fill="FFFFFF"/>
        </w:rPr>
        <w:t> (</w:t>
      </w:r>
      <w:r w:rsidRPr="00571EBE">
        <w:rPr>
          <w:rFonts w:ascii="Tw Cen MT Condensed Extra Bold" w:hAnsi="Tw Cen MT Condensed Extra Bold" w:cs="Arial"/>
          <w:i/>
          <w:sz w:val="21"/>
          <w:szCs w:val="21"/>
          <w:shd w:val="clear" w:color="auto" w:fill="FFFFFF"/>
        </w:rPr>
        <w:t>Aschelmintes)</w:t>
      </w:r>
    </w:p>
    <w:p w:rsidR="00EB42B7" w:rsidRPr="00571EBE" w:rsidRDefault="00EB42B7" w:rsidP="00A93377">
      <w:pPr>
        <w:spacing w:before="100" w:beforeAutospacing="1" w:after="24" w:line="360" w:lineRule="atLeast"/>
        <w:ind w:left="384"/>
        <w:rPr>
          <w:rFonts w:ascii="Tw Cen MT Condensed Extra Bold" w:eastAsia="Times New Roman" w:hAnsi="Tw Cen MT Condensed Extra Bold" w:cs="Arial"/>
          <w:sz w:val="21"/>
          <w:szCs w:val="21"/>
          <w:lang w:eastAsia="sl-SI"/>
        </w:rPr>
      </w:pPr>
    </w:p>
    <w:p w:rsidR="0038622D" w:rsidRPr="00BF10C4" w:rsidRDefault="0038622D" w:rsidP="0038622D">
      <w:pPr>
        <w:spacing w:before="100" w:beforeAutospacing="1" w:after="24" w:line="360" w:lineRule="atLeast"/>
        <w:rPr>
          <w:rFonts w:ascii="Tw Cen MT Condensed Extra Bold" w:eastAsia="Times New Roman" w:hAnsi="Tw Cen MT Condensed Extra Bold" w:cs="Arial"/>
          <w:b/>
          <w:i/>
          <w:color w:val="C0504D"/>
          <w:sz w:val="36"/>
          <w:szCs w:val="36"/>
          <w:lang w:eastAsia="sl-SI"/>
        </w:rPr>
      </w:pPr>
      <w:r w:rsidRPr="00BF10C4">
        <w:rPr>
          <w:rFonts w:ascii="Tw Cen MT Condensed Extra Bold" w:eastAsia="Times New Roman" w:hAnsi="Tw Cen MT Condensed Extra Bold" w:cs="Arial"/>
          <w:b/>
          <w:i/>
          <w:color w:val="C0504D"/>
          <w:sz w:val="36"/>
          <w:szCs w:val="36"/>
          <w:lang w:eastAsia="sl-SI"/>
        </w:rPr>
        <w:t>Ploski črvi</w:t>
      </w:r>
    </w:p>
    <w:p w:rsidR="005E3A6C" w:rsidRPr="00571EBE" w:rsidRDefault="005E3A6C" w:rsidP="005E3A6C">
      <w:pPr>
        <w:rPr>
          <w:rFonts w:ascii="Tw Cen MT Condensed Extra Bold" w:hAnsi="Tw Cen MT Condensed Extra Bold"/>
          <w:sz w:val="21"/>
          <w:szCs w:val="21"/>
        </w:rPr>
      </w:pPr>
    </w:p>
    <w:p w:rsidR="005E3A6C" w:rsidRPr="00571EBE" w:rsidRDefault="005E3A6C" w:rsidP="005E3A6C">
      <w:pPr>
        <w:rPr>
          <w:rFonts w:ascii="Tw Cen MT Condensed Extra Bold" w:hAnsi="Tw Cen MT Condensed Extra Bold"/>
          <w:sz w:val="21"/>
          <w:szCs w:val="21"/>
        </w:rPr>
      </w:pPr>
      <w:r w:rsidRPr="00571EBE">
        <w:rPr>
          <w:rFonts w:ascii="Tw Cen MT Condensed Extra Bold" w:hAnsi="Tw Cen MT Condensed Extra Bold"/>
          <w:sz w:val="21"/>
          <w:szCs w:val="21"/>
        </w:rPr>
        <w:t>Skupne značilnosti</w:t>
      </w:r>
    </w:p>
    <w:p w:rsidR="003A7029" w:rsidRDefault="005E3A6C" w:rsidP="005E3A6C">
      <w:pPr>
        <w:rPr>
          <w:rFonts w:ascii="Tw Cen MT Condensed Extra Bold" w:eastAsia="Times New Roman" w:hAnsi="Tw Cen MT Condensed Extra Bold"/>
          <w:sz w:val="21"/>
          <w:szCs w:val="21"/>
          <w:lang w:eastAsia="sl-SI"/>
        </w:rPr>
      </w:pPr>
      <w:r w:rsidRPr="00571EBE">
        <w:rPr>
          <w:rFonts w:ascii="Tw Cen MT Condensed Extra Bold" w:hAnsi="Tw Cen MT Condensed Extra Bold"/>
          <w:sz w:val="21"/>
          <w:szCs w:val="21"/>
        </w:rPr>
        <w:t xml:space="preserve">Telo ploskih črvov je bilateralno simetrično, bolj ali manj plosko in nečlenjeno (navidezni členki pri trakuljah so odrivki!). </w:t>
      </w:r>
      <w:r w:rsidR="003A7029" w:rsidRPr="003A7029">
        <w:rPr>
          <w:rFonts w:ascii="Tw Cen MT Condensed Extra Bold" w:eastAsia="Times New Roman" w:hAnsi="Tw Cen MT Condensed Extra Bold"/>
          <w:sz w:val="21"/>
          <w:szCs w:val="21"/>
          <w:lang w:eastAsia="sl-SI"/>
        </w:rPr>
        <w:t>Ploski črvi so prvi mnogoceličarji, ki imajo dvobočno simetrično telo. Na njihovem podolgovatem plo</w:t>
      </w:r>
      <w:r w:rsidR="003A7029" w:rsidRPr="003A7029">
        <w:rPr>
          <w:rFonts w:ascii="Tw Cen MT Condensed Extra Bold" w:eastAsia="Times New Roman" w:hAnsi="Tw Cen MT Condensed Extra Bold" w:cs="Century Gothic"/>
          <w:sz w:val="21"/>
          <w:szCs w:val="21"/>
          <w:lang w:eastAsia="sl-SI"/>
        </w:rPr>
        <w:t>ščatem telesu lahko razločimo levo in desno polovico.</w:t>
      </w:r>
      <w:r w:rsidR="003A7029" w:rsidRPr="003A7029">
        <w:rPr>
          <w:rFonts w:ascii="Tw Cen MT Condensed Extra Bold" w:eastAsia="Times New Roman" w:hAnsi="Tw Cen MT Condensed Extra Bold"/>
          <w:sz w:val="21"/>
          <w:szCs w:val="21"/>
          <w:lang w:eastAsia="sl-SI"/>
        </w:rPr>
        <w:t xml:space="preserve"> Nimajo celoma - prostora med notranjimi organi in telesno votlino - prostor med posameznimi organi pa zapolnjuje vezivno tkivo parenhim. </w:t>
      </w:r>
    </w:p>
    <w:p w:rsidR="003A7029" w:rsidRDefault="003A7029" w:rsidP="005E3A6C">
      <w:pPr>
        <w:rPr>
          <w:rFonts w:ascii="Tw Cen MT Condensed Extra Bold" w:eastAsia="Times New Roman" w:hAnsi="Tw Cen MT Condensed Extra Bold" w:cs="Century Gothic"/>
          <w:sz w:val="21"/>
          <w:szCs w:val="21"/>
          <w:lang w:eastAsia="sl-SI"/>
        </w:rPr>
      </w:pPr>
      <w:r>
        <w:rPr>
          <w:rFonts w:ascii="Tw Cen MT Condensed Extra Bold" w:eastAsia="Times New Roman" w:hAnsi="Tw Cen MT Condensed Extra Bold" w:cs="Century Gothic"/>
          <w:sz w:val="21"/>
          <w:szCs w:val="21"/>
          <w:lang w:eastAsia="sl-SI"/>
        </w:rPr>
        <w:t>Ž</w:t>
      </w:r>
      <w:r w:rsidRPr="003A7029">
        <w:rPr>
          <w:rFonts w:ascii="Tw Cen MT Condensed Extra Bold" w:eastAsia="Times New Roman" w:hAnsi="Tw Cen MT Condensed Extra Bold" w:cs="Century Gothic"/>
          <w:sz w:val="21"/>
          <w:szCs w:val="21"/>
          <w:lang w:eastAsia="sl-SI"/>
        </w:rPr>
        <w:t>ivčevje sestavlj</w:t>
      </w:r>
      <w:r>
        <w:rPr>
          <w:rFonts w:ascii="Tw Cen MT Condensed Extra Bold" w:eastAsia="Times New Roman" w:hAnsi="Tw Cen MT Condensed Extra Bold" w:cs="Century Gothic"/>
          <w:sz w:val="21"/>
          <w:szCs w:val="21"/>
          <w:lang w:eastAsia="sl-SI"/>
        </w:rPr>
        <w:t xml:space="preserve">a par živčnih vozlov </w:t>
      </w:r>
      <w:r w:rsidRPr="003A7029">
        <w:rPr>
          <w:rFonts w:ascii="Tw Cen MT Condensed Extra Bold" w:eastAsia="Times New Roman" w:hAnsi="Tw Cen MT Condensed Extra Bold" w:cs="Century Gothic"/>
          <w:sz w:val="21"/>
          <w:szCs w:val="21"/>
          <w:lang w:eastAsia="sl-SI"/>
        </w:rPr>
        <w:t xml:space="preserve"> v sprednjem delu, iz njih izhajata vzdolžni živčni vrvici.</w:t>
      </w:r>
      <w:r w:rsidRPr="003A7029">
        <w:rPr>
          <w:rFonts w:ascii="Tw Cen MT Condensed Extra Bold" w:eastAsia="Times New Roman" w:hAnsi="Tw Cen MT Condensed Extra Bold"/>
          <w:sz w:val="21"/>
          <w:szCs w:val="21"/>
          <w:lang w:eastAsia="sl-SI"/>
        </w:rPr>
        <w:t xml:space="preserve"> Čutne organe in različne čutne dlačice in ocele imajo prete</w:t>
      </w:r>
      <w:r w:rsidRPr="003A7029">
        <w:rPr>
          <w:rFonts w:ascii="Tw Cen MT Condensed Extra Bold" w:eastAsia="Times New Roman" w:hAnsi="Tw Cen MT Condensed Extra Bold" w:cs="Century Gothic"/>
          <w:sz w:val="21"/>
          <w:szCs w:val="21"/>
          <w:lang w:eastAsia="sl-SI"/>
        </w:rPr>
        <w:t xml:space="preserve">žno le odrasli nezajedalski ploski črvi. Prebavilo, ki ga imajo nikoli </w:t>
      </w:r>
      <w:r>
        <w:rPr>
          <w:rFonts w:ascii="Tw Cen MT Condensed Extra Bold" w:eastAsia="Times New Roman" w:hAnsi="Tw Cen MT Condensed Extra Bold" w:cs="Century Gothic"/>
          <w:sz w:val="21"/>
          <w:szCs w:val="21"/>
          <w:lang w:eastAsia="sl-SI"/>
        </w:rPr>
        <w:t>ne srečamo pri trakuljah. S</w:t>
      </w:r>
      <w:r w:rsidRPr="003A7029">
        <w:rPr>
          <w:rFonts w:ascii="Tw Cen MT Condensed Extra Bold" w:eastAsia="Times New Roman" w:hAnsi="Tw Cen MT Condensed Extra Bold" w:cs="Century Gothic"/>
          <w:sz w:val="21"/>
          <w:szCs w:val="21"/>
          <w:lang w:eastAsia="sl-SI"/>
        </w:rPr>
        <w:t>estavljajo</w:t>
      </w:r>
      <w:r>
        <w:rPr>
          <w:rFonts w:ascii="Tw Cen MT Condensed Extra Bold" w:eastAsia="Times New Roman" w:hAnsi="Tw Cen MT Condensed Extra Bold" w:cs="Century Gothic"/>
          <w:sz w:val="21"/>
          <w:szCs w:val="21"/>
          <w:lang w:eastAsia="sl-SI"/>
        </w:rPr>
        <w:t xml:space="preserve"> ga</w:t>
      </w:r>
      <w:r w:rsidRPr="003A7029">
        <w:rPr>
          <w:rFonts w:ascii="Tw Cen MT Condensed Extra Bold" w:eastAsia="Times New Roman" w:hAnsi="Tw Cen MT Condensed Extra Bold" w:cs="Century Gothic"/>
          <w:sz w:val="21"/>
          <w:szCs w:val="21"/>
          <w:lang w:eastAsia="sl-SI"/>
        </w:rPr>
        <w:t xml:space="preserve"> usta, ki so na treb</w:t>
      </w:r>
      <w:r w:rsidRPr="003A7029">
        <w:rPr>
          <w:rFonts w:ascii="Tw Cen MT Condensed Extra Bold" w:eastAsia="Times New Roman" w:hAnsi="Tw Cen MT Condensed Extra Bold"/>
          <w:sz w:val="21"/>
          <w:szCs w:val="21"/>
          <w:lang w:eastAsia="sl-SI"/>
        </w:rPr>
        <w:t>u</w:t>
      </w:r>
      <w:r w:rsidRPr="003A7029">
        <w:rPr>
          <w:rFonts w:ascii="Tw Cen MT Condensed Extra Bold" w:eastAsia="Times New Roman" w:hAnsi="Tw Cen MT Condensed Extra Bold" w:cs="Century Gothic"/>
          <w:sz w:val="21"/>
          <w:szCs w:val="21"/>
          <w:lang w:eastAsia="sl-SI"/>
        </w:rPr>
        <w:t xml:space="preserve">šni strani, požiralnik in slepo zaprto, vreči podobno črevesje . </w:t>
      </w:r>
    </w:p>
    <w:p w:rsidR="005E3A6C" w:rsidRPr="003A7029" w:rsidRDefault="003A7029" w:rsidP="005E3A6C">
      <w:pPr>
        <w:rPr>
          <w:rFonts w:ascii="Tw Cen MT Condensed Extra Bold" w:hAnsi="Tw Cen MT Condensed Extra Bold"/>
          <w:sz w:val="21"/>
          <w:szCs w:val="21"/>
        </w:rPr>
      </w:pPr>
      <w:r w:rsidRPr="003A7029">
        <w:rPr>
          <w:rFonts w:ascii="Tw Cen MT Condensed Extra Bold" w:eastAsia="Times New Roman" w:hAnsi="Tw Cen MT Condensed Extra Bold" w:cs="Century Gothic"/>
          <w:sz w:val="21"/>
          <w:szCs w:val="21"/>
          <w:lang w:eastAsia="sl-SI"/>
        </w:rPr>
        <w:t>Z migetalkami opremljene celica črevesja so fagociti, ki požirajo in goltajo delce hrane. Ploski črvi so običajno dvospolniki. Vsak osebek ima moške in ženske razmnoževalne organe, ni pa spo</w:t>
      </w:r>
      <w:r w:rsidRPr="003A7029">
        <w:rPr>
          <w:rFonts w:ascii="Tw Cen MT Condensed Extra Bold" w:eastAsia="Times New Roman" w:hAnsi="Tw Cen MT Condensed Extra Bold"/>
          <w:sz w:val="21"/>
          <w:szCs w:val="21"/>
          <w:lang w:eastAsia="sl-SI"/>
        </w:rPr>
        <w:t>soben samooploditve. Prednost tega sistema je ta, da</w:t>
      </w:r>
      <w:r w:rsidR="00AF40F0">
        <w:rPr>
          <w:rFonts w:ascii="Tw Cen MT Condensed Extra Bold" w:eastAsia="Times New Roman" w:hAnsi="Tw Cen MT Condensed Extra Bold"/>
          <w:sz w:val="21"/>
          <w:szCs w:val="21"/>
          <w:lang w:eastAsia="sl-SI"/>
        </w:rPr>
        <w:t xml:space="preserve"> </w:t>
      </w:r>
      <w:r w:rsidRPr="003A7029">
        <w:rPr>
          <w:rFonts w:ascii="Tw Cen MT Condensed Extra Bold" w:eastAsia="Times New Roman" w:hAnsi="Tw Cen MT Condensed Extra Bold"/>
          <w:sz w:val="21"/>
          <w:szCs w:val="21"/>
          <w:lang w:eastAsia="sl-SI"/>
        </w:rPr>
        <w:t>samcu ni potrebno iskati samice, kot morajo to drugi partnerji. Pri ploskih črvih prvič srečamo notranjo oploditev, ki jo omogočajo kopulacijski ali oploditveni organi.</w:t>
      </w:r>
    </w:p>
    <w:p w:rsidR="005E3A6C" w:rsidRPr="00571EBE" w:rsidRDefault="005E3A6C" w:rsidP="005E3A6C">
      <w:pPr>
        <w:rPr>
          <w:rFonts w:ascii="Tw Cen MT Condensed Extra Bold" w:hAnsi="Tw Cen MT Condensed Extra Bold"/>
          <w:sz w:val="21"/>
          <w:szCs w:val="21"/>
        </w:rPr>
      </w:pPr>
      <w:r w:rsidRPr="00571EBE">
        <w:rPr>
          <w:rFonts w:ascii="Tw Cen MT Condensed Extra Bold" w:hAnsi="Tw Cen MT Condensed Extra Bold"/>
          <w:sz w:val="21"/>
          <w:szCs w:val="21"/>
        </w:rPr>
        <w:lastRenderedPageBreak/>
        <w:t>Ploske črve delimo v tri večje skupine:</w:t>
      </w:r>
    </w:p>
    <w:p w:rsidR="005E3A6C" w:rsidRPr="00571EBE" w:rsidRDefault="005E3A6C" w:rsidP="005E3A6C">
      <w:pPr>
        <w:rPr>
          <w:rFonts w:ascii="Tw Cen MT Condensed Extra Bold" w:hAnsi="Tw Cen MT Condensed Extra Bold"/>
          <w:sz w:val="21"/>
          <w:szCs w:val="21"/>
        </w:rPr>
      </w:pPr>
      <w:r w:rsidRPr="00571EBE">
        <w:rPr>
          <w:rFonts w:ascii="Tw Cen MT Condensed Extra Bold" w:hAnsi="Tw Cen MT Condensed Extra Bold"/>
          <w:sz w:val="21"/>
          <w:szCs w:val="21"/>
        </w:rPr>
        <w:t xml:space="preserve"> </w:t>
      </w:r>
    </w:p>
    <w:p w:rsidR="005E3A6C" w:rsidRPr="00571EBE" w:rsidRDefault="005E3A6C" w:rsidP="005E3A6C">
      <w:pPr>
        <w:rPr>
          <w:rFonts w:ascii="Tw Cen MT Condensed Extra Bold" w:hAnsi="Tw Cen MT Condensed Extra Bold"/>
          <w:sz w:val="21"/>
          <w:szCs w:val="21"/>
        </w:rPr>
      </w:pPr>
      <w:r w:rsidRPr="00571EBE">
        <w:rPr>
          <w:rFonts w:ascii="Tw Cen MT Condensed Extra Bold" w:hAnsi="Tw Cen MT Condensed Extra Bold"/>
          <w:sz w:val="21"/>
          <w:szCs w:val="21"/>
        </w:rPr>
        <w:t xml:space="preserve">1. vrtinčarji (Turbelaria), </w:t>
      </w:r>
    </w:p>
    <w:p w:rsidR="005E3A6C" w:rsidRPr="00571EBE" w:rsidRDefault="005E3A6C" w:rsidP="005E3A6C">
      <w:pPr>
        <w:rPr>
          <w:rFonts w:ascii="Tw Cen MT Condensed Extra Bold" w:hAnsi="Tw Cen MT Condensed Extra Bold"/>
          <w:sz w:val="21"/>
          <w:szCs w:val="21"/>
        </w:rPr>
      </w:pPr>
      <w:r w:rsidRPr="00571EBE">
        <w:rPr>
          <w:rFonts w:ascii="Tw Cen MT Condensed Extra Bold" w:hAnsi="Tw Cen MT Condensed Extra Bold"/>
          <w:sz w:val="21"/>
          <w:szCs w:val="21"/>
        </w:rPr>
        <w:t xml:space="preserve">2. sesači (Trematoda) in </w:t>
      </w:r>
    </w:p>
    <w:p w:rsidR="005E3A6C" w:rsidRPr="00571EBE" w:rsidRDefault="005E3A6C" w:rsidP="005E3A6C">
      <w:pPr>
        <w:rPr>
          <w:rFonts w:ascii="Tw Cen MT Condensed Extra Bold" w:hAnsi="Tw Cen MT Condensed Extra Bold"/>
          <w:sz w:val="21"/>
          <w:szCs w:val="21"/>
        </w:rPr>
      </w:pPr>
      <w:r w:rsidRPr="00571EBE">
        <w:rPr>
          <w:rFonts w:ascii="Tw Cen MT Condensed Extra Bold" w:hAnsi="Tw Cen MT Condensed Extra Bold"/>
          <w:sz w:val="21"/>
          <w:szCs w:val="21"/>
        </w:rPr>
        <w:t xml:space="preserve">3. trakulje (Cestoda). </w:t>
      </w:r>
    </w:p>
    <w:p w:rsidR="005E3A6C" w:rsidRPr="00571EBE" w:rsidRDefault="005E3A6C" w:rsidP="005E3A6C">
      <w:pPr>
        <w:rPr>
          <w:rFonts w:ascii="Tw Cen MT Condensed Extra Bold" w:hAnsi="Tw Cen MT Condensed Extra Bold"/>
          <w:sz w:val="21"/>
          <w:szCs w:val="21"/>
        </w:rPr>
      </w:pPr>
      <w:r w:rsidRPr="00571EBE">
        <w:rPr>
          <w:rFonts w:ascii="Tw Cen MT Condensed Extra Bold" w:hAnsi="Tw Cen MT Condensed Extra Bold"/>
          <w:sz w:val="21"/>
          <w:szCs w:val="21"/>
        </w:rPr>
        <w:t xml:space="preserve">Vrtinčarji živijo v morjih in celinskih vodah, sesači in trakulje pa so notranji zajedavci. Skozi kožo poteka izmenjava plinov. Usta so edina telesna odprtina, ki vodi v žrelo in črevo, ki ga trakulje nimajo. Živčni sistem je prisoten in poteka vzdolž telesa. Čutila so razvita le pri prosto živečih vrstah.  Ploski črvi imajo kompleksne gonade in večina jih je obojespolnikov. Življenjski krogi notranjih zajedavcev so kompleksni in vključujejo tudi vmesne </w:t>
      </w:r>
      <w:r w:rsidR="00AF40F0">
        <w:rPr>
          <w:rFonts w:ascii="Tw Cen MT Condensed Extra Bold" w:hAnsi="Tw Cen MT Condensed Extra Bold"/>
          <w:sz w:val="21"/>
          <w:szCs w:val="21"/>
        </w:rPr>
        <w:t>gostitelje. Vrtinčarji lahko obn</w:t>
      </w:r>
      <w:r w:rsidRPr="00571EBE">
        <w:rPr>
          <w:rFonts w:ascii="Tw Cen MT Condensed Extra Bold" w:hAnsi="Tw Cen MT Condensed Extra Bold"/>
          <w:sz w:val="21"/>
          <w:szCs w:val="21"/>
        </w:rPr>
        <w:t>ovijo katerikoli del telesa.</w:t>
      </w:r>
    </w:p>
    <w:p w:rsidR="0038622D" w:rsidRPr="00571EBE" w:rsidRDefault="0038622D" w:rsidP="0038622D">
      <w:pPr>
        <w:spacing w:before="100" w:beforeAutospacing="1" w:after="24" w:line="360" w:lineRule="atLeast"/>
        <w:rPr>
          <w:rFonts w:ascii="Tw Cen MT Condensed Extra Bold" w:eastAsia="Times New Roman" w:hAnsi="Tw Cen MT Condensed Extra Bold" w:cs="Arial"/>
          <w:i/>
          <w:sz w:val="21"/>
          <w:szCs w:val="21"/>
          <w:u w:val="single"/>
          <w:lang w:eastAsia="sl-SI"/>
        </w:rPr>
      </w:pPr>
    </w:p>
    <w:p w:rsidR="00A93377" w:rsidRPr="00BF10C4" w:rsidRDefault="0038622D">
      <w:pPr>
        <w:rPr>
          <w:rFonts w:ascii="Tw Cen MT Condensed Extra Bold" w:hAnsi="Tw Cen MT Condensed Extra Bold"/>
          <w:i/>
          <w:color w:val="C0504D"/>
          <w:sz w:val="36"/>
          <w:szCs w:val="36"/>
        </w:rPr>
      </w:pPr>
      <w:r w:rsidRPr="00BF10C4">
        <w:rPr>
          <w:rFonts w:ascii="Tw Cen MT Condensed Extra Bold" w:hAnsi="Tw Cen MT Condensed Extra Bold"/>
          <w:i/>
          <w:color w:val="C0504D"/>
          <w:sz w:val="36"/>
          <w:szCs w:val="36"/>
        </w:rPr>
        <w:t>Valjasti črvi</w:t>
      </w:r>
    </w:p>
    <w:p w:rsidR="005E3A6C" w:rsidRPr="00571EBE" w:rsidRDefault="005E3A6C" w:rsidP="005E3A6C">
      <w:pPr>
        <w:rPr>
          <w:rFonts w:ascii="Tw Cen MT Condensed Extra Bold" w:hAnsi="Tw Cen MT Condensed Extra Bold"/>
          <w:sz w:val="21"/>
          <w:szCs w:val="21"/>
        </w:rPr>
      </w:pPr>
    </w:p>
    <w:p w:rsidR="005E3A6C" w:rsidRPr="00571EBE" w:rsidRDefault="005E3A6C" w:rsidP="005E3A6C">
      <w:pPr>
        <w:rPr>
          <w:rFonts w:ascii="Tw Cen MT Condensed Extra Bold" w:hAnsi="Tw Cen MT Condensed Extra Bold"/>
          <w:sz w:val="21"/>
          <w:szCs w:val="21"/>
        </w:rPr>
      </w:pPr>
      <w:r w:rsidRPr="00571EBE">
        <w:rPr>
          <w:rFonts w:ascii="Tw Cen MT Condensed Extra Bold" w:hAnsi="Tw Cen MT Condensed Extra Bold"/>
          <w:sz w:val="21"/>
          <w:szCs w:val="21"/>
        </w:rPr>
        <w:t>Valjasti črvi so kompleksna, med seboj dokaj različna skupina živali.</w:t>
      </w:r>
    </w:p>
    <w:p w:rsidR="002210DD" w:rsidRDefault="005E3A6C" w:rsidP="002210DD">
      <w:pPr>
        <w:rPr>
          <w:rFonts w:ascii="Tw Cen MT Condensed Extra Bold" w:hAnsi="Tw Cen MT Condensed Extra Bold"/>
          <w:sz w:val="21"/>
          <w:szCs w:val="21"/>
        </w:rPr>
      </w:pPr>
      <w:r w:rsidRPr="00571EBE">
        <w:rPr>
          <w:rFonts w:ascii="Tw Cen MT Condensed Extra Bold" w:hAnsi="Tw Cen MT Condensed Extra Bold"/>
          <w:sz w:val="21"/>
          <w:szCs w:val="21"/>
        </w:rPr>
        <w:t xml:space="preserve"> Dandanes jih znanstveniki delijo na osem samostojnih debel in poddebel. Za večino skupin je značilno valjasto, vretenasto telo, ki je bilateralno simetrično in ga pokriva kutikula. </w:t>
      </w:r>
    </w:p>
    <w:p w:rsidR="003A7029" w:rsidRDefault="002210DD" w:rsidP="002210DD">
      <w:pPr>
        <w:rPr>
          <w:rFonts w:ascii="Tw Cen MT Condensed Extra Bold" w:hAnsi="Tw Cen MT Condensed Extra Bold"/>
          <w:sz w:val="21"/>
          <w:szCs w:val="21"/>
        </w:rPr>
      </w:pPr>
      <w:r w:rsidRPr="002210DD">
        <w:rPr>
          <w:rFonts w:ascii="Tw Cen MT Condensed Extra Bold" w:eastAsia="Times New Roman" w:hAnsi="Tw Cen MT Condensed Extra Bold"/>
          <w:sz w:val="21"/>
          <w:szCs w:val="21"/>
          <w:lang w:eastAsia="sl-SI"/>
        </w:rPr>
        <w:t>Valjasti črvi so brez krvožilja in večina je brez dihal. So ločenih spolov. Razmnožujejo se le spolno. Prebavilo poteka navadno vzdolž celotnega telesa in se tik pred koncem konča z zadnjično odprtino- prebavilo je evprokatno. Pri živih nitih je prebavilo zakrnelo. Čeprav so na sprednjem koncu telesa usta in nekatera čutila, glava ni posebej izoblikovana. Izločala so protonefridiji, za gliste pa je značilen poseben tip izločal.</w:t>
      </w:r>
    </w:p>
    <w:p w:rsidR="002210DD" w:rsidRPr="002210DD" w:rsidRDefault="003A7029" w:rsidP="002210DD">
      <w:pPr>
        <w:rPr>
          <w:rFonts w:ascii="Tw Cen MT Condensed Extra Bold" w:hAnsi="Tw Cen MT Condensed Extra Bold"/>
          <w:sz w:val="21"/>
          <w:szCs w:val="21"/>
        </w:rPr>
      </w:pPr>
      <w:r w:rsidRPr="00E2453D">
        <w:rPr>
          <w:rFonts w:ascii="Tw Cen MT Condensed Extra Bold" w:hAnsi="Tw Cen MT Condensed Extra Bold"/>
          <w:sz w:val="21"/>
          <w:szCs w:val="21"/>
        </w:rPr>
        <w:t>Po velikosti prevladujejo majhne, mikroskopske živali, nekatere vrste pa lahko dosežejo tudi nekaj decimetrov dolžine. Valjasti črvi imajo razvita usta in zadnjično odprtino. Organov za izmenjavo plinov pogosto nimajo razvitih. Tudi prave telesne votline  nimajo, zato pa se pri nekaterih pojavi psevdocel. Mišičje in živčevje sta razvita, vendar se večina predstavnikov premika z migetalkami.</w:t>
      </w:r>
    </w:p>
    <w:p w:rsidR="002210DD" w:rsidRPr="002210DD" w:rsidRDefault="002210DD" w:rsidP="002210DD">
      <w:pPr>
        <w:spacing w:after="0" w:line="240" w:lineRule="auto"/>
        <w:jc w:val="both"/>
        <w:rPr>
          <w:rFonts w:ascii="Tw Cen MT Condensed Extra Bold" w:eastAsia="Times New Roman" w:hAnsi="Tw Cen MT Condensed Extra Bold"/>
          <w:sz w:val="21"/>
          <w:szCs w:val="21"/>
          <w:lang w:eastAsia="sl-SI"/>
        </w:rPr>
      </w:pPr>
    </w:p>
    <w:p w:rsidR="002210DD" w:rsidRPr="002210DD" w:rsidRDefault="002210DD" w:rsidP="002210DD">
      <w:pPr>
        <w:spacing w:after="0" w:line="240" w:lineRule="auto"/>
        <w:jc w:val="both"/>
        <w:rPr>
          <w:rFonts w:ascii="Tw Cen MT Condensed Extra Bold" w:eastAsia="Times New Roman" w:hAnsi="Tw Cen MT Condensed Extra Bold"/>
          <w:sz w:val="21"/>
          <w:szCs w:val="21"/>
          <w:lang w:eastAsia="sl-SI"/>
        </w:rPr>
      </w:pPr>
    </w:p>
    <w:p w:rsidR="002210DD" w:rsidRPr="002210DD" w:rsidRDefault="002210DD" w:rsidP="002210DD">
      <w:pPr>
        <w:spacing w:after="0" w:line="240" w:lineRule="auto"/>
        <w:rPr>
          <w:rFonts w:ascii="Tw Cen MT Condensed Extra Bold" w:eastAsia="Times New Roman" w:hAnsi="Tw Cen MT Condensed Extra Bold"/>
          <w:sz w:val="21"/>
          <w:szCs w:val="21"/>
          <w:lang w:eastAsia="sl-SI"/>
        </w:rPr>
      </w:pPr>
      <w:r w:rsidRPr="002210DD">
        <w:rPr>
          <w:rFonts w:ascii="Tw Cen MT Condensed Extra Bold" w:eastAsia="Times New Roman" w:hAnsi="Tw Cen MT Condensed Extra Bold"/>
          <w:sz w:val="21"/>
          <w:szCs w:val="21"/>
          <w:lang w:eastAsia="sl-SI"/>
        </w:rPr>
        <w:t>Valjaste črve delimo v osem razredov:</w:t>
      </w:r>
    </w:p>
    <w:p w:rsidR="002210DD" w:rsidRPr="002210DD" w:rsidRDefault="002210DD" w:rsidP="002210DD">
      <w:pPr>
        <w:spacing w:after="0" w:line="240" w:lineRule="auto"/>
        <w:ind w:left="708"/>
        <w:jc w:val="both"/>
        <w:rPr>
          <w:rFonts w:ascii="Tw Cen MT Condensed Extra Bold" w:eastAsia="Times New Roman" w:hAnsi="Tw Cen MT Condensed Extra Bold"/>
          <w:sz w:val="21"/>
          <w:szCs w:val="21"/>
          <w:lang w:eastAsia="sl-SI"/>
        </w:rPr>
      </w:pPr>
      <w:r w:rsidRPr="002210DD">
        <w:rPr>
          <w:rFonts w:ascii="Tw Cen MT Condensed Extra Bold" w:eastAsia="Times New Roman" w:hAnsi="Tw Cen MT Condensed Extra Bold"/>
          <w:sz w:val="21"/>
          <w:szCs w:val="21"/>
          <w:lang w:eastAsia="sl-SI"/>
        </w:rPr>
        <w:t>1. Kotačniki (Rotatoria)</w:t>
      </w:r>
    </w:p>
    <w:p w:rsidR="002210DD" w:rsidRPr="002210DD" w:rsidRDefault="002210DD" w:rsidP="002210DD">
      <w:pPr>
        <w:spacing w:after="0" w:line="240" w:lineRule="auto"/>
        <w:ind w:left="708"/>
        <w:jc w:val="both"/>
        <w:rPr>
          <w:rFonts w:ascii="Tw Cen MT Condensed Extra Bold" w:eastAsia="Times New Roman" w:hAnsi="Tw Cen MT Condensed Extra Bold"/>
          <w:sz w:val="21"/>
          <w:szCs w:val="21"/>
          <w:lang w:eastAsia="sl-SI"/>
        </w:rPr>
      </w:pPr>
      <w:r w:rsidRPr="002210DD">
        <w:rPr>
          <w:rFonts w:ascii="Tw Cen MT Condensed Extra Bold" w:eastAsia="Times New Roman" w:hAnsi="Tw Cen MT Condensed Extra Bold"/>
          <w:sz w:val="21"/>
          <w:szCs w:val="21"/>
          <w:lang w:eastAsia="sl-SI"/>
        </w:rPr>
        <w:t>2. Ježerilci (Acanthocephala)</w:t>
      </w:r>
    </w:p>
    <w:p w:rsidR="002210DD" w:rsidRPr="002210DD" w:rsidRDefault="002210DD" w:rsidP="002210DD">
      <w:pPr>
        <w:spacing w:after="0" w:line="240" w:lineRule="auto"/>
        <w:ind w:left="708"/>
        <w:jc w:val="both"/>
        <w:rPr>
          <w:rFonts w:ascii="Tw Cen MT Condensed Extra Bold" w:eastAsia="Times New Roman" w:hAnsi="Tw Cen MT Condensed Extra Bold"/>
          <w:sz w:val="21"/>
          <w:szCs w:val="21"/>
          <w:lang w:eastAsia="sl-SI"/>
        </w:rPr>
      </w:pPr>
      <w:r w:rsidRPr="002210DD">
        <w:rPr>
          <w:rFonts w:ascii="Tw Cen MT Condensed Extra Bold" w:eastAsia="Times New Roman" w:hAnsi="Tw Cen MT Condensed Extra Bold"/>
          <w:sz w:val="21"/>
          <w:szCs w:val="21"/>
          <w:lang w:eastAsia="sl-SI"/>
        </w:rPr>
        <w:t>3. Trebuhodlačniki (Gastrotricha)</w:t>
      </w:r>
    </w:p>
    <w:p w:rsidR="002210DD" w:rsidRPr="002210DD" w:rsidRDefault="002210DD" w:rsidP="002210DD">
      <w:pPr>
        <w:spacing w:after="0" w:line="240" w:lineRule="auto"/>
        <w:ind w:left="708"/>
        <w:jc w:val="both"/>
        <w:rPr>
          <w:rFonts w:ascii="Tw Cen MT Condensed Extra Bold" w:eastAsia="Times New Roman" w:hAnsi="Tw Cen MT Condensed Extra Bold"/>
          <w:sz w:val="21"/>
          <w:szCs w:val="21"/>
          <w:lang w:eastAsia="sl-SI"/>
        </w:rPr>
      </w:pPr>
      <w:r w:rsidRPr="002210DD">
        <w:rPr>
          <w:rFonts w:ascii="Tw Cen MT Condensed Extra Bold" w:eastAsia="Times New Roman" w:hAnsi="Tw Cen MT Condensed Extra Bold"/>
          <w:sz w:val="21"/>
          <w:szCs w:val="21"/>
          <w:lang w:eastAsia="sl-SI"/>
        </w:rPr>
        <w:t>4. Gliste (Nematoda)</w:t>
      </w:r>
    </w:p>
    <w:p w:rsidR="002210DD" w:rsidRPr="002210DD" w:rsidRDefault="002210DD" w:rsidP="002210DD">
      <w:pPr>
        <w:spacing w:after="0" w:line="240" w:lineRule="auto"/>
        <w:ind w:left="708"/>
        <w:jc w:val="both"/>
        <w:rPr>
          <w:rFonts w:ascii="Tw Cen MT Condensed Extra Bold" w:eastAsia="Times New Roman" w:hAnsi="Tw Cen MT Condensed Extra Bold"/>
          <w:sz w:val="21"/>
          <w:szCs w:val="21"/>
          <w:lang w:eastAsia="sl-SI"/>
        </w:rPr>
      </w:pPr>
      <w:r w:rsidRPr="002210DD">
        <w:rPr>
          <w:rFonts w:ascii="Tw Cen MT Condensed Extra Bold" w:eastAsia="Times New Roman" w:hAnsi="Tw Cen MT Condensed Extra Bold"/>
          <w:sz w:val="21"/>
          <w:szCs w:val="21"/>
          <w:lang w:eastAsia="sl-SI"/>
        </w:rPr>
        <w:t>5. Žive niti (Nematomorpha)</w:t>
      </w:r>
    </w:p>
    <w:p w:rsidR="002210DD" w:rsidRPr="002210DD" w:rsidRDefault="002210DD" w:rsidP="002210DD">
      <w:pPr>
        <w:spacing w:after="0" w:line="240" w:lineRule="auto"/>
        <w:ind w:left="708"/>
        <w:jc w:val="both"/>
        <w:rPr>
          <w:rFonts w:ascii="Tw Cen MT Condensed Extra Bold" w:eastAsia="Times New Roman" w:hAnsi="Tw Cen MT Condensed Extra Bold"/>
          <w:sz w:val="21"/>
          <w:szCs w:val="21"/>
          <w:lang w:eastAsia="sl-SI"/>
        </w:rPr>
      </w:pPr>
      <w:r w:rsidRPr="002210DD">
        <w:rPr>
          <w:rFonts w:ascii="Tw Cen MT Condensed Extra Bold" w:eastAsia="Times New Roman" w:hAnsi="Tw Cen MT Condensed Extra Bold"/>
          <w:sz w:val="21"/>
          <w:szCs w:val="21"/>
          <w:lang w:eastAsia="sl-SI"/>
        </w:rPr>
        <w:t>6. Kaveljčniki (Kinoryncha)</w:t>
      </w:r>
    </w:p>
    <w:p w:rsidR="002210DD" w:rsidRPr="002210DD" w:rsidRDefault="002210DD" w:rsidP="002210DD">
      <w:pPr>
        <w:spacing w:after="0" w:line="240" w:lineRule="auto"/>
        <w:ind w:left="708"/>
        <w:jc w:val="both"/>
        <w:rPr>
          <w:rFonts w:ascii="Tw Cen MT Condensed Extra Bold" w:eastAsia="Times New Roman" w:hAnsi="Tw Cen MT Condensed Extra Bold"/>
          <w:sz w:val="21"/>
          <w:szCs w:val="21"/>
          <w:lang w:eastAsia="sl-SI"/>
        </w:rPr>
      </w:pPr>
      <w:r w:rsidRPr="002210DD">
        <w:rPr>
          <w:rFonts w:ascii="Tw Cen MT Condensed Extra Bold" w:eastAsia="Times New Roman" w:hAnsi="Tw Cen MT Condensed Extra Bold"/>
          <w:sz w:val="21"/>
          <w:szCs w:val="21"/>
          <w:lang w:eastAsia="sl-SI"/>
        </w:rPr>
        <w:t>7. Črvorilčniki (Priapuldia)</w:t>
      </w:r>
    </w:p>
    <w:p w:rsidR="002210DD" w:rsidRPr="002210DD" w:rsidRDefault="002210DD" w:rsidP="002210DD">
      <w:pPr>
        <w:spacing w:after="0" w:line="240" w:lineRule="auto"/>
        <w:ind w:left="708"/>
        <w:jc w:val="both"/>
        <w:rPr>
          <w:rFonts w:ascii="Tw Cen MT Condensed Extra Bold" w:eastAsia="Times New Roman" w:hAnsi="Tw Cen MT Condensed Extra Bold"/>
          <w:sz w:val="21"/>
          <w:szCs w:val="21"/>
          <w:lang w:eastAsia="sl-SI"/>
        </w:rPr>
      </w:pPr>
      <w:r w:rsidRPr="002210DD">
        <w:rPr>
          <w:rFonts w:ascii="Tw Cen MT Condensed Extra Bold" w:eastAsia="Times New Roman" w:hAnsi="Tw Cen MT Condensed Extra Bold"/>
          <w:sz w:val="21"/>
          <w:szCs w:val="21"/>
          <w:lang w:eastAsia="sl-SI"/>
        </w:rPr>
        <w:t xml:space="preserve">8. Loricifera </w:t>
      </w:r>
    </w:p>
    <w:p w:rsidR="00541E41" w:rsidRDefault="00541E41" w:rsidP="00541E41">
      <w:pPr>
        <w:rPr>
          <w:rFonts w:ascii="Tw Cen MT Condensed Extra Bold" w:hAnsi="Tw Cen MT Condensed Extra Bold"/>
          <w:sz w:val="21"/>
          <w:szCs w:val="21"/>
        </w:rPr>
      </w:pPr>
    </w:p>
    <w:p w:rsidR="00F540CC" w:rsidRPr="00B45B6B" w:rsidRDefault="00FB1DD7" w:rsidP="00F540CC">
      <w:pPr>
        <w:rPr>
          <w:rFonts w:ascii="Tw Cen MT Condensed Extra Bold" w:eastAsia="Times New Roman" w:hAnsi="Tw Cen MT Condensed Extra Bold" w:cs="Arial"/>
          <w:sz w:val="21"/>
          <w:szCs w:val="21"/>
          <w:lang w:eastAsia="sl-SI"/>
        </w:rPr>
      </w:pPr>
      <w:r>
        <w:rPr>
          <w:rFonts w:ascii="Tw Cen MT Condensed Extra Bold" w:hAnsi="Tw Cen MT Condensed Extra Bold"/>
          <w:sz w:val="21"/>
          <w:szCs w:val="21"/>
        </w:rPr>
        <w:t>Najprej o črvih nisem vedel nič. Potem sem ugotovil</w:t>
      </w:r>
      <w:r w:rsidR="00871A57">
        <w:rPr>
          <w:rFonts w:ascii="Tw Cen MT Condensed Extra Bold" w:hAnsi="Tw Cen MT Condensed Extra Bold"/>
          <w:sz w:val="21"/>
          <w:szCs w:val="21"/>
        </w:rPr>
        <w:t>,</w:t>
      </w:r>
      <w:r>
        <w:rPr>
          <w:rFonts w:ascii="Tw Cen MT Condensed Extra Bold" w:hAnsi="Tw Cen MT Condensed Extra Bold"/>
          <w:sz w:val="21"/>
          <w:szCs w:val="21"/>
        </w:rPr>
        <w:t xml:space="preserve"> da</w:t>
      </w:r>
      <w:r w:rsidR="00871A57">
        <w:rPr>
          <w:rFonts w:ascii="Tw Cen MT Condensed Extra Bold" w:hAnsi="Tw Cen MT Condensed Extra Bold"/>
          <w:sz w:val="21"/>
          <w:szCs w:val="21"/>
        </w:rPr>
        <w:t xml:space="preserve"> </w:t>
      </w:r>
      <w:r>
        <w:rPr>
          <w:rFonts w:ascii="Tw Cen MT Condensed Extra Bold" w:hAnsi="Tw Cen MT Condensed Extra Bold"/>
          <w:sz w:val="21"/>
          <w:szCs w:val="21"/>
        </w:rPr>
        <w:t xml:space="preserve">so to majna, sluzasta, črviva bitja. Sedaj </w:t>
      </w:r>
      <w:r w:rsidR="00871A57">
        <w:rPr>
          <w:rFonts w:ascii="Tw Cen MT Condensed Extra Bold" w:hAnsi="Tw Cen MT Condensed Extra Bold"/>
          <w:sz w:val="21"/>
          <w:szCs w:val="21"/>
        </w:rPr>
        <w:t xml:space="preserve">pa vem, </w:t>
      </w:r>
      <w:r>
        <w:rPr>
          <w:rFonts w:ascii="Tw Cen MT Condensed Extra Bold" w:hAnsi="Tw Cen MT Condensed Extra Bold"/>
          <w:sz w:val="21"/>
          <w:szCs w:val="21"/>
        </w:rPr>
        <w:t>da so črvi</w:t>
      </w:r>
      <w:r w:rsidR="00871A57" w:rsidRPr="00871A57">
        <w:rPr>
          <w:rFonts w:ascii="Tw Cen MT Condensed Extra Bold" w:eastAsia="Times New Roman" w:hAnsi="Tw Cen MT Condensed Extra Bold" w:cs="Arial"/>
          <w:sz w:val="21"/>
          <w:szCs w:val="21"/>
          <w:lang w:eastAsia="sl-SI"/>
        </w:rPr>
        <w:t xml:space="preserve"> </w:t>
      </w:r>
      <w:r w:rsidR="00871A57" w:rsidRPr="00571EBE">
        <w:rPr>
          <w:rFonts w:ascii="Tw Cen MT Condensed Extra Bold" w:eastAsia="Times New Roman" w:hAnsi="Tw Cen MT Condensed Extra Bold" w:cs="Arial"/>
          <w:sz w:val="21"/>
          <w:szCs w:val="21"/>
          <w:lang w:eastAsia="sl-SI"/>
        </w:rPr>
        <w:t>skupna oznaka za </w:t>
      </w:r>
      <w:hyperlink r:id="rId28" w:tooltip="Mnogoceličarji" w:history="1">
        <w:r w:rsidR="00871A57" w:rsidRPr="00571EBE">
          <w:rPr>
            <w:rFonts w:ascii="Tw Cen MT Condensed Extra Bold" w:eastAsia="Times New Roman" w:hAnsi="Tw Cen MT Condensed Extra Bold" w:cs="Arial"/>
            <w:sz w:val="21"/>
            <w:szCs w:val="21"/>
            <w:lang w:eastAsia="sl-SI"/>
          </w:rPr>
          <w:t>večcelične</w:t>
        </w:r>
      </w:hyperlink>
      <w:r w:rsidR="00871A57" w:rsidRPr="00571EBE">
        <w:rPr>
          <w:rFonts w:ascii="Tw Cen MT Condensed Extra Bold" w:eastAsia="Times New Roman" w:hAnsi="Tw Cen MT Condensed Extra Bold" w:cs="Arial"/>
          <w:sz w:val="21"/>
          <w:szCs w:val="21"/>
          <w:lang w:eastAsia="sl-SI"/>
        </w:rPr>
        <w:t> </w:t>
      </w:r>
      <w:hyperlink r:id="rId29" w:tooltip="Živali" w:history="1">
        <w:r w:rsidR="00871A57" w:rsidRPr="00571EBE">
          <w:rPr>
            <w:rFonts w:ascii="Tw Cen MT Condensed Extra Bold" w:eastAsia="Times New Roman" w:hAnsi="Tw Cen MT Condensed Extra Bold" w:cs="Arial"/>
            <w:sz w:val="21"/>
            <w:szCs w:val="21"/>
            <w:lang w:eastAsia="sl-SI"/>
          </w:rPr>
          <w:t>živali</w:t>
        </w:r>
      </w:hyperlink>
      <w:r w:rsidR="00871A57" w:rsidRPr="00571EBE">
        <w:rPr>
          <w:rFonts w:ascii="Tw Cen MT Condensed Extra Bold" w:eastAsia="Times New Roman" w:hAnsi="Tw Cen MT Condensed Extra Bold" w:cs="Arial"/>
          <w:sz w:val="21"/>
          <w:szCs w:val="21"/>
          <w:lang w:eastAsia="sl-SI"/>
        </w:rPr>
        <w:t> z mehkim, </w:t>
      </w:r>
      <w:hyperlink r:id="rId30" w:tooltip="Valj" w:history="1">
        <w:r w:rsidR="00871A57" w:rsidRPr="00571EBE">
          <w:rPr>
            <w:rFonts w:ascii="Tw Cen MT Condensed Extra Bold" w:eastAsia="Times New Roman" w:hAnsi="Tw Cen MT Condensed Extra Bold" w:cs="Arial"/>
            <w:sz w:val="21"/>
            <w:szCs w:val="21"/>
            <w:lang w:eastAsia="sl-SI"/>
          </w:rPr>
          <w:t>valjastim</w:t>
        </w:r>
      </w:hyperlink>
      <w:r w:rsidR="00871A57" w:rsidRPr="00571EBE">
        <w:rPr>
          <w:rFonts w:ascii="Tw Cen MT Condensed Extra Bold" w:eastAsia="Times New Roman" w:hAnsi="Tw Cen MT Condensed Extra Bold" w:cs="Arial"/>
          <w:sz w:val="21"/>
          <w:szCs w:val="21"/>
          <w:lang w:eastAsia="sl-SI"/>
        </w:rPr>
        <w:t> telesom brez </w:t>
      </w:r>
      <w:hyperlink r:id="rId31" w:tooltip="Okončina" w:history="1">
        <w:r w:rsidR="00871A57" w:rsidRPr="00571EBE">
          <w:rPr>
            <w:rFonts w:ascii="Tw Cen MT Condensed Extra Bold" w:eastAsia="Times New Roman" w:hAnsi="Tw Cen MT Condensed Extra Bold" w:cs="Arial"/>
            <w:sz w:val="21"/>
            <w:szCs w:val="21"/>
            <w:lang w:eastAsia="sl-SI"/>
          </w:rPr>
          <w:t>okončin</w:t>
        </w:r>
      </w:hyperlink>
      <w:r w:rsidR="00871A57" w:rsidRPr="00571EBE">
        <w:rPr>
          <w:rFonts w:ascii="Tw Cen MT Condensed Extra Bold" w:eastAsia="Times New Roman" w:hAnsi="Tw Cen MT Condensed Extra Bold" w:cs="Arial"/>
          <w:sz w:val="21"/>
          <w:szCs w:val="21"/>
          <w:lang w:eastAsia="sl-SI"/>
        </w:rPr>
        <w:t xml:space="preserve">, ki se </w:t>
      </w:r>
      <w:r w:rsidR="00871A57">
        <w:rPr>
          <w:rFonts w:ascii="Tw Cen MT Condensed Extra Bold" w:eastAsia="Times New Roman" w:hAnsi="Tw Cen MT Condensed Extra Bold" w:cs="Arial"/>
          <w:sz w:val="21"/>
          <w:szCs w:val="21"/>
          <w:lang w:eastAsia="sl-SI"/>
        </w:rPr>
        <w:t xml:space="preserve">premikajo s plazenjem.   Zraven vsega tega sem izvedel tudi to, da so črvi tudi užitni in zdravi saj vsebujejo veliko beljakovin.     </w:t>
      </w:r>
    </w:p>
    <w:p w:rsidR="00F540CC" w:rsidRPr="00571EBE" w:rsidRDefault="00F540CC" w:rsidP="00F540CC">
      <w:pPr>
        <w:shd w:val="clear" w:color="auto" w:fill="F9F9F9"/>
        <w:spacing w:after="0" w:line="336" w:lineRule="atLeast"/>
        <w:rPr>
          <w:rFonts w:ascii="Tw Cen MT Condensed Extra Bold" w:eastAsia="Times New Roman" w:hAnsi="Tw Cen MT Condensed Extra Bold" w:cs="Arial"/>
          <w:sz w:val="21"/>
          <w:szCs w:val="21"/>
          <w:lang w:eastAsia="sl-SI"/>
        </w:rPr>
      </w:pPr>
    </w:p>
    <w:p w:rsidR="00871A57" w:rsidRPr="00F540CC" w:rsidRDefault="00871A57" w:rsidP="00541E41">
      <w:pPr>
        <w:rPr>
          <w:rFonts w:ascii="Tw Cen MT Condensed Extra Bold" w:eastAsia="Times New Roman" w:hAnsi="Tw Cen MT Condensed Extra Bold" w:cs="Arial"/>
          <w:sz w:val="28"/>
          <w:szCs w:val="28"/>
          <w:lang w:eastAsia="sl-SI"/>
        </w:rPr>
      </w:pPr>
    </w:p>
    <w:sectPr w:rsidR="00871A57" w:rsidRPr="00F540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w Cen MT Condensed Extra Bold">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021325"/>
    <w:multiLevelType w:val="multilevel"/>
    <w:tmpl w:val="2BA26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42B7"/>
    <w:rsid w:val="002210DD"/>
    <w:rsid w:val="002B2A04"/>
    <w:rsid w:val="0038622D"/>
    <w:rsid w:val="003A7029"/>
    <w:rsid w:val="004842AB"/>
    <w:rsid w:val="00541E41"/>
    <w:rsid w:val="00571EBE"/>
    <w:rsid w:val="005E3A6C"/>
    <w:rsid w:val="0075784B"/>
    <w:rsid w:val="00871A57"/>
    <w:rsid w:val="00A93377"/>
    <w:rsid w:val="00AF40F0"/>
    <w:rsid w:val="00B45B6B"/>
    <w:rsid w:val="00BF10C4"/>
    <w:rsid w:val="00E27CCE"/>
    <w:rsid w:val="00E804A8"/>
    <w:rsid w:val="00EB42B7"/>
    <w:rsid w:val="00EF75B1"/>
    <w:rsid w:val="00F540CC"/>
    <w:rsid w:val="00FB1DD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0C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42B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B42B7"/>
    <w:rPr>
      <w:rFonts w:ascii="Tahoma" w:hAnsi="Tahoma" w:cs="Tahoma"/>
      <w:sz w:val="16"/>
      <w:szCs w:val="16"/>
    </w:rPr>
  </w:style>
  <w:style w:type="paragraph" w:styleId="NormalWeb">
    <w:name w:val="Normal (Web)"/>
    <w:basedOn w:val="Normal"/>
    <w:uiPriority w:val="99"/>
    <w:semiHidden/>
    <w:unhideWhenUsed/>
    <w:rsid w:val="0038622D"/>
    <w:pPr>
      <w:spacing w:before="100" w:beforeAutospacing="1" w:after="100" w:afterAutospacing="1" w:line="240" w:lineRule="auto"/>
    </w:pPr>
    <w:rPr>
      <w:rFonts w:ascii="Times New Roman" w:eastAsia="Times New Roman" w:hAnsi="Times New Roman"/>
      <w:sz w:val="24"/>
      <w:szCs w:val="24"/>
      <w:lang w:eastAsia="sl-SI"/>
    </w:rPr>
  </w:style>
  <w:style w:type="character" w:styleId="Strong">
    <w:name w:val="Strong"/>
    <w:uiPriority w:val="22"/>
    <w:qFormat/>
    <w:rsid w:val="0038622D"/>
    <w:rPr>
      <w:b/>
      <w:bCs/>
    </w:rPr>
  </w:style>
  <w:style w:type="character" w:customStyle="1" w:styleId="apple-converted-space">
    <w:name w:val="apple-converted-space"/>
    <w:basedOn w:val="DefaultParagraphFont"/>
    <w:rsid w:val="0038622D"/>
  </w:style>
  <w:style w:type="character" w:styleId="Emphasis">
    <w:name w:val="Emphasis"/>
    <w:uiPriority w:val="20"/>
    <w:qFormat/>
    <w:rsid w:val="0038622D"/>
    <w:rPr>
      <w:i/>
      <w:iCs/>
    </w:rPr>
  </w:style>
  <w:style w:type="character" w:styleId="Hyperlink">
    <w:name w:val="Hyperlink"/>
    <w:uiPriority w:val="99"/>
    <w:semiHidden/>
    <w:unhideWhenUsed/>
    <w:rsid w:val="00541E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31536">
      <w:bodyDiv w:val="1"/>
      <w:marLeft w:val="0"/>
      <w:marRight w:val="0"/>
      <w:marTop w:val="0"/>
      <w:marBottom w:val="0"/>
      <w:divBdr>
        <w:top w:val="none" w:sz="0" w:space="0" w:color="auto"/>
        <w:left w:val="none" w:sz="0" w:space="0" w:color="auto"/>
        <w:bottom w:val="none" w:sz="0" w:space="0" w:color="auto"/>
        <w:right w:val="none" w:sz="0" w:space="0" w:color="auto"/>
      </w:divBdr>
      <w:divsChild>
        <w:div w:id="1940066512">
          <w:marLeft w:val="0"/>
          <w:marRight w:val="0"/>
          <w:marTop w:val="0"/>
          <w:marBottom w:val="0"/>
          <w:divBdr>
            <w:top w:val="none" w:sz="0" w:space="0" w:color="auto"/>
            <w:left w:val="none" w:sz="0" w:space="0" w:color="auto"/>
            <w:bottom w:val="none" w:sz="0" w:space="0" w:color="auto"/>
            <w:right w:val="none" w:sz="0" w:space="0" w:color="auto"/>
          </w:divBdr>
          <w:divsChild>
            <w:div w:id="834876220">
              <w:marLeft w:val="0"/>
              <w:marRight w:val="0"/>
              <w:marTop w:val="0"/>
              <w:marBottom w:val="0"/>
              <w:divBdr>
                <w:top w:val="none" w:sz="0" w:space="0" w:color="auto"/>
                <w:left w:val="none" w:sz="0" w:space="0" w:color="auto"/>
                <w:bottom w:val="none" w:sz="0" w:space="0" w:color="auto"/>
                <w:right w:val="none" w:sz="0" w:space="0" w:color="auto"/>
              </w:divBdr>
            </w:div>
            <w:div w:id="8748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0713">
      <w:bodyDiv w:val="1"/>
      <w:marLeft w:val="0"/>
      <w:marRight w:val="0"/>
      <w:marTop w:val="0"/>
      <w:marBottom w:val="0"/>
      <w:divBdr>
        <w:top w:val="none" w:sz="0" w:space="0" w:color="auto"/>
        <w:left w:val="none" w:sz="0" w:space="0" w:color="auto"/>
        <w:bottom w:val="none" w:sz="0" w:space="0" w:color="auto"/>
        <w:right w:val="none" w:sz="0" w:space="0" w:color="auto"/>
      </w:divBdr>
    </w:div>
    <w:div w:id="707995715">
      <w:bodyDiv w:val="1"/>
      <w:marLeft w:val="0"/>
      <w:marRight w:val="0"/>
      <w:marTop w:val="0"/>
      <w:marBottom w:val="0"/>
      <w:divBdr>
        <w:top w:val="none" w:sz="0" w:space="0" w:color="auto"/>
        <w:left w:val="none" w:sz="0" w:space="0" w:color="auto"/>
        <w:bottom w:val="none" w:sz="0" w:space="0" w:color="auto"/>
        <w:right w:val="none" w:sz="0" w:space="0" w:color="auto"/>
      </w:divBdr>
    </w:div>
    <w:div w:id="919290846">
      <w:bodyDiv w:val="1"/>
      <w:marLeft w:val="0"/>
      <w:marRight w:val="0"/>
      <w:marTop w:val="0"/>
      <w:marBottom w:val="0"/>
      <w:divBdr>
        <w:top w:val="none" w:sz="0" w:space="0" w:color="auto"/>
        <w:left w:val="none" w:sz="0" w:space="0" w:color="auto"/>
        <w:bottom w:val="none" w:sz="0" w:space="0" w:color="auto"/>
        <w:right w:val="none" w:sz="0" w:space="0" w:color="auto"/>
      </w:divBdr>
      <w:divsChild>
        <w:div w:id="1101492103">
          <w:marLeft w:val="0"/>
          <w:marRight w:val="0"/>
          <w:marTop w:val="0"/>
          <w:marBottom w:val="0"/>
          <w:divBdr>
            <w:top w:val="none" w:sz="0" w:space="0" w:color="auto"/>
            <w:left w:val="none" w:sz="0" w:space="0" w:color="auto"/>
            <w:bottom w:val="none" w:sz="0" w:space="0" w:color="auto"/>
            <w:right w:val="none" w:sz="0" w:space="0" w:color="auto"/>
          </w:divBdr>
          <w:divsChild>
            <w:div w:id="1161199198">
              <w:marLeft w:val="0"/>
              <w:marRight w:val="0"/>
              <w:marTop w:val="0"/>
              <w:marBottom w:val="0"/>
              <w:divBdr>
                <w:top w:val="none" w:sz="0" w:space="0" w:color="auto"/>
                <w:left w:val="none" w:sz="0" w:space="0" w:color="auto"/>
                <w:bottom w:val="none" w:sz="0" w:space="0" w:color="auto"/>
                <w:right w:val="none" w:sz="0" w:space="0" w:color="auto"/>
              </w:divBdr>
            </w:div>
            <w:div w:id="1791825309">
              <w:marLeft w:val="0"/>
              <w:marRight w:val="0"/>
              <w:marTop w:val="0"/>
              <w:marBottom w:val="0"/>
              <w:divBdr>
                <w:top w:val="none" w:sz="0" w:space="0" w:color="auto"/>
                <w:left w:val="none" w:sz="0" w:space="0" w:color="auto"/>
                <w:bottom w:val="none" w:sz="0" w:space="0" w:color="auto"/>
                <w:right w:val="none" w:sz="0" w:space="0" w:color="auto"/>
              </w:divBdr>
              <w:divsChild>
                <w:div w:id="207491797">
                  <w:marLeft w:val="336"/>
                  <w:marRight w:val="0"/>
                  <w:marTop w:val="120"/>
                  <w:marBottom w:val="192"/>
                  <w:divBdr>
                    <w:top w:val="none" w:sz="0" w:space="0" w:color="auto"/>
                    <w:left w:val="none" w:sz="0" w:space="0" w:color="auto"/>
                    <w:bottom w:val="none" w:sz="0" w:space="0" w:color="auto"/>
                    <w:right w:val="none" w:sz="0" w:space="0" w:color="auto"/>
                  </w:divBdr>
                  <w:divsChild>
                    <w:div w:id="1143425636">
                      <w:marLeft w:val="0"/>
                      <w:marRight w:val="0"/>
                      <w:marTop w:val="0"/>
                      <w:marBottom w:val="0"/>
                      <w:divBdr>
                        <w:top w:val="single" w:sz="6" w:space="0" w:color="CCCCCC"/>
                        <w:left w:val="single" w:sz="6" w:space="0" w:color="CCCCCC"/>
                        <w:bottom w:val="single" w:sz="6" w:space="0" w:color="CCCCCC"/>
                        <w:right w:val="single" w:sz="6" w:space="0" w:color="CCCCCC"/>
                      </w:divBdr>
                      <w:divsChild>
                        <w:div w:id="39173200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117402980">
                  <w:marLeft w:val="336"/>
                  <w:marRight w:val="0"/>
                  <w:marTop w:val="120"/>
                  <w:marBottom w:val="192"/>
                  <w:divBdr>
                    <w:top w:val="none" w:sz="0" w:space="0" w:color="auto"/>
                    <w:left w:val="none" w:sz="0" w:space="0" w:color="auto"/>
                    <w:bottom w:val="none" w:sz="0" w:space="0" w:color="auto"/>
                    <w:right w:val="none" w:sz="0" w:space="0" w:color="auto"/>
                  </w:divBdr>
                  <w:divsChild>
                    <w:div w:id="755786198">
                      <w:marLeft w:val="0"/>
                      <w:marRight w:val="0"/>
                      <w:marTop w:val="0"/>
                      <w:marBottom w:val="0"/>
                      <w:divBdr>
                        <w:top w:val="single" w:sz="6" w:space="0" w:color="CCCCCC"/>
                        <w:left w:val="single" w:sz="6" w:space="0" w:color="CCCCCC"/>
                        <w:bottom w:val="single" w:sz="6" w:space="0" w:color="CCCCCC"/>
                        <w:right w:val="single" w:sz="6" w:space="0" w:color="CCCCCC"/>
                      </w:divBdr>
                      <w:divsChild>
                        <w:div w:id="188975633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765407">
      <w:bodyDiv w:val="1"/>
      <w:marLeft w:val="0"/>
      <w:marRight w:val="0"/>
      <w:marTop w:val="0"/>
      <w:marBottom w:val="0"/>
      <w:divBdr>
        <w:top w:val="none" w:sz="0" w:space="0" w:color="auto"/>
        <w:left w:val="none" w:sz="0" w:space="0" w:color="auto"/>
        <w:bottom w:val="none" w:sz="0" w:space="0" w:color="auto"/>
        <w:right w:val="none" w:sz="0" w:space="0" w:color="auto"/>
      </w:divBdr>
    </w:div>
    <w:div w:id="1403792905">
      <w:bodyDiv w:val="1"/>
      <w:marLeft w:val="0"/>
      <w:marRight w:val="0"/>
      <w:marTop w:val="0"/>
      <w:marBottom w:val="0"/>
      <w:divBdr>
        <w:top w:val="none" w:sz="0" w:space="0" w:color="auto"/>
        <w:left w:val="none" w:sz="0" w:space="0" w:color="auto"/>
        <w:bottom w:val="none" w:sz="0" w:space="0" w:color="auto"/>
        <w:right w:val="none" w:sz="0" w:space="0" w:color="auto"/>
      </w:divBdr>
    </w:div>
    <w:div w:id="1830513595">
      <w:bodyDiv w:val="1"/>
      <w:marLeft w:val="0"/>
      <w:marRight w:val="0"/>
      <w:marTop w:val="0"/>
      <w:marBottom w:val="0"/>
      <w:divBdr>
        <w:top w:val="none" w:sz="0" w:space="0" w:color="auto"/>
        <w:left w:val="none" w:sz="0" w:space="0" w:color="auto"/>
        <w:bottom w:val="none" w:sz="0" w:space="0" w:color="auto"/>
        <w:right w:val="none" w:sz="0" w:space="0" w:color="auto"/>
      </w:divBdr>
    </w:div>
    <w:div w:id="208837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ki/Mnogoceli%C4%8Darji" TargetMode="External"/><Relationship Id="rId13" Type="http://schemas.openxmlformats.org/officeDocument/2006/relationships/hyperlink" Target="http://sl.wikipedia.org/wiki/Morje" TargetMode="External"/><Relationship Id="rId18" Type="http://schemas.openxmlformats.org/officeDocument/2006/relationships/hyperlink" Target="http://sl.wikipedia.org/wiki/Tkivo" TargetMode="External"/><Relationship Id="rId26" Type="http://schemas.openxmlformats.org/officeDocument/2006/relationships/hyperlink" Target="http://sl.wikipedia.org/wiki/Nitkarji" TargetMode="External"/><Relationship Id="rId3" Type="http://schemas.openxmlformats.org/officeDocument/2006/relationships/styles" Target="styles.xml"/><Relationship Id="rId21" Type="http://schemas.openxmlformats.org/officeDocument/2006/relationships/hyperlink" Target="http://sl.wikipedia.org/wiki/Trakulje" TargetMode="External"/><Relationship Id="rId7" Type="http://schemas.openxmlformats.org/officeDocument/2006/relationships/image" Target="media/image1.png"/><Relationship Id="rId12" Type="http://schemas.openxmlformats.org/officeDocument/2006/relationships/hyperlink" Target="http://sl.wikipedia.org/wiki/Evolucija" TargetMode="External"/><Relationship Id="rId17" Type="http://schemas.openxmlformats.org/officeDocument/2006/relationships/hyperlink" Target="http://sl.wikipedia.org/wiki/Zajedavec" TargetMode="External"/><Relationship Id="rId25" Type="http://schemas.openxmlformats.org/officeDocument/2006/relationships/hyperlink" Target="http://sl.wikipedia.org/wiki/Kolobarniki"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wikipedia.org/wiki/Ekosistem" TargetMode="External"/><Relationship Id="rId20" Type="http://schemas.openxmlformats.org/officeDocument/2006/relationships/hyperlink" Target="http://sl.wikipedia.org/wiki/Gliste" TargetMode="External"/><Relationship Id="rId29" Type="http://schemas.openxmlformats.org/officeDocument/2006/relationships/hyperlink" Target="http://sl.wikipedia.org/wiki/%C5%BDivali" TargetMode="External"/><Relationship Id="rId1" Type="http://schemas.openxmlformats.org/officeDocument/2006/relationships/customXml" Target="../customXml/item1.xml"/><Relationship Id="rId6" Type="http://schemas.openxmlformats.org/officeDocument/2006/relationships/hyperlink" Target="http://sl.wikipedia.org/wiki/Slika:Paragordius_tricuspidatus.jpeg" TargetMode="External"/><Relationship Id="rId11" Type="http://schemas.openxmlformats.org/officeDocument/2006/relationships/hyperlink" Target="http://sl.wikipedia.org/wiki/Okon%C4%8Dina" TargetMode="External"/><Relationship Id="rId24" Type="http://schemas.openxmlformats.org/officeDocument/2006/relationships/hyperlink" Target="http://sl.wikipedia.org/wiki/Glist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wikipedia.org/w/index.php?title=Razkrojevalec&amp;action=edit&amp;redlink=1" TargetMode="External"/><Relationship Id="rId23" Type="http://schemas.openxmlformats.org/officeDocument/2006/relationships/hyperlink" Target="http://sl.wikipedia.org/w/index.php?title=Parazitologija&amp;action=edit&amp;redlink=1" TargetMode="External"/><Relationship Id="rId28" Type="http://schemas.openxmlformats.org/officeDocument/2006/relationships/hyperlink" Target="http://sl.wikipedia.org/wiki/Mnogoceli%C4%8Darji" TargetMode="External"/><Relationship Id="rId10" Type="http://schemas.openxmlformats.org/officeDocument/2006/relationships/hyperlink" Target="http://sl.wikipedia.org/wiki/Valj" TargetMode="External"/><Relationship Id="rId19" Type="http://schemas.openxmlformats.org/officeDocument/2006/relationships/hyperlink" Target="http://sl.wikipedia.org/wiki/Medicina" TargetMode="External"/><Relationship Id="rId31" Type="http://schemas.openxmlformats.org/officeDocument/2006/relationships/hyperlink" Target="http://sl.wikipedia.org/wiki/Okon%C4%8Dina" TargetMode="External"/><Relationship Id="rId4" Type="http://schemas.openxmlformats.org/officeDocument/2006/relationships/settings" Target="settings.xml"/><Relationship Id="rId9" Type="http://schemas.openxmlformats.org/officeDocument/2006/relationships/hyperlink" Target="http://sl.wikipedia.org/wiki/%C5%BDivali" TargetMode="External"/><Relationship Id="rId14" Type="http://schemas.openxmlformats.org/officeDocument/2006/relationships/hyperlink" Target="http://sl.wikipedia.org/wiki/Habitat" TargetMode="External"/><Relationship Id="rId22" Type="http://schemas.openxmlformats.org/officeDocument/2006/relationships/hyperlink" Target="http://sl.wikipedia.org/w/index.php?title=Helmintologija&amp;action=edit&amp;redlink=1" TargetMode="External"/><Relationship Id="rId27" Type="http://schemas.openxmlformats.org/officeDocument/2006/relationships/hyperlink" Target="http://sl.wikipedia.org/wiki/Ploski_%C4%8Drvi" TargetMode="External"/><Relationship Id="rId30" Type="http://schemas.openxmlformats.org/officeDocument/2006/relationships/hyperlink" Target="http://sl.wikipedia.org/wiki/Val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1359A-1DB9-4D43-BCF2-7E49FFB6F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977</Words>
  <Characters>5572</Characters>
  <Application>Microsoft Office Word</Application>
  <DocSecurity>0</DocSecurity>
  <Lines>46</Lines>
  <Paragraphs>13</Paragraphs>
  <ScaleCrop>false</ScaleCrop>
  <Company/>
  <LinksUpToDate>false</LinksUpToDate>
  <CharactersWithSpaces>6536</CharactersWithSpaces>
  <SharedDoc>false</SharedDoc>
  <HLinks>
    <vt:vector size="150" baseType="variant">
      <vt:variant>
        <vt:i4>2621566</vt:i4>
      </vt:variant>
      <vt:variant>
        <vt:i4>72</vt:i4>
      </vt:variant>
      <vt:variant>
        <vt:i4>0</vt:i4>
      </vt:variant>
      <vt:variant>
        <vt:i4>5</vt:i4>
      </vt:variant>
      <vt:variant>
        <vt:lpwstr>http://sl.wikipedia.org/wiki/Okon%C4%8Dina</vt:lpwstr>
      </vt:variant>
      <vt:variant>
        <vt:lpwstr/>
      </vt:variant>
      <vt:variant>
        <vt:i4>1245270</vt:i4>
      </vt:variant>
      <vt:variant>
        <vt:i4>69</vt:i4>
      </vt:variant>
      <vt:variant>
        <vt:i4>0</vt:i4>
      </vt:variant>
      <vt:variant>
        <vt:i4>5</vt:i4>
      </vt:variant>
      <vt:variant>
        <vt:lpwstr>http://sl.wikipedia.org/wiki/Valj</vt:lpwstr>
      </vt:variant>
      <vt:variant>
        <vt:lpwstr/>
      </vt:variant>
      <vt:variant>
        <vt:i4>1703951</vt:i4>
      </vt:variant>
      <vt:variant>
        <vt:i4>66</vt:i4>
      </vt:variant>
      <vt:variant>
        <vt:i4>0</vt:i4>
      </vt:variant>
      <vt:variant>
        <vt:i4>5</vt:i4>
      </vt:variant>
      <vt:variant>
        <vt:lpwstr>http://sl.wikipedia.org/wiki/%C5%BDivali</vt:lpwstr>
      </vt:variant>
      <vt:variant>
        <vt:lpwstr/>
      </vt:variant>
      <vt:variant>
        <vt:i4>5308435</vt:i4>
      </vt:variant>
      <vt:variant>
        <vt:i4>63</vt:i4>
      </vt:variant>
      <vt:variant>
        <vt:i4>0</vt:i4>
      </vt:variant>
      <vt:variant>
        <vt:i4>5</vt:i4>
      </vt:variant>
      <vt:variant>
        <vt:lpwstr>http://sl.wikipedia.org/wiki/Mnogoceli%C4%8Darji</vt:lpwstr>
      </vt:variant>
      <vt:variant>
        <vt:lpwstr/>
      </vt:variant>
      <vt:variant>
        <vt:i4>7733274</vt:i4>
      </vt:variant>
      <vt:variant>
        <vt:i4>60</vt:i4>
      </vt:variant>
      <vt:variant>
        <vt:i4>0</vt:i4>
      </vt:variant>
      <vt:variant>
        <vt:i4>5</vt:i4>
      </vt:variant>
      <vt:variant>
        <vt:lpwstr>http://sl.wikipedia.org/wiki/Ploski_%C4%8Drvi</vt:lpwstr>
      </vt:variant>
      <vt:variant>
        <vt:lpwstr/>
      </vt:variant>
      <vt:variant>
        <vt:i4>1572935</vt:i4>
      </vt:variant>
      <vt:variant>
        <vt:i4>57</vt:i4>
      </vt:variant>
      <vt:variant>
        <vt:i4>0</vt:i4>
      </vt:variant>
      <vt:variant>
        <vt:i4>5</vt:i4>
      </vt:variant>
      <vt:variant>
        <vt:lpwstr>http://sl.wikipedia.org/wiki/Nitkarji</vt:lpwstr>
      </vt:variant>
      <vt:variant>
        <vt:lpwstr/>
      </vt:variant>
      <vt:variant>
        <vt:i4>1966163</vt:i4>
      </vt:variant>
      <vt:variant>
        <vt:i4>54</vt:i4>
      </vt:variant>
      <vt:variant>
        <vt:i4>0</vt:i4>
      </vt:variant>
      <vt:variant>
        <vt:i4>5</vt:i4>
      </vt:variant>
      <vt:variant>
        <vt:lpwstr>http://sl.wikipedia.org/wiki/Kolobarniki</vt:lpwstr>
      </vt:variant>
      <vt:variant>
        <vt:lpwstr/>
      </vt:variant>
      <vt:variant>
        <vt:i4>7536680</vt:i4>
      </vt:variant>
      <vt:variant>
        <vt:i4>51</vt:i4>
      </vt:variant>
      <vt:variant>
        <vt:i4>0</vt:i4>
      </vt:variant>
      <vt:variant>
        <vt:i4>5</vt:i4>
      </vt:variant>
      <vt:variant>
        <vt:lpwstr>http://sl.wikipedia.org/wiki/Gliste</vt:lpwstr>
      </vt:variant>
      <vt:variant>
        <vt:lpwstr/>
      </vt:variant>
      <vt:variant>
        <vt:i4>8323132</vt:i4>
      </vt:variant>
      <vt:variant>
        <vt:i4>48</vt:i4>
      </vt:variant>
      <vt:variant>
        <vt:i4>0</vt:i4>
      </vt:variant>
      <vt:variant>
        <vt:i4>5</vt:i4>
      </vt:variant>
      <vt:variant>
        <vt:lpwstr>http://sl.wikipedia.org/w/index.php?title=Parazitologija&amp;action=edit&amp;redlink=1</vt:lpwstr>
      </vt:variant>
      <vt:variant>
        <vt:lpwstr/>
      </vt:variant>
      <vt:variant>
        <vt:i4>7340073</vt:i4>
      </vt:variant>
      <vt:variant>
        <vt:i4>45</vt:i4>
      </vt:variant>
      <vt:variant>
        <vt:i4>0</vt:i4>
      </vt:variant>
      <vt:variant>
        <vt:i4>5</vt:i4>
      </vt:variant>
      <vt:variant>
        <vt:lpwstr>http://sl.wikipedia.org/w/index.php?title=Helmintologija&amp;action=edit&amp;redlink=1</vt:lpwstr>
      </vt:variant>
      <vt:variant>
        <vt:lpwstr/>
      </vt:variant>
      <vt:variant>
        <vt:i4>196674</vt:i4>
      </vt:variant>
      <vt:variant>
        <vt:i4>42</vt:i4>
      </vt:variant>
      <vt:variant>
        <vt:i4>0</vt:i4>
      </vt:variant>
      <vt:variant>
        <vt:i4>5</vt:i4>
      </vt:variant>
      <vt:variant>
        <vt:lpwstr>http://sl.wikipedia.org/wiki/Trakulje</vt:lpwstr>
      </vt:variant>
      <vt:variant>
        <vt:lpwstr/>
      </vt:variant>
      <vt:variant>
        <vt:i4>7536680</vt:i4>
      </vt:variant>
      <vt:variant>
        <vt:i4>39</vt:i4>
      </vt:variant>
      <vt:variant>
        <vt:i4>0</vt:i4>
      </vt:variant>
      <vt:variant>
        <vt:i4>5</vt:i4>
      </vt:variant>
      <vt:variant>
        <vt:lpwstr>http://sl.wikipedia.org/wiki/Gliste</vt:lpwstr>
      </vt:variant>
      <vt:variant>
        <vt:lpwstr/>
      </vt:variant>
      <vt:variant>
        <vt:i4>852050</vt:i4>
      </vt:variant>
      <vt:variant>
        <vt:i4>36</vt:i4>
      </vt:variant>
      <vt:variant>
        <vt:i4>0</vt:i4>
      </vt:variant>
      <vt:variant>
        <vt:i4>5</vt:i4>
      </vt:variant>
      <vt:variant>
        <vt:lpwstr>http://sl.wikipedia.org/wiki/Medicina</vt:lpwstr>
      </vt:variant>
      <vt:variant>
        <vt:lpwstr/>
      </vt:variant>
      <vt:variant>
        <vt:i4>8060970</vt:i4>
      </vt:variant>
      <vt:variant>
        <vt:i4>33</vt:i4>
      </vt:variant>
      <vt:variant>
        <vt:i4>0</vt:i4>
      </vt:variant>
      <vt:variant>
        <vt:i4>5</vt:i4>
      </vt:variant>
      <vt:variant>
        <vt:lpwstr>http://sl.wikipedia.org/wiki/Tkivo</vt:lpwstr>
      </vt:variant>
      <vt:variant>
        <vt:lpwstr/>
      </vt:variant>
      <vt:variant>
        <vt:i4>6815799</vt:i4>
      </vt:variant>
      <vt:variant>
        <vt:i4>30</vt:i4>
      </vt:variant>
      <vt:variant>
        <vt:i4>0</vt:i4>
      </vt:variant>
      <vt:variant>
        <vt:i4>5</vt:i4>
      </vt:variant>
      <vt:variant>
        <vt:lpwstr>http://sl.wikipedia.org/wiki/Zajedavec</vt:lpwstr>
      </vt:variant>
      <vt:variant>
        <vt:lpwstr/>
      </vt:variant>
      <vt:variant>
        <vt:i4>7536697</vt:i4>
      </vt:variant>
      <vt:variant>
        <vt:i4>27</vt:i4>
      </vt:variant>
      <vt:variant>
        <vt:i4>0</vt:i4>
      </vt:variant>
      <vt:variant>
        <vt:i4>5</vt:i4>
      </vt:variant>
      <vt:variant>
        <vt:lpwstr>http://sl.wikipedia.org/wiki/Ekosistem</vt:lpwstr>
      </vt:variant>
      <vt:variant>
        <vt:lpwstr/>
      </vt:variant>
      <vt:variant>
        <vt:i4>5898313</vt:i4>
      </vt:variant>
      <vt:variant>
        <vt:i4>24</vt:i4>
      </vt:variant>
      <vt:variant>
        <vt:i4>0</vt:i4>
      </vt:variant>
      <vt:variant>
        <vt:i4>5</vt:i4>
      </vt:variant>
      <vt:variant>
        <vt:lpwstr>http://sl.wikipedia.org/w/index.php?title=Razkrojevalec&amp;action=edit&amp;redlink=1</vt:lpwstr>
      </vt:variant>
      <vt:variant>
        <vt:lpwstr/>
      </vt:variant>
      <vt:variant>
        <vt:i4>196702</vt:i4>
      </vt:variant>
      <vt:variant>
        <vt:i4>21</vt:i4>
      </vt:variant>
      <vt:variant>
        <vt:i4>0</vt:i4>
      </vt:variant>
      <vt:variant>
        <vt:i4>5</vt:i4>
      </vt:variant>
      <vt:variant>
        <vt:lpwstr>http://sl.wikipedia.org/wiki/Habitat</vt:lpwstr>
      </vt:variant>
      <vt:variant>
        <vt:lpwstr/>
      </vt:variant>
      <vt:variant>
        <vt:i4>7536690</vt:i4>
      </vt:variant>
      <vt:variant>
        <vt:i4>18</vt:i4>
      </vt:variant>
      <vt:variant>
        <vt:i4>0</vt:i4>
      </vt:variant>
      <vt:variant>
        <vt:i4>5</vt:i4>
      </vt:variant>
      <vt:variant>
        <vt:lpwstr>http://sl.wikipedia.org/wiki/Morje</vt:lpwstr>
      </vt:variant>
      <vt:variant>
        <vt:lpwstr/>
      </vt:variant>
      <vt:variant>
        <vt:i4>8257572</vt:i4>
      </vt:variant>
      <vt:variant>
        <vt:i4>15</vt:i4>
      </vt:variant>
      <vt:variant>
        <vt:i4>0</vt:i4>
      </vt:variant>
      <vt:variant>
        <vt:i4>5</vt:i4>
      </vt:variant>
      <vt:variant>
        <vt:lpwstr>http://sl.wikipedia.org/wiki/Evolucija</vt:lpwstr>
      </vt:variant>
      <vt:variant>
        <vt:lpwstr/>
      </vt:variant>
      <vt:variant>
        <vt:i4>2621566</vt:i4>
      </vt:variant>
      <vt:variant>
        <vt:i4>12</vt:i4>
      </vt:variant>
      <vt:variant>
        <vt:i4>0</vt:i4>
      </vt:variant>
      <vt:variant>
        <vt:i4>5</vt:i4>
      </vt:variant>
      <vt:variant>
        <vt:lpwstr>http://sl.wikipedia.org/wiki/Okon%C4%8Dina</vt:lpwstr>
      </vt:variant>
      <vt:variant>
        <vt:lpwstr/>
      </vt:variant>
      <vt:variant>
        <vt:i4>1245270</vt:i4>
      </vt:variant>
      <vt:variant>
        <vt:i4>9</vt:i4>
      </vt:variant>
      <vt:variant>
        <vt:i4>0</vt:i4>
      </vt:variant>
      <vt:variant>
        <vt:i4>5</vt:i4>
      </vt:variant>
      <vt:variant>
        <vt:lpwstr>http://sl.wikipedia.org/wiki/Valj</vt:lpwstr>
      </vt:variant>
      <vt:variant>
        <vt:lpwstr/>
      </vt:variant>
      <vt:variant>
        <vt:i4>1703951</vt:i4>
      </vt:variant>
      <vt:variant>
        <vt:i4>6</vt:i4>
      </vt:variant>
      <vt:variant>
        <vt:i4>0</vt:i4>
      </vt:variant>
      <vt:variant>
        <vt:i4>5</vt:i4>
      </vt:variant>
      <vt:variant>
        <vt:lpwstr>http://sl.wikipedia.org/wiki/%C5%BDivali</vt:lpwstr>
      </vt:variant>
      <vt:variant>
        <vt:lpwstr/>
      </vt:variant>
      <vt:variant>
        <vt:i4>5308435</vt:i4>
      </vt:variant>
      <vt:variant>
        <vt:i4>3</vt:i4>
      </vt:variant>
      <vt:variant>
        <vt:i4>0</vt:i4>
      </vt:variant>
      <vt:variant>
        <vt:i4>5</vt:i4>
      </vt:variant>
      <vt:variant>
        <vt:lpwstr>http://sl.wikipedia.org/wiki/Mnogoceli%C4%8Darji</vt:lpwstr>
      </vt:variant>
      <vt:variant>
        <vt:lpwstr/>
      </vt:variant>
      <vt:variant>
        <vt:i4>721002</vt:i4>
      </vt:variant>
      <vt:variant>
        <vt:i4>0</vt:i4>
      </vt:variant>
      <vt:variant>
        <vt:i4>0</vt:i4>
      </vt:variant>
      <vt:variant>
        <vt:i4>5</vt:i4>
      </vt:variant>
      <vt:variant>
        <vt:lpwstr>http://sl.wikipedia.org/wiki/Slika:Paragordius_tricuspidatus.jpeg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2019-05-23T10:49:00Z</dcterms:created>
  <dcterms:modified xsi:type="dcterms:W3CDTF">2019-05-23T10:49:00Z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