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88C" w:rsidRPr="00A57B52" w:rsidRDefault="0092688C" w:rsidP="001631B6">
      <w:pPr>
        <w:spacing w:after="3000"/>
        <w:jc w:val="center"/>
        <w:rPr>
          <w:sz w:val="32"/>
          <w:szCs w:val="32"/>
        </w:rPr>
      </w:pPr>
      <w:bookmarkStart w:id="0" w:name="_Toc313712661"/>
      <w:bookmarkStart w:id="1" w:name="_Toc318281334"/>
      <w:bookmarkStart w:id="2" w:name="_GoBack"/>
      <w:bookmarkEnd w:id="2"/>
      <w:r w:rsidRPr="00A57B52">
        <w:rPr>
          <w:sz w:val="32"/>
          <w:szCs w:val="32"/>
        </w:rPr>
        <w:t>Srednja ekonomska šola Maribor</w:t>
      </w:r>
      <w:bookmarkEnd w:id="0"/>
      <w:bookmarkEnd w:id="1"/>
    </w:p>
    <w:p w:rsidR="0092688C" w:rsidRPr="00A57B52" w:rsidRDefault="00CE6AF7" w:rsidP="001631B6">
      <w:pPr>
        <w:spacing w:after="960"/>
        <w:jc w:val="center"/>
        <w:rPr>
          <w:sz w:val="32"/>
          <w:szCs w:val="32"/>
        </w:rPr>
      </w:pPr>
      <w:r>
        <w:rPr>
          <w:sz w:val="32"/>
          <w:szCs w:val="32"/>
        </w:rPr>
        <w:t xml:space="preserve"> </w:t>
      </w:r>
    </w:p>
    <w:p w:rsidR="0092688C" w:rsidRPr="001631B6" w:rsidRDefault="0092688C" w:rsidP="001631B6">
      <w:pPr>
        <w:spacing w:after="240"/>
        <w:jc w:val="center"/>
        <w:rPr>
          <w:b/>
          <w:bCs/>
          <w:sz w:val="36"/>
          <w:szCs w:val="36"/>
        </w:rPr>
      </w:pPr>
      <w:bookmarkStart w:id="3" w:name="_Toc313712663"/>
      <w:bookmarkStart w:id="4" w:name="_Toc318281336"/>
      <w:r w:rsidRPr="00A57B52">
        <w:rPr>
          <w:b/>
          <w:bCs/>
          <w:sz w:val="36"/>
          <w:szCs w:val="36"/>
        </w:rPr>
        <w:t>DEBELOST IN ZDRAVA PREHRANA</w:t>
      </w:r>
      <w:bookmarkEnd w:id="3"/>
      <w:bookmarkEnd w:id="4"/>
    </w:p>
    <w:p w:rsidR="0092688C" w:rsidRPr="00A57B52" w:rsidRDefault="0092688C" w:rsidP="004074AD">
      <w:pPr>
        <w:spacing w:after="4320"/>
        <w:jc w:val="center"/>
        <w:rPr>
          <w:sz w:val="32"/>
          <w:szCs w:val="32"/>
        </w:rPr>
      </w:pPr>
      <w:r w:rsidRPr="00A57B52">
        <w:rPr>
          <w:sz w:val="32"/>
          <w:szCs w:val="32"/>
        </w:rPr>
        <w:t xml:space="preserve">(projektna naloga iz predmeta </w:t>
      </w:r>
      <w:r>
        <w:rPr>
          <w:sz w:val="32"/>
          <w:szCs w:val="32"/>
        </w:rPr>
        <w:t xml:space="preserve">informatika in </w:t>
      </w:r>
      <w:r w:rsidRPr="00A57B52">
        <w:rPr>
          <w:sz w:val="32"/>
          <w:szCs w:val="32"/>
        </w:rPr>
        <w:t>biologija)</w:t>
      </w:r>
    </w:p>
    <w:p w:rsidR="001D6B49" w:rsidRPr="00A57B52" w:rsidRDefault="001D6B49" w:rsidP="00E86E33">
      <w:pPr>
        <w:tabs>
          <w:tab w:val="left" w:pos="1134"/>
        </w:tabs>
        <w:spacing w:after="2160"/>
        <w:rPr>
          <w:sz w:val="32"/>
          <w:szCs w:val="32"/>
        </w:rPr>
      </w:pPr>
      <w:r>
        <w:rPr>
          <w:sz w:val="32"/>
          <w:szCs w:val="32"/>
        </w:rPr>
        <w:t xml:space="preserve"> </w:t>
      </w:r>
    </w:p>
    <w:p w:rsidR="0092688C" w:rsidRDefault="0092688C" w:rsidP="007F059E">
      <w:pPr>
        <w:jc w:val="center"/>
        <w:rPr>
          <w:sz w:val="32"/>
          <w:szCs w:val="32"/>
        </w:rPr>
      </w:pPr>
      <w:r w:rsidRPr="00A57B52">
        <w:rPr>
          <w:sz w:val="32"/>
          <w:szCs w:val="32"/>
        </w:rPr>
        <w:t>Maribor, 201</w:t>
      </w:r>
      <w:bookmarkStart w:id="5" w:name="_Toc313712665"/>
      <w:bookmarkStart w:id="6" w:name="_Toc318281338"/>
      <w:r w:rsidRPr="00A57B52">
        <w:rPr>
          <w:sz w:val="32"/>
          <w:szCs w:val="32"/>
        </w:rPr>
        <w:t>2</w:t>
      </w:r>
      <w:bookmarkStart w:id="7" w:name="_Toc320699906"/>
      <w:bookmarkEnd w:id="7"/>
    </w:p>
    <w:p w:rsidR="0092688C" w:rsidRPr="00EB430E" w:rsidRDefault="0092688C" w:rsidP="00EB430E">
      <w:pPr>
        <w:pStyle w:val="Kazalaan"/>
      </w:pPr>
      <w:r>
        <w:br w:type="page"/>
      </w:r>
      <w:r w:rsidRPr="00EB430E">
        <w:lastRenderedPageBreak/>
        <w:t>Kazalo vsebine</w:t>
      </w:r>
    </w:p>
    <w:p w:rsidR="0092688C" w:rsidRPr="000C082D" w:rsidRDefault="00AC118C">
      <w:pPr>
        <w:pStyle w:val="TOC1"/>
        <w:rPr>
          <w:rFonts w:ascii="Times New Roman" w:hAnsi="Times New Roman" w:cs="Times New Roman"/>
          <w:noProof/>
          <w:sz w:val="24"/>
          <w:szCs w:val="24"/>
        </w:rPr>
      </w:pPr>
      <w:r w:rsidRPr="000C082D">
        <w:rPr>
          <w:rFonts w:ascii="Times New Roman" w:hAnsi="Times New Roman" w:cs="Times New Roman"/>
          <w:sz w:val="24"/>
          <w:szCs w:val="24"/>
        </w:rPr>
        <w:fldChar w:fldCharType="begin"/>
      </w:r>
      <w:r w:rsidR="0092688C" w:rsidRPr="000C082D">
        <w:rPr>
          <w:rFonts w:ascii="Times New Roman" w:hAnsi="Times New Roman" w:cs="Times New Roman"/>
          <w:sz w:val="24"/>
          <w:szCs w:val="24"/>
        </w:rPr>
        <w:instrText xml:space="preserve"> TOC \o "1-3" \h \z \u </w:instrText>
      </w:r>
      <w:r w:rsidRPr="000C082D">
        <w:rPr>
          <w:rFonts w:ascii="Times New Roman" w:hAnsi="Times New Roman" w:cs="Times New Roman"/>
          <w:sz w:val="24"/>
          <w:szCs w:val="24"/>
        </w:rPr>
        <w:fldChar w:fldCharType="separate"/>
      </w:r>
      <w:hyperlink w:anchor="_Toc323133124" w:history="1">
        <w:r w:rsidR="0092688C" w:rsidRPr="000C082D">
          <w:rPr>
            <w:rStyle w:val="Hyperlink"/>
            <w:rFonts w:ascii="Times New Roman" w:hAnsi="Times New Roman" w:cs="Times New Roman"/>
            <w:noProof/>
          </w:rPr>
          <w:t>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UVOD</w:t>
        </w:r>
        <w:r w:rsidR="0092688C" w:rsidRPr="000C082D">
          <w:rPr>
            <w:rFonts w:ascii="Times New Roman" w:hAnsi="Times New Roman" w:cs="Times New Roman"/>
            <w:noProof/>
            <w:webHidden/>
          </w:rPr>
          <w:tab/>
        </w:r>
        <w:r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_Toc323133124 \h </w:instrText>
        </w:r>
        <w:r w:rsidRPr="000C082D">
          <w:rPr>
            <w:rFonts w:ascii="Times New Roman" w:hAnsi="Times New Roman" w:cs="Times New Roman"/>
            <w:noProof/>
            <w:webHidden/>
          </w:rPr>
        </w:r>
        <w:r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6</w:t>
        </w:r>
        <w:r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25" w:history="1">
        <w:r w:rsidR="0092688C" w:rsidRPr="000C082D">
          <w:rPr>
            <w:rStyle w:val="Hyperlink"/>
            <w:rFonts w:ascii="Times New Roman" w:hAnsi="Times New Roman" w:cs="Times New Roman"/>
            <w:noProof/>
          </w:rPr>
          <w:t>2</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PREKOMERNA TELESNA TEŽA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_Toc323133125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7</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26" w:history="1">
        <w:r w:rsidR="0092688C" w:rsidRPr="000C082D">
          <w:rPr>
            <w:rStyle w:val="Hyperlink"/>
            <w:rFonts w:ascii="Times New Roman" w:hAnsi="Times New Roman" w:cs="Times New Roman"/>
            <w:noProof/>
          </w:rPr>
          <w:t>2.1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DEBELOST</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_Toc323133126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7</w:t>
        </w:r>
        <w:r w:rsidR="00AC118C" w:rsidRPr="000C082D">
          <w:rPr>
            <w:rFonts w:ascii="Times New Roman" w:hAnsi="Times New Roman" w:cs="Times New Roman"/>
            <w:noProof/>
            <w:webHidden/>
          </w:rPr>
          <w:fldChar w:fldCharType="end"/>
        </w:r>
      </w:hyperlink>
    </w:p>
    <w:p w:rsidR="0092688C" w:rsidRPr="000C082D" w:rsidRDefault="00561BEA">
      <w:pPr>
        <w:pStyle w:val="TOC3"/>
        <w:tabs>
          <w:tab w:val="left" w:pos="1200"/>
          <w:tab w:val="right" w:leader="dot" w:pos="9060"/>
        </w:tabs>
        <w:rPr>
          <w:rFonts w:ascii="Times New Roman" w:hAnsi="Times New Roman" w:cs="Times New Roman"/>
          <w:noProof/>
          <w:sz w:val="24"/>
          <w:szCs w:val="24"/>
        </w:rPr>
      </w:pPr>
      <w:hyperlink w:anchor="_Toc323133127" w:history="1">
        <w:r w:rsidR="0092688C" w:rsidRPr="000C082D">
          <w:rPr>
            <w:rStyle w:val="Hyperlink"/>
            <w:rFonts w:ascii="Times New Roman" w:hAnsi="Times New Roman" w:cs="Times New Roman"/>
            <w:noProof/>
          </w:rPr>
          <w:t>2.1.1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KAJ JE DEBELOST</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_Toc323133127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7</w:t>
        </w:r>
        <w:r w:rsidR="00AC118C" w:rsidRPr="000C082D">
          <w:rPr>
            <w:rFonts w:ascii="Times New Roman" w:hAnsi="Times New Roman" w:cs="Times New Roman"/>
            <w:noProof/>
            <w:webHidden/>
          </w:rPr>
          <w:fldChar w:fldCharType="end"/>
        </w:r>
      </w:hyperlink>
    </w:p>
    <w:p w:rsidR="0092688C" w:rsidRPr="000C082D" w:rsidRDefault="00561BEA">
      <w:pPr>
        <w:pStyle w:val="TOC3"/>
        <w:tabs>
          <w:tab w:val="left" w:pos="1200"/>
          <w:tab w:val="right" w:leader="dot" w:pos="9060"/>
        </w:tabs>
        <w:rPr>
          <w:rFonts w:ascii="Times New Roman" w:hAnsi="Times New Roman" w:cs="Times New Roman"/>
          <w:noProof/>
          <w:sz w:val="24"/>
          <w:szCs w:val="24"/>
        </w:rPr>
      </w:pPr>
      <w:hyperlink w:anchor="_Toc323133128" w:history="1">
        <w:r w:rsidR="0092688C" w:rsidRPr="000C082D">
          <w:rPr>
            <w:rStyle w:val="Hyperlink"/>
            <w:rFonts w:ascii="Times New Roman" w:hAnsi="Times New Roman" w:cs="Times New Roman"/>
            <w:noProof/>
          </w:rPr>
          <w:t>2.1.2</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DEBELOST PRI OTROCIH</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_Toc323133128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8</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29" w:history="1">
        <w:r w:rsidR="0092688C" w:rsidRPr="000C082D">
          <w:rPr>
            <w:rStyle w:val="Hyperlink"/>
            <w:rFonts w:ascii="Times New Roman" w:hAnsi="Times New Roman" w:cs="Times New Roman"/>
            <w:noProof/>
          </w:rPr>
          <w:t>2.2</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ZDRAVLJENJE DEBELOSTI</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_Toc323133129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9</w:t>
        </w:r>
        <w:r w:rsidR="00AC118C"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30" w:history="1">
        <w:r w:rsidR="0092688C" w:rsidRPr="000C082D">
          <w:rPr>
            <w:rStyle w:val="Hyperlink"/>
            <w:rFonts w:ascii="Times New Roman" w:hAnsi="Times New Roman" w:cs="Times New Roman"/>
            <w:noProof/>
          </w:rPr>
          <w:t>3</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DEBELOST IN NJENE POSLEDICE</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_Toc323133130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11</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31" w:history="1">
        <w:r w:rsidR="0092688C" w:rsidRPr="000C082D">
          <w:rPr>
            <w:rStyle w:val="Hyperlink"/>
            <w:rFonts w:ascii="Times New Roman" w:hAnsi="Times New Roman" w:cs="Times New Roman"/>
            <w:noProof/>
          </w:rPr>
          <w:t>3.1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ITM</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_Toc323133131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13</w:t>
        </w:r>
        <w:r w:rsidR="00AC118C"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32" w:history="1">
        <w:r w:rsidR="0092688C" w:rsidRPr="000C082D">
          <w:rPr>
            <w:rStyle w:val="Hyperlink"/>
            <w:rFonts w:ascii="Times New Roman" w:hAnsi="Times New Roman" w:cs="Times New Roman"/>
            <w:noProof/>
          </w:rPr>
          <w:t>4</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PREHRANA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_Toc323133132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14</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33" w:history="1">
        <w:r w:rsidR="0092688C" w:rsidRPr="000C082D">
          <w:rPr>
            <w:rStyle w:val="Hyperlink"/>
            <w:rFonts w:ascii="Times New Roman" w:hAnsi="Times New Roman" w:cs="Times New Roman"/>
            <w:noProof/>
          </w:rPr>
          <w:t>4.1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ZDRAVA PREHRANA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_Toc323133133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14</w:t>
        </w:r>
        <w:r w:rsidR="00AC118C" w:rsidRPr="000C082D">
          <w:rPr>
            <w:rFonts w:ascii="Times New Roman" w:hAnsi="Times New Roman" w:cs="Times New Roman"/>
            <w:noProof/>
            <w:webHidden/>
          </w:rPr>
          <w:fldChar w:fldCharType="end"/>
        </w:r>
      </w:hyperlink>
    </w:p>
    <w:p w:rsidR="0092688C" w:rsidRPr="000C082D" w:rsidRDefault="00561BEA">
      <w:pPr>
        <w:pStyle w:val="TOC3"/>
        <w:tabs>
          <w:tab w:val="left" w:pos="1200"/>
          <w:tab w:val="right" w:leader="dot" w:pos="9060"/>
        </w:tabs>
        <w:rPr>
          <w:rFonts w:ascii="Times New Roman" w:hAnsi="Times New Roman" w:cs="Times New Roman"/>
          <w:noProof/>
          <w:sz w:val="24"/>
          <w:szCs w:val="24"/>
        </w:rPr>
      </w:pPr>
      <w:hyperlink w:anchor="_Toc323133134" w:history="1">
        <w:r w:rsidR="0092688C" w:rsidRPr="000C082D">
          <w:rPr>
            <w:rStyle w:val="Hyperlink"/>
            <w:rFonts w:ascii="Times New Roman" w:hAnsi="Times New Roman" w:cs="Times New Roman"/>
            <w:noProof/>
          </w:rPr>
          <w:t>4.1.1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O ZDRAVI PREHRANI</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_Toc323133134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14</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35" w:history="1">
        <w:r w:rsidR="0092688C" w:rsidRPr="000C082D">
          <w:rPr>
            <w:rStyle w:val="Hyperlink"/>
            <w:rFonts w:ascii="Times New Roman" w:hAnsi="Times New Roman" w:cs="Times New Roman"/>
            <w:noProof/>
          </w:rPr>
          <w:t>4.2</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HITRA HRANA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_Toc323133135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16</w:t>
        </w:r>
        <w:r w:rsidR="00AC118C"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36" w:history="1">
        <w:r w:rsidR="0092688C" w:rsidRPr="000C082D">
          <w:rPr>
            <w:rStyle w:val="Hyperlink"/>
            <w:rFonts w:ascii="Times New Roman" w:hAnsi="Times New Roman" w:cs="Times New Roman"/>
            <w:noProof/>
          </w:rPr>
          <w:t>5</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ZANIMIVOSTI</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_Toc323133136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17</w:t>
        </w:r>
        <w:r w:rsidR="00AC118C"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37" w:history="1">
        <w:r w:rsidR="0092688C" w:rsidRPr="000C082D">
          <w:rPr>
            <w:rStyle w:val="Hyperlink"/>
            <w:rFonts w:ascii="Times New Roman" w:hAnsi="Times New Roman" w:cs="Times New Roman"/>
            <w:noProof/>
          </w:rPr>
          <w:t>6</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DEBELOST V SLIKAH</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_Toc323133137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18</w:t>
        </w:r>
        <w:r w:rsidR="00AC118C" w:rsidRPr="000C082D">
          <w:rPr>
            <w:rFonts w:ascii="Times New Roman" w:hAnsi="Times New Roman" w:cs="Times New Roman"/>
            <w:noProof/>
            <w:webHidden/>
          </w:rPr>
          <w:fldChar w:fldCharType="end"/>
        </w:r>
      </w:hyperlink>
    </w:p>
    <w:p w:rsidR="0092688C" w:rsidRPr="000C082D" w:rsidRDefault="00561BEA">
      <w:pPr>
        <w:pStyle w:val="TOC1"/>
        <w:rPr>
          <w:rFonts w:ascii="Times New Roman" w:hAnsi="Times New Roman" w:cs="Times New Roman"/>
          <w:noProof/>
          <w:sz w:val="24"/>
          <w:szCs w:val="24"/>
        </w:rPr>
      </w:pPr>
      <w:hyperlink w:anchor="_Toc323133138" w:history="1">
        <w:r w:rsidR="0092688C" w:rsidRPr="000C082D">
          <w:rPr>
            <w:rStyle w:val="Hyperlink"/>
            <w:rFonts w:ascii="Times New Roman" w:hAnsi="Times New Roman" w:cs="Times New Roman"/>
            <w:noProof/>
          </w:rPr>
          <w:t>7</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VIRI IN LITERATURA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_Toc323133138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19</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39" w:history="1">
        <w:r w:rsidR="0092688C" w:rsidRPr="000C082D">
          <w:rPr>
            <w:rStyle w:val="Hyperlink"/>
            <w:rFonts w:ascii="Times New Roman" w:hAnsi="Times New Roman" w:cs="Times New Roman"/>
            <w:noProof/>
          </w:rPr>
          <w:t>7.1</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VIRI:</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_Toc323133139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19</w:t>
        </w:r>
        <w:r w:rsidR="00AC118C" w:rsidRPr="000C082D">
          <w:rPr>
            <w:rFonts w:ascii="Times New Roman" w:hAnsi="Times New Roman" w:cs="Times New Roman"/>
            <w:noProof/>
            <w:webHidden/>
          </w:rPr>
          <w:fldChar w:fldCharType="end"/>
        </w:r>
      </w:hyperlink>
    </w:p>
    <w:p w:rsidR="0092688C" w:rsidRPr="000C082D" w:rsidRDefault="00561BEA">
      <w:pPr>
        <w:pStyle w:val="TOC2"/>
        <w:tabs>
          <w:tab w:val="left" w:pos="960"/>
          <w:tab w:val="right" w:leader="dot" w:pos="9060"/>
        </w:tabs>
        <w:rPr>
          <w:rFonts w:ascii="Times New Roman" w:hAnsi="Times New Roman" w:cs="Times New Roman"/>
          <w:noProof/>
          <w:sz w:val="24"/>
          <w:szCs w:val="24"/>
        </w:rPr>
      </w:pPr>
      <w:hyperlink w:anchor="_Toc323133140" w:history="1">
        <w:r w:rsidR="0092688C" w:rsidRPr="000C082D">
          <w:rPr>
            <w:rStyle w:val="Hyperlink"/>
            <w:rFonts w:ascii="Times New Roman" w:hAnsi="Times New Roman" w:cs="Times New Roman"/>
            <w:noProof/>
          </w:rPr>
          <w:t>7.2</w:t>
        </w:r>
        <w:r w:rsidR="0092688C" w:rsidRPr="000C082D">
          <w:rPr>
            <w:rFonts w:ascii="Times New Roman" w:hAnsi="Times New Roman" w:cs="Times New Roman"/>
            <w:noProof/>
            <w:sz w:val="24"/>
            <w:szCs w:val="24"/>
          </w:rPr>
          <w:tab/>
        </w:r>
        <w:r w:rsidR="0092688C" w:rsidRPr="000C082D">
          <w:rPr>
            <w:rStyle w:val="Hyperlink"/>
            <w:rFonts w:ascii="Times New Roman" w:hAnsi="Times New Roman" w:cs="Times New Roman"/>
            <w:noProof/>
          </w:rPr>
          <w:t>LITERATURA:</w:t>
        </w:r>
        <w:r w:rsidR="0092688C" w:rsidRPr="000C082D">
          <w:rPr>
            <w:rFonts w:ascii="Times New Roman" w:hAnsi="Times New Roman" w:cs="Times New Roman"/>
            <w:noProof/>
            <w:webHidden/>
          </w:rPr>
          <w:tab/>
        </w:r>
        <w:r w:rsidR="00AC118C" w:rsidRPr="000C082D">
          <w:rPr>
            <w:rFonts w:ascii="Times New Roman" w:hAnsi="Times New Roman" w:cs="Times New Roman"/>
            <w:noProof/>
            <w:webHidden/>
          </w:rPr>
          <w:fldChar w:fldCharType="begin"/>
        </w:r>
        <w:r w:rsidR="0092688C" w:rsidRPr="000C082D">
          <w:rPr>
            <w:rFonts w:ascii="Times New Roman" w:hAnsi="Times New Roman" w:cs="Times New Roman"/>
            <w:noProof/>
            <w:webHidden/>
          </w:rPr>
          <w:instrText xml:space="preserve"> PAGEREF _Toc323133140 \h </w:instrText>
        </w:r>
        <w:r w:rsidR="00AC118C" w:rsidRPr="000C082D">
          <w:rPr>
            <w:rFonts w:ascii="Times New Roman" w:hAnsi="Times New Roman" w:cs="Times New Roman"/>
            <w:noProof/>
            <w:webHidden/>
          </w:rPr>
        </w:r>
        <w:r w:rsidR="00AC118C" w:rsidRPr="000C082D">
          <w:rPr>
            <w:rFonts w:ascii="Times New Roman" w:hAnsi="Times New Roman" w:cs="Times New Roman"/>
            <w:noProof/>
            <w:webHidden/>
          </w:rPr>
          <w:fldChar w:fldCharType="separate"/>
        </w:r>
        <w:r w:rsidR="0092688C" w:rsidRPr="000C082D">
          <w:rPr>
            <w:rFonts w:ascii="Times New Roman" w:hAnsi="Times New Roman" w:cs="Times New Roman"/>
            <w:noProof/>
            <w:webHidden/>
          </w:rPr>
          <w:t>19</w:t>
        </w:r>
        <w:r w:rsidR="00AC118C" w:rsidRPr="000C082D">
          <w:rPr>
            <w:rFonts w:ascii="Times New Roman" w:hAnsi="Times New Roman" w:cs="Times New Roman"/>
            <w:noProof/>
            <w:webHidden/>
          </w:rPr>
          <w:fldChar w:fldCharType="end"/>
        </w:r>
      </w:hyperlink>
    </w:p>
    <w:p w:rsidR="0092688C" w:rsidRPr="007F059E" w:rsidRDefault="00AC118C" w:rsidP="00EB430E">
      <w:pPr>
        <w:pStyle w:val="Kazalaan"/>
      </w:pPr>
      <w:r w:rsidRPr="000C082D">
        <w:rPr>
          <w:rFonts w:ascii="Times New Roman" w:hAnsi="Times New Roman" w:cs="Times New Roman"/>
          <w:sz w:val="24"/>
          <w:szCs w:val="24"/>
        </w:rPr>
        <w:fldChar w:fldCharType="end"/>
      </w:r>
      <w:r w:rsidR="0092688C">
        <w:br w:type="page"/>
      </w:r>
      <w:r w:rsidR="0092688C" w:rsidRPr="007F059E">
        <w:lastRenderedPageBreak/>
        <w:t>Kazalo</w:t>
      </w:r>
      <w:r w:rsidR="0092688C">
        <w:t xml:space="preserve"> slik</w:t>
      </w:r>
    </w:p>
    <w:bookmarkEnd w:id="5"/>
    <w:bookmarkEnd w:id="6"/>
    <w:p w:rsidR="0092688C" w:rsidRPr="00D133B3" w:rsidRDefault="00AC118C">
      <w:pPr>
        <w:pStyle w:val="TableofFigures"/>
        <w:tabs>
          <w:tab w:val="right" w:leader="dot" w:pos="9060"/>
        </w:tabs>
        <w:rPr>
          <w:rFonts w:ascii="Calibri" w:hAnsi="Calibri" w:cs="Calibri"/>
          <w:noProof/>
        </w:rPr>
      </w:pPr>
      <w:r w:rsidRPr="00D133B3">
        <w:fldChar w:fldCharType="begin"/>
      </w:r>
      <w:r w:rsidR="0092688C" w:rsidRPr="00D133B3">
        <w:instrText xml:space="preserve"> TOC \h \z \c "Slika" </w:instrText>
      </w:r>
      <w:r w:rsidRPr="00D133B3">
        <w:fldChar w:fldCharType="separate"/>
      </w:r>
      <w:hyperlink w:anchor="_Toc320701181" w:history="1">
        <w:r w:rsidR="0092688C" w:rsidRPr="00D133B3">
          <w:rPr>
            <w:rStyle w:val="Hyperlink"/>
            <w:noProof/>
          </w:rPr>
          <w:t>Slika 1: KRIZA</w:t>
        </w:r>
        <w:r w:rsidR="0092688C" w:rsidRPr="00D133B3">
          <w:rPr>
            <w:noProof/>
            <w:webHidden/>
          </w:rPr>
          <w:tab/>
        </w:r>
        <w:r w:rsidRPr="00D133B3">
          <w:rPr>
            <w:noProof/>
            <w:webHidden/>
          </w:rPr>
          <w:fldChar w:fldCharType="begin"/>
        </w:r>
        <w:r w:rsidR="0092688C" w:rsidRPr="00D133B3">
          <w:rPr>
            <w:noProof/>
            <w:webHidden/>
          </w:rPr>
          <w:instrText xml:space="preserve"> PAGEREF _Toc320701181 \h </w:instrText>
        </w:r>
        <w:r w:rsidRPr="00D133B3">
          <w:rPr>
            <w:noProof/>
            <w:webHidden/>
          </w:rPr>
        </w:r>
        <w:r w:rsidRPr="00D133B3">
          <w:rPr>
            <w:noProof/>
            <w:webHidden/>
          </w:rPr>
          <w:fldChar w:fldCharType="separate"/>
        </w:r>
        <w:r w:rsidR="0092688C">
          <w:rPr>
            <w:noProof/>
            <w:webHidden/>
          </w:rPr>
          <w:t>6</w:t>
        </w:r>
        <w:r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2" w:history="1">
        <w:r w:rsidR="0092688C" w:rsidRPr="00D133B3">
          <w:rPr>
            <w:rStyle w:val="Hyperlink"/>
            <w:noProof/>
          </w:rPr>
          <w:t>Sl</w:t>
        </w:r>
        <w:r w:rsidR="0092688C">
          <w:rPr>
            <w:rStyle w:val="Hyperlink"/>
            <w:noProof/>
          </w:rPr>
          <w:t xml:space="preserve">ika 2: Obseg pasu pri normalnem </w:t>
        </w:r>
        <w:r w:rsidR="0092688C" w:rsidRPr="00D133B3">
          <w:rPr>
            <w:rStyle w:val="Hyperlink"/>
            <w:noProof/>
          </w:rPr>
          <w:t>(levo), pretežek (sredina) in zelo debelem (desno) človeku</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_Toc320701182 \h </w:instrText>
        </w:r>
        <w:r w:rsidR="00AC118C" w:rsidRPr="00D133B3">
          <w:rPr>
            <w:noProof/>
            <w:webHidden/>
          </w:rPr>
        </w:r>
        <w:r w:rsidR="00AC118C" w:rsidRPr="00D133B3">
          <w:rPr>
            <w:noProof/>
            <w:webHidden/>
          </w:rPr>
          <w:fldChar w:fldCharType="separate"/>
        </w:r>
        <w:r w:rsidR="0092688C">
          <w:rPr>
            <w:noProof/>
            <w:webHidden/>
          </w:rPr>
          <w:t>7</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3" w:history="1">
        <w:r w:rsidR="0092688C" w:rsidRPr="00D133B3">
          <w:rPr>
            <w:rStyle w:val="Hyperlink"/>
            <w:noProof/>
          </w:rPr>
          <w:t>Slika 3: Piramida prehrane</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_Toc320701183 \h </w:instrText>
        </w:r>
        <w:r w:rsidR="00AC118C" w:rsidRPr="00D133B3">
          <w:rPr>
            <w:noProof/>
            <w:webHidden/>
          </w:rPr>
        </w:r>
        <w:r w:rsidR="00AC118C" w:rsidRPr="00D133B3">
          <w:rPr>
            <w:noProof/>
            <w:webHidden/>
          </w:rPr>
          <w:fldChar w:fldCharType="separate"/>
        </w:r>
        <w:r w:rsidR="0092688C">
          <w:rPr>
            <w:noProof/>
            <w:webHidden/>
          </w:rPr>
          <w:t>15</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4" w:history="1">
        <w:r w:rsidR="0092688C" w:rsidRPr="00D133B3">
          <w:rPr>
            <w:rStyle w:val="Hyperlink"/>
            <w:noProof/>
          </w:rPr>
          <w:t>Slika 5: potek debelosti pri otrocih</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_Toc320701184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5" w:history="1">
        <w:r w:rsidR="0092688C" w:rsidRPr="00D133B3">
          <w:rPr>
            <w:rStyle w:val="Hyperlink"/>
            <w:noProof/>
          </w:rPr>
          <w:t>Slika 6: kritična debelost</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_Toc320701185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6" w:history="1">
        <w:r w:rsidR="0092688C" w:rsidRPr="00D133B3">
          <w:rPr>
            <w:rStyle w:val="Hyperlink"/>
            <w:noProof/>
          </w:rPr>
          <w:t>Slika 7: uživanje hitre hrane pri otrocih</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_Toc320701186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7" w:history="1">
        <w:r w:rsidR="0092688C" w:rsidRPr="00D133B3">
          <w:rPr>
            <w:rStyle w:val="Hyperlink"/>
            <w:noProof/>
          </w:rPr>
          <w:t>Slika 8: hitra hrana iz McDonalda</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_Toc320701187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8" w:history="1">
        <w:r w:rsidR="0092688C" w:rsidRPr="00D133B3">
          <w:rPr>
            <w:rStyle w:val="Hyperlink"/>
            <w:noProof/>
          </w:rPr>
          <w:t>Slika 9: primer suhega in debelega</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_Toc320701188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561BEA">
      <w:pPr>
        <w:pStyle w:val="TableofFigures"/>
        <w:tabs>
          <w:tab w:val="right" w:leader="dot" w:pos="9060"/>
        </w:tabs>
        <w:rPr>
          <w:rFonts w:ascii="Calibri" w:hAnsi="Calibri" w:cs="Calibri"/>
          <w:noProof/>
        </w:rPr>
      </w:pPr>
      <w:hyperlink w:anchor="_Toc320701189" w:history="1">
        <w:r w:rsidR="0092688C" w:rsidRPr="00D133B3">
          <w:rPr>
            <w:rStyle w:val="Hyperlink"/>
            <w:noProof/>
          </w:rPr>
          <w:t>Slika 10: zaradi debelosti preživel 9 let v postelji</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_Toc320701189 \h </w:instrText>
        </w:r>
        <w:r w:rsidR="00AC118C" w:rsidRPr="00D133B3">
          <w:rPr>
            <w:noProof/>
            <w:webHidden/>
          </w:rPr>
        </w:r>
        <w:r w:rsidR="00AC118C" w:rsidRPr="00D133B3">
          <w:rPr>
            <w:noProof/>
            <w:webHidden/>
          </w:rPr>
          <w:fldChar w:fldCharType="separate"/>
        </w:r>
        <w:r w:rsidR="0092688C">
          <w:rPr>
            <w:noProof/>
            <w:webHidden/>
          </w:rPr>
          <w:t>18</w:t>
        </w:r>
        <w:r w:rsidR="00AC118C" w:rsidRPr="00D133B3">
          <w:rPr>
            <w:noProof/>
            <w:webHidden/>
          </w:rPr>
          <w:fldChar w:fldCharType="end"/>
        </w:r>
      </w:hyperlink>
    </w:p>
    <w:p w:rsidR="0092688C" w:rsidRPr="00D133B3" w:rsidRDefault="00AC118C" w:rsidP="00EB430E">
      <w:pPr>
        <w:pStyle w:val="Kazalaan"/>
      </w:pPr>
      <w:r w:rsidRPr="00D133B3">
        <w:fldChar w:fldCharType="end"/>
      </w:r>
      <w:r w:rsidR="0092688C">
        <w:br w:type="page"/>
      </w:r>
      <w:r w:rsidR="0092688C" w:rsidRPr="007F059E">
        <w:lastRenderedPageBreak/>
        <w:t>Kazalo</w:t>
      </w:r>
      <w:r w:rsidR="0092688C">
        <w:t xml:space="preserve"> tabel</w:t>
      </w:r>
      <w:r w:rsidRPr="00D133B3">
        <w:fldChar w:fldCharType="begin"/>
      </w:r>
      <w:r w:rsidR="0092688C" w:rsidRPr="00D133B3">
        <w:instrText xml:space="preserve"> TOC \h \z \c "Tabela" </w:instrText>
      </w:r>
      <w:r w:rsidRPr="00D133B3">
        <w:fldChar w:fldCharType="separate"/>
      </w:r>
    </w:p>
    <w:p w:rsidR="0092688C" w:rsidRPr="00D133B3" w:rsidRDefault="00561BEA">
      <w:pPr>
        <w:pStyle w:val="TableofFigures"/>
        <w:tabs>
          <w:tab w:val="right" w:leader="dot" w:pos="9060"/>
        </w:tabs>
        <w:rPr>
          <w:rFonts w:ascii="Calibri" w:hAnsi="Calibri" w:cs="Calibri"/>
          <w:noProof/>
        </w:rPr>
      </w:pPr>
      <w:hyperlink w:anchor="_Toc320701509" w:history="1">
        <w:r w:rsidR="0092688C" w:rsidRPr="00D133B3">
          <w:rPr>
            <w:rStyle w:val="Hyperlink"/>
            <w:noProof/>
          </w:rPr>
          <w:t>Tabela 1: Meja za indeks telesne mase - deklice</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_Toc320701509 \h </w:instrText>
        </w:r>
        <w:r w:rsidR="00AC118C" w:rsidRPr="00D133B3">
          <w:rPr>
            <w:noProof/>
            <w:webHidden/>
          </w:rPr>
        </w:r>
        <w:r w:rsidR="00AC118C" w:rsidRPr="00D133B3">
          <w:rPr>
            <w:noProof/>
            <w:webHidden/>
          </w:rPr>
          <w:fldChar w:fldCharType="separate"/>
        </w:r>
        <w:r w:rsidR="0092688C">
          <w:rPr>
            <w:noProof/>
            <w:webHidden/>
          </w:rPr>
          <w:t>13</w:t>
        </w:r>
        <w:r w:rsidR="00AC118C" w:rsidRPr="00D133B3">
          <w:rPr>
            <w:noProof/>
            <w:webHidden/>
          </w:rPr>
          <w:fldChar w:fldCharType="end"/>
        </w:r>
      </w:hyperlink>
    </w:p>
    <w:p w:rsidR="0092688C" w:rsidRPr="00D133B3" w:rsidRDefault="00561BEA">
      <w:pPr>
        <w:pStyle w:val="TableofFigures"/>
        <w:tabs>
          <w:tab w:val="right" w:leader="dot" w:pos="9060"/>
        </w:tabs>
        <w:rPr>
          <w:rStyle w:val="Hyperlink"/>
          <w:noProof/>
          <w:color w:val="000000"/>
          <w:u w:val="none"/>
        </w:rPr>
      </w:pPr>
      <w:hyperlink w:anchor="_Toc320701510" w:history="1">
        <w:r w:rsidR="0092688C" w:rsidRPr="00D133B3">
          <w:rPr>
            <w:rStyle w:val="Hyperlink"/>
            <w:noProof/>
          </w:rPr>
          <w:t>Tabela 2: Meje za indeks telesne teže - fantje</w:t>
        </w:r>
        <w:r w:rsidR="0092688C" w:rsidRPr="00D133B3">
          <w:rPr>
            <w:noProof/>
            <w:webHidden/>
          </w:rPr>
          <w:tab/>
        </w:r>
        <w:r w:rsidR="00AC118C" w:rsidRPr="00D133B3">
          <w:rPr>
            <w:noProof/>
            <w:webHidden/>
          </w:rPr>
          <w:fldChar w:fldCharType="begin"/>
        </w:r>
        <w:r w:rsidR="0092688C" w:rsidRPr="00D133B3">
          <w:rPr>
            <w:noProof/>
            <w:webHidden/>
          </w:rPr>
          <w:instrText xml:space="preserve"> PAGEREF _Toc320701510 \h </w:instrText>
        </w:r>
        <w:r w:rsidR="00AC118C" w:rsidRPr="00D133B3">
          <w:rPr>
            <w:noProof/>
            <w:webHidden/>
          </w:rPr>
        </w:r>
        <w:r w:rsidR="00AC118C" w:rsidRPr="00D133B3">
          <w:rPr>
            <w:noProof/>
            <w:webHidden/>
          </w:rPr>
          <w:fldChar w:fldCharType="separate"/>
        </w:r>
        <w:r w:rsidR="0092688C">
          <w:rPr>
            <w:noProof/>
            <w:webHidden/>
          </w:rPr>
          <w:t>13</w:t>
        </w:r>
        <w:r w:rsidR="00AC118C" w:rsidRPr="00D133B3">
          <w:rPr>
            <w:noProof/>
            <w:webHidden/>
          </w:rPr>
          <w:fldChar w:fldCharType="end"/>
        </w:r>
      </w:hyperlink>
    </w:p>
    <w:p w:rsidR="0092688C" w:rsidRPr="00583038" w:rsidRDefault="00AC118C" w:rsidP="009D0BBB">
      <w:pPr>
        <w:pStyle w:val="Kazalaan"/>
        <w:rPr>
          <w:noProof/>
        </w:rPr>
      </w:pPr>
      <w:r w:rsidRPr="00D133B3">
        <w:fldChar w:fldCharType="end"/>
      </w:r>
      <w:r w:rsidR="0092688C">
        <w:br w:type="page"/>
      </w:r>
      <w:r w:rsidR="0092688C" w:rsidRPr="007F059E">
        <w:t>Kazalo</w:t>
      </w:r>
      <w:r w:rsidR="0092688C">
        <w:t xml:space="preserve"> grafov</w:t>
      </w:r>
      <w:r w:rsidRPr="00583038">
        <w:fldChar w:fldCharType="begin"/>
      </w:r>
      <w:r w:rsidR="0092688C" w:rsidRPr="00583038">
        <w:instrText xml:space="preserve"> TOC \h \z \c "Graf" </w:instrText>
      </w:r>
      <w:r w:rsidRPr="00583038">
        <w:fldChar w:fldCharType="separate"/>
      </w:r>
    </w:p>
    <w:p w:rsidR="0092688C" w:rsidRPr="00583038" w:rsidRDefault="00561BEA" w:rsidP="009D0BBB">
      <w:pPr>
        <w:rPr>
          <w:rStyle w:val="Hyperlink"/>
          <w:noProof/>
          <w:color w:val="auto"/>
          <w:u w:val="none"/>
        </w:rPr>
      </w:pPr>
      <w:hyperlink w:anchor="_Toc321141413" w:history="1">
        <w:r w:rsidR="0092688C" w:rsidRPr="00583038">
          <w:rPr>
            <w:rStyle w:val="Hyperlink"/>
            <w:noProof/>
          </w:rPr>
          <w:t>Graf 1: Število naraščanja debelih otrok</w:t>
        </w:r>
        <w:r w:rsidR="0092688C" w:rsidRPr="00583038">
          <w:rPr>
            <w:noProof/>
            <w:webHidden/>
          </w:rPr>
          <w:tab/>
        </w:r>
        <w:r w:rsidR="00AC118C" w:rsidRPr="00583038">
          <w:rPr>
            <w:noProof/>
            <w:webHidden/>
          </w:rPr>
          <w:fldChar w:fldCharType="begin"/>
        </w:r>
        <w:r w:rsidR="0092688C" w:rsidRPr="00583038">
          <w:rPr>
            <w:noProof/>
            <w:webHidden/>
          </w:rPr>
          <w:instrText xml:space="preserve"> PAGEREF _Toc321141413 \h </w:instrText>
        </w:r>
        <w:r w:rsidR="00AC118C" w:rsidRPr="00583038">
          <w:rPr>
            <w:noProof/>
            <w:webHidden/>
          </w:rPr>
        </w:r>
        <w:r w:rsidR="00AC118C" w:rsidRPr="00583038">
          <w:rPr>
            <w:noProof/>
            <w:webHidden/>
          </w:rPr>
          <w:fldChar w:fldCharType="separate"/>
        </w:r>
        <w:r w:rsidR="0092688C">
          <w:rPr>
            <w:noProof/>
            <w:webHidden/>
          </w:rPr>
          <w:t>10</w:t>
        </w:r>
        <w:r w:rsidR="00AC118C" w:rsidRPr="00583038">
          <w:rPr>
            <w:noProof/>
            <w:webHidden/>
          </w:rPr>
          <w:fldChar w:fldCharType="end"/>
        </w:r>
      </w:hyperlink>
    </w:p>
    <w:p w:rsidR="0092688C" w:rsidRPr="00583038" w:rsidRDefault="0092688C" w:rsidP="00EB430E">
      <w:pPr>
        <w:pStyle w:val="Heading1"/>
      </w:pPr>
      <w:r>
        <w:rPr>
          <w:rStyle w:val="Hyperlink"/>
          <w:noProof/>
          <w:sz w:val="24"/>
          <w:szCs w:val="24"/>
        </w:rPr>
        <w:br w:type="page"/>
      </w:r>
      <w:r w:rsidR="00AC118C" w:rsidRPr="00583038">
        <w:fldChar w:fldCharType="end"/>
      </w:r>
      <w:bookmarkStart w:id="8" w:name="_Toc323133124"/>
      <w:r w:rsidRPr="00583038">
        <w:t>UVOD</w:t>
      </w:r>
      <w:bookmarkEnd w:id="8"/>
    </w:p>
    <w:p w:rsidR="0092688C" w:rsidRPr="00CC4ECD" w:rsidRDefault="0092688C" w:rsidP="00474FD9">
      <w:pPr>
        <w:spacing w:after="120"/>
      </w:pPr>
      <w:r w:rsidRPr="00CC4ECD">
        <w:rPr>
          <w:lang w:eastAsia="en-US"/>
        </w:rPr>
        <w:t xml:space="preserve">Prekomerna prehranjenost je opredeljena kot pojav, pri katerem je teža telesa večja od normalne teže za določeno telesno višino in spol. Skrajno stanje prekomerne prehranjenosti imenujemo debelost. </w:t>
      </w:r>
    </w:p>
    <w:p w:rsidR="0092688C" w:rsidRPr="00565C90" w:rsidRDefault="0092688C" w:rsidP="00474FD9">
      <w:pPr>
        <w:suppressAutoHyphens/>
        <w:autoSpaceDE w:val="0"/>
        <w:autoSpaceDN w:val="0"/>
        <w:adjustRightInd w:val="0"/>
        <w:spacing w:after="120"/>
        <w:rPr>
          <w:color w:val="000000"/>
          <w:lang w:eastAsia="en-US"/>
        </w:rPr>
      </w:pPr>
      <w:r w:rsidRPr="00565C90">
        <w:rPr>
          <w:color w:val="000000"/>
          <w:lang w:eastAsia="en-US"/>
        </w:rPr>
        <w:t xml:space="preserve">Svetovna zdravstvena organizacija je leta 1997 potrdila, da je debelost bolezen. S tem se je tudi začel razreševati problem nerazumevanja med prebivalci, ki so iskali pomoč zaradi prekomerne telesne prehranjenosti in posledičnih zdravstvenih težav in zdravniki, ki so sicer vedeli, da je debelost potrebno zdraviti, a niso vedeli kako. Danes je debelost kot bolezen opredeljena kot kronična presnovna bolezen, za katero je značilno prekomerno kopičenje maščob v telesu. </w:t>
      </w:r>
    </w:p>
    <w:p w:rsidR="0092688C" w:rsidRPr="00565C90" w:rsidRDefault="0092688C" w:rsidP="00474FD9">
      <w:pPr>
        <w:suppressAutoHyphens/>
        <w:autoSpaceDE w:val="0"/>
        <w:autoSpaceDN w:val="0"/>
        <w:adjustRightInd w:val="0"/>
        <w:spacing w:after="120"/>
        <w:rPr>
          <w:color w:val="000000"/>
          <w:lang w:eastAsia="en-US"/>
        </w:rPr>
      </w:pPr>
      <w:r w:rsidRPr="00565C90">
        <w:rPr>
          <w:color w:val="000000"/>
          <w:lang w:eastAsia="en-US"/>
        </w:rPr>
        <w:t>Bolezen se namreč relativno hitro širi. Preprečimo jo lahko z zdravim načinom življenja, kamor sodita uravnotežena in raznolika prehrana ter vsakodnevna telesna aktivnost, ki omogočata ugodno razmerje med vnosom in porabo kalorij.</w:t>
      </w:r>
    </w:p>
    <w:p w:rsidR="0092688C" w:rsidRPr="00565C90" w:rsidRDefault="0092688C" w:rsidP="00474FD9">
      <w:pPr>
        <w:suppressAutoHyphens/>
        <w:spacing w:after="120"/>
      </w:pPr>
      <w:r w:rsidRPr="00565C90">
        <w:t>Izbral sem si temo, katera me zelo zanima, saj sem bil že sam v poteku zdravljenja debelosti in hodil na seminarje o zdravi prehrani. O debelosti in zdravi prehrani vem že zelo veliko, vendar mislim, da še vedno obstaja kaj, kar še ne vem. Veliko ljudi, večinoma mladih ne ve kaj je zdrava prehrana in tako v večini primerov pride do debelosti. So pa tudi ljudje, ki vedo kaj je zdrava prehrana, vendar tega ne jemljejo dovolj resno in posledica tega je ponovno debelost.</w:t>
      </w:r>
    </w:p>
    <w:p w:rsidR="0092688C" w:rsidRPr="00565C90" w:rsidRDefault="0092688C" w:rsidP="00474FD9">
      <w:pPr>
        <w:suppressAutoHyphens/>
        <w:spacing w:after="120"/>
      </w:pPr>
      <w:r w:rsidRPr="00565C90">
        <w:t xml:space="preserve">V seminarski nalogi bom najprej na splošno opisal kaj je debelost in tako razložil, da je eden največjih vzrokov debelosti hitra hrana. To, kar imajo najstniki najrajši. Predstavil bom tudi bolezen, ki se vedno bolj pogosto pojavlja pri dojenčkih in otrocih, to je debelost. </w:t>
      </w:r>
    </w:p>
    <w:p w:rsidR="0092688C" w:rsidRPr="00565C90" w:rsidRDefault="0092688C" w:rsidP="00474FD9">
      <w:pPr>
        <w:suppressAutoHyphens/>
        <w:spacing w:after="120"/>
      </w:pPr>
      <w:r w:rsidRPr="00565C90">
        <w:t>Skoraj vedno so za debelost pri mlajših otrocih krivi starši, oni učijo otroke kakšno hrano je treba jesti, ipd.</w:t>
      </w:r>
    </w:p>
    <w:p w:rsidR="0092688C" w:rsidRPr="00565C90" w:rsidRDefault="0092688C" w:rsidP="00474FD9">
      <w:pPr>
        <w:suppressAutoHyphens/>
        <w:spacing w:after="120"/>
      </w:pPr>
      <w:r w:rsidRPr="00565C90">
        <w:t xml:space="preserve">Kot sem že prej omenil, da se ta bolezen pojavlja pri odraslih, naj kot zanimivost povem, da je približno 60% odraslih Slovencev debelih, oz. močnejših. </w:t>
      </w:r>
    </w:p>
    <w:p w:rsidR="0092688C" w:rsidRPr="00565C90" w:rsidRDefault="0092688C" w:rsidP="00474FD9">
      <w:pPr>
        <w:suppressAutoHyphens/>
        <w:spacing w:after="120"/>
      </w:pPr>
      <w:r w:rsidRPr="00565C90">
        <w:t>Seveda je možno debelost zdraviti, najboljše zdravilo pa je uživanje zdrave prehrane in več gibanja.</w:t>
      </w:r>
    </w:p>
    <w:p w:rsidR="0092688C" w:rsidRDefault="0092688C" w:rsidP="00474FD9">
      <w:pPr>
        <w:suppressAutoHyphens/>
        <w:spacing w:after="120"/>
      </w:pPr>
      <w:r w:rsidRPr="00565C90">
        <w:t>Večino literature sem poiskal po spletu, nekaj pa tudi iz knjig. Zraven spleta in knjig pa seveda spadajo razne revije ipd.</w:t>
      </w:r>
    </w:p>
    <w:tbl>
      <w:tblPr>
        <w:tblW w:w="9210" w:type="dxa"/>
        <w:tblInd w:w="-106" w:type="dxa"/>
        <w:tblLook w:val="00A0" w:firstRow="1" w:lastRow="0" w:firstColumn="1" w:lastColumn="0" w:noHBand="0" w:noVBand="0"/>
      </w:tblPr>
      <w:tblGrid>
        <w:gridCol w:w="4605"/>
        <w:gridCol w:w="4605"/>
      </w:tblGrid>
      <w:tr w:rsidR="0092688C" w:rsidRPr="00DE7469">
        <w:tc>
          <w:tcPr>
            <w:tcW w:w="4605" w:type="dxa"/>
          </w:tcPr>
          <w:p w:rsidR="0092688C" w:rsidRDefault="00561BEA" w:rsidP="000D056B">
            <w:pPr>
              <w:keepNext/>
              <w:suppressAutoHyphens/>
              <w:spacing w:after="120"/>
              <w:jc w:val="both"/>
            </w:pPr>
            <w:r>
              <w:rPr>
                <w:noProof/>
              </w:rPr>
              <w:pict>
                <v:shape id="Slika 3" o:spid="_x0000_i1026" type="#_x0000_t75" alt="Description: images" style="width:200.1pt;height:131.85pt;visibility:visible">
                  <v:imagedata r:id="rId7" o:title="images"/>
                </v:shape>
              </w:pict>
            </w:r>
          </w:p>
          <w:p w:rsidR="0092688C" w:rsidRDefault="0092688C" w:rsidP="00A23777">
            <w:pPr>
              <w:pStyle w:val="Caption"/>
              <w:spacing w:after="120"/>
              <w:jc w:val="both"/>
            </w:pPr>
            <w:bookmarkStart w:id="9" w:name="_Toc320701181"/>
            <w:r>
              <w:t xml:space="preserve">Slika </w:t>
            </w:r>
            <w:fldSimple w:instr=" SEQ Slika \* ARABIC ">
              <w:r>
                <w:rPr>
                  <w:noProof/>
                </w:rPr>
                <w:t>1</w:t>
              </w:r>
            </w:fldSimple>
            <w:r>
              <w:t>: KRIZA</w:t>
            </w:r>
            <w:bookmarkEnd w:id="9"/>
            <w:r>
              <w:t>!</w:t>
            </w:r>
          </w:p>
          <w:p w:rsidR="0092688C" w:rsidRDefault="0092688C" w:rsidP="00A23777">
            <w:pPr>
              <w:rPr>
                <w:color w:val="000000"/>
              </w:rPr>
            </w:pPr>
            <w:r>
              <w:rPr>
                <w:color w:val="000000"/>
                <w:sz w:val="22"/>
                <w:szCs w:val="22"/>
              </w:rPr>
              <w:t>(</w:t>
            </w:r>
            <w:r w:rsidRPr="00A23777">
              <w:rPr>
                <w:color w:val="000000"/>
                <w:sz w:val="22"/>
                <w:szCs w:val="22"/>
              </w:rPr>
              <w:t>http://www.earthtimes.org/newsimage/skinny-worms-provide-approach-obesity-drugs_243.jpg</w:t>
            </w:r>
            <w:r>
              <w:rPr>
                <w:color w:val="000000"/>
                <w:sz w:val="22"/>
                <w:szCs w:val="22"/>
              </w:rPr>
              <w:t>; 27.3.2012)</w:t>
            </w:r>
          </w:p>
          <w:p w:rsidR="0092688C" w:rsidRPr="00141671" w:rsidRDefault="0092688C" w:rsidP="00A23777">
            <w:pPr>
              <w:rPr>
                <w:color w:val="000000"/>
              </w:rPr>
            </w:pPr>
          </w:p>
        </w:tc>
        <w:tc>
          <w:tcPr>
            <w:tcW w:w="4605" w:type="dxa"/>
          </w:tcPr>
          <w:p w:rsidR="0092688C" w:rsidRPr="00DE7469" w:rsidRDefault="0092688C" w:rsidP="000D056B">
            <w:pPr>
              <w:suppressAutoHyphens/>
              <w:spacing w:before="960"/>
              <w:jc w:val="both"/>
            </w:pPr>
            <w:r w:rsidRPr="00DE7469">
              <w:t>Tukaj na štajerskem pa v zvezi debelostjo velja en rek:</w:t>
            </w:r>
          </w:p>
          <w:p w:rsidR="0092688C" w:rsidRPr="00DE7469" w:rsidRDefault="0092688C" w:rsidP="000D056B">
            <w:pPr>
              <w:suppressAutoHyphens/>
              <w:jc w:val="both"/>
            </w:pPr>
            <w:r w:rsidRPr="00DE7469">
              <w:t>»Majn jej in več se giblji«</w:t>
            </w:r>
          </w:p>
        </w:tc>
      </w:tr>
    </w:tbl>
    <w:p w:rsidR="0092688C" w:rsidRPr="00CC4ECD" w:rsidRDefault="0092688C" w:rsidP="009D0BBB">
      <w:pPr>
        <w:pStyle w:val="Heading1"/>
      </w:pPr>
      <w:bookmarkStart w:id="10" w:name="_Toc313712666"/>
      <w:bookmarkStart w:id="11" w:name="_Toc318281339"/>
      <w:bookmarkStart w:id="12" w:name="_Toc320699908"/>
      <w:r>
        <w:br w:type="page"/>
      </w:r>
      <w:bookmarkStart w:id="13" w:name="_Toc323133125"/>
      <w:r w:rsidRPr="00CC4ECD">
        <w:t>PREKOMERNA TELESNA TEŽA</w:t>
      </w:r>
      <w:bookmarkEnd w:id="10"/>
      <w:bookmarkEnd w:id="11"/>
      <w:bookmarkEnd w:id="12"/>
      <w:bookmarkEnd w:id="13"/>
    </w:p>
    <w:p w:rsidR="0092688C" w:rsidRPr="00C170BB" w:rsidRDefault="0092688C" w:rsidP="009D0BBB">
      <w:pPr>
        <w:pStyle w:val="Heading2"/>
      </w:pPr>
      <w:bookmarkStart w:id="14" w:name="_Toc313712667"/>
      <w:bookmarkStart w:id="15" w:name="_Toc318281340"/>
      <w:bookmarkStart w:id="16" w:name="_Toc320699909"/>
      <w:bookmarkStart w:id="17" w:name="_Toc323133126"/>
      <w:r w:rsidRPr="00C170BB">
        <w:t>DEBELOST</w:t>
      </w:r>
      <w:bookmarkEnd w:id="14"/>
      <w:bookmarkEnd w:id="15"/>
      <w:bookmarkEnd w:id="16"/>
      <w:bookmarkEnd w:id="17"/>
    </w:p>
    <w:p w:rsidR="0092688C" w:rsidRPr="00C170BB" w:rsidRDefault="0092688C" w:rsidP="009D0BBB">
      <w:pPr>
        <w:pStyle w:val="Heading3"/>
      </w:pPr>
      <w:bookmarkStart w:id="18" w:name="_Toc313712668"/>
      <w:bookmarkStart w:id="19" w:name="_Toc318281341"/>
      <w:bookmarkStart w:id="20" w:name="_Toc320699910"/>
      <w:bookmarkStart w:id="21" w:name="_Toc323133127"/>
      <w:r w:rsidRPr="00E81CED">
        <w:t>KAJ JE DEBELOST</w:t>
      </w:r>
      <w:bookmarkEnd w:id="18"/>
      <w:bookmarkEnd w:id="19"/>
      <w:bookmarkEnd w:id="20"/>
      <w:bookmarkEnd w:id="21"/>
    </w:p>
    <w:p w:rsidR="0092688C" w:rsidRPr="00A82BA3" w:rsidRDefault="0092688C" w:rsidP="00474FD9">
      <w:pPr>
        <w:pStyle w:val="NormalWeb"/>
        <w:spacing w:before="0" w:beforeAutospacing="0" w:after="180" w:afterAutospacing="0"/>
        <w:ind w:right="181"/>
        <w:rPr>
          <w:color w:val="000000"/>
        </w:rPr>
      </w:pPr>
      <w:r w:rsidRPr="00A82BA3">
        <w:rPr>
          <w:color w:val="000000"/>
        </w:rPr>
        <w:t>Debelost je ekstremna oblika prekomerne teže, ki se pojavi, ko telo ustvari več energije kot pa jo potroši. Višek, ki pride od maščob, ogljikovih hidratov, beljakovin in alkohola, se v telesu skladišči v obliki maščobe.</w:t>
      </w:r>
    </w:p>
    <w:p w:rsidR="0092688C" w:rsidRPr="00A82BA3" w:rsidRDefault="0092688C" w:rsidP="00474FD9">
      <w:pPr>
        <w:spacing w:before="180" w:after="180"/>
        <w:ind w:right="180"/>
        <w:rPr>
          <w:color w:val="000000"/>
        </w:rPr>
      </w:pPr>
      <w:r w:rsidRPr="00A82BA3">
        <w:rPr>
          <w:color w:val="000000"/>
        </w:rPr>
        <w:t>V razvitem svetu je debelost zelo razširjena. Skoraj polovica moških in ena tretjina žensk ima prekomerno telesno težo. Skoraj ena desetina prebivalstva pa je debelih. Mnogi znani strokovnjaki priporočajo, da se moramo izogibati prekomerni telesni teži in debelosti, ker je povezana z zelo resnimi obolenji. Pojavi se povečano tveganje prezgodnje smrti zaradi bolezni srca, povišanega krvnega tlaka, sladkorne bolezni, raka prostate pri moških in raka dojke in reproduktivnih organov pri ženskah. Prav tako pa se pojavijo tudi psihični problemi, negativni odzivi okolja in celo težave pri zaposlitvi.</w:t>
      </w:r>
    </w:p>
    <w:p w:rsidR="0092688C" w:rsidRPr="00A82BA3" w:rsidRDefault="0092688C" w:rsidP="00474FD9">
      <w:pPr>
        <w:spacing w:before="180" w:after="180"/>
        <w:ind w:right="180"/>
        <w:rPr>
          <w:color w:val="000000"/>
        </w:rPr>
      </w:pPr>
      <w:r w:rsidRPr="00A82BA3">
        <w:rPr>
          <w:color w:val="000000"/>
        </w:rPr>
        <w:t>Veliko faktorjev je vpletenih v nastanek debelosti. Debelost narašča s starostjo. Prav tako je odvisna od metabolizma, kako organizem porabi energijo in njegovo sposobnost kopičenja maščob. To pomeni, da lahko nekateri ljudje več jedo, pa vseeno ne postanejo debeli, medtem ko drugi, ki jedo manj, postanejo debeli.</w:t>
      </w:r>
    </w:p>
    <w:p w:rsidR="0092688C" w:rsidRPr="00A82BA3" w:rsidRDefault="0092688C" w:rsidP="00474FD9">
      <w:pPr>
        <w:spacing w:before="180" w:after="180"/>
        <w:ind w:right="180"/>
        <w:rPr>
          <w:color w:val="000000"/>
        </w:rPr>
      </w:pPr>
      <w:r w:rsidRPr="00A82BA3">
        <w:rPr>
          <w:color w:val="000000"/>
          <w:lang w:val="pt-BR"/>
        </w:rPr>
        <w:t>Ne glede na to, koliko energije kdo potrebuje, pa za vse velja zlato pravilo. </w:t>
      </w:r>
    </w:p>
    <w:p w:rsidR="0092688C" w:rsidRDefault="0092688C" w:rsidP="00EA5445">
      <w:pPr>
        <w:pStyle w:val="NormalWeb"/>
        <w:spacing w:before="180" w:beforeAutospacing="0" w:after="720" w:afterAutospacing="0"/>
        <w:ind w:right="181"/>
        <w:rPr>
          <w:color w:val="000000"/>
        </w:rPr>
      </w:pPr>
      <w:r w:rsidRPr="00A82BA3">
        <w:rPr>
          <w:color w:val="000000"/>
        </w:rPr>
        <w:t>Edini način, da shujšate, je uravnavati negativno energijsko bilanco, to je pokuriti več energije kot jo vaše telo proizvede.</w:t>
      </w:r>
    </w:p>
    <w:tbl>
      <w:tblPr>
        <w:tblW w:w="0" w:type="auto"/>
        <w:tblInd w:w="-106" w:type="dxa"/>
        <w:tblLook w:val="00A0" w:firstRow="1" w:lastRow="0" w:firstColumn="1" w:lastColumn="0" w:noHBand="0" w:noVBand="0"/>
      </w:tblPr>
      <w:tblGrid>
        <w:gridCol w:w="3828"/>
      </w:tblGrid>
      <w:tr w:rsidR="0092688C" w:rsidRPr="00DE7469">
        <w:tc>
          <w:tcPr>
            <w:tcW w:w="3828" w:type="dxa"/>
          </w:tcPr>
          <w:p w:rsidR="0092688C" w:rsidRDefault="00561BEA" w:rsidP="00EA5445">
            <w:pPr>
              <w:keepNext/>
              <w:spacing w:after="240"/>
            </w:pPr>
            <w:r>
              <w:rPr>
                <w:noProof/>
              </w:rPr>
              <w:pict>
                <v:shape id="Slika 4" o:spid="_x0000_i1027" type="#_x0000_t75" style="width:172.05pt;height:151.5pt;visibility:visible">
                  <v:imagedata r:id="rId8" o:title=""/>
                </v:shape>
              </w:pict>
            </w:r>
          </w:p>
          <w:p w:rsidR="0092688C" w:rsidRPr="00A23777" w:rsidRDefault="0092688C" w:rsidP="00A23777">
            <w:pPr>
              <w:pStyle w:val="Caption"/>
            </w:pPr>
            <w:bookmarkStart w:id="22" w:name="_Toc320701182"/>
            <w:r>
              <w:t xml:space="preserve">Slika </w:t>
            </w:r>
            <w:fldSimple w:instr=" SEQ Slika \* ARABIC ">
              <w:r>
                <w:rPr>
                  <w:noProof/>
                </w:rPr>
                <w:t>2</w:t>
              </w:r>
            </w:fldSimple>
            <w:r>
              <w:t>: Obseg pasu pri normalnem</w:t>
            </w:r>
            <w:r w:rsidRPr="002B268A">
              <w:t xml:space="preserve"> (levo), pretežek (sredina) in zelo debelem (desno) človeku</w:t>
            </w:r>
            <w:bookmarkEnd w:id="22"/>
            <w:r>
              <w:t>.</w:t>
            </w:r>
          </w:p>
        </w:tc>
      </w:tr>
    </w:tbl>
    <w:p w:rsidR="0092688C" w:rsidRPr="00A23777" w:rsidRDefault="0092688C" w:rsidP="0057763A">
      <w:pPr>
        <w:spacing w:before="120"/>
      </w:pPr>
      <w:bookmarkStart w:id="23" w:name="_Toc321145597"/>
      <w:r>
        <w:t>(</w:t>
      </w:r>
      <w:r w:rsidRPr="00A23777">
        <w:t>http://upload.wikimedia.org/wikipedia/commons/9/9e/Obesity-waist_circumference.PNG</w:t>
      </w:r>
      <w:bookmarkEnd w:id="23"/>
      <w:r>
        <w:t>; 27.3.2012)</w:t>
      </w:r>
    </w:p>
    <w:p w:rsidR="0092688C" w:rsidRPr="00C170BB" w:rsidRDefault="0092688C" w:rsidP="009D0BBB">
      <w:pPr>
        <w:pStyle w:val="Heading3"/>
      </w:pPr>
      <w:r w:rsidRPr="00A23777">
        <w:br w:type="page"/>
      </w:r>
      <w:bookmarkStart w:id="24" w:name="_Toc313712669"/>
      <w:bookmarkStart w:id="25" w:name="_Toc318281342"/>
      <w:bookmarkStart w:id="26" w:name="_Toc320699911"/>
      <w:bookmarkStart w:id="27" w:name="_Toc323133128"/>
      <w:r>
        <w:t>DEBELOST PRI OTROCIH</w:t>
      </w:r>
      <w:bookmarkEnd w:id="24"/>
      <w:bookmarkEnd w:id="25"/>
      <w:bookmarkEnd w:id="26"/>
      <w:bookmarkEnd w:id="27"/>
    </w:p>
    <w:p w:rsidR="0092688C" w:rsidRDefault="0092688C" w:rsidP="00474FD9">
      <w:pPr>
        <w:pStyle w:val="nor"/>
      </w:pPr>
      <w:r w:rsidRPr="00E81CED">
        <w:t>Debelost nastane zaradi neravnovesja med količino in porabo kalorij, pri tem imajo pomembno vlogo dedni dejavniki in dejavniki okolja. Vpletenih je več genov, ki uravnavajo vnos in porabo energije, tako da vplivajo na otrokov  tek, izbiro hrane in prehranjevalne navade, osnovne energetske potrebe, telesno dejavnost in način razporeditve maščevja po telesu. Pri otrocih, ki imajo debelega enega ali oba starša je veliko ve</w:t>
      </w:r>
      <w:r>
        <w:t xml:space="preserve">čja verjetnost, da bodo debeli, kot pri </w:t>
      </w:r>
      <w:r w:rsidRPr="00E81CED">
        <w:t>tis</w:t>
      </w:r>
      <w:r>
        <w:t xml:space="preserve">tih, ki imajo normalno hranjene </w:t>
      </w:r>
      <w:r w:rsidRPr="00E81CED">
        <w:t xml:space="preserve">starše.Otroci in mladostniki smo vse bolj lenobni. Preobremenjeni smo </w:t>
      </w:r>
      <w:r>
        <w:t>z obšolskimi in šolskimi dejavnostmi. V</w:t>
      </w:r>
      <w:r w:rsidRPr="00E81CED">
        <w:t xml:space="preserve">ečino prostega časa pa </w:t>
      </w:r>
      <w:r>
        <w:t>lenarimo (gledamo televizijo, brskajo po spletu, ipd</w:t>
      </w:r>
      <w:r w:rsidRPr="00E81CED">
        <w:t>.</w:t>
      </w:r>
      <w:r>
        <w:t>).</w:t>
      </w:r>
      <w:r w:rsidRPr="00E81CED">
        <w:t xml:space="preserve"> Izogibajo se rednemu pouku telesn</w:t>
      </w:r>
      <w:r>
        <w:t>e vzgoje in le redki se ukvarjamo s športom!</w:t>
      </w:r>
    </w:p>
    <w:p w:rsidR="0092688C" w:rsidRDefault="0092688C" w:rsidP="00474FD9">
      <w:pPr>
        <w:pStyle w:val="nor"/>
      </w:pPr>
      <w:r>
        <w:t xml:space="preserve">Vedno bolj pa se ugotavlja, da imajo otroci odpor do športa zaradi staršev. Vsak starš se boji za svojega otroka in namesto, da bi ga pustili iti ven igrati s prijatelji (košarka, nogomet, ...), ga mnogo rajši »prisilijo«, da obiskuje vsaj eno obšolsko dejavnost. Dejavnost v večini primerov določijo kar starši in potem ima otrok odpor do te dejavnosti, saj mu ni všeč, ga ne zanima, itd. Ni več tako, kot je bilo v starih časih. Včasih je otrok prišel domov in takoj odšel na igrišče. Povprašal sem nekaj otrok in mladostnikov in v večini so mi vsi odgovorili, da so jim starši določili dejavnost in, da pogrešajo igranje s sošolci po pouku. </w:t>
      </w:r>
    </w:p>
    <w:p w:rsidR="0092688C" w:rsidRDefault="0092688C" w:rsidP="00474FD9">
      <w:pPr>
        <w:pStyle w:val="nor"/>
      </w:pPr>
      <w:r>
        <w:t xml:space="preserve">Pri tem pa pridemo do zanimivega sklepa. Starši se BOJIJO, da gre njihov otrok na igrišče, saj vsak misli, da se bo točno takrat njegovemu otroku nekaj zgodilo. </w:t>
      </w:r>
    </w:p>
    <w:p w:rsidR="0092688C" w:rsidRDefault="00561BEA" w:rsidP="00474FD9">
      <w:pPr>
        <w:pStyle w:val="nor"/>
        <w:spacing w:after="240" w:afterAutospacing="0"/>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margin-left:62.1pt;margin-top:44.45pt;width:126pt;height:109.1pt;z-index:3" adj="24146,23837">
            <v:textbox style="mso-next-textbox:#_x0000_s1046">
              <w:txbxContent>
                <w:p w:rsidR="0092688C" w:rsidRPr="00474FD9" w:rsidRDefault="0092688C" w:rsidP="00474FD9">
                  <w:pPr>
                    <w:spacing w:before="240"/>
                    <w:jc w:val="center"/>
                    <w:rPr>
                      <w:sz w:val="22"/>
                      <w:szCs w:val="22"/>
                    </w:rPr>
                  </w:pPr>
                  <w:r>
                    <w:rPr>
                      <w:sz w:val="22"/>
                      <w:szCs w:val="22"/>
                    </w:rPr>
                    <w:t>LE ZAKAJ SEM TAKO »OKROGEL?«</w:t>
                  </w:r>
                </w:p>
              </w:txbxContent>
            </v:textbox>
          </v:shape>
        </w:pict>
      </w:r>
      <w:r w:rsidR="0092688C">
        <w:t>To pa lahko psihično vpliva na otroka. Možnost je, da začne otrok več jesti in zato se pojavi debelost. Ponovno vidimo, da so krivi starši.</w:t>
      </w:r>
    </w:p>
    <w:tbl>
      <w:tblPr>
        <w:tblW w:w="0" w:type="auto"/>
        <w:tblInd w:w="-106" w:type="dxa"/>
        <w:tblLook w:val="00A0" w:firstRow="1" w:lastRow="0" w:firstColumn="1" w:lastColumn="0" w:noHBand="0" w:noVBand="0"/>
      </w:tblPr>
      <w:tblGrid>
        <w:gridCol w:w="9180"/>
      </w:tblGrid>
      <w:tr w:rsidR="0092688C">
        <w:tc>
          <w:tcPr>
            <w:tcW w:w="9180" w:type="dxa"/>
          </w:tcPr>
          <w:p w:rsidR="0092688C" w:rsidRDefault="00561BEA" w:rsidP="0057763A">
            <w:pPr>
              <w:spacing w:before="960" w:after="240"/>
              <w:jc w:val="center"/>
            </w:pPr>
            <w:bookmarkStart w:id="28" w:name="_Toc320699912"/>
            <w:bookmarkStart w:id="29" w:name="_Toc320700093"/>
            <w:bookmarkStart w:id="30" w:name="_Toc320700111"/>
            <w:bookmarkStart w:id="31" w:name="_Toc320700875"/>
            <w:bookmarkStart w:id="32" w:name="_Toc320701242"/>
            <w:bookmarkStart w:id="33" w:name="_Toc321141625"/>
            <w:bookmarkStart w:id="34" w:name="_Toc321145599"/>
            <w:bookmarkStart w:id="35" w:name="_Toc313712670"/>
            <w:r>
              <w:rPr>
                <w:noProof/>
              </w:rPr>
              <w:pict>
                <v:shape id="Slika 5" o:spid="_x0000_i1028" type="#_x0000_t75" style="width:351.6pt;height:219.75pt;visibility:visible">
                  <v:imagedata r:id="rId9" o:title="" croptop="3713f"/>
                </v:shape>
              </w:pict>
            </w:r>
            <w:bookmarkEnd w:id="28"/>
            <w:bookmarkEnd w:id="29"/>
            <w:bookmarkEnd w:id="30"/>
            <w:bookmarkEnd w:id="31"/>
            <w:bookmarkEnd w:id="32"/>
            <w:bookmarkEnd w:id="33"/>
            <w:bookmarkEnd w:id="34"/>
          </w:p>
          <w:p w:rsidR="0092688C" w:rsidRDefault="0092688C" w:rsidP="0057763A">
            <w:pPr>
              <w:spacing w:after="240"/>
            </w:pPr>
            <w:bookmarkStart w:id="36" w:name="_Toc321145600"/>
            <w:r>
              <w:rPr>
                <w:sz w:val="22"/>
                <w:szCs w:val="22"/>
              </w:rPr>
              <w:t>(</w:t>
            </w:r>
            <w:r w:rsidRPr="0057763A">
              <w:rPr>
                <w:sz w:val="22"/>
                <w:szCs w:val="22"/>
              </w:rPr>
              <w:t>http://www.zurnal24.si/vse-debelejsi-otroci-clanek-8900</w:t>
            </w:r>
            <w:bookmarkEnd w:id="36"/>
            <w:r>
              <w:rPr>
                <w:sz w:val="22"/>
                <w:szCs w:val="22"/>
              </w:rPr>
              <w:t xml:space="preserve">; 27.3.2012) </w:t>
            </w:r>
          </w:p>
        </w:tc>
      </w:tr>
    </w:tbl>
    <w:p w:rsidR="0092688C" w:rsidRPr="007B0B01" w:rsidRDefault="0092688C" w:rsidP="009D0BBB">
      <w:pPr>
        <w:pStyle w:val="Heading2"/>
      </w:pPr>
      <w:r>
        <w:br w:type="page"/>
      </w:r>
      <w:bookmarkStart w:id="37" w:name="_Toc318281343"/>
      <w:bookmarkStart w:id="38" w:name="_Toc320699913"/>
      <w:bookmarkStart w:id="39" w:name="_Toc323133129"/>
      <w:r>
        <w:t>ZDRAVLJENJE DEBELOSTI</w:t>
      </w:r>
      <w:bookmarkEnd w:id="35"/>
      <w:bookmarkEnd w:id="37"/>
      <w:bookmarkEnd w:id="38"/>
      <w:bookmarkEnd w:id="39"/>
    </w:p>
    <w:p w:rsidR="0092688C" w:rsidRPr="00A82BA3" w:rsidRDefault="0092688C" w:rsidP="00474FD9">
      <w:pPr>
        <w:autoSpaceDE w:val="0"/>
        <w:autoSpaceDN w:val="0"/>
        <w:adjustRightInd w:val="0"/>
        <w:spacing w:after="240"/>
        <w:rPr>
          <w:color w:val="231F20"/>
        </w:rPr>
      </w:pPr>
      <w:r w:rsidRPr="00A82BA3">
        <w:rPr>
          <w:color w:val="231F20"/>
        </w:rPr>
        <w:t>Večina ljudi, ki ima težave s telesno težo, si želi čudežno zdravilo, ki bi telo brez posebnih sprememb in življenjskih navad čimprej vrnilo v idealne mere.</w:t>
      </w:r>
    </w:p>
    <w:p w:rsidR="0092688C" w:rsidRPr="00A82BA3" w:rsidRDefault="0092688C" w:rsidP="00474FD9">
      <w:pPr>
        <w:autoSpaceDE w:val="0"/>
        <w:autoSpaceDN w:val="0"/>
        <w:adjustRightInd w:val="0"/>
        <w:rPr>
          <w:color w:val="231F20"/>
        </w:rPr>
      </w:pPr>
      <w:r w:rsidRPr="00A82BA3">
        <w:rPr>
          <w:color w:val="231F20"/>
        </w:rPr>
        <w:t>Žal so čarobne rešitve mogoče le v pravljicah. Če se urejanja telesne teže lotimo sami, moramo najprej poiskati vzroke debelosti. Iskreno si moramo odgovoriti, ali povečanemu vnosu botruje stresna obremenitev na delovnem mestu, v šoli in podobno. Se lakota stopnjuje, ker jemo premalo obrokov dnevno? Ali zajtrkujemo ali začenjamo dan s skodelico kave? Kakšne navade imamo glede gibanja in fizičnega dela? Koliko časa presedimo pred televizijskim sprejemnikom ali računalnikom? Na podlagi poglobljene analize si oblikujmo načrt sprememb, ki naj vključuje:</w:t>
      </w:r>
    </w:p>
    <w:p w:rsidR="0092688C" w:rsidRPr="00A82BA3" w:rsidRDefault="0092688C" w:rsidP="00474FD9">
      <w:pPr>
        <w:autoSpaceDE w:val="0"/>
        <w:autoSpaceDN w:val="0"/>
        <w:adjustRightInd w:val="0"/>
        <w:rPr>
          <w:color w:val="231F20"/>
        </w:rPr>
      </w:pPr>
      <w:r w:rsidRPr="00A82BA3">
        <w:rPr>
          <w:color w:val="231F20"/>
        </w:rPr>
        <w:t>• uživanje čim bolj zdrave in uravnotežene hrane,</w:t>
      </w:r>
    </w:p>
    <w:p w:rsidR="0092688C" w:rsidRPr="00A82BA3" w:rsidRDefault="0092688C" w:rsidP="00474FD9">
      <w:pPr>
        <w:autoSpaceDE w:val="0"/>
        <w:autoSpaceDN w:val="0"/>
        <w:adjustRightInd w:val="0"/>
        <w:rPr>
          <w:color w:val="231F20"/>
        </w:rPr>
      </w:pPr>
      <w:r w:rsidRPr="00A82BA3">
        <w:rPr>
          <w:color w:val="231F20"/>
        </w:rPr>
        <w:t>• gibanje, fizično delo in rekreacijo,</w:t>
      </w:r>
    </w:p>
    <w:p w:rsidR="0092688C" w:rsidRPr="00A82BA3" w:rsidRDefault="0092688C" w:rsidP="00474FD9">
      <w:pPr>
        <w:autoSpaceDE w:val="0"/>
        <w:autoSpaceDN w:val="0"/>
        <w:adjustRightInd w:val="0"/>
        <w:spacing w:after="240"/>
        <w:rPr>
          <w:color w:val="231F20"/>
        </w:rPr>
      </w:pPr>
      <w:r w:rsidRPr="00A82BA3">
        <w:rPr>
          <w:color w:val="231F20"/>
        </w:rPr>
        <w:t>• vzdrževanje zmanjšane telesne teže.</w:t>
      </w:r>
    </w:p>
    <w:p w:rsidR="0092688C" w:rsidRPr="00DE7469" w:rsidRDefault="0092688C" w:rsidP="00474FD9">
      <w:pPr>
        <w:autoSpaceDE w:val="0"/>
        <w:autoSpaceDN w:val="0"/>
        <w:adjustRightInd w:val="0"/>
        <w:spacing w:after="240"/>
        <w:rPr>
          <w:color w:val="231F20"/>
        </w:rPr>
      </w:pPr>
      <w:r w:rsidRPr="00A82BA3">
        <w:rPr>
          <w:color w:val="231F20"/>
        </w:rPr>
        <w:t xml:space="preserve">Dobro je, da načrt predstavimo svojemu izbranemu zdravniku ali se o njem pogovorimo v posebnih centrih, ki se ukvarjajo z debelostjo. Posvet s strokovnjaki je pomemben predvsem zato, ker poenostavlja načrt. Nauk “Manj jej, pa boš izgubil kilograme,” pogosto ni učinkovit, človek pa prav zaradi tega prekmalu obupa in se vrne k svojemu staremunačinu prehranjevanja. Pri uresničevanju načrta je pomembno tudi </w:t>
      </w:r>
      <w:r w:rsidRPr="00A82BA3">
        <w:t xml:space="preserve">sodelovanje najbližjih. </w:t>
      </w:r>
    </w:p>
    <w:p w:rsidR="0092688C" w:rsidRPr="00A82BA3" w:rsidRDefault="0092688C" w:rsidP="00474FD9">
      <w:pPr>
        <w:autoSpaceDE w:val="0"/>
        <w:autoSpaceDN w:val="0"/>
        <w:adjustRightInd w:val="0"/>
        <w:spacing w:after="240"/>
        <w:rPr>
          <w:lang w:eastAsia="en-US"/>
        </w:rPr>
      </w:pPr>
      <w:r w:rsidRPr="00A82BA3">
        <w:rPr>
          <w:lang w:eastAsia="en-US"/>
        </w:rPr>
        <w:t>Znanstveniki se ukvarjajo po eni strani z iskanjem vzrokov za nastanek debelosti in njenih posledic, po drugi strani iščejo zdravilo, s katerim bi bilo debelost mogoče ozdraviti.</w:t>
      </w:r>
    </w:p>
    <w:p w:rsidR="0092688C" w:rsidRPr="00141671" w:rsidRDefault="0092688C" w:rsidP="00474FD9">
      <w:pPr>
        <w:autoSpaceDE w:val="0"/>
        <w:autoSpaceDN w:val="0"/>
        <w:adjustRightInd w:val="0"/>
        <w:spacing w:after="120"/>
        <w:rPr>
          <w:u w:val="wave" w:color="E36C0A"/>
          <w:lang w:eastAsia="en-US"/>
        </w:rPr>
      </w:pPr>
      <w:r w:rsidRPr="00141671">
        <w:rPr>
          <w:u w:val="wave" w:color="E36C0A"/>
          <w:lang w:eastAsia="en-US"/>
        </w:rPr>
        <w:t>Uspešno zdravljenje debelosti pomeni:</w:t>
      </w:r>
    </w:p>
    <w:p w:rsidR="0092688C" w:rsidRPr="00A82BA3" w:rsidRDefault="0092688C" w:rsidP="00474FD9">
      <w:pPr>
        <w:autoSpaceDE w:val="0"/>
        <w:autoSpaceDN w:val="0"/>
        <w:adjustRightInd w:val="0"/>
        <w:spacing w:after="120"/>
        <w:rPr>
          <w:lang w:eastAsia="en-US"/>
        </w:rPr>
      </w:pPr>
      <w:r w:rsidRPr="00A82BA3">
        <w:rPr>
          <w:lang w:eastAsia="en-US"/>
        </w:rPr>
        <w:t>1. da bolnik čim bolj zdravo (z uravnoteženo dieto) izgublja maščobno</w:t>
      </w:r>
    </w:p>
    <w:p w:rsidR="0092688C" w:rsidRPr="00A82BA3" w:rsidRDefault="0092688C" w:rsidP="00474FD9">
      <w:pPr>
        <w:autoSpaceDE w:val="0"/>
        <w:autoSpaceDN w:val="0"/>
        <w:adjustRightInd w:val="0"/>
        <w:spacing w:after="120"/>
        <w:rPr>
          <w:lang w:eastAsia="en-US"/>
        </w:rPr>
      </w:pPr>
      <w:r w:rsidRPr="00A82BA3">
        <w:rPr>
          <w:lang w:eastAsia="en-US"/>
        </w:rPr>
        <w:t>maso, ohranja pa mišice in kostno tkivo</w:t>
      </w:r>
    </w:p>
    <w:p w:rsidR="0092688C" w:rsidRPr="00A82BA3" w:rsidRDefault="0092688C" w:rsidP="00474FD9">
      <w:pPr>
        <w:autoSpaceDE w:val="0"/>
        <w:autoSpaceDN w:val="0"/>
        <w:adjustRightInd w:val="0"/>
        <w:spacing w:after="120"/>
        <w:rPr>
          <w:lang w:eastAsia="en-US"/>
        </w:rPr>
      </w:pPr>
      <w:r w:rsidRPr="00A82BA3">
        <w:rPr>
          <w:lang w:eastAsia="en-US"/>
        </w:rPr>
        <w:t>2. da postane bolnik telesno aktiven</w:t>
      </w:r>
    </w:p>
    <w:p w:rsidR="0092688C" w:rsidRPr="00A82BA3" w:rsidRDefault="0092688C" w:rsidP="00474FD9">
      <w:pPr>
        <w:autoSpaceDE w:val="0"/>
        <w:autoSpaceDN w:val="0"/>
        <w:adjustRightInd w:val="0"/>
        <w:spacing w:after="240"/>
        <w:rPr>
          <w:lang w:eastAsia="en-US"/>
        </w:rPr>
      </w:pPr>
      <w:r w:rsidRPr="00A82BA3">
        <w:rPr>
          <w:lang w:eastAsia="en-US"/>
        </w:rPr>
        <w:t>3. da se nauči svojo idealno telesno težo pravilno vzdrževati</w:t>
      </w:r>
    </w:p>
    <w:p w:rsidR="0092688C" w:rsidRPr="00A82BA3" w:rsidRDefault="0092688C" w:rsidP="00474FD9">
      <w:pPr>
        <w:autoSpaceDE w:val="0"/>
        <w:autoSpaceDN w:val="0"/>
        <w:adjustRightInd w:val="0"/>
        <w:spacing w:after="240"/>
        <w:rPr>
          <w:lang w:eastAsia="en-US"/>
        </w:rPr>
      </w:pPr>
      <w:r w:rsidRPr="00A82BA3">
        <w:rPr>
          <w:lang w:eastAsia="en-US"/>
        </w:rPr>
        <w:t>Če pa se odločimo, da bomo zdravili debelost s pomočjo strokovne pomoči, pa tako zdravljenje zahteva strokovno usposobljeno ekipo, ki jo vodi posebej usposobljen zdravnik- specialist internist. V ekipo so vključeni tudi drugi zdravstveni delavci. Delo poteka v posebnih centrih ali klinikah, ki se poglobljeno ukvarjajo z debelostjo, udejstvujejo pa se tudi na področju raziskovalnega dela, skrbijo za razvoj stroke in metodo zdravljenja.</w:t>
      </w:r>
    </w:p>
    <w:p w:rsidR="0092688C" w:rsidRPr="00A82BA3" w:rsidRDefault="0092688C" w:rsidP="00474FD9">
      <w:pPr>
        <w:autoSpaceDE w:val="0"/>
        <w:autoSpaceDN w:val="0"/>
        <w:adjustRightInd w:val="0"/>
        <w:spacing w:after="240"/>
        <w:rPr>
          <w:lang w:eastAsia="en-US"/>
        </w:rPr>
      </w:pPr>
      <w:r w:rsidRPr="00A82BA3">
        <w:rPr>
          <w:lang w:eastAsia="en-US"/>
        </w:rPr>
        <w:t>Druga dodatna metoda zdravljena debelosti je:</w:t>
      </w:r>
    </w:p>
    <w:p w:rsidR="0092688C" w:rsidRPr="00A82BA3" w:rsidRDefault="0092688C" w:rsidP="00474FD9">
      <w:pPr>
        <w:numPr>
          <w:ilvl w:val="0"/>
          <w:numId w:val="2"/>
        </w:numPr>
        <w:autoSpaceDE w:val="0"/>
        <w:autoSpaceDN w:val="0"/>
        <w:adjustRightInd w:val="0"/>
        <w:spacing w:after="240"/>
        <w:rPr>
          <w:lang w:eastAsia="en-US"/>
        </w:rPr>
      </w:pPr>
      <w:r w:rsidRPr="00A82BA3">
        <w:rPr>
          <w:lang w:eastAsia="en-US"/>
        </w:rPr>
        <w:t>Kirurška metoda</w:t>
      </w:r>
    </w:p>
    <w:p w:rsidR="0092688C" w:rsidRPr="00A82BA3" w:rsidRDefault="0092688C" w:rsidP="00474FD9">
      <w:pPr>
        <w:numPr>
          <w:ilvl w:val="1"/>
          <w:numId w:val="2"/>
        </w:numPr>
        <w:tabs>
          <w:tab w:val="clear" w:pos="1440"/>
          <w:tab w:val="num" w:pos="1080"/>
        </w:tabs>
        <w:autoSpaceDE w:val="0"/>
        <w:autoSpaceDN w:val="0"/>
        <w:adjustRightInd w:val="0"/>
        <w:spacing w:after="240"/>
        <w:ind w:left="1080"/>
        <w:rPr>
          <w:lang w:eastAsia="en-US"/>
        </w:rPr>
      </w:pPr>
      <w:r w:rsidRPr="00A82BA3">
        <w:rPr>
          <w:lang w:eastAsia="en-US"/>
        </w:rPr>
        <w:t>Črevesni obvod-operacija, s katero skrajšamo črevesje in tako zmanjšamo možnost, da bi se zaužita hrana vsrkala v kri.</w:t>
      </w:r>
    </w:p>
    <w:p w:rsidR="0092688C" w:rsidRPr="00F016EE" w:rsidRDefault="0092688C" w:rsidP="00474FD9">
      <w:pPr>
        <w:numPr>
          <w:ilvl w:val="1"/>
          <w:numId w:val="2"/>
        </w:numPr>
        <w:tabs>
          <w:tab w:val="clear" w:pos="1440"/>
          <w:tab w:val="num" w:pos="1080"/>
        </w:tabs>
        <w:autoSpaceDE w:val="0"/>
        <w:autoSpaceDN w:val="0"/>
        <w:adjustRightInd w:val="0"/>
        <w:spacing w:after="240"/>
        <w:ind w:left="1080"/>
        <w:rPr>
          <w:lang w:eastAsia="en-US"/>
        </w:rPr>
      </w:pPr>
      <w:r w:rsidRPr="00A82BA3">
        <w:rPr>
          <w:lang w:eastAsia="en-US"/>
        </w:rPr>
        <w:t>Ena izmed pogostejših operacij je liposukcija-kirurško odstranjevanje nakopičene maščobe.</w:t>
      </w:r>
    </w:p>
    <w:p w:rsidR="0092688C" w:rsidRPr="00583038" w:rsidRDefault="0092688C" w:rsidP="00474FD9">
      <w:pPr>
        <w:autoSpaceDE w:val="0"/>
        <w:autoSpaceDN w:val="0"/>
        <w:adjustRightInd w:val="0"/>
        <w:spacing w:after="120"/>
        <w:rPr>
          <w:sz w:val="20"/>
          <w:szCs w:val="20"/>
        </w:rPr>
      </w:pPr>
      <w:r>
        <w:rPr>
          <w:lang w:eastAsia="en-US"/>
        </w:rPr>
        <w:br w:type="page"/>
      </w:r>
      <w:r w:rsidRPr="00583038">
        <w:rPr>
          <w:lang w:eastAsia="en-US"/>
        </w:rPr>
        <w:t xml:space="preserve">Obstajajo tudi prehranska dopolnila, ki naj bi zniževala telesno težo. Zdravila, ki bi samo po sebi zniževalo telesno težo še ni. Prehranska dopolnila pretežno ciljajo na maščobe, ker pa je na našem jedilniku že izvzetih večina maščob, te diete ne delujejo. </w:t>
      </w:r>
    </w:p>
    <w:p w:rsidR="0092688C" w:rsidRPr="00583038" w:rsidRDefault="0092688C" w:rsidP="00474FD9">
      <w:pPr>
        <w:autoSpaceDE w:val="0"/>
        <w:autoSpaceDN w:val="0"/>
        <w:adjustRightInd w:val="0"/>
        <w:spacing w:after="120"/>
        <w:rPr>
          <w:sz w:val="32"/>
          <w:szCs w:val="32"/>
          <w:lang w:eastAsia="en-US"/>
        </w:rPr>
      </w:pPr>
      <w:r w:rsidRPr="00583038">
        <w:rPr>
          <w:lang w:eastAsia="en-US"/>
        </w:rPr>
        <w:t>Na naslednjem grafu lahko vidimo, koliko staršev se odloči, da bo otroke dala na zdravljenje k strokovnim delavcem, kateri so usposobljeni za to. Število otrok vsako leto bolj narašča ne samo v Sloveniji, temveč po celem svetu! Število naraščanja debelih otrok</w:t>
      </w:r>
    </w:p>
    <w:bookmarkStart w:id="40" w:name="_Toc321141375"/>
    <w:bookmarkStart w:id="41" w:name="_Toc321141413"/>
    <w:p w:rsidR="0092688C" w:rsidRDefault="00130F31" w:rsidP="00583038">
      <w:pPr>
        <w:pStyle w:val="Caption"/>
        <w:spacing w:before="120"/>
      </w:pPr>
      <w:r w:rsidRPr="00130F31">
        <w:rPr>
          <w:b w:val="0"/>
          <w:noProof/>
          <w:color w:val="000000"/>
        </w:rPr>
        <w:object w:dxaOrig="8766" w:dyaOrig="4196">
          <v:shape id="Predmet 6" o:spid="_x0000_i1029" type="#_x0000_t75" style="width:461.9pt;height:243.1pt;visibility:visible" o:ole="">
            <v:imagedata r:id="rId10" o:title="" croptop="-5091f" cropbottom="-5420f" cropleft="-2729f" cropright="-822f"/>
            <o:lock v:ext="edit" aspectratio="f"/>
          </v:shape>
          <o:OLEObject Type="Embed" ProgID="Excel.Sheet.8" ShapeID="Predmet 6" DrawAspect="Content" ObjectID="_1620122158" r:id="rId11">
            <o:FieldCodes>\s</o:FieldCodes>
          </o:OLEObject>
        </w:object>
      </w:r>
      <w:r w:rsidR="0092688C">
        <w:t xml:space="preserve">Graf </w:t>
      </w:r>
      <w:fldSimple w:instr=" SEQ Graf \* ARABIC ">
        <w:r w:rsidR="0092688C">
          <w:rPr>
            <w:noProof/>
          </w:rPr>
          <w:t>1</w:t>
        </w:r>
      </w:fldSimple>
      <w:r w:rsidR="0092688C">
        <w:t>: Število naraščanja debelih otrok.</w:t>
      </w:r>
      <w:r w:rsidR="0092688C">
        <w:rPr>
          <w:rStyle w:val="FootnoteReference"/>
        </w:rPr>
        <w:footnoteReference w:id="1"/>
      </w:r>
      <w:bookmarkEnd w:id="40"/>
      <w:bookmarkEnd w:id="41"/>
    </w:p>
    <w:p w:rsidR="0092688C" w:rsidRPr="005F489A" w:rsidRDefault="0092688C" w:rsidP="005F489A">
      <w:pPr>
        <w:spacing w:before="240"/>
        <w:rPr>
          <w:sz w:val="22"/>
          <w:szCs w:val="22"/>
        </w:rPr>
      </w:pPr>
      <w:r>
        <w:rPr>
          <w:sz w:val="22"/>
          <w:szCs w:val="22"/>
        </w:rPr>
        <w:t>(</w:t>
      </w:r>
      <w:r w:rsidRPr="005F489A">
        <w:rPr>
          <w:sz w:val="22"/>
          <w:szCs w:val="22"/>
        </w:rPr>
        <w:t>http://www.hujsanje.net/wp-content/uploads/2010/09/debelost-graf-czbo.jpg</w:t>
      </w:r>
      <w:r>
        <w:rPr>
          <w:sz w:val="22"/>
          <w:szCs w:val="22"/>
        </w:rPr>
        <w:t>; 23.3.2012)</w:t>
      </w:r>
    </w:p>
    <w:p w:rsidR="0092688C" w:rsidRPr="00DE7469" w:rsidRDefault="0092688C" w:rsidP="009D0BBB">
      <w:pPr>
        <w:pStyle w:val="Heading1"/>
      </w:pPr>
      <w:r w:rsidRPr="00832142">
        <w:br w:type="page"/>
      </w:r>
      <w:bookmarkStart w:id="42" w:name="_Toc313712671"/>
      <w:bookmarkStart w:id="43" w:name="_Toc318281344"/>
      <w:bookmarkStart w:id="44" w:name="_Toc320699914"/>
      <w:bookmarkStart w:id="45" w:name="_Toc323133130"/>
      <w:r w:rsidRPr="00A102F9">
        <w:t>DEBELOST IN NJENE POSLEDICE</w:t>
      </w:r>
      <w:bookmarkEnd w:id="42"/>
      <w:bookmarkEnd w:id="43"/>
      <w:bookmarkEnd w:id="44"/>
      <w:bookmarkEnd w:id="45"/>
    </w:p>
    <w:p w:rsidR="0092688C" w:rsidRPr="00474FD9" w:rsidRDefault="0092688C" w:rsidP="00DE7469">
      <w:pPr>
        <w:autoSpaceDE w:val="0"/>
        <w:autoSpaceDN w:val="0"/>
        <w:adjustRightInd w:val="0"/>
        <w:spacing w:after="240"/>
        <w:jc w:val="both"/>
        <w:rPr>
          <w:b/>
          <w:bCs/>
          <w:i/>
          <w:iCs/>
          <w:color w:val="231F20"/>
          <w:sz w:val="32"/>
          <w:szCs w:val="32"/>
        </w:rPr>
      </w:pPr>
      <w:r w:rsidRPr="00474FD9">
        <w:rPr>
          <w:b/>
          <w:bCs/>
          <w:i/>
          <w:iCs/>
          <w:color w:val="231F20"/>
          <w:sz w:val="32"/>
          <w:szCs w:val="32"/>
        </w:rPr>
        <w:t>S preveliko telesno težo se srečuje</w:t>
      </w:r>
      <w:r>
        <w:rPr>
          <w:b/>
          <w:bCs/>
          <w:i/>
          <w:iCs/>
          <w:color w:val="231F20"/>
          <w:sz w:val="32"/>
          <w:szCs w:val="32"/>
        </w:rPr>
        <w:t xml:space="preserve"> </w:t>
      </w:r>
      <w:r w:rsidRPr="00474FD9">
        <w:rPr>
          <w:b/>
          <w:bCs/>
          <w:i/>
          <w:iCs/>
          <w:color w:val="231F20"/>
          <w:sz w:val="32"/>
          <w:szCs w:val="32"/>
        </w:rPr>
        <w:t>približno 60 % odraslih Slovencev.</w:t>
      </w:r>
    </w:p>
    <w:p w:rsidR="0092688C" w:rsidRPr="004E3DEF" w:rsidRDefault="0092688C" w:rsidP="00474FD9">
      <w:pPr>
        <w:autoSpaceDE w:val="0"/>
        <w:autoSpaceDN w:val="0"/>
        <w:adjustRightInd w:val="0"/>
        <w:spacing w:after="240"/>
        <w:rPr>
          <w:color w:val="231F20"/>
        </w:rPr>
      </w:pPr>
      <w:r w:rsidRPr="004E3DEF">
        <w:rPr>
          <w:color w:val="231F20"/>
        </w:rPr>
        <w:t xml:space="preserve">Pri debelosti »tvegamo« svoje življenje. Debelost nam prinaša številne posledice. Če pogledamo človeka od zunaj, vidimo, da je debelost po vsem telesu (najbolj vidna je v predelu trebuha). </w:t>
      </w:r>
    </w:p>
    <w:p w:rsidR="0092688C" w:rsidRPr="004E3DEF" w:rsidRDefault="0092688C" w:rsidP="00474FD9">
      <w:pPr>
        <w:autoSpaceDE w:val="0"/>
        <w:autoSpaceDN w:val="0"/>
        <w:adjustRightInd w:val="0"/>
        <w:rPr>
          <w:color w:val="231F20"/>
        </w:rPr>
      </w:pPr>
      <w:r w:rsidRPr="004E3DEF">
        <w:rPr>
          <w:color w:val="231F20"/>
        </w:rPr>
        <w:t>Prekomerna telesna teža zvečuje tveganja za številne bolezni:</w:t>
      </w:r>
    </w:p>
    <w:p w:rsidR="0092688C" w:rsidRPr="004E3DEF" w:rsidRDefault="0092688C" w:rsidP="00474FD9">
      <w:pPr>
        <w:numPr>
          <w:ilvl w:val="0"/>
          <w:numId w:val="3"/>
        </w:numPr>
        <w:autoSpaceDE w:val="0"/>
        <w:autoSpaceDN w:val="0"/>
        <w:adjustRightInd w:val="0"/>
        <w:rPr>
          <w:color w:val="231F20"/>
        </w:rPr>
      </w:pPr>
      <w:r w:rsidRPr="004E3DEF">
        <w:rPr>
          <w:color w:val="231F20"/>
        </w:rPr>
        <w:t>srčna kap</w:t>
      </w:r>
    </w:p>
    <w:p w:rsidR="0092688C" w:rsidRPr="004E3DEF" w:rsidRDefault="0092688C" w:rsidP="00474FD9">
      <w:pPr>
        <w:numPr>
          <w:ilvl w:val="0"/>
          <w:numId w:val="3"/>
        </w:numPr>
        <w:autoSpaceDE w:val="0"/>
        <w:autoSpaceDN w:val="0"/>
        <w:adjustRightInd w:val="0"/>
        <w:rPr>
          <w:color w:val="231F20"/>
        </w:rPr>
      </w:pPr>
      <w:r w:rsidRPr="004E3DEF">
        <w:rPr>
          <w:color w:val="231F20"/>
        </w:rPr>
        <w:t>možganska kap</w:t>
      </w:r>
    </w:p>
    <w:p w:rsidR="0092688C" w:rsidRPr="004E3DEF" w:rsidRDefault="0092688C" w:rsidP="00474FD9">
      <w:pPr>
        <w:numPr>
          <w:ilvl w:val="0"/>
          <w:numId w:val="3"/>
        </w:numPr>
        <w:autoSpaceDE w:val="0"/>
        <w:autoSpaceDN w:val="0"/>
        <w:adjustRightInd w:val="0"/>
        <w:rPr>
          <w:color w:val="231F20"/>
        </w:rPr>
      </w:pPr>
      <w:r w:rsidRPr="004E3DEF">
        <w:rPr>
          <w:color w:val="231F20"/>
        </w:rPr>
        <w:t>zvišan krvni tlak</w:t>
      </w:r>
    </w:p>
    <w:p w:rsidR="0092688C" w:rsidRPr="004E3DEF" w:rsidRDefault="0092688C" w:rsidP="00474FD9">
      <w:pPr>
        <w:numPr>
          <w:ilvl w:val="0"/>
          <w:numId w:val="3"/>
        </w:numPr>
        <w:autoSpaceDE w:val="0"/>
        <w:autoSpaceDN w:val="0"/>
        <w:adjustRightInd w:val="0"/>
        <w:rPr>
          <w:color w:val="231F20"/>
        </w:rPr>
      </w:pPr>
      <w:r w:rsidRPr="004E3DEF">
        <w:rPr>
          <w:color w:val="231F20"/>
        </w:rPr>
        <w:t>sladkorna bolezen</w:t>
      </w:r>
    </w:p>
    <w:p w:rsidR="0092688C" w:rsidRPr="004E3DEF" w:rsidRDefault="0092688C" w:rsidP="00474FD9">
      <w:pPr>
        <w:numPr>
          <w:ilvl w:val="0"/>
          <w:numId w:val="3"/>
        </w:numPr>
        <w:autoSpaceDE w:val="0"/>
        <w:autoSpaceDN w:val="0"/>
        <w:adjustRightInd w:val="0"/>
        <w:rPr>
          <w:color w:val="231F20"/>
        </w:rPr>
      </w:pPr>
      <w:r w:rsidRPr="004E3DEF">
        <w:rPr>
          <w:color w:val="231F20"/>
        </w:rPr>
        <w:t>nastanek žolčnih kamnov</w:t>
      </w:r>
    </w:p>
    <w:p w:rsidR="0092688C" w:rsidRPr="004E3DEF" w:rsidRDefault="0092688C" w:rsidP="00474FD9">
      <w:pPr>
        <w:numPr>
          <w:ilvl w:val="0"/>
          <w:numId w:val="3"/>
        </w:numPr>
        <w:autoSpaceDE w:val="0"/>
        <w:autoSpaceDN w:val="0"/>
        <w:adjustRightInd w:val="0"/>
        <w:rPr>
          <w:color w:val="231F20"/>
        </w:rPr>
      </w:pPr>
      <w:r w:rsidRPr="004E3DEF">
        <w:rPr>
          <w:color w:val="231F20"/>
        </w:rPr>
        <w:t>menstrualne motnje (ženske)</w:t>
      </w:r>
    </w:p>
    <w:p w:rsidR="0092688C" w:rsidRPr="004E3DEF" w:rsidRDefault="0092688C" w:rsidP="00474FD9">
      <w:pPr>
        <w:numPr>
          <w:ilvl w:val="0"/>
          <w:numId w:val="3"/>
        </w:numPr>
        <w:autoSpaceDE w:val="0"/>
        <w:autoSpaceDN w:val="0"/>
        <w:adjustRightInd w:val="0"/>
        <w:rPr>
          <w:color w:val="231F20"/>
        </w:rPr>
      </w:pPr>
      <w:r w:rsidRPr="004E3DEF">
        <w:rPr>
          <w:color w:val="231F20"/>
        </w:rPr>
        <w:t>več vrst raka (npr. rak debelega črevesa pri moških in rak maternice pri ženskah)</w:t>
      </w:r>
    </w:p>
    <w:p w:rsidR="0092688C" w:rsidRPr="00DE7469" w:rsidRDefault="0092688C" w:rsidP="00474FD9">
      <w:pPr>
        <w:numPr>
          <w:ilvl w:val="0"/>
          <w:numId w:val="3"/>
        </w:numPr>
        <w:autoSpaceDE w:val="0"/>
        <w:autoSpaceDN w:val="0"/>
        <w:adjustRightInd w:val="0"/>
        <w:spacing w:after="360"/>
        <w:ind w:left="714" w:hanging="357"/>
        <w:rPr>
          <w:color w:val="231F20"/>
        </w:rPr>
      </w:pPr>
      <w:r w:rsidRPr="004E3DEF">
        <w:rPr>
          <w:color w:val="231F20"/>
        </w:rPr>
        <w:t>desetletni debeli otroci imajo lahko tudi žilne spremembe, kakšne srečamo pri kadilcu srednjih let</w:t>
      </w:r>
    </w:p>
    <w:p w:rsidR="0092688C" w:rsidRPr="004E3DEF" w:rsidRDefault="0092688C" w:rsidP="00474FD9">
      <w:pPr>
        <w:autoSpaceDE w:val="0"/>
        <w:autoSpaceDN w:val="0"/>
        <w:adjustRightInd w:val="0"/>
        <w:spacing w:after="120"/>
        <w:rPr>
          <w:color w:val="231F20"/>
        </w:rPr>
      </w:pPr>
      <w:r w:rsidRPr="004E3DEF">
        <w:rPr>
          <w:color w:val="231F20"/>
        </w:rPr>
        <w:t>Vedeti moramo, da je zdrav način življenja  naložba za celo življenje.</w:t>
      </w:r>
    </w:p>
    <w:p w:rsidR="0092688C" w:rsidRPr="004E3DEF" w:rsidRDefault="0092688C" w:rsidP="00474FD9">
      <w:pPr>
        <w:autoSpaceDE w:val="0"/>
        <w:autoSpaceDN w:val="0"/>
        <w:adjustRightInd w:val="0"/>
        <w:spacing w:after="120"/>
        <w:rPr>
          <w:color w:val="231F20"/>
        </w:rPr>
      </w:pPr>
      <w:r w:rsidRPr="004E3DEF">
        <w:rPr>
          <w:color w:val="231F20"/>
        </w:rPr>
        <w:t xml:space="preserve">Izguba že nekaj kilogramov prinaša bistveno izboljšanje številnih dejavnikov tveganja. </w:t>
      </w:r>
    </w:p>
    <w:p w:rsidR="0092688C" w:rsidRPr="004E3DEF" w:rsidRDefault="0092688C" w:rsidP="00474FD9">
      <w:pPr>
        <w:autoSpaceDE w:val="0"/>
        <w:autoSpaceDN w:val="0"/>
        <w:adjustRightInd w:val="0"/>
        <w:spacing w:after="120"/>
        <w:rPr>
          <w:color w:val="231F20"/>
        </w:rPr>
      </w:pPr>
      <w:r w:rsidRPr="004E3DEF">
        <w:rPr>
          <w:color w:val="231F20"/>
        </w:rPr>
        <w:t>Posledica, katera je najbolj moteča pri debelosti je postava. Pri moških to ni tako velika težava kot pri ženskah, saj so te zaradi tega bolj zaskrbljena.</w:t>
      </w:r>
    </w:p>
    <w:p w:rsidR="0092688C" w:rsidRDefault="0092688C" w:rsidP="00474FD9">
      <w:pPr>
        <w:pStyle w:val="NormalWeb"/>
        <w:spacing w:after="120" w:afterAutospacing="0"/>
      </w:pPr>
      <w:r>
        <w:t>Spremembe se kažejo tudi na venskem delu ožilja v podkožnem maščevju in so najbolj izrazite na spodnjih okončinah. Povečan volumen maščevja zahteva boljšo prekrvitev, količina ven pa je za zadovoljiv odtok premajhna. Zaradi mehanskega pritiska maščobe na stene arterijskih in venskih delov kapilar nastanejo krčne žile.</w:t>
      </w:r>
    </w:p>
    <w:p w:rsidR="0092688C" w:rsidRDefault="0092688C" w:rsidP="00474FD9">
      <w:pPr>
        <w:pStyle w:val="NormalWeb"/>
        <w:spacing w:after="120" w:afterAutospacing="0"/>
      </w:pPr>
      <w:r>
        <w:t xml:space="preserve">Kakovost maščevja se spremeni, razrašča se vezivno tkivo, slabo prekrvljena maščoba je boleča že sicer, pa tudi na pritisk. V razširjenih venah je nevarnost za nastanek tromboze (strjevanje krvi) in posledičnih smrtno nevarnih embolij (zamašitev žil-s strdki). </w:t>
      </w:r>
    </w:p>
    <w:p w:rsidR="0092688C" w:rsidRDefault="0092688C" w:rsidP="00474FD9">
      <w:pPr>
        <w:pStyle w:val="NormalWeb"/>
        <w:spacing w:after="120" w:afterAutospacing="0"/>
      </w:pPr>
      <w:r>
        <w:t>Prebavna cev je pri debelosti spremenjena po obsegu, potovanje hrane po razširjeni prebavni cevi je upočasnjeno, hrana zastaja in se prebavlja počasneje, vse to pa pospešuje predvsem procese gnitja. Posledica razširjenega želodca je slabše delovanje mišice zapiralke med želodcem in požiralnikom z neprijetnimi simptomi (spahovanje, zgaga). Zelo pogosta posledica razširjenega debelega črevesja je hudo zaprtje. Manjšina bolnikov z debelostjo odvaja večkrat na dan voluminozno (debelo) blato, večinoma tisti, ki uživajo veliko maščob in velike količine sladkega sadja ali sladkih pijač.</w:t>
      </w:r>
    </w:p>
    <w:p w:rsidR="0092688C" w:rsidRDefault="0092688C" w:rsidP="00474FD9">
      <w:pPr>
        <w:pStyle w:val="NormalWeb"/>
        <w:numPr>
          <w:ilvl w:val="0"/>
          <w:numId w:val="4"/>
        </w:numPr>
      </w:pPr>
      <w:r>
        <w:t xml:space="preserve">Srce bolnikov z debelostjo je prizadeto pri tistih, ki imajo zvišan krvni tlak, tega pa je zaradi debelosti težje zdraviti. Zvišan krvni tlak ima za posledico zadebelitev, pozneje pa popuščanje srčne mišice. Ta pa  v arterijah srčne mišice ali možganov, povzročajo srčno in možgansko kap že v srednjih letih ali celo prej. Pogosta posledica je prezgodnja smrt ali invalidnost. </w:t>
      </w:r>
    </w:p>
    <w:p w:rsidR="0092688C" w:rsidRDefault="0092688C" w:rsidP="00474FD9">
      <w:pPr>
        <w:pStyle w:val="NormalWeb"/>
        <w:numPr>
          <w:ilvl w:val="0"/>
          <w:numId w:val="4"/>
        </w:numPr>
      </w:pPr>
      <w:r>
        <w:t>Maščoba, ki je pri hudi debelosti tudi v okolici srca in celo med vlakni srčne mišice, pospešuje srčno popuščanje. Srce pa zaradi utesnjenosti v srčni votlini slabše deluje, pogoste so tudi motnje srčnega ritma.</w:t>
      </w:r>
    </w:p>
    <w:p w:rsidR="0092688C" w:rsidRDefault="0092688C" w:rsidP="00474FD9">
      <w:pPr>
        <w:pStyle w:val="NormalWeb"/>
        <w:numPr>
          <w:ilvl w:val="0"/>
          <w:numId w:val="4"/>
        </w:numPr>
      </w:pPr>
      <w:r>
        <w:t>Jetra in trebušna slinavka sta trebušna organa, ki najbolj zgodaj kažeta znake zamaščenosti. Ko je ta tako huda, da maščoba izrine velik del posameznega organa iz funkcije, se zamaščenost organov pokaže tudi s kliničnimi znaki, kot so napihovanje, slaba prebava, tiščanje v zgornjem delu trebuha, pogosto tudi nastanek žolčnih kamnov.</w:t>
      </w:r>
    </w:p>
    <w:p w:rsidR="0092688C" w:rsidRDefault="0092688C" w:rsidP="00474FD9">
      <w:pPr>
        <w:pStyle w:val="NormalWeb"/>
        <w:numPr>
          <w:ilvl w:val="0"/>
          <w:numId w:val="4"/>
        </w:numPr>
      </w:pPr>
      <w:r>
        <w:t>Vidne spremembe na sklepih in hrbtenici nastanejo pri ljudeh s povečano težo že zelo zgodaj in so najizrazitejše na tistih sklepih, ki nosijo največjo težo: ledveno-križni del hrbtenice, kolena, gležnji in kolki. Obraba sklepov in hrbtenice povzroča kronične bolečine, zmanjšuje gibljivost in povzroča zgodnjo invalidnost, neredko zahteva tudi operativne posege. Ta še bolj zmanjšuje gibalno sposobnost bolnikov in pospešuje naraščanje telesne teže.</w:t>
      </w:r>
    </w:p>
    <w:p w:rsidR="0092688C" w:rsidRDefault="0092688C" w:rsidP="00474FD9">
      <w:pPr>
        <w:pStyle w:val="NormalWeb"/>
        <w:numPr>
          <w:ilvl w:val="0"/>
          <w:numId w:val="4"/>
        </w:numPr>
        <w:spacing w:after="1200" w:afterAutospacing="0"/>
        <w:ind w:left="714" w:hanging="357"/>
      </w:pPr>
      <w:r>
        <w:t>Iz vsega tega je razvidno, da je debelost kompleksna bolezen, ki prizadene celotno telo, povzroča telesno invalidnost in neredko zmanjša delovno sposobnost, prinaša pa tudi socialno izolacijo.</w:t>
      </w:r>
    </w:p>
    <w:tbl>
      <w:tblPr>
        <w:tblW w:w="0" w:type="auto"/>
        <w:tblInd w:w="-106" w:type="dxa"/>
        <w:tblLook w:val="00A0" w:firstRow="1" w:lastRow="0" w:firstColumn="1" w:lastColumn="0" w:noHBand="0" w:noVBand="0"/>
      </w:tblPr>
      <w:tblGrid>
        <w:gridCol w:w="4605"/>
        <w:gridCol w:w="4605"/>
      </w:tblGrid>
      <w:tr w:rsidR="0092688C">
        <w:tc>
          <w:tcPr>
            <w:tcW w:w="4605" w:type="dxa"/>
          </w:tcPr>
          <w:bookmarkStart w:id="46" w:name="_Toc313712672"/>
          <w:p w:rsidR="0092688C" w:rsidRDefault="00561BEA" w:rsidP="00F016EE">
            <w:r>
              <w:pict>
                <v:shape id="Slika 19" o:spid="_x0000_s1056" type="#_x0000_t75" style="width:181.3pt;height:179.65pt;rotation:-407504fd;visibility:visible;mso-left-percent:-10001;mso-top-percent:-10001;mso-position-horizontal:absolute;mso-position-horizontal-relative:char;mso-position-vertical:absolute;mso-position-vertical-relative:line;mso-left-percent:-10001;mso-top-percent:-10001">
                  <v:imagedata r:id="rId12" o:title="" grayscale="t"/>
                  <w10:wrap type="none"/>
                  <w10:anchorlock/>
                </v:shape>
              </w:pict>
            </w:r>
          </w:p>
        </w:tc>
        <w:tc>
          <w:tcPr>
            <w:tcW w:w="4605" w:type="dxa"/>
          </w:tcPr>
          <w:p w:rsidR="0092688C" w:rsidRDefault="00561BEA" w:rsidP="00F016EE">
            <w:r>
              <w:pict>
                <v:shape id="Slika 20" o:spid="_x0000_s1055" type="#_x0000_t75" style="width:155.4pt;height:170.6pt;rotation:365369fd;visibility:visible;mso-left-percent:-10001;mso-top-percent:-10001;mso-position-horizontal:absolute;mso-position-horizontal-relative:char;mso-position-vertical:absolute;mso-position-vertical-relative:line;mso-left-percent:-10001;mso-top-percent:-10001">
                  <v:imagedata r:id="rId13" o:title="" grayscale="t"/>
                  <w10:wrap type="none"/>
                  <w10:anchorlock/>
                </v:shape>
              </w:pict>
            </w:r>
          </w:p>
        </w:tc>
      </w:tr>
    </w:tbl>
    <w:p w:rsidR="0092688C" w:rsidRPr="009D0BBB" w:rsidRDefault="0092688C" w:rsidP="009D0BBB">
      <w:pPr>
        <w:pStyle w:val="Heading2"/>
      </w:pPr>
      <w:r>
        <w:br w:type="page"/>
      </w:r>
      <w:bookmarkStart w:id="47" w:name="_Toc320699915"/>
      <w:bookmarkStart w:id="48" w:name="_Toc323133131"/>
      <w:r w:rsidRPr="009D0BBB">
        <w:t>ITM</w:t>
      </w:r>
      <w:bookmarkEnd w:id="46"/>
      <w:bookmarkEnd w:id="47"/>
      <w:bookmarkEnd w:id="48"/>
    </w:p>
    <w:p w:rsidR="0092688C" w:rsidRPr="004E3DEF" w:rsidRDefault="0092688C" w:rsidP="00474FD9">
      <w:pPr>
        <w:spacing w:before="360"/>
      </w:pPr>
      <w:r w:rsidRPr="004E3DEF">
        <w:t>Okrajšava ITM pomeni indeks telesne mase in si ga lahko izračunamo kar sami. Pokaže namreč, v katero skupino spadamo ( smo podhranjeni, predebeli itd.).</w:t>
      </w:r>
    </w:p>
    <w:p w:rsidR="0092688C" w:rsidRPr="00DE7469" w:rsidRDefault="0092688C" w:rsidP="00474FD9">
      <w:pPr>
        <w:spacing w:before="120" w:after="240"/>
      </w:pPr>
      <w:r w:rsidRPr="004E3DEF">
        <w:t>Izračunamo si ga po sledečem postopku:</w:t>
      </w:r>
    </w:p>
    <w:p w:rsidR="0092688C" w:rsidRPr="00474FD9" w:rsidRDefault="0092688C" w:rsidP="00474FD9">
      <w:pPr>
        <w:spacing w:after="240"/>
        <w:rPr>
          <w:rStyle w:val="Strong"/>
          <w:rFonts w:ascii="Arial" w:hAnsi="Arial" w:cs="Arial"/>
          <w:i/>
          <w:iCs/>
          <w:sz w:val="30"/>
          <w:szCs w:val="30"/>
        </w:rPr>
      </w:pPr>
      <w:r w:rsidRPr="00474FD9">
        <w:rPr>
          <w:rStyle w:val="Strong"/>
          <w:rFonts w:ascii="Arial" w:hAnsi="Arial" w:cs="Arial"/>
          <w:i/>
          <w:iCs/>
          <w:sz w:val="30"/>
          <w:szCs w:val="30"/>
        </w:rPr>
        <w:t xml:space="preserve">ITM = [telesna teža </w:t>
      </w:r>
      <w:r w:rsidRPr="00474FD9">
        <w:rPr>
          <w:rFonts w:ascii="Arial" w:hAnsi="Arial" w:cs="Arial"/>
          <w:i/>
          <w:iCs/>
          <w:sz w:val="30"/>
          <w:szCs w:val="30"/>
        </w:rPr>
        <w:t>v kg</w:t>
      </w:r>
      <w:r w:rsidRPr="00474FD9">
        <w:rPr>
          <w:rStyle w:val="Strong"/>
          <w:rFonts w:ascii="Arial" w:hAnsi="Arial" w:cs="Arial"/>
          <w:i/>
          <w:iCs/>
          <w:sz w:val="30"/>
          <w:szCs w:val="30"/>
        </w:rPr>
        <w:t xml:space="preserve">] : [telesna višina x telesna višina </w:t>
      </w:r>
      <w:r w:rsidRPr="00474FD9">
        <w:rPr>
          <w:rFonts w:ascii="Arial" w:hAnsi="Arial" w:cs="Arial"/>
          <w:i/>
          <w:iCs/>
          <w:sz w:val="30"/>
          <w:szCs w:val="30"/>
        </w:rPr>
        <w:t>v m</w:t>
      </w:r>
      <w:r w:rsidRPr="00474FD9">
        <w:rPr>
          <w:rStyle w:val="Strong"/>
          <w:rFonts w:ascii="Arial" w:hAnsi="Arial" w:cs="Arial"/>
          <w:i/>
          <w:iCs/>
          <w:sz w:val="30"/>
          <w:szCs w:val="30"/>
        </w:rPr>
        <w:t>]</w:t>
      </w:r>
    </w:p>
    <w:p w:rsidR="0092688C" w:rsidRPr="004E3DEF" w:rsidRDefault="0092688C" w:rsidP="00474FD9">
      <w:pPr>
        <w:spacing w:after="240"/>
        <w:rPr>
          <w:rStyle w:val="Strong"/>
          <w:b w:val="0"/>
          <w:bCs w:val="0"/>
        </w:rPr>
      </w:pPr>
      <w:r w:rsidRPr="004E3DEF">
        <w:rPr>
          <w:rStyle w:val="Strong"/>
          <w:b w:val="0"/>
          <w:bCs w:val="0"/>
        </w:rPr>
        <w:t>In nato pogledamo v razpredelnico, kjer so fantje in deklice posebej, saj imajo drugačno telo (zgradba itd.).</w:t>
      </w:r>
    </w:p>
    <w:tbl>
      <w:tblPr>
        <w:tblW w:w="6439"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46"/>
        <w:gridCol w:w="1297"/>
        <w:gridCol w:w="1217"/>
        <w:gridCol w:w="1348"/>
        <w:gridCol w:w="1031"/>
      </w:tblGrid>
      <w:tr w:rsidR="0092688C">
        <w:trPr>
          <w:trHeight w:val="715"/>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DD0854">
            <w:r>
              <w:t xml:space="preserve">Starost v letih </w:t>
            </w:r>
            <w:r>
              <w:br/>
              <w:t>(dopolnjena</w:t>
            </w:r>
            <w:r>
              <w:br/>
              <w:t>leta starosti)</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DD0854">
            <w:r>
              <w:t>Prenizka</w:t>
            </w:r>
            <w:r>
              <w:br/>
              <w:t>telesna teža</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DD0854">
            <w:r>
              <w:t>Primerna</w:t>
            </w:r>
            <w:r>
              <w:br/>
              <w:t>hranjenost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DD0854">
            <w:r>
              <w:t>Prekomerna</w:t>
            </w:r>
            <w:r>
              <w:br/>
              <w:t>hranjenost</w:t>
            </w:r>
          </w:p>
        </w:tc>
        <w:tc>
          <w:tcPr>
            <w:tcW w:w="0" w:type="auto"/>
            <w:tcBorders>
              <w:top w:val="outset" w:sz="6" w:space="0" w:color="auto"/>
              <w:left w:val="outset" w:sz="6" w:space="0" w:color="auto"/>
              <w:bottom w:val="outset" w:sz="6" w:space="0" w:color="auto"/>
            </w:tcBorders>
            <w:vAlign w:val="center"/>
          </w:tcPr>
          <w:p w:rsidR="0092688C" w:rsidRDefault="0092688C" w:rsidP="00DD0854">
            <w:r>
              <w:t>Debelost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13</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15,0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15,1 - 22,8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22,9 - 25,8</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25,9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14</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15,6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15,7 - 23,3</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23,4 - 26,6</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26,7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15</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15,8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15,9 - 23,9</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24,0 - 27,2</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27,3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16</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16,2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16,3 - 24,4</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24,5 - 27,7</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27,8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17</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16,9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17,0 - 24,7</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24,8 - 28,2</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28,3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17,2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17,3 - 24,8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24,9 - 28,6</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28,7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19</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17,9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18,0 - 24,9</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25,0 - 29,3</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29,4 in &gt;</w:t>
            </w:r>
          </w:p>
        </w:tc>
      </w:tr>
      <w:tr w:rsidR="0092688C">
        <w:trPr>
          <w:trHeight w:val="244"/>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E3DEF">
            <w:pPr>
              <w:jc w:val="center"/>
            </w:pPr>
            <w:r>
              <w:t>20 in več</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18,4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18,5 - 24,9</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E3DEF">
            <w:pPr>
              <w:jc w:val="center"/>
            </w:pPr>
            <w:r>
              <w:t>25,0 - 29,9</w:t>
            </w:r>
          </w:p>
        </w:tc>
        <w:tc>
          <w:tcPr>
            <w:tcW w:w="0" w:type="auto"/>
            <w:tcBorders>
              <w:top w:val="outset" w:sz="6" w:space="0" w:color="auto"/>
              <w:left w:val="outset" w:sz="6" w:space="0" w:color="auto"/>
              <w:bottom w:val="outset" w:sz="6" w:space="0" w:color="auto"/>
            </w:tcBorders>
            <w:vAlign w:val="center"/>
          </w:tcPr>
          <w:p w:rsidR="0092688C" w:rsidRDefault="0092688C" w:rsidP="004E3DEF">
            <w:pPr>
              <w:jc w:val="center"/>
            </w:pPr>
            <w:r>
              <w:t>30,0 in &gt;</w:t>
            </w:r>
          </w:p>
        </w:tc>
      </w:tr>
    </w:tbl>
    <w:p w:rsidR="0092688C" w:rsidRPr="005F41A7" w:rsidRDefault="0092688C" w:rsidP="00474FD9">
      <w:pPr>
        <w:pStyle w:val="Caption"/>
        <w:spacing w:after="360"/>
        <w:jc w:val="center"/>
      </w:pPr>
      <w:bookmarkStart w:id="49" w:name="_Toc320701509"/>
      <w:r>
        <w:t xml:space="preserve">Tabela </w:t>
      </w:r>
      <w:fldSimple w:instr=" SEQ Tabela \* ARABIC ">
        <w:r>
          <w:rPr>
            <w:noProof/>
          </w:rPr>
          <w:t>1</w:t>
        </w:r>
      </w:fldSimple>
      <w:r>
        <w:t xml:space="preserve">: </w:t>
      </w:r>
      <w:r w:rsidRPr="00C96020">
        <w:t xml:space="preserve">Meja za indeks telesne mase </w:t>
      </w:r>
      <w:r>
        <w:t>–</w:t>
      </w:r>
      <w:r w:rsidRPr="00C96020">
        <w:t xml:space="preserve"> deklice</w:t>
      </w:r>
      <w:bookmarkEnd w:id="49"/>
      <w:r>
        <w:t>.</w:t>
      </w:r>
    </w:p>
    <w:tbl>
      <w:tblPr>
        <w:tblW w:w="6539"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71"/>
        <w:gridCol w:w="1317"/>
        <w:gridCol w:w="1236"/>
        <w:gridCol w:w="1369"/>
        <w:gridCol w:w="1046"/>
      </w:tblGrid>
      <w:tr w:rsidR="0092688C">
        <w:trPr>
          <w:trHeight w:val="97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Starost v letih</w:t>
            </w:r>
            <w:r>
              <w:br/>
              <w:t>(dopolnjena</w:t>
            </w:r>
            <w:r>
              <w:br/>
              <w:t>leta starosti)</w:t>
            </w:r>
            <w:r>
              <w:br/>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Prenizka</w:t>
            </w:r>
            <w:r>
              <w:br/>
              <w:t>telesna teža</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Primerna</w:t>
            </w:r>
            <w:r>
              <w:br/>
              <w:t>hranjenost</w:t>
            </w:r>
            <w:r>
              <w:br/>
            </w:r>
            <w:r>
              <w:br/>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Prekomerna</w:t>
            </w:r>
            <w:r>
              <w:br/>
              <w:t>hranjenost</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Debelost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13</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14,8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14,9 - 21,7</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21,8 - 24,3</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24,4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14</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15,3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15,4 - 23,3</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23,4 - 25,2</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25,3 in &gt;</w:t>
            </w:r>
          </w:p>
        </w:tc>
      </w:tr>
      <w:tr w:rsidR="0092688C">
        <w:trPr>
          <w:trHeight w:val="267"/>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15</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15,7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15,8 - 23,3</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23,4 - 26,0</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26,1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16</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16,4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16,5 - 23,8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23,9 - 26,8</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26,9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17</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16,8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16,9 - 24,5</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24,6 - 27,7</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27,8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17,5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17,6 - 24,7</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24,8 - 28,3</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28,4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19</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17,9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18,0 - 24,8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24,9 - 29,2</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29,3 in &gt;</w:t>
            </w:r>
          </w:p>
        </w:tc>
      </w:tr>
      <w:tr w:rsidR="0092688C">
        <w:trPr>
          <w:trHeight w:val="249"/>
          <w:tblCellSpacing w:w="7" w:type="dxa"/>
          <w:jc w:val="center"/>
        </w:trPr>
        <w:tc>
          <w:tcPr>
            <w:tcW w:w="0" w:type="auto"/>
            <w:tcBorders>
              <w:top w:val="outset" w:sz="6" w:space="0" w:color="auto"/>
              <w:bottom w:val="outset" w:sz="6" w:space="0" w:color="auto"/>
              <w:right w:val="outset" w:sz="6" w:space="0" w:color="auto"/>
            </w:tcBorders>
            <w:vAlign w:val="center"/>
          </w:tcPr>
          <w:p w:rsidR="0092688C" w:rsidRDefault="0092688C" w:rsidP="00474FD9">
            <w:pPr>
              <w:jc w:val="center"/>
            </w:pPr>
            <w:r>
              <w:t>20 in več</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17,9 in &lt;</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18,0 - 24,8</w:t>
            </w:r>
          </w:p>
        </w:tc>
        <w:tc>
          <w:tcPr>
            <w:tcW w:w="0" w:type="auto"/>
            <w:tcBorders>
              <w:top w:val="outset" w:sz="6" w:space="0" w:color="auto"/>
              <w:left w:val="outset" w:sz="6" w:space="0" w:color="auto"/>
              <w:bottom w:val="outset" w:sz="6" w:space="0" w:color="auto"/>
              <w:right w:val="outset" w:sz="6" w:space="0" w:color="auto"/>
            </w:tcBorders>
            <w:vAlign w:val="center"/>
          </w:tcPr>
          <w:p w:rsidR="0092688C" w:rsidRDefault="0092688C" w:rsidP="00474FD9">
            <w:pPr>
              <w:jc w:val="center"/>
            </w:pPr>
            <w:r>
              <w:t>24,9 - 29,2</w:t>
            </w:r>
          </w:p>
        </w:tc>
        <w:tc>
          <w:tcPr>
            <w:tcW w:w="0" w:type="auto"/>
            <w:tcBorders>
              <w:top w:val="outset" w:sz="6" w:space="0" w:color="auto"/>
              <w:left w:val="outset" w:sz="6" w:space="0" w:color="auto"/>
              <w:bottom w:val="outset" w:sz="6" w:space="0" w:color="auto"/>
            </w:tcBorders>
            <w:vAlign w:val="center"/>
          </w:tcPr>
          <w:p w:rsidR="0092688C" w:rsidRDefault="0092688C" w:rsidP="00474FD9">
            <w:pPr>
              <w:jc w:val="center"/>
            </w:pPr>
            <w:r>
              <w:t>29,3 in &gt;</w:t>
            </w:r>
          </w:p>
        </w:tc>
      </w:tr>
    </w:tbl>
    <w:p w:rsidR="0092688C" w:rsidRPr="00DE7469" w:rsidRDefault="0092688C" w:rsidP="00474FD9">
      <w:pPr>
        <w:pStyle w:val="Caption"/>
        <w:spacing w:after="240"/>
        <w:jc w:val="center"/>
      </w:pPr>
      <w:bookmarkStart w:id="50" w:name="_Toc320701510"/>
      <w:r>
        <w:t xml:space="preserve">Tabela </w:t>
      </w:r>
      <w:fldSimple w:instr=" SEQ Tabela \* ARABIC ">
        <w:r>
          <w:rPr>
            <w:noProof/>
          </w:rPr>
          <w:t>2</w:t>
        </w:r>
      </w:fldSimple>
      <w:r>
        <w:t xml:space="preserve">: </w:t>
      </w:r>
      <w:r w:rsidRPr="002334DD">
        <w:t xml:space="preserve">Meje za indeks telesne teže </w:t>
      </w:r>
      <w:r>
        <w:t>–</w:t>
      </w:r>
      <w:r w:rsidRPr="002334DD">
        <w:t xml:space="preserve"> fantje</w:t>
      </w:r>
      <w:bookmarkEnd w:id="50"/>
      <w:r>
        <w:t>.</w:t>
      </w:r>
    </w:p>
    <w:p w:rsidR="0092688C" w:rsidRPr="004E3DEF" w:rsidRDefault="0092688C" w:rsidP="002A0717">
      <w:r w:rsidRPr="004E3DEF">
        <w:t>In tako vidimo v katero skupino spadamo!</w:t>
      </w:r>
    </w:p>
    <w:p w:rsidR="0092688C" w:rsidRPr="00DE7469" w:rsidRDefault="0092688C" w:rsidP="009D0BBB">
      <w:pPr>
        <w:pStyle w:val="Heading1"/>
      </w:pPr>
      <w:r>
        <w:br w:type="page"/>
      </w:r>
      <w:bookmarkStart w:id="51" w:name="_Toc313712675"/>
      <w:bookmarkStart w:id="52" w:name="_Toc318281347"/>
      <w:bookmarkStart w:id="53" w:name="_Toc320699916"/>
      <w:bookmarkStart w:id="54" w:name="_Toc323133132"/>
      <w:r w:rsidRPr="0044606B">
        <w:t>PREHRANA</w:t>
      </w:r>
      <w:bookmarkEnd w:id="51"/>
      <w:bookmarkEnd w:id="52"/>
      <w:bookmarkEnd w:id="53"/>
      <w:bookmarkEnd w:id="54"/>
    </w:p>
    <w:p w:rsidR="0092688C" w:rsidRPr="00DE7469" w:rsidRDefault="0092688C" w:rsidP="009D0BBB">
      <w:pPr>
        <w:pStyle w:val="Heading2"/>
      </w:pPr>
      <w:bookmarkStart w:id="55" w:name="_Toc313712676"/>
      <w:bookmarkStart w:id="56" w:name="_Toc318281348"/>
      <w:bookmarkStart w:id="57" w:name="_Toc320699917"/>
      <w:bookmarkStart w:id="58" w:name="_Toc323133133"/>
      <w:r w:rsidRPr="007B0B01">
        <w:t>ZDRAVA PREHRANA</w:t>
      </w:r>
      <w:bookmarkEnd w:id="55"/>
      <w:bookmarkEnd w:id="56"/>
      <w:bookmarkEnd w:id="57"/>
      <w:bookmarkEnd w:id="58"/>
    </w:p>
    <w:p w:rsidR="0092688C" w:rsidRPr="00DE7469" w:rsidRDefault="0092688C" w:rsidP="009D0BBB">
      <w:pPr>
        <w:pStyle w:val="Heading3"/>
      </w:pPr>
      <w:bookmarkStart w:id="59" w:name="_Toc313712677"/>
      <w:bookmarkStart w:id="60" w:name="_Toc318281349"/>
      <w:bookmarkStart w:id="61" w:name="_Toc320699918"/>
      <w:bookmarkStart w:id="62" w:name="_Toc323133134"/>
      <w:r>
        <w:t>O ZDRAVI PREHRANI</w:t>
      </w:r>
      <w:bookmarkEnd w:id="59"/>
      <w:bookmarkEnd w:id="60"/>
      <w:bookmarkEnd w:id="61"/>
      <w:bookmarkEnd w:id="62"/>
    </w:p>
    <w:p w:rsidR="0092688C" w:rsidRPr="002A0717" w:rsidRDefault="0092688C" w:rsidP="00307E38">
      <w:pPr>
        <w:pStyle w:val="NormalWeb"/>
      </w:pPr>
      <w:r w:rsidRPr="002A0717">
        <w:rPr>
          <w:rStyle w:val="Strong"/>
          <w:b w:val="0"/>
          <w:bCs w:val="0"/>
        </w:rPr>
        <w:t xml:space="preserve">Zdrava </w:t>
      </w:r>
      <w:hyperlink r:id="rId14" w:history="1">
        <w:r w:rsidRPr="002A0717">
          <w:rPr>
            <w:rStyle w:val="Hyperlink"/>
            <w:color w:val="auto"/>
            <w:u w:val="none"/>
          </w:rPr>
          <w:t>prehrana</w:t>
        </w:r>
      </w:hyperlink>
      <w:r w:rsidRPr="002A0717">
        <w:t xml:space="preserve"> se v medijih omenja praktično vsak dan, a še vedno večina Slovencev ne ve, kaj </w:t>
      </w:r>
      <w:hyperlink r:id="rId15" w:history="1">
        <w:r w:rsidRPr="002A0717">
          <w:rPr>
            <w:rStyle w:val="Hyperlink"/>
            <w:color w:val="auto"/>
            <w:u w:val="none"/>
          </w:rPr>
          <w:t>zdrava prehrana</w:t>
        </w:r>
      </w:hyperlink>
      <w:r w:rsidRPr="002A0717">
        <w:t xml:space="preserve"> v resnici je. Zadnja leta se veliko govori o zdravi </w:t>
      </w:r>
      <w:hyperlink r:id="rId16" w:tooltip="prehrani" w:history="1">
        <w:r w:rsidRPr="002A0717">
          <w:rPr>
            <w:rStyle w:val="Hyperlink"/>
            <w:color w:val="auto"/>
            <w:u w:val="none"/>
          </w:rPr>
          <w:t>prehrani</w:t>
        </w:r>
      </w:hyperlink>
      <w:r w:rsidRPr="002A0717">
        <w:t xml:space="preserve">. Zdrava prehrana se nanaša na </w:t>
      </w:r>
      <w:hyperlink r:id="rId17" w:tooltip="prehrano" w:history="1">
        <w:r w:rsidRPr="002A0717">
          <w:rPr>
            <w:rStyle w:val="Hyperlink"/>
            <w:color w:val="auto"/>
            <w:u w:val="none"/>
          </w:rPr>
          <w:t>prehrano</w:t>
        </w:r>
      </w:hyperlink>
      <w:r w:rsidRPr="002A0717">
        <w:t xml:space="preserve">, ki našemu telesu pomaga opravljati telesne funkcije in naše telo založi s potrebnimi </w:t>
      </w:r>
      <w:hyperlink r:id="rId18" w:history="1">
        <w:r w:rsidRPr="002A0717">
          <w:rPr>
            <w:rStyle w:val="Hyperlink"/>
            <w:color w:val="auto"/>
            <w:u w:val="none"/>
          </w:rPr>
          <w:t>vitamini</w:t>
        </w:r>
      </w:hyperlink>
      <w:r w:rsidRPr="002A0717">
        <w:t xml:space="preserve"> in </w:t>
      </w:r>
      <w:hyperlink r:id="rId19" w:history="1">
        <w:r w:rsidRPr="002A0717">
          <w:rPr>
            <w:rStyle w:val="Hyperlink"/>
            <w:color w:val="auto"/>
            <w:u w:val="none"/>
          </w:rPr>
          <w:t>minerali</w:t>
        </w:r>
      </w:hyperlink>
      <w:r w:rsidRPr="002A0717">
        <w:t xml:space="preserve"> ter drugimi nujnimi elementi </w:t>
      </w:r>
      <w:hyperlink r:id="rId20" w:tooltip="prehrane" w:history="1">
        <w:r w:rsidRPr="002A0717">
          <w:rPr>
            <w:rStyle w:val="Hyperlink"/>
            <w:color w:val="auto"/>
            <w:u w:val="none"/>
          </w:rPr>
          <w:t>prehrane</w:t>
        </w:r>
      </w:hyperlink>
      <w:r w:rsidRPr="002A0717">
        <w:t>. Človeški organizem ima zmožnost samo-popravljanja. A le, če ima za to potrebne sestavine. Naše celice so programirane tako, da se same obnavljajo, kar pomeni, da se obnavlja celotno telo.</w:t>
      </w:r>
    </w:p>
    <w:p w:rsidR="0092688C" w:rsidRPr="002A0717" w:rsidRDefault="0092688C" w:rsidP="00307E38">
      <w:pPr>
        <w:pStyle w:val="NormalWeb"/>
      </w:pPr>
      <w:r w:rsidRPr="002A0717">
        <w:t xml:space="preserve">Prehrambeno vrednost hrane lahko obdržite tako, da jeste sveže sadje in zelenjavo. Zelenjavo je veliko bolje popariti kot kuhati, lahko pa jo tudi na hitro prepražite. Zelenjavo je bolj priporočljivo naribati, kot lupiti. Če želite obdržati v njej čim več hranilnih snovi, je ne namakajte v </w:t>
      </w:r>
      <w:hyperlink r:id="rId21" w:tooltip="vodi" w:history="1">
        <w:r w:rsidRPr="002A0717">
          <w:rPr>
            <w:rStyle w:val="Hyperlink"/>
            <w:color w:val="auto"/>
            <w:u w:val="none"/>
          </w:rPr>
          <w:t>vodi</w:t>
        </w:r>
      </w:hyperlink>
      <w:r w:rsidRPr="002A0717">
        <w:t>. Izogibajte se pretiranemu soljenju hrane, saj ima naša hrana dovolj natrija že po naravni poti. Priporočano se je  tudi izogibanje hrani iz bele moke (pecivo, kruh, riž, testenine).</w:t>
      </w:r>
    </w:p>
    <w:p w:rsidR="0092688C" w:rsidRPr="002A0717" w:rsidRDefault="0092688C" w:rsidP="00474FD9">
      <w:pPr>
        <w:pStyle w:val="NormalWeb"/>
      </w:pPr>
      <w:r w:rsidRPr="002A0717">
        <w:t>Zdrava prehrana vključuje surovo sadje in zelenjavo, stročnice, ribe, polnozrnate testenine, riž in polnozrnato moko.</w:t>
      </w:r>
    </w:p>
    <w:p w:rsidR="0092688C" w:rsidRPr="002A0717" w:rsidRDefault="0092688C" w:rsidP="00474FD9">
      <w:pPr>
        <w:pStyle w:val="NormalWeb"/>
      </w:pPr>
      <w:r w:rsidRPr="002A0717">
        <w:t xml:space="preserve">Za dolgoročno ohranjanje </w:t>
      </w:r>
      <w:hyperlink r:id="rId22" w:history="1">
        <w:r w:rsidRPr="002A0717">
          <w:rPr>
            <w:rStyle w:val="Hyperlink"/>
            <w:color w:val="auto"/>
            <w:u w:val="none"/>
          </w:rPr>
          <w:t>a</w:t>
        </w:r>
      </w:hyperlink>
      <w:r w:rsidRPr="002A0717">
        <w:t xml:space="preserve"> je priporočljivo izogibanje prekomernim količinam mlečnih proizvodov, obdelanemu in dimljenemu mesu, hrani z veliko maščob ter že pripravljeni in prekuhani hrani.</w:t>
      </w:r>
    </w:p>
    <w:p w:rsidR="0092688C" w:rsidRPr="002A0717" w:rsidRDefault="0092688C" w:rsidP="00474FD9">
      <w:pPr>
        <w:pStyle w:val="NormalWeb"/>
      </w:pPr>
      <w:r w:rsidRPr="002A0717">
        <w:t>Doma raje ne imejte visoko kalorične hrane, kot na primer pecivo, piškoti, sladoled, čips in podobno. Takšna hrana lahko upočasni ali celo izniči vaše napore pri kontroli telesne teže. Seveda jo lahko jeste, a le občasno.</w:t>
      </w:r>
    </w:p>
    <w:p w:rsidR="0092688C" w:rsidRDefault="0092688C" w:rsidP="00474FD9">
      <w:pPr>
        <w:pStyle w:val="NormalWeb"/>
      </w:pPr>
      <w:r w:rsidRPr="002A0717">
        <w:t xml:space="preserve">Zdrava prehrana je stvar razumnega izbora, ne obsedenosti s tem, kaj in kdaj boste jedli. Svoje prehranske navade spreminjajte postopoma, da se bo vaše telo lahko prilagodilo. Jejte počasi in dobro prežvečite vsak grižljaj. Uživajte v hrani. Pomembno je, da jeste manj in da se izogibate obilnim obrokom, saj predstavljajo napor za prebavni trakt. Zelo mastno hrano zamenjajte za manj mastno. Vsak dan pojejte veliko sadja in zelenjave, ki vam daje nuno potrebne vitamine in minerale ter </w:t>
      </w:r>
      <w:hyperlink r:id="rId23" w:history="1">
        <w:r w:rsidRPr="002A0717">
          <w:rPr>
            <w:rStyle w:val="Hyperlink"/>
            <w:color w:val="auto"/>
            <w:u w:val="none"/>
          </w:rPr>
          <w:t>vlaknine</w:t>
        </w:r>
      </w:hyperlink>
      <w:r w:rsidRPr="002A0717">
        <w:t>. Kontrolirajte svojo željo po prigrizkih, če že morate, izberite zdrav zalogaj! Postanite odgovorni za svojo vsakodnevno zdravo prehrano.</w:t>
      </w:r>
    </w:p>
    <w:p w:rsidR="0092688C" w:rsidRPr="002A0717" w:rsidRDefault="0092688C" w:rsidP="00C02B6A">
      <w:pPr>
        <w:spacing w:after="240"/>
      </w:pPr>
      <w:r>
        <w:br w:type="page"/>
      </w:r>
      <w:r w:rsidRPr="002A0717">
        <w:t>Največ je treba pojesti ogljikovih hidratov (kruh, žita). Nato sadje in zelenjavo. Za sadjem in zelenjavo  še mleko in mlečne izdelke ter meso in mesne izdelke. NAJMANJ pa moramo zaužiti maščob!</w:t>
      </w:r>
    </w:p>
    <w:p w:rsidR="0092688C" w:rsidRPr="005F489A" w:rsidRDefault="00561BEA" w:rsidP="00C02B6A">
      <w:pPr>
        <w:keepNext/>
        <w:spacing w:before="240"/>
        <w:rPr>
          <w:b/>
          <w:bCs/>
          <w:sz w:val="20"/>
          <w:szCs w:val="20"/>
        </w:rPr>
      </w:pPr>
      <w:r>
        <w:rPr>
          <w:noProof/>
        </w:rPr>
        <w:pict>
          <v:shape id="Slika 7" o:spid="_x0000_i1032" type="#_x0000_t75" style="width:452.55pt;height:371.2pt;visibility:visible">
            <v:imagedata r:id="rId24" o:title=""/>
          </v:shape>
        </w:pict>
      </w:r>
      <w:bookmarkStart w:id="63" w:name="_Toc320701183"/>
      <w:r w:rsidR="0092688C" w:rsidRPr="005F489A">
        <w:rPr>
          <w:b/>
          <w:bCs/>
          <w:sz w:val="20"/>
          <w:szCs w:val="20"/>
        </w:rPr>
        <w:t xml:space="preserve">Slika </w:t>
      </w:r>
      <w:r w:rsidR="00AC118C" w:rsidRPr="005F489A">
        <w:rPr>
          <w:b/>
          <w:bCs/>
          <w:sz w:val="20"/>
          <w:szCs w:val="20"/>
        </w:rPr>
        <w:fldChar w:fldCharType="begin"/>
      </w:r>
      <w:r w:rsidR="0092688C" w:rsidRPr="005F489A">
        <w:rPr>
          <w:b/>
          <w:bCs/>
          <w:sz w:val="20"/>
          <w:szCs w:val="20"/>
        </w:rPr>
        <w:instrText xml:space="preserve"> SEQ Slika \* ARABIC </w:instrText>
      </w:r>
      <w:r w:rsidR="00AC118C" w:rsidRPr="005F489A">
        <w:rPr>
          <w:b/>
          <w:bCs/>
          <w:sz w:val="20"/>
          <w:szCs w:val="20"/>
        </w:rPr>
        <w:fldChar w:fldCharType="separate"/>
      </w:r>
      <w:r w:rsidR="0092688C">
        <w:rPr>
          <w:b/>
          <w:bCs/>
          <w:noProof/>
          <w:sz w:val="20"/>
          <w:szCs w:val="20"/>
        </w:rPr>
        <w:t>3</w:t>
      </w:r>
      <w:r w:rsidR="00AC118C" w:rsidRPr="005F489A">
        <w:rPr>
          <w:b/>
          <w:bCs/>
          <w:sz w:val="20"/>
          <w:szCs w:val="20"/>
        </w:rPr>
        <w:fldChar w:fldCharType="end"/>
      </w:r>
      <w:r w:rsidR="0092688C" w:rsidRPr="005F489A">
        <w:rPr>
          <w:b/>
          <w:bCs/>
          <w:sz w:val="20"/>
          <w:szCs w:val="20"/>
        </w:rPr>
        <w:t>: Piramida prehrane</w:t>
      </w:r>
      <w:r w:rsidR="0092688C">
        <w:rPr>
          <w:b/>
          <w:bCs/>
          <w:sz w:val="20"/>
          <w:szCs w:val="20"/>
        </w:rPr>
        <w:t>.</w:t>
      </w:r>
      <w:r w:rsidR="0092688C" w:rsidRPr="005F489A">
        <w:rPr>
          <w:rStyle w:val="FootnoteReference"/>
          <w:b/>
          <w:bCs/>
          <w:sz w:val="20"/>
          <w:szCs w:val="20"/>
        </w:rPr>
        <w:footnoteReference w:id="2"/>
      </w:r>
      <w:bookmarkEnd w:id="63"/>
    </w:p>
    <w:p w:rsidR="0092688C" w:rsidRPr="005F489A" w:rsidRDefault="0092688C" w:rsidP="005F489A">
      <w:pPr>
        <w:keepNext/>
        <w:spacing w:before="240"/>
        <w:rPr>
          <w:sz w:val="22"/>
          <w:szCs w:val="22"/>
        </w:rPr>
      </w:pPr>
      <w:r>
        <w:rPr>
          <w:sz w:val="22"/>
          <w:szCs w:val="22"/>
        </w:rPr>
        <w:t>(</w:t>
      </w:r>
      <w:r w:rsidRPr="005F489A">
        <w:rPr>
          <w:sz w:val="22"/>
          <w:szCs w:val="22"/>
        </w:rPr>
        <w:t>http://www.zzzs.si/webdsg.nsf/piramida.jpg</w:t>
      </w:r>
      <w:r>
        <w:rPr>
          <w:sz w:val="22"/>
          <w:szCs w:val="22"/>
        </w:rPr>
        <w:t>; 26.3.2012)</w:t>
      </w:r>
    </w:p>
    <w:p w:rsidR="0092688C" w:rsidRDefault="0092688C" w:rsidP="009D0BBB">
      <w:pPr>
        <w:pStyle w:val="Heading2"/>
      </w:pPr>
      <w:bookmarkStart w:id="64" w:name="_Toc313712678"/>
      <w:bookmarkStart w:id="65" w:name="_Toc318281350"/>
      <w:r>
        <w:br w:type="page"/>
      </w:r>
      <w:bookmarkStart w:id="66" w:name="_Toc318281351"/>
      <w:bookmarkStart w:id="67" w:name="_Toc320699919"/>
      <w:bookmarkStart w:id="68" w:name="_Toc323133135"/>
      <w:r w:rsidRPr="00C02B6A">
        <w:t>HITRA</w:t>
      </w:r>
      <w:r w:rsidRPr="00600B65">
        <w:t xml:space="preserve"> HRANA</w:t>
      </w:r>
      <w:bookmarkEnd w:id="64"/>
      <w:bookmarkEnd w:id="65"/>
      <w:bookmarkEnd w:id="66"/>
      <w:bookmarkEnd w:id="67"/>
      <w:bookmarkEnd w:id="68"/>
    </w:p>
    <w:p w:rsidR="0092688C" w:rsidRPr="00FF1BF4" w:rsidRDefault="0092688C" w:rsidP="00307E38">
      <w:pPr>
        <w:spacing w:after="120"/>
      </w:pPr>
      <w:r w:rsidRPr="00FF1BF4">
        <w:t>Hitra hrana pomeni hitro pripravo hrane, ki je delno že pripravljena in jo dokončamo tik pred uživanjem (narezan in zamrznjen krompir za cvrenje, meso za hamburger …)</w:t>
      </w:r>
    </w:p>
    <w:p w:rsidR="0092688C" w:rsidRPr="00FF1BF4" w:rsidRDefault="0092688C" w:rsidP="00307E38">
      <w:pPr>
        <w:spacing w:before="120" w:after="120"/>
        <w:rPr>
          <w:rStyle w:val="tekst"/>
        </w:rPr>
      </w:pPr>
      <w:r w:rsidRPr="00FF1BF4">
        <w:rPr>
          <w:rStyle w:val="tekst"/>
        </w:rPr>
        <w:t xml:space="preserve">V današnjem hitrem življenjskem ritmu je hiter prigrizek v obliki sendviča, čokoladne ploščice, kosa pice ali hamburgerja večkrat udobna rešitev, ko nam primanjkuje časa za pripravo primernega obroka. </w:t>
      </w:r>
    </w:p>
    <w:p w:rsidR="0092688C" w:rsidRPr="00FF1BF4" w:rsidRDefault="0092688C" w:rsidP="00307E38">
      <w:pPr>
        <w:spacing w:before="120" w:after="120"/>
      </w:pPr>
      <w:r w:rsidRPr="00FF1BF4">
        <w:rPr>
          <w:rStyle w:val="tekst"/>
        </w:rPr>
        <w:t>Hitro pripravljena hrana je za mnoge postala nekaj vsakdanjega, saj se v svetu po nekaterih podatkih na ta način redno prehranjuje že okoli 40 odstotkov ljudi.</w:t>
      </w:r>
      <w:r w:rsidRPr="00FF1BF4">
        <w:t>Ker pa so ljudje vedno bolj osveščeni o pomembnosti zdrave prehrane, se pojavlja tudi odpor do hitre hrane. Ljudje, ki niso prepričani ali je škodljiva njihovem zdravju ali ni, se ji dostikrat raje odpovedo.</w:t>
      </w:r>
    </w:p>
    <w:p w:rsidR="0092688C" w:rsidRPr="00FF1BF4" w:rsidRDefault="0092688C" w:rsidP="00307E38">
      <w:pPr>
        <w:spacing w:before="120" w:after="120"/>
      </w:pPr>
      <w:r w:rsidRPr="00FF1BF4">
        <w:t>Hitra hrana pomeni tudi hitro uživanje hrane na poti v šolo ali službo, hitro kosilo med odmorom ali hitro večerjo po končanem delu. Je tudi vsa hrana ki jo pojemo s stoje, na hitro (to so npr. hrenovke, palačinke, hot dog, pice, rezanci, obloženi kruhki, hamburgerji, ocvrt krompir in podobno). Kot pomembno stran prehrane je treba izpostaviti uravnoteženost in vpliv hitre hrane nanjo. Pomembna je tudi kakovost hrane in njenih sestavin.</w:t>
      </w:r>
    </w:p>
    <w:p w:rsidR="0092688C" w:rsidRPr="00FF1BF4" w:rsidRDefault="0092688C" w:rsidP="00307E38">
      <w:pPr>
        <w:spacing w:before="120" w:after="120"/>
      </w:pPr>
      <w:r w:rsidRPr="00FF1BF4">
        <w:t>Obroki hitre hrane so lahko kvalitetni, če kombiniramo primerna živila in pijače.</w:t>
      </w:r>
    </w:p>
    <w:p w:rsidR="0092688C" w:rsidRPr="00FF1BF4" w:rsidRDefault="0092688C" w:rsidP="00307E38">
      <w:pPr>
        <w:spacing w:before="120" w:after="120"/>
      </w:pPr>
      <w:r w:rsidRPr="00FF1BF4">
        <w:t>Ponujajo tudi živila z nizko energetsko vrednostjo, mlečne izdelke, sadje, zelenjavo in polnozrnate izdelke.</w:t>
      </w:r>
    </w:p>
    <w:p w:rsidR="0092688C" w:rsidRPr="00FF1BF4" w:rsidRDefault="0092688C" w:rsidP="00307E38">
      <w:pPr>
        <w:spacing w:before="120" w:after="120"/>
      </w:pPr>
      <w:r w:rsidRPr="00FF1BF4">
        <w:t>Hitra hrana je lahko ob pravilni izbiri jedi polnovreden obrok, ki zagotavlja vse pomembne hranilne snovi. V manjših količinah (2 - 3 na mesec) kljub izbiri jedi ni zelo škodljiva.</w:t>
      </w:r>
    </w:p>
    <w:p w:rsidR="0092688C" w:rsidRPr="00FF1BF4" w:rsidRDefault="0092688C" w:rsidP="00307E38">
      <w:pPr>
        <w:spacing w:before="120" w:after="120"/>
      </w:pPr>
      <w:r w:rsidRPr="00FF1BF4">
        <w:t>Ob pogostem uživanju takšne hrane pa lahko močno vpliva na človekovo zdravje.</w:t>
      </w:r>
    </w:p>
    <w:p w:rsidR="0092688C" w:rsidRPr="00FF1BF4" w:rsidRDefault="0092688C" w:rsidP="00307E38">
      <w:pPr>
        <w:spacing w:before="120" w:after="120"/>
        <w:rPr>
          <w:rStyle w:val="tekst"/>
        </w:rPr>
      </w:pPr>
      <w:r w:rsidRPr="00FF1BF4">
        <w:rPr>
          <w:rStyle w:val="tekst"/>
        </w:rPr>
        <w:t>Hitra hrana je mnogokrat energijsko bogata, vsebuje veliko maščobe (veliko nasičenih in trans-maščobnih kislin ter holesterola), soli in sladkorja ter premalo sadja in zelenjave. Posledično pa tudi premalo vitaminov, mineralov in prehranskih vlaknin. To so tudi glavni razlogi, zaradi katerih je hitro pripravljena hrana prišla na slab glas.</w:t>
      </w:r>
    </w:p>
    <w:p w:rsidR="0092688C" w:rsidRPr="00FF1BF4" w:rsidRDefault="0092688C" w:rsidP="00307E38">
      <w:pPr>
        <w:spacing w:before="120" w:after="120"/>
        <w:rPr>
          <w:rStyle w:val="tekst"/>
        </w:rPr>
      </w:pPr>
      <w:r w:rsidRPr="00FF1BF4">
        <w:rPr>
          <w:rStyle w:val="tekst"/>
        </w:rPr>
        <w:t xml:space="preserve">Ponudniki hitre hrane zato svojo ponudbo širijo in tako ponujajo tudi jedi, ki vsebujejo več zelenjave in manj maščobe (zelenjavne, sadne solate...). Torej je tudi pri hitri hrani, tako kot pri izbiri drugih jedi, zelo pomembno, katere jedi naročimo, kako pogosto jih uživamo in koliko. </w:t>
      </w:r>
    </w:p>
    <w:p w:rsidR="0092688C" w:rsidRPr="00FF1BF4" w:rsidRDefault="0092688C" w:rsidP="00FF1BF4">
      <w:pPr>
        <w:spacing w:before="120" w:after="120"/>
      </w:pPr>
      <w:r w:rsidRPr="00FF1BF4">
        <w:rPr>
          <w:rStyle w:val="tekst"/>
        </w:rPr>
        <w:t>DANDANES SE LJUDJE ŽE VPRAŠAMO: »ALI JE HITRA HRANA, ZDRAVA ALI NEZDRAVA?«</w:t>
      </w:r>
    </w:p>
    <w:p w:rsidR="0092688C" w:rsidRPr="00C02B6A" w:rsidRDefault="0092688C" w:rsidP="009D0BBB">
      <w:pPr>
        <w:pStyle w:val="Heading1"/>
        <w:rPr>
          <w:rStyle w:val="tekst"/>
        </w:rPr>
      </w:pPr>
      <w:r>
        <w:br w:type="page"/>
      </w:r>
      <w:bookmarkStart w:id="69" w:name="_Toc313712679"/>
      <w:bookmarkStart w:id="70" w:name="_Toc318281352"/>
      <w:bookmarkStart w:id="71" w:name="_Toc320699920"/>
      <w:bookmarkStart w:id="72" w:name="_Toc323133136"/>
      <w:r w:rsidRPr="00C02B6A">
        <w:rPr>
          <w:rStyle w:val="tekst"/>
        </w:rPr>
        <w:t>ZANIMIVOSTI</w:t>
      </w:r>
      <w:bookmarkEnd w:id="69"/>
      <w:bookmarkEnd w:id="70"/>
      <w:bookmarkEnd w:id="71"/>
      <w:bookmarkEnd w:id="72"/>
    </w:p>
    <w:p w:rsidR="0092688C" w:rsidRPr="00502D43" w:rsidRDefault="0092688C" w:rsidP="00307E38">
      <w:pPr>
        <w:spacing w:after="240"/>
      </w:pPr>
      <w:r w:rsidRPr="00502D43">
        <w:t>Hamburger in pečen krompirček imata lahko enak učinek zasvojenosti kot heroin. Ljudje postanemo preveč odvisni od sladkorja in maščob, ki se nahajajo v hitri hrani. Tako vsaj trdijo raziskovalci iz Združenih držav Amerike.</w:t>
      </w:r>
    </w:p>
    <w:p w:rsidR="0092688C" w:rsidRPr="00C02B6A" w:rsidRDefault="0092688C" w:rsidP="00307E38">
      <w:pPr>
        <w:spacing w:after="240"/>
      </w:pPr>
      <w:r w:rsidRPr="00502D43">
        <w:t xml:space="preserve">Ugotovitve so tako dodale svoj delež k trditvam, da prevelike količine hitre hrane pripeljejo do pomanjkanja samokontrole. Prav tako bi to lahko pojasnilo iz leta v leto naraščajočo stopnjo </w:t>
      </w:r>
      <w:r>
        <w:t>debelosti v zahodnem delu sveta</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0"/>
      </w:tblGrid>
      <w:tr w:rsidR="0092688C" w:rsidRPr="00C02B6A">
        <w:tc>
          <w:tcPr>
            <w:tcW w:w="9210" w:type="dxa"/>
            <w:tcBorders>
              <w:top w:val="nil"/>
              <w:left w:val="nil"/>
              <w:bottom w:val="nil"/>
              <w:right w:val="nil"/>
            </w:tcBorders>
          </w:tcPr>
          <w:p w:rsidR="0092688C" w:rsidRPr="00C02B6A" w:rsidRDefault="00561BEA" w:rsidP="00C02B6A">
            <w:pPr>
              <w:spacing w:after="240"/>
              <w:jc w:val="both"/>
            </w:pPr>
            <w:r>
              <w:rPr>
                <w:noProof/>
              </w:rPr>
              <w:pict>
                <v:shape id="Slika 8" o:spid="_x0000_i1033" type="#_x0000_t75" alt="Description: MC900305355[1]" style="width:350.65pt;height:318.85pt;visibility:visible">
                  <v:imagedata r:id="rId25" o:title="MC900305355[1]"/>
                </v:shape>
              </w:pict>
            </w:r>
          </w:p>
        </w:tc>
      </w:tr>
    </w:tbl>
    <w:p w:rsidR="0092688C" w:rsidRPr="00502D43" w:rsidRDefault="0092688C" w:rsidP="00C02B6A">
      <w:pPr>
        <w:pStyle w:val="NormalWeb"/>
        <w:spacing w:before="240" w:beforeAutospacing="0" w:after="240" w:afterAutospacing="0"/>
        <w:jc w:val="both"/>
        <w:rPr>
          <w:b/>
          <w:bCs/>
          <w:color w:val="99CC00"/>
        </w:rPr>
      </w:pPr>
      <w:r w:rsidRPr="00502D43">
        <w:rPr>
          <w:b/>
          <w:bCs/>
          <w:color w:val="99CC00"/>
        </w:rPr>
        <w:t>POSKUS NA PODGANAH</w:t>
      </w:r>
    </w:p>
    <w:p w:rsidR="0092688C" w:rsidRPr="00502D43" w:rsidRDefault="0092688C" w:rsidP="00307E38">
      <w:r w:rsidRPr="00502D43">
        <w:t>Ugotovili so, da so podgane, ki so jih hranili s hrano, ki je vsebovala 25% sladkorja, ko so jim ukinili takšno prehrano, prešle v nekakšno stanje strahu. Simptomi so vključevali šklepetanje zob in tresenje, kar je podobno simptomom, ki jih je moč opaziti pri ljudeh, ki prenehajo uživati nikotin ali morfij.</w:t>
      </w:r>
    </w:p>
    <w:p w:rsidR="0092688C" w:rsidRPr="00EB430E" w:rsidRDefault="0092688C" w:rsidP="009D0BBB">
      <w:pPr>
        <w:pStyle w:val="Heading1"/>
      </w:pPr>
      <w:r>
        <w:br w:type="page"/>
      </w:r>
      <w:bookmarkStart w:id="73" w:name="_Toc320699922"/>
      <w:bookmarkStart w:id="74" w:name="_Toc323133137"/>
      <w:r>
        <w:t>DEBELOST V SLIKAH</w:t>
      </w:r>
      <w:bookmarkEnd w:id="73"/>
      <w:bookmarkEnd w:id="74"/>
    </w:p>
    <w:p w:rsidR="0092688C" w:rsidRDefault="0092688C" w:rsidP="004074AD">
      <w:pPr>
        <w:tabs>
          <w:tab w:val="left" w:pos="3495"/>
        </w:tabs>
        <w:jc w:val="center"/>
        <w:rPr>
          <w:b/>
          <w:bCs/>
          <w:i/>
          <w:iCs/>
        </w:rPr>
      </w:pPr>
    </w:p>
    <w:tbl>
      <w:tblPr>
        <w:tblW w:w="9501" w:type="dxa"/>
        <w:tblInd w:w="-106" w:type="dxa"/>
        <w:tblLook w:val="00A0" w:firstRow="1" w:lastRow="0" w:firstColumn="1" w:lastColumn="0" w:noHBand="0" w:noVBand="0"/>
      </w:tblPr>
      <w:tblGrid>
        <w:gridCol w:w="4605"/>
        <w:gridCol w:w="52"/>
        <w:gridCol w:w="4844"/>
      </w:tblGrid>
      <w:tr w:rsidR="0092688C">
        <w:tc>
          <w:tcPr>
            <w:tcW w:w="4605" w:type="dxa"/>
          </w:tcPr>
          <w:p w:rsidR="0092688C" w:rsidRDefault="00561BEA" w:rsidP="00FB3EBB">
            <w:pPr>
              <w:keepNext/>
            </w:pPr>
            <w:r>
              <w:rPr>
                <w:noProof/>
              </w:rPr>
              <w:pict>
                <v:shape id="Slika 49" o:spid="_x0000_i1034" type="#_x0000_t75" style="width:208.5pt;height:169.25pt;visibility:visible">
                  <v:imagedata r:id="rId26" o:title=""/>
                </v:shape>
              </w:pict>
            </w:r>
          </w:p>
          <w:p w:rsidR="0092688C" w:rsidRDefault="0092688C" w:rsidP="00FB3EBB">
            <w:pPr>
              <w:pStyle w:val="Caption"/>
              <w:spacing w:after="120"/>
            </w:pPr>
            <w:bookmarkStart w:id="75" w:name="_Toc320701184"/>
            <w:r>
              <w:t xml:space="preserve">Slika </w:t>
            </w:r>
            <w:fldSimple w:instr=" SEQ Slika \* ARABIC ">
              <w:r>
                <w:rPr>
                  <w:noProof/>
                </w:rPr>
                <w:t>4</w:t>
              </w:r>
            </w:fldSimple>
            <w:r>
              <w:t>: Potek debelosti pri otrocih</w:t>
            </w:r>
            <w:bookmarkEnd w:id="75"/>
            <w:r>
              <w:t>.</w:t>
            </w:r>
          </w:p>
        </w:tc>
        <w:tc>
          <w:tcPr>
            <w:tcW w:w="4886" w:type="dxa"/>
            <w:gridSpan w:val="2"/>
          </w:tcPr>
          <w:p w:rsidR="0092688C" w:rsidRDefault="00561BEA" w:rsidP="00FB3EBB">
            <w:pPr>
              <w:keepNext/>
            </w:pPr>
            <w:r>
              <w:rPr>
                <w:noProof/>
              </w:rPr>
              <w:pict>
                <v:shape id="Slika 50" o:spid="_x0000_i1035" type="#_x0000_t75" style="width:226.3pt;height:172.05pt;visibility:visible">
                  <v:imagedata r:id="rId27" o:title=""/>
                </v:shape>
              </w:pict>
            </w:r>
          </w:p>
          <w:p w:rsidR="0092688C" w:rsidRDefault="0092688C" w:rsidP="00FB3EBB">
            <w:pPr>
              <w:pStyle w:val="Caption"/>
            </w:pPr>
            <w:bookmarkStart w:id="76" w:name="_Toc320701185"/>
            <w:r>
              <w:t xml:space="preserve">Slika </w:t>
            </w:r>
            <w:fldSimple w:instr=" SEQ Slika \* ARABIC ">
              <w:r>
                <w:rPr>
                  <w:noProof/>
                </w:rPr>
                <w:t>5</w:t>
              </w:r>
            </w:fldSimple>
            <w:r>
              <w:t>: Kritična debelost</w:t>
            </w:r>
            <w:bookmarkEnd w:id="76"/>
            <w:r>
              <w:t>.</w:t>
            </w:r>
          </w:p>
        </w:tc>
      </w:tr>
      <w:tr w:rsidR="0092688C">
        <w:tc>
          <w:tcPr>
            <w:tcW w:w="4657" w:type="dxa"/>
            <w:gridSpan w:val="2"/>
          </w:tcPr>
          <w:p w:rsidR="0092688C" w:rsidRDefault="00561BEA" w:rsidP="00FB3EBB">
            <w:pPr>
              <w:keepNext/>
              <w:tabs>
                <w:tab w:val="left" w:pos="3495"/>
              </w:tabs>
            </w:pPr>
            <w:r>
              <w:rPr>
                <w:noProof/>
              </w:rPr>
              <w:pict>
                <v:shape id="Slika 51" o:spid="_x0000_i1036" type="#_x0000_t75" style="width:221.6pt;height:152.4pt;visibility:visible">
                  <v:imagedata r:id="rId28" o:title=""/>
                </v:shape>
              </w:pict>
            </w:r>
          </w:p>
          <w:p w:rsidR="0092688C" w:rsidRDefault="0092688C" w:rsidP="00FB3EBB">
            <w:pPr>
              <w:pStyle w:val="Caption"/>
              <w:spacing w:after="120"/>
            </w:pPr>
            <w:bookmarkStart w:id="77" w:name="_Toc320701186"/>
            <w:r>
              <w:t xml:space="preserve">Slika </w:t>
            </w:r>
            <w:fldSimple w:instr=" SEQ Slika \* ARABIC ">
              <w:r>
                <w:rPr>
                  <w:noProof/>
                </w:rPr>
                <w:t>6</w:t>
              </w:r>
            </w:fldSimple>
            <w:r>
              <w:t>: Uživanje hitre hrane pri otrocih</w:t>
            </w:r>
            <w:bookmarkEnd w:id="77"/>
            <w:r>
              <w:t>.</w:t>
            </w:r>
          </w:p>
        </w:tc>
        <w:tc>
          <w:tcPr>
            <w:tcW w:w="4844" w:type="dxa"/>
          </w:tcPr>
          <w:p w:rsidR="0092688C" w:rsidRDefault="00561BEA" w:rsidP="00FB3EBB">
            <w:pPr>
              <w:keepNext/>
              <w:tabs>
                <w:tab w:val="left" w:pos="3495"/>
              </w:tabs>
            </w:pPr>
            <w:r>
              <w:rPr>
                <w:rFonts w:ascii="SSFranklinGothic-Book" w:hAnsi="SSFranklinGothic-Book" w:cs="SSFranklinGothic-Book"/>
                <w:noProof/>
              </w:rPr>
              <w:pict>
                <v:shape id="Slika 52" o:spid="_x0000_i1037" type="#_x0000_t75" style="width:229.1pt;height:154.3pt;visibility:visible">
                  <v:imagedata r:id="rId29" o:title=""/>
                </v:shape>
              </w:pict>
            </w:r>
          </w:p>
          <w:p w:rsidR="0092688C" w:rsidRDefault="0092688C" w:rsidP="00FB3EBB">
            <w:pPr>
              <w:pStyle w:val="Caption"/>
            </w:pPr>
            <w:bookmarkStart w:id="78" w:name="_Toc320701187"/>
            <w:r>
              <w:t xml:space="preserve">Slika </w:t>
            </w:r>
            <w:fldSimple w:instr=" SEQ Slika \* ARABIC ">
              <w:r>
                <w:rPr>
                  <w:noProof/>
                </w:rPr>
                <w:t>7</w:t>
              </w:r>
            </w:fldSimple>
            <w:r>
              <w:t>: Hitra hrana iz McDonalda</w:t>
            </w:r>
            <w:bookmarkEnd w:id="78"/>
            <w:r>
              <w:t>.</w:t>
            </w:r>
          </w:p>
        </w:tc>
      </w:tr>
      <w:tr w:rsidR="0092688C">
        <w:tc>
          <w:tcPr>
            <w:tcW w:w="4657" w:type="dxa"/>
            <w:gridSpan w:val="2"/>
          </w:tcPr>
          <w:p w:rsidR="0092688C" w:rsidRDefault="00561BEA" w:rsidP="00FB3EBB">
            <w:pPr>
              <w:keepNext/>
              <w:tabs>
                <w:tab w:val="left" w:pos="3495"/>
              </w:tabs>
            </w:pPr>
            <w:r>
              <w:rPr>
                <w:noProof/>
              </w:rPr>
              <w:pict>
                <v:shape id="Slika 53" o:spid="_x0000_i1038" type="#_x0000_t75" style="width:218.8pt;height:160.85pt;visibility:visible">
                  <v:imagedata r:id="rId30" o:title=""/>
                </v:shape>
              </w:pict>
            </w:r>
          </w:p>
          <w:p w:rsidR="0092688C" w:rsidRDefault="0092688C" w:rsidP="00FB3EBB">
            <w:pPr>
              <w:pStyle w:val="Caption"/>
              <w:spacing w:after="240"/>
            </w:pPr>
            <w:bookmarkStart w:id="79" w:name="_Toc320701188"/>
            <w:r>
              <w:t xml:space="preserve">Slika </w:t>
            </w:r>
            <w:fldSimple w:instr=" SEQ Slika \* ARABIC ">
              <w:r>
                <w:rPr>
                  <w:noProof/>
                </w:rPr>
                <w:t>8</w:t>
              </w:r>
            </w:fldSimple>
            <w:r>
              <w:t>: Primer suhega in debelega</w:t>
            </w:r>
            <w:bookmarkEnd w:id="79"/>
            <w:r>
              <w:t>.</w:t>
            </w:r>
          </w:p>
        </w:tc>
        <w:tc>
          <w:tcPr>
            <w:tcW w:w="4834" w:type="dxa"/>
          </w:tcPr>
          <w:p w:rsidR="0092688C" w:rsidRDefault="00561BEA" w:rsidP="00FB3EBB">
            <w:pPr>
              <w:keepNext/>
              <w:tabs>
                <w:tab w:val="left" w:pos="3495"/>
              </w:tabs>
            </w:pPr>
            <w:r>
              <w:rPr>
                <w:noProof/>
              </w:rPr>
              <w:pict>
                <v:shape id="Slika 54" o:spid="_x0000_i1039" type="#_x0000_t75" style="width:229.1pt;height:161.75pt;visibility:visible">
                  <v:imagedata r:id="rId31" o:title=""/>
                </v:shape>
              </w:pict>
            </w:r>
          </w:p>
          <w:p w:rsidR="0092688C" w:rsidRDefault="0092688C" w:rsidP="00FB3EBB">
            <w:pPr>
              <w:pStyle w:val="Caption"/>
            </w:pPr>
            <w:bookmarkStart w:id="80" w:name="_Toc320701189"/>
            <w:r>
              <w:t xml:space="preserve">Slika </w:t>
            </w:r>
            <w:fldSimple w:instr=" SEQ Slika \* ARABIC ">
              <w:r>
                <w:rPr>
                  <w:noProof/>
                </w:rPr>
                <w:t>9</w:t>
              </w:r>
            </w:fldSimple>
            <w:r>
              <w:t>: Zaradi debelosti preživel 9 let v postelji</w:t>
            </w:r>
            <w:bookmarkEnd w:id="80"/>
            <w:r>
              <w:t>.</w:t>
            </w:r>
          </w:p>
        </w:tc>
      </w:tr>
    </w:tbl>
    <w:p w:rsidR="0092688C" w:rsidRDefault="0092688C" w:rsidP="004074AD">
      <w:pPr>
        <w:spacing w:before="240"/>
      </w:pPr>
      <w:r>
        <w:t>(</w:t>
      </w:r>
      <w:r w:rsidRPr="005F489A">
        <w:t>http://www.planet-lepote.com/novice/omejevanje_oglasevanja_hitre_prehrane</w:t>
      </w:r>
      <w:r>
        <w:t>,</w:t>
      </w:r>
    </w:p>
    <w:p w:rsidR="0092688C" w:rsidRDefault="0092688C" w:rsidP="004074AD">
      <w:r w:rsidRPr="005F489A">
        <w:t>http://healthmad.com/conditions-and-di</w:t>
      </w:r>
      <w:r>
        <w:t>seases/fat-people-are-not-obese,</w:t>
      </w:r>
    </w:p>
    <w:p w:rsidR="0092688C" w:rsidRDefault="0092688C" w:rsidP="004074AD">
      <w:r w:rsidRPr="005F489A">
        <w:t>http://s4.hubimg.com/u/363683_f520.jpg</w:t>
      </w:r>
      <w:r>
        <w:t>,</w:t>
      </w:r>
    </w:p>
    <w:p w:rsidR="0092688C" w:rsidRDefault="0092688C" w:rsidP="004074AD">
      <w:r w:rsidRPr="005F489A">
        <w:t>http://dietline.narod.ru/pics/b1/259.jpg</w:t>
      </w:r>
      <w:r>
        <w:t>,</w:t>
      </w:r>
    </w:p>
    <w:p w:rsidR="0092688C" w:rsidRPr="00565C90" w:rsidRDefault="0092688C" w:rsidP="004074AD">
      <w:r w:rsidRPr="005F489A">
        <w:t>http://www.nicenet.ro/news_images/20110120/paul_manson_300x225.jpg</w:t>
      </w:r>
      <w:r>
        <w:t xml:space="preserve"> ; vse slike so bile dostopne 26.3.2012)</w:t>
      </w:r>
    </w:p>
    <w:p w:rsidR="0092688C" w:rsidRPr="007F059E" w:rsidRDefault="0092688C" w:rsidP="009D0BBB">
      <w:pPr>
        <w:pStyle w:val="Heading1"/>
      </w:pPr>
      <w:r>
        <w:br w:type="page"/>
      </w:r>
      <w:bookmarkStart w:id="81" w:name="_Toc313712680"/>
      <w:bookmarkStart w:id="82" w:name="_Toc318281353"/>
      <w:bookmarkStart w:id="83" w:name="_Toc320699921"/>
      <w:bookmarkStart w:id="84" w:name="_Toc323133138"/>
      <w:r w:rsidRPr="0044606B">
        <w:t>VIRI IN LITERATURA</w:t>
      </w:r>
      <w:bookmarkEnd w:id="81"/>
      <w:bookmarkEnd w:id="82"/>
      <w:bookmarkEnd w:id="83"/>
      <w:bookmarkEnd w:id="84"/>
    </w:p>
    <w:p w:rsidR="0092688C" w:rsidRPr="005F489A" w:rsidRDefault="0092688C" w:rsidP="009D0BBB">
      <w:pPr>
        <w:pStyle w:val="Heading2"/>
      </w:pPr>
      <w:bookmarkStart w:id="85" w:name="_Toc323133139"/>
      <w:r w:rsidRPr="005F489A">
        <w:t>VIRI:</w:t>
      </w:r>
      <w:bookmarkEnd w:id="85"/>
    </w:p>
    <w:p w:rsidR="0092688C" w:rsidRPr="00502D43" w:rsidRDefault="0092688C" w:rsidP="0057763A">
      <w:pPr>
        <w:spacing w:after="120"/>
        <w:rPr>
          <w:color w:val="000000"/>
        </w:rPr>
      </w:pPr>
      <w:r w:rsidRPr="00502D43">
        <w:rPr>
          <w:color w:val="000000"/>
        </w:rPr>
        <w:t>Dostopno 25.1.2011 na spletni strani:</w:t>
      </w:r>
    </w:p>
    <w:p w:rsidR="0092688C" w:rsidRPr="00502D43" w:rsidRDefault="00561BEA" w:rsidP="0057763A">
      <w:pPr>
        <w:spacing w:after="120"/>
        <w:rPr>
          <w:color w:val="000000"/>
        </w:rPr>
      </w:pPr>
      <w:hyperlink r:id="rId32" w:history="1">
        <w:r w:rsidR="0092688C" w:rsidRPr="00502D43">
          <w:rPr>
            <w:rStyle w:val="Hyperlink"/>
            <w:color w:val="000000"/>
          </w:rPr>
          <w:t>http://www.bicikel.com/sl/bicikel_zine/1763/debelost_in_posledice.html</w:t>
        </w:r>
      </w:hyperlink>
    </w:p>
    <w:p w:rsidR="0092688C" w:rsidRPr="007F059E" w:rsidRDefault="0092688C" w:rsidP="0057763A">
      <w:pPr>
        <w:spacing w:after="120"/>
        <w:rPr>
          <w:color w:val="000000"/>
        </w:rPr>
      </w:pPr>
      <w:r>
        <w:rPr>
          <w:color w:val="000000"/>
        </w:rPr>
        <w:t>Dostopno 25.1.2011 na spletni strani:</w:t>
      </w:r>
    </w:p>
    <w:p w:rsidR="0092688C" w:rsidRDefault="00561BEA" w:rsidP="0057763A">
      <w:pPr>
        <w:spacing w:after="120"/>
        <w:rPr>
          <w:color w:val="000000"/>
        </w:rPr>
      </w:pPr>
      <w:hyperlink r:id="rId33" w:history="1">
        <w:r w:rsidR="0092688C" w:rsidRPr="00502D43">
          <w:rPr>
            <w:rStyle w:val="Hyperlink"/>
            <w:color w:val="000000"/>
          </w:rPr>
          <w:t>http://www.tosemjaz.net/clanki/544/detail.html</w:t>
        </w:r>
      </w:hyperlink>
    </w:p>
    <w:p w:rsidR="0092688C" w:rsidRPr="00502D43" w:rsidRDefault="0092688C" w:rsidP="0057763A">
      <w:pPr>
        <w:spacing w:after="120"/>
        <w:rPr>
          <w:color w:val="000000"/>
        </w:rPr>
      </w:pPr>
      <w:r w:rsidRPr="00502D43">
        <w:rPr>
          <w:color w:val="000000"/>
        </w:rPr>
        <w:t>Dostopno 26.1.2011 na spletni strani:</w:t>
      </w:r>
    </w:p>
    <w:p w:rsidR="0092688C" w:rsidRPr="00502D43" w:rsidRDefault="00561BEA" w:rsidP="009D0BBB">
      <w:pPr>
        <w:spacing w:after="240"/>
        <w:rPr>
          <w:color w:val="000000"/>
        </w:rPr>
      </w:pPr>
      <w:hyperlink r:id="rId34" w:history="1">
        <w:r w:rsidR="0092688C" w:rsidRPr="00502D43">
          <w:rPr>
            <w:rStyle w:val="Hyperlink"/>
            <w:color w:val="000000"/>
          </w:rPr>
          <w:t>http://www.hujsanje.net/debelost/debelost-in-prekomerna-teza-po-svetu-in-pri-nas/</w:t>
        </w:r>
      </w:hyperlink>
    </w:p>
    <w:p w:rsidR="0092688C" w:rsidRPr="00502D43" w:rsidRDefault="0092688C" w:rsidP="009D0BBB">
      <w:pPr>
        <w:pStyle w:val="Heading2"/>
      </w:pPr>
      <w:bookmarkStart w:id="86" w:name="_Toc323133140"/>
      <w:r w:rsidRPr="00502D43">
        <w:t>LITERATURA:</w:t>
      </w:r>
      <w:bookmarkEnd w:id="86"/>
    </w:p>
    <w:p w:rsidR="0092688C" w:rsidRPr="00502D43" w:rsidRDefault="0092688C" w:rsidP="0057763A">
      <w:pPr>
        <w:spacing w:after="240"/>
        <w:rPr>
          <w:color w:val="000000"/>
        </w:rPr>
      </w:pPr>
      <w:r w:rsidRPr="00502D43">
        <w:rPr>
          <w:color w:val="000000"/>
        </w:rPr>
        <w:t>Avbelj M. Epidemiologija prekomerne prehranjenosti in debelosti pri otrocih in mladostnikih. V: Pfeifer M, Rotovnik Kozjek N, urednika. Debelost 2. strokovno srečanje Slovenskega združenja za klinično prehrano, Ljubljana, Združenje za klinično prehrano, 2006: 21-25</w:t>
      </w:r>
    </w:p>
    <w:p w:rsidR="0092688C" w:rsidRPr="00502D43" w:rsidRDefault="00561BEA" w:rsidP="0057763A">
      <w:pPr>
        <w:spacing w:after="240"/>
        <w:rPr>
          <w:color w:val="000000"/>
        </w:rPr>
      </w:pPr>
      <w:hyperlink r:id="rId35" w:history="1">
        <w:r w:rsidR="0092688C" w:rsidRPr="00307E38">
          <w:rPr>
            <w:rStyle w:val="Hyperlink"/>
            <w:color w:val="000000"/>
            <w:u w:val="none"/>
          </w:rPr>
          <w:t>Augustinovič</w:t>
        </w:r>
      </w:hyperlink>
      <w:r w:rsidR="0092688C" w:rsidRPr="00502D43">
        <w:rPr>
          <w:color w:val="000000"/>
        </w:rPr>
        <w:t xml:space="preserve"> Ž. Osnovna šola hujšanja : zakulisje in proces urejanja debelosti, M. Artelj, Ljubljana : samozal, 2004</w:t>
      </w:r>
    </w:p>
    <w:p w:rsidR="0092688C" w:rsidRPr="004074AD" w:rsidRDefault="00561BEA" w:rsidP="004074AD">
      <w:pPr>
        <w:spacing w:after="240"/>
        <w:rPr>
          <w:color w:val="000000"/>
        </w:rPr>
      </w:pPr>
      <w:hyperlink r:id="rId36" w:history="1">
        <w:r w:rsidR="0092688C" w:rsidRPr="00307E38">
          <w:rPr>
            <w:rStyle w:val="Hyperlink"/>
            <w:color w:val="000000"/>
            <w:u w:val="none"/>
          </w:rPr>
          <w:t>Zittlau J.</w:t>
        </w:r>
      </w:hyperlink>
      <w:r w:rsidR="0092688C" w:rsidRPr="00307E38">
        <w:rPr>
          <w:color w:val="000000"/>
        </w:rPr>
        <w:t xml:space="preserve"> in </w:t>
      </w:r>
      <w:hyperlink r:id="rId37" w:history="1">
        <w:r w:rsidR="0092688C" w:rsidRPr="00307E38">
          <w:rPr>
            <w:rStyle w:val="Hyperlink"/>
            <w:color w:val="000000"/>
            <w:u w:val="none"/>
          </w:rPr>
          <w:t>Kriegisch N.</w:t>
        </w:r>
      </w:hyperlink>
      <w:r w:rsidR="0092688C" w:rsidRPr="00502D43">
        <w:rPr>
          <w:color w:val="000000"/>
        </w:rPr>
        <w:t xml:space="preserve"> (prevod Ernest Jeler in Boris Klun): Zdrava prehrana. Delo. Ljubljana: Prešernova družba, 2000</w:t>
      </w:r>
    </w:p>
    <w:sectPr w:rsidR="0092688C" w:rsidRPr="004074AD" w:rsidSect="00CB623C">
      <w:headerReference w:type="even" r:id="rId38"/>
      <w:headerReference w:type="default" r:id="rId39"/>
      <w:footerReference w:type="even" r:id="rId40"/>
      <w:footerReference w:type="default" r:id="rId41"/>
      <w:pgSz w:w="11906" w:h="16838" w:code="9"/>
      <w:pgMar w:top="1418" w:right="1418" w:bottom="1418" w:left="1418"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360" w:rsidRDefault="00783360" w:rsidP="00CB623C">
      <w:r>
        <w:separator/>
      </w:r>
    </w:p>
  </w:endnote>
  <w:endnote w:type="continuationSeparator" w:id="0">
    <w:p w:rsidR="00783360" w:rsidRDefault="00783360" w:rsidP="00CB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SSFranklinGothic-Book">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8C" w:rsidRDefault="0092688C" w:rsidP="00E86E33">
    <w:pPr>
      <w:pStyle w:val="Footer"/>
    </w:pPr>
    <w:r>
      <w:rPr>
        <w:rFonts w:ascii="Cambria" w:hAnsi="Cambria" w:cs="Cambria"/>
      </w:rPr>
      <w:t xml:space="preserve">Stran </w:t>
    </w:r>
    <w:r w:rsidR="00C916F3">
      <w:fldChar w:fldCharType="begin"/>
    </w:r>
    <w:r w:rsidR="00C916F3">
      <w:instrText xml:space="preserve"> PAGE   \* MERGEFORMAT </w:instrText>
    </w:r>
    <w:r w:rsidR="00C916F3">
      <w:fldChar w:fldCharType="separate"/>
    </w:r>
    <w:r w:rsidR="00130F31" w:rsidRPr="00130F31">
      <w:rPr>
        <w:rFonts w:ascii="Cambria" w:hAnsi="Cambria" w:cs="Cambria"/>
        <w:noProof/>
      </w:rPr>
      <w:t>2</w:t>
    </w:r>
    <w:r w:rsidR="00C916F3">
      <w:rPr>
        <w:rFonts w:ascii="Cambria" w:hAnsi="Cambria" w:cs="Cambria"/>
        <w:noProof/>
      </w:rPr>
      <w:fldChar w:fldCharType="end"/>
    </w:r>
    <w:r w:rsidR="00561BEA">
      <w:rPr>
        <w:noProof/>
      </w:rPr>
      <w:pict>
        <v:group id="_x0000_s2099" style="position:absolute;margin-left:0;margin-top:0;width:593.7pt;height:63.8pt;flip:y;z-index:251663360;mso-position-horizontal:center;mso-position-horizontal-relative:page;mso-position-vertical:bottom;mso-position-vertical-relative:page" coordorigin="8,9" coordsize="15823,1439" o:allowincell="f">
          <v:shapetype id="_x0000_t32" coordsize="21600,21600" o:spt="32" o:oned="t" path="m,l21600,21600e" filled="f">
            <v:path arrowok="t" fillok="f" o:connecttype="none"/>
            <o:lock v:ext="edit" shapetype="t"/>
          </v:shapetype>
          <v:shape id="_x0000_s2100" type="#_x0000_t32" style="position:absolute;left:9;top:1431;width:15822;height:0;mso-position-horizontal:center;mso-position-horizontal-relative:page;mso-position-vertical:bottom;mso-position-vertical-relative:top-margin-area" o:connectortype="straight" strokecolor="#31849b"/>
          <v:rect id="_x0000_s2101" style="position:absolute;left:8;top:9;width:4031;height:1439" filled="f" stroked="f"/>
          <w10:wrap anchorx="page" anchory="page"/>
          <w10:anchorlock/>
        </v:group>
      </w:pict>
    </w:r>
    <w:r w:rsidR="00561BEA">
      <w:rPr>
        <w:noProof/>
      </w:rPr>
      <w:pict>
        <v:rect id="_x0000_s2102" style="position:absolute;margin-left:32.65pt;margin-top:0;width:7.15pt;height:62.5pt;z-index:251662336;mso-position-horizontal-relative:page;mso-position-vertical:bottom;mso-position-vertical-relative:page" fillcolor="#4bacc6" strokecolor="#205867">
          <w10:wrap anchorx="margin" anchory="page"/>
          <w10:anchorlock/>
        </v:rect>
      </w:pict>
    </w:r>
    <w:r w:rsidR="00561BEA">
      <w:rPr>
        <w:noProof/>
      </w:rPr>
      <w:pict>
        <v:rect id="_x0000_s2103" style="position:absolute;margin-left:557pt;margin-top:0;width:7.15pt;height:62.5pt;z-index:251661312;mso-position-horizontal-relative:page;mso-position-vertical:bottom;mso-position-vertical-relative:page" fillcolor="#4bacc6" strokecolor="#205867">
          <w10:wrap anchorx="page" anchory="page"/>
          <w10:anchorlock/>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8C" w:rsidRDefault="0092688C" w:rsidP="00FA324B">
    <w:pPr>
      <w:pStyle w:val="Footer"/>
      <w:jc w:val="right"/>
    </w:pPr>
    <w:r>
      <w:rPr>
        <w:rFonts w:ascii="Cambria" w:hAnsi="Cambria" w:cs="Cambria"/>
      </w:rPr>
      <w:t xml:space="preserve">Stran </w:t>
    </w:r>
    <w:r w:rsidR="00C916F3">
      <w:fldChar w:fldCharType="begin"/>
    </w:r>
    <w:r w:rsidR="00C916F3">
      <w:instrText xml:space="preserve"> PAGE   \* MERGEFORMAT </w:instrText>
    </w:r>
    <w:r w:rsidR="00C916F3">
      <w:fldChar w:fldCharType="separate"/>
    </w:r>
    <w:r w:rsidR="00130F31" w:rsidRPr="00130F31">
      <w:rPr>
        <w:rFonts w:ascii="Cambria" w:hAnsi="Cambria" w:cs="Cambria"/>
        <w:noProof/>
      </w:rPr>
      <w:t>19</w:t>
    </w:r>
    <w:r w:rsidR="00C916F3">
      <w:rPr>
        <w:rFonts w:ascii="Cambria" w:hAnsi="Cambria" w:cs="Cambria"/>
        <w:noProof/>
      </w:rPr>
      <w:fldChar w:fldCharType="end"/>
    </w:r>
    <w:r w:rsidR="00561BEA">
      <w:rPr>
        <w:noProof/>
      </w:rPr>
      <w:pict>
        <v:group id="_x0000_s2104" style="position:absolute;left:0;text-align:left;margin-left:0;margin-top:0;width:593.7pt;height:63.8pt;flip:y;z-index:251660288;mso-position-horizontal:center;mso-position-horizontal-relative:page;mso-position-vertical:bottom;mso-position-vertical-relative:page" coordorigin="8,9" coordsize="15823,1439" o:allowincell="f">
          <v:shapetype id="_x0000_t32" coordsize="21600,21600" o:spt="32" o:oned="t" path="m,l21600,21600e" filled="f">
            <v:path arrowok="t" fillok="f" o:connecttype="none"/>
            <o:lock v:ext="edit" shapetype="t"/>
          </v:shapetype>
          <v:shape id="_x0000_s2105" type="#_x0000_t32" style="position:absolute;left:9;top:1431;width:15822;height:0;mso-position-horizontal:center;mso-position-horizontal-relative:page;mso-position-vertical:bottom;mso-position-vertical-relative:top-margin-area" o:connectortype="straight" strokecolor="#31849b"/>
          <v:rect id="_x0000_s2106" style="position:absolute;left:8;top:9;width:4031;height:1439" filled="f" stroked="f"/>
          <w10:wrap anchorx="page" anchory="page"/>
          <w10:anchorlock/>
        </v:group>
      </w:pict>
    </w:r>
    <w:r w:rsidR="00561BEA">
      <w:rPr>
        <w:noProof/>
      </w:rPr>
      <w:pict>
        <v:rect id="_x0000_s2107" style="position:absolute;left:0;text-align:left;margin-left:32.65pt;margin-top:0;width:7.15pt;height:62.5pt;z-index:251659264;mso-position-horizontal-relative:page;mso-position-vertical:bottom;mso-position-vertical-relative:page" fillcolor="#4bacc6" strokecolor="#205867">
          <w10:wrap anchorx="margin" anchory="page"/>
          <w10:anchorlock/>
        </v:rect>
      </w:pict>
    </w:r>
    <w:r w:rsidR="00561BEA">
      <w:rPr>
        <w:noProof/>
      </w:rPr>
      <w:pict>
        <v:rect id="_x0000_s2108" style="position:absolute;left:0;text-align:left;margin-left:557pt;margin-top:0;width:7.15pt;height:62.5pt;z-index:251658240;mso-position-horizontal-relative:page;mso-position-vertical:bottom;mso-position-vertical-relative:page" fillcolor="#4bacc6" strokecolor="#205867">
          <w10:wrap anchorx="page" anchory="page"/>
          <w10:anchorlock/>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360" w:rsidRDefault="00783360" w:rsidP="00CB623C">
      <w:r>
        <w:separator/>
      </w:r>
    </w:p>
  </w:footnote>
  <w:footnote w:type="continuationSeparator" w:id="0">
    <w:p w:rsidR="00783360" w:rsidRDefault="00783360" w:rsidP="00CB623C">
      <w:r>
        <w:continuationSeparator/>
      </w:r>
    </w:p>
  </w:footnote>
  <w:footnote w:id="1">
    <w:p w:rsidR="0092688C" w:rsidRDefault="0092688C">
      <w:pPr>
        <w:pStyle w:val="FootnoteText"/>
      </w:pPr>
      <w:r>
        <w:rPr>
          <w:rStyle w:val="FootnoteReference"/>
        </w:rPr>
        <w:footnoteRef/>
      </w:r>
      <w:r>
        <w:t xml:space="preserve"> Graf prikazuje število otrok, ki so bili na zdravljenju v centru za zdravljenje bolezni otrok mladostnikov od 1990 do 1999</w:t>
      </w:r>
    </w:p>
  </w:footnote>
  <w:footnote w:id="2">
    <w:p w:rsidR="0092688C" w:rsidRDefault="0092688C" w:rsidP="00C02B6A">
      <w:pPr>
        <w:pStyle w:val="FootnoteText"/>
      </w:pPr>
      <w:r>
        <w:rPr>
          <w:rStyle w:val="FootnoteReference"/>
        </w:rPr>
        <w:footnoteRef/>
      </w:r>
      <w:r>
        <w:t xml:space="preserve"> Odstotki prikazujejo potrebno zaužito hrano v enem dnevu.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8C" w:rsidRPr="00EA5445" w:rsidRDefault="00561BEA" w:rsidP="00EA5445">
    <w:pPr>
      <w:pStyle w:val="Header"/>
      <w:spacing w:before="120"/>
      <w:rPr>
        <w:sz w:val="20"/>
        <w:szCs w:val="20"/>
      </w:rPr>
    </w:pPr>
    <w:r>
      <w:rPr>
        <w:noProof/>
      </w:rPr>
      <w:pict>
        <v:group id="_x0000_s2089" style="position:absolute;margin-left:0;margin-top:0;width:593.7pt;height:63.8pt;z-index:251654144;mso-position-horizontal:center;mso-position-horizontal-relative:page;mso-position-vertical:top;mso-position-vertical-relative:page" coordorigin="8,9" coordsize="15823,1439">
          <v:shapetype id="_x0000_t32" coordsize="21600,21600" o:spt="32" o:oned="t" path="m,l21600,21600e" filled="f">
            <v:path arrowok="t" fillok="f" o:connecttype="none"/>
            <o:lock v:ext="edit" shapetype="t"/>
          </v:shapetype>
          <v:shape id="_x0000_s2090" type="#_x0000_t32" style="position:absolute;left:9;top:1431;width:15822;height:0;mso-position-horizontal:center;mso-position-horizontal-relative:page;mso-position-vertical:bottom;mso-position-vertical-relative:top-margin-area" o:connectortype="straight" strokecolor="#31849b"/>
          <v:rect id="_x0000_s2091" style="position:absolute;left:8;top:9;width:4031;height:1439" filled="f" stroked="f"/>
          <w10:wrap anchorx="page" anchory="page"/>
          <w10:anchorlock/>
        </v:group>
      </w:pict>
    </w:r>
    <w:r>
      <w:rPr>
        <w:noProof/>
      </w:rPr>
      <w:pict>
        <v:rect id="_x0000_s2092" style="position:absolute;margin-left:557pt;margin-top:0;width:7.15pt;height:62.55pt;z-index:251653120;mso-position-horizontal-relative:page;mso-position-vertical:top;mso-position-vertical-relative:page" fillcolor="#4bacc6" strokecolor="#205867">
          <w10:wrap anchorx="page" anchory="page"/>
          <w10:anchorlock/>
        </v:rect>
      </w:pict>
    </w:r>
    <w:r>
      <w:rPr>
        <w:noProof/>
      </w:rPr>
      <w:pict>
        <v:rect id="_x0000_s2093" style="position:absolute;margin-left:32.65pt;margin-top:0;width:7.15pt;height:62.55pt;z-index:251652096;mso-position-horizontal-relative:page;mso-position-vertical:top;mso-position-vertical-relative:page" fillcolor="#4bacc6" strokecolor="#205867">
          <w10:wrap anchorx="margin" anchory="page"/>
          <w10:anchorlock/>
        </v:rect>
      </w:pict>
    </w:r>
    <w:r w:rsidR="00350E15">
      <w:rPr>
        <w:rFonts w:ascii="Cambria" w:hAnsi="Cambria" w:cs="Cambr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88C" w:rsidRDefault="0092688C" w:rsidP="00E86E33">
    <w:pPr>
      <w:pStyle w:val="Header"/>
      <w:jc w:val="right"/>
      <w:rPr>
        <w:rFonts w:ascii="Cambria" w:hAnsi="Cambria" w:cs="Cambria"/>
      </w:rPr>
    </w:pPr>
    <w:r>
      <w:rPr>
        <w:rFonts w:ascii="Cambria" w:hAnsi="Cambria" w:cs="Cambria"/>
      </w:rPr>
      <w:t>Debelost in zdrava prehrana</w:t>
    </w:r>
  </w:p>
  <w:p w:rsidR="0092688C" w:rsidRDefault="00561BEA" w:rsidP="00565C90">
    <w:pPr>
      <w:pStyle w:val="Header"/>
      <w:jc w:val="right"/>
    </w:pPr>
    <w:r>
      <w:rPr>
        <w:noProof/>
      </w:rPr>
      <w:pict>
        <v:group id="_x0000_s2094" style="position:absolute;left:0;text-align:left;margin-left:0;margin-top:0;width:593.7pt;height:63.8pt;z-index:251657216;mso-position-horizontal:center;mso-position-horizontal-relative:page;mso-position-vertical:top;mso-position-vertical-relative:page" coordorigin="8,9" coordsize="15823,1439">
          <v:shapetype id="_x0000_t32" coordsize="21600,21600" o:spt="32" o:oned="t" path="m,l21600,21600e" filled="f">
            <v:path arrowok="t" fillok="f" o:connecttype="none"/>
            <o:lock v:ext="edit" shapetype="t"/>
          </v:shapetype>
          <v:shape id="_x0000_s2095" type="#_x0000_t32" style="position:absolute;left:9;top:1431;width:15822;height:0;mso-position-horizontal:center;mso-position-horizontal-relative:page;mso-position-vertical:bottom;mso-position-vertical-relative:top-margin-area" o:connectortype="straight" strokecolor="#31849b"/>
          <v:rect id="_x0000_s2096" style="position:absolute;left:8;top:9;width:4031;height:1439" filled="f" stroked="f"/>
          <w10:wrap anchorx="page" anchory="page"/>
          <w10:anchorlock/>
        </v:group>
      </w:pict>
    </w:r>
    <w:r>
      <w:rPr>
        <w:noProof/>
      </w:rPr>
      <w:pict>
        <v:rect id="_x0000_s2097" style="position:absolute;left:0;text-align:left;margin-left:557pt;margin-top:0;width:7.15pt;height:62.55pt;z-index:251656192;mso-position-horizontal-relative:page;mso-position-vertical:top;mso-position-vertical-relative:page" fillcolor="#4bacc6" strokecolor="#205867">
          <w10:wrap anchorx="page" anchory="page"/>
          <w10:anchorlock/>
        </v:rect>
      </w:pict>
    </w:r>
    <w:r>
      <w:rPr>
        <w:noProof/>
      </w:rPr>
      <w:pict>
        <v:rect id="_x0000_s2098" style="position:absolute;left:0;text-align:left;margin-left:32.65pt;margin-top:0;width:7.15pt;height:62.55pt;z-index:251655168;mso-position-horizontal-relative:page;mso-position-vertical:top;mso-position-vertical-relative:page" fillcolor="#4bacc6" strokecolor="#205867">
          <w10:wrap anchorx="margin" anchory="page"/>
          <w10:anchorlock/>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9.35pt;height:9.35pt;visibility:visible" o:bullet="t">
        <v:imagedata r:id="rId1" o:title=""/>
      </v:shape>
    </w:pict>
  </w:numPicBullet>
  <w:abstractNum w:abstractNumId="0" w15:restartNumberingAfterBreak="0">
    <w:nsid w:val="FFFFFF7C"/>
    <w:multiLevelType w:val="singleLevel"/>
    <w:tmpl w:val="DDB631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92C3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C8B5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66D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C46E0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9C48366"/>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576FDF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B272339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B0E5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24E81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14766A"/>
    <w:multiLevelType w:val="hybridMultilevel"/>
    <w:tmpl w:val="E46809B4"/>
    <w:lvl w:ilvl="0" w:tplc="B866CE12">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9E9717E"/>
    <w:multiLevelType w:val="multilevel"/>
    <w:tmpl w:val="53B491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0333507"/>
    <w:multiLevelType w:val="hybridMultilevel"/>
    <w:tmpl w:val="DC8460F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15F74A18"/>
    <w:multiLevelType w:val="hybridMultilevel"/>
    <w:tmpl w:val="A4EA220C"/>
    <w:lvl w:ilvl="0" w:tplc="AD6CB2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1E03164E"/>
    <w:multiLevelType w:val="hybridMultilevel"/>
    <w:tmpl w:val="9698E7E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36C5A00"/>
    <w:multiLevelType w:val="hybridMultilevel"/>
    <w:tmpl w:val="ED58E9A4"/>
    <w:lvl w:ilvl="0" w:tplc="C616B14E">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D4525A1"/>
    <w:multiLevelType w:val="hybridMultilevel"/>
    <w:tmpl w:val="B0E027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15:restartNumberingAfterBreak="0">
    <w:nsid w:val="589752B6"/>
    <w:multiLevelType w:val="multilevel"/>
    <w:tmpl w:val="B28A08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55E0919"/>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A4F74C3"/>
    <w:multiLevelType w:val="hybridMultilevel"/>
    <w:tmpl w:val="9698E7E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7"/>
  </w:num>
  <w:num w:numId="2">
    <w:abstractNumId w:val="19"/>
  </w:num>
  <w:num w:numId="3">
    <w:abstractNumId w:val="15"/>
  </w:num>
  <w:num w:numId="4">
    <w:abstractNumId w:val="10"/>
  </w:num>
  <w:num w:numId="5">
    <w:abstractNumId w:val="14"/>
  </w:num>
  <w:num w:numId="6">
    <w:abstractNumId w:val="11"/>
  </w:num>
  <w:num w:numId="7">
    <w:abstractNumId w:val="18"/>
  </w:num>
  <w:num w:numId="8">
    <w:abstractNumId w:val="16"/>
  </w:num>
  <w:num w:numId="9">
    <w:abstractNumId w:val="12"/>
  </w:num>
  <w:num w:numId="10">
    <w:abstractNumId w:val="13"/>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doNotTrackMoves/>
  <w:defaultTabStop w:val="708"/>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109"/>
    <o:shapelayout v:ext="edit">
      <o:idmap v:ext="edit" data="2"/>
      <o:rules v:ext="edit">
        <o:r id="V:Rule5" type="connector" idref="#_x0000_s2090"/>
        <o:r id="V:Rule6" type="connector" idref="#_x0000_s2100"/>
        <o:r id="V:Rule7" type="connector" idref="#_x0000_s2095"/>
        <o:r id="V:Rule8" type="connector" idref="#_x0000_s210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4AEA"/>
    <w:rsid w:val="000C082D"/>
    <w:rsid w:val="000D056B"/>
    <w:rsid w:val="000F4BC5"/>
    <w:rsid w:val="001276A7"/>
    <w:rsid w:val="00130F31"/>
    <w:rsid w:val="001359CB"/>
    <w:rsid w:val="00141671"/>
    <w:rsid w:val="0016238B"/>
    <w:rsid w:val="00162A9F"/>
    <w:rsid w:val="001631B6"/>
    <w:rsid w:val="001977C7"/>
    <w:rsid w:val="001D6B49"/>
    <w:rsid w:val="00206DDC"/>
    <w:rsid w:val="00224AEA"/>
    <w:rsid w:val="002334DD"/>
    <w:rsid w:val="002556DB"/>
    <w:rsid w:val="002A0717"/>
    <w:rsid w:val="002B268A"/>
    <w:rsid w:val="002F529C"/>
    <w:rsid w:val="00307E38"/>
    <w:rsid w:val="00350E15"/>
    <w:rsid w:val="004056A8"/>
    <w:rsid w:val="004074AD"/>
    <w:rsid w:val="0044606B"/>
    <w:rsid w:val="00474FD9"/>
    <w:rsid w:val="00475BE0"/>
    <w:rsid w:val="004D433A"/>
    <w:rsid w:val="004E3DEF"/>
    <w:rsid w:val="004F5FEE"/>
    <w:rsid w:val="00502D43"/>
    <w:rsid w:val="00547ADA"/>
    <w:rsid w:val="00561BEA"/>
    <w:rsid w:val="00565C90"/>
    <w:rsid w:val="0057763A"/>
    <w:rsid w:val="00583038"/>
    <w:rsid w:val="0059472D"/>
    <w:rsid w:val="005A04CA"/>
    <w:rsid w:val="005D2EF3"/>
    <w:rsid w:val="005F41A7"/>
    <w:rsid w:val="005F489A"/>
    <w:rsid w:val="00600B65"/>
    <w:rsid w:val="00650A41"/>
    <w:rsid w:val="0066671A"/>
    <w:rsid w:val="0074148C"/>
    <w:rsid w:val="00783360"/>
    <w:rsid w:val="007A59DD"/>
    <w:rsid w:val="007B0B01"/>
    <w:rsid w:val="007B7E51"/>
    <w:rsid w:val="007D2754"/>
    <w:rsid w:val="007F059E"/>
    <w:rsid w:val="007F59B2"/>
    <w:rsid w:val="00832142"/>
    <w:rsid w:val="008760CB"/>
    <w:rsid w:val="0088062B"/>
    <w:rsid w:val="00922521"/>
    <w:rsid w:val="0092688C"/>
    <w:rsid w:val="00976908"/>
    <w:rsid w:val="009D0BBB"/>
    <w:rsid w:val="00A102F9"/>
    <w:rsid w:val="00A23777"/>
    <w:rsid w:val="00A54B06"/>
    <w:rsid w:val="00A57B52"/>
    <w:rsid w:val="00A82BA3"/>
    <w:rsid w:val="00AC118C"/>
    <w:rsid w:val="00AE59FD"/>
    <w:rsid w:val="00BA24C8"/>
    <w:rsid w:val="00C02B6A"/>
    <w:rsid w:val="00C05D88"/>
    <w:rsid w:val="00C170BB"/>
    <w:rsid w:val="00C72BA9"/>
    <w:rsid w:val="00C916F3"/>
    <w:rsid w:val="00C96020"/>
    <w:rsid w:val="00CB623C"/>
    <w:rsid w:val="00CC4ECD"/>
    <w:rsid w:val="00CE6AF7"/>
    <w:rsid w:val="00D133B3"/>
    <w:rsid w:val="00DC0B62"/>
    <w:rsid w:val="00DD0854"/>
    <w:rsid w:val="00DE7469"/>
    <w:rsid w:val="00E36276"/>
    <w:rsid w:val="00E377B9"/>
    <w:rsid w:val="00E81CED"/>
    <w:rsid w:val="00E86E33"/>
    <w:rsid w:val="00EA5445"/>
    <w:rsid w:val="00EB430E"/>
    <w:rsid w:val="00F016EE"/>
    <w:rsid w:val="00F61693"/>
    <w:rsid w:val="00FA324B"/>
    <w:rsid w:val="00FB3EBB"/>
    <w:rsid w:val="00FF1BF4"/>
    <w:rsid w:val="00FF7B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9"/>
    <o:shapelayout v:ext="edit">
      <o:idmap v:ext="edit" data="1"/>
      <o:rules v:ext="edit">
        <o:r id="V:Rule1" type="callout" idref="#_x0000_s1046"/>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30E"/>
    <w:rPr>
      <w:sz w:val="24"/>
      <w:szCs w:val="24"/>
    </w:rPr>
  </w:style>
  <w:style w:type="paragraph" w:styleId="Heading1">
    <w:name w:val="heading 1"/>
    <w:basedOn w:val="Normal"/>
    <w:next w:val="Normal"/>
    <w:link w:val="Heading1Char"/>
    <w:uiPriority w:val="99"/>
    <w:qFormat/>
    <w:rsid w:val="009D0BBB"/>
    <w:pPr>
      <w:keepNext/>
      <w:numPr>
        <w:numId w:val="7"/>
      </w:numPr>
      <w:spacing w:after="240"/>
      <w:ind w:left="431" w:hanging="431"/>
      <w:outlineLvl w:val="0"/>
    </w:pPr>
    <w:rPr>
      <w:b/>
      <w:bCs/>
      <w:sz w:val="36"/>
      <w:szCs w:val="36"/>
    </w:rPr>
  </w:style>
  <w:style w:type="paragraph" w:styleId="Heading2">
    <w:name w:val="heading 2"/>
    <w:basedOn w:val="Heading1"/>
    <w:link w:val="Heading2Char"/>
    <w:uiPriority w:val="99"/>
    <w:qFormat/>
    <w:rsid w:val="00C170BB"/>
    <w:pPr>
      <w:numPr>
        <w:ilvl w:val="1"/>
      </w:numPr>
      <w:outlineLvl w:val="1"/>
    </w:pPr>
    <w:rPr>
      <w:b w:val="0"/>
      <w:bCs w:val="0"/>
      <w:sz w:val="32"/>
      <w:szCs w:val="32"/>
    </w:rPr>
  </w:style>
  <w:style w:type="paragraph" w:styleId="Heading3">
    <w:name w:val="heading 3"/>
    <w:basedOn w:val="Normal"/>
    <w:next w:val="Normal"/>
    <w:link w:val="Heading3Char"/>
    <w:uiPriority w:val="99"/>
    <w:qFormat/>
    <w:rsid w:val="009D0BBB"/>
    <w:pPr>
      <w:keepNext/>
      <w:numPr>
        <w:ilvl w:val="2"/>
        <w:numId w:val="7"/>
      </w:numPr>
      <w:spacing w:before="240" w:after="100"/>
      <w:outlineLvl w:val="2"/>
    </w:pPr>
    <w:rPr>
      <w:sz w:val="26"/>
      <w:szCs w:val="26"/>
    </w:rPr>
  </w:style>
  <w:style w:type="paragraph" w:styleId="Heading4">
    <w:name w:val="heading 4"/>
    <w:basedOn w:val="Normal"/>
    <w:next w:val="Normal"/>
    <w:link w:val="Heading4Char"/>
    <w:uiPriority w:val="99"/>
    <w:qFormat/>
    <w:rsid w:val="00A57B52"/>
    <w:pPr>
      <w:keepNext/>
      <w:numPr>
        <w:ilvl w:val="3"/>
        <w:numId w:val="7"/>
      </w:numPr>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rsid w:val="00A57B52"/>
    <w:pPr>
      <w:numPr>
        <w:ilvl w:val="4"/>
        <w:numId w:val="7"/>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A57B52"/>
    <w:pPr>
      <w:numPr>
        <w:ilvl w:val="5"/>
        <w:numId w:val="7"/>
      </w:numPr>
      <w:spacing w:before="240" w:after="60"/>
      <w:outlineLvl w:val="5"/>
    </w:pPr>
    <w:rPr>
      <w:rFonts w:ascii="Calibri" w:hAnsi="Calibri" w:cs="Calibri"/>
      <w:b/>
      <w:bCs/>
      <w:sz w:val="22"/>
      <w:szCs w:val="22"/>
    </w:rPr>
  </w:style>
  <w:style w:type="paragraph" w:styleId="Heading7">
    <w:name w:val="heading 7"/>
    <w:basedOn w:val="Normal"/>
    <w:next w:val="Normal"/>
    <w:link w:val="Heading7Char"/>
    <w:uiPriority w:val="99"/>
    <w:qFormat/>
    <w:rsid w:val="00A57B52"/>
    <w:pPr>
      <w:numPr>
        <w:ilvl w:val="6"/>
        <w:numId w:val="7"/>
      </w:numPr>
      <w:spacing w:before="240" w:after="60"/>
      <w:outlineLvl w:val="6"/>
    </w:pPr>
    <w:rPr>
      <w:rFonts w:ascii="Calibri" w:hAnsi="Calibri" w:cs="Calibri"/>
    </w:rPr>
  </w:style>
  <w:style w:type="paragraph" w:styleId="Heading8">
    <w:name w:val="heading 8"/>
    <w:basedOn w:val="Normal"/>
    <w:next w:val="Normal"/>
    <w:link w:val="Heading8Char"/>
    <w:uiPriority w:val="99"/>
    <w:qFormat/>
    <w:rsid w:val="00A57B52"/>
    <w:pPr>
      <w:numPr>
        <w:ilvl w:val="7"/>
        <w:numId w:val="7"/>
      </w:numPr>
      <w:spacing w:before="240" w:after="60"/>
      <w:outlineLvl w:val="7"/>
    </w:pPr>
    <w:rPr>
      <w:rFonts w:ascii="Calibri" w:hAnsi="Calibri" w:cs="Calibri"/>
      <w:i/>
      <w:iCs/>
    </w:rPr>
  </w:style>
  <w:style w:type="paragraph" w:styleId="Heading9">
    <w:name w:val="heading 9"/>
    <w:basedOn w:val="Normal"/>
    <w:next w:val="Normal"/>
    <w:link w:val="Heading9Char"/>
    <w:uiPriority w:val="99"/>
    <w:qFormat/>
    <w:rsid w:val="00A57B52"/>
    <w:pPr>
      <w:numPr>
        <w:ilvl w:val="8"/>
        <w:numId w:val="7"/>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D0BBB"/>
    <w:rPr>
      <w:b/>
      <w:bCs/>
      <w:sz w:val="36"/>
      <w:szCs w:val="36"/>
    </w:rPr>
  </w:style>
  <w:style w:type="character" w:customStyle="1" w:styleId="Heading2Char">
    <w:name w:val="Heading 2 Char"/>
    <w:link w:val="Heading2"/>
    <w:uiPriority w:val="9"/>
    <w:semiHidden/>
    <w:rsid w:val="00A3797D"/>
    <w:rPr>
      <w:rFonts w:ascii="Cambria" w:eastAsia="Times New Roman" w:hAnsi="Cambria" w:cs="Times New Roman"/>
      <w:b/>
      <w:bCs/>
      <w:i/>
      <w:iCs/>
      <w:sz w:val="28"/>
      <w:szCs w:val="28"/>
    </w:rPr>
  </w:style>
  <w:style w:type="character" w:customStyle="1" w:styleId="Heading3Char">
    <w:name w:val="Heading 3 Char"/>
    <w:link w:val="Heading3"/>
    <w:uiPriority w:val="99"/>
    <w:locked/>
    <w:rsid w:val="009D0BBB"/>
    <w:rPr>
      <w:sz w:val="26"/>
      <w:szCs w:val="26"/>
    </w:rPr>
  </w:style>
  <w:style w:type="character" w:customStyle="1" w:styleId="Heading4Char">
    <w:name w:val="Heading 4 Char"/>
    <w:link w:val="Heading4"/>
    <w:uiPriority w:val="99"/>
    <w:semiHidden/>
    <w:locked/>
    <w:rsid w:val="00A57B52"/>
    <w:rPr>
      <w:rFonts w:ascii="Calibri" w:hAnsi="Calibri" w:cs="Calibri"/>
      <w:b/>
      <w:bCs/>
      <w:sz w:val="28"/>
      <w:szCs w:val="28"/>
    </w:rPr>
  </w:style>
  <w:style w:type="character" w:customStyle="1" w:styleId="Heading5Char">
    <w:name w:val="Heading 5 Char"/>
    <w:link w:val="Heading5"/>
    <w:uiPriority w:val="99"/>
    <w:semiHidden/>
    <w:locked/>
    <w:rsid w:val="00A57B52"/>
    <w:rPr>
      <w:rFonts w:ascii="Calibri" w:hAnsi="Calibri" w:cs="Calibri"/>
      <w:b/>
      <w:bCs/>
      <w:i/>
      <w:iCs/>
      <w:sz w:val="26"/>
      <w:szCs w:val="26"/>
    </w:rPr>
  </w:style>
  <w:style w:type="character" w:customStyle="1" w:styleId="Heading6Char">
    <w:name w:val="Heading 6 Char"/>
    <w:link w:val="Heading6"/>
    <w:uiPriority w:val="99"/>
    <w:locked/>
    <w:rsid w:val="00A57B52"/>
    <w:rPr>
      <w:rFonts w:ascii="Calibri" w:hAnsi="Calibri" w:cs="Calibri"/>
      <w:b/>
      <w:bCs/>
      <w:sz w:val="22"/>
      <w:szCs w:val="22"/>
    </w:rPr>
  </w:style>
  <w:style w:type="character" w:customStyle="1" w:styleId="Heading7Char">
    <w:name w:val="Heading 7 Char"/>
    <w:link w:val="Heading7"/>
    <w:uiPriority w:val="99"/>
    <w:semiHidden/>
    <w:locked/>
    <w:rsid w:val="00A57B52"/>
    <w:rPr>
      <w:rFonts w:ascii="Calibri" w:hAnsi="Calibri" w:cs="Calibri"/>
      <w:sz w:val="24"/>
      <w:szCs w:val="24"/>
    </w:rPr>
  </w:style>
  <w:style w:type="character" w:customStyle="1" w:styleId="Heading8Char">
    <w:name w:val="Heading 8 Char"/>
    <w:link w:val="Heading8"/>
    <w:uiPriority w:val="99"/>
    <w:semiHidden/>
    <w:locked/>
    <w:rsid w:val="00A57B52"/>
    <w:rPr>
      <w:rFonts w:ascii="Calibri" w:hAnsi="Calibri" w:cs="Calibri"/>
      <w:i/>
      <w:iCs/>
      <w:sz w:val="24"/>
      <w:szCs w:val="24"/>
    </w:rPr>
  </w:style>
  <w:style w:type="character" w:customStyle="1" w:styleId="Heading9Char">
    <w:name w:val="Heading 9 Char"/>
    <w:link w:val="Heading9"/>
    <w:uiPriority w:val="99"/>
    <w:semiHidden/>
    <w:locked/>
    <w:rsid w:val="00A57B52"/>
    <w:rPr>
      <w:rFonts w:ascii="Cambria" w:hAnsi="Cambria" w:cs="Cambria"/>
      <w:sz w:val="22"/>
      <w:szCs w:val="22"/>
    </w:rPr>
  </w:style>
  <w:style w:type="paragraph" w:styleId="Header">
    <w:name w:val="header"/>
    <w:basedOn w:val="Normal"/>
    <w:link w:val="HeaderChar"/>
    <w:uiPriority w:val="99"/>
    <w:rsid w:val="00CB623C"/>
    <w:pPr>
      <w:tabs>
        <w:tab w:val="center" w:pos="4536"/>
        <w:tab w:val="right" w:pos="9072"/>
      </w:tabs>
    </w:pPr>
  </w:style>
  <w:style w:type="character" w:customStyle="1" w:styleId="HeaderChar">
    <w:name w:val="Header Char"/>
    <w:basedOn w:val="DefaultParagraphFont"/>
    <w:link w:val="Header"/>
    <w:uiPriority w:val="99"/>
    <w:locked/>
    <w:rsid w:val="00CB623C"/>
  </w:style>
  <w:style w:type="paragraph" w:styleId="Footer">
    <w:name w:val="footer"/>
    <w:basedOn w:val="Normal"/>
    <w:link w:val="FooterChar"/>
    <w:uiPriority w:val="99"/>
    <w:rsid w:val="00CB623C"/>
    <w:pPr>
      <w:tabs>
        <w:tab w:val="center" w:pos="4536"/>
        <w:tab w:val="right" w:pos="9072"/>
      </w:tabs>
    </w:pPr>
  </w:style>
  <w:style w:type="character" w:customStyle="1" w:styleId="FooterChar">
    <w:name w:val="Footer Char"/>
    <w:basedOn w:val="DefaultParagraphFont"/>
    <w:link w:val="Footer"/>
    <w:uiPriority w:val="99"/>
    <w:locked/>
    <w:rsid w:val="00CB623C"/>
  </w:style>
  <w:style w:type="character" w:styleId="Hyperlink">
    <w:name w:val="Hyperlink"/>
    <w:uiPriority w:val="99"/>
    <w:rsid w:val="00565C90"/>
    <w:rPr>
      <w:color w:val="0000FF"/>
      <w:u w:val="single"/>
    </w:rPr>
  </w:style>
  <w:style w:type="paragraph" w:styleId="NormalWeb">
    <w:name w:val="Normal (Web)"/>
    <w:basedOn w:val="Normal"/>
    <w:uiPriority w:val="99"/>
    <w:rsid w:val="00565C90"/>
    <w:pPr>
      <w:spacing w:before="100" w:beforeAutospacing="1" w:after="100" w:afterAutospacing="1"/>
    </w:pPr>
  </w:style>
  <w:style w:type="paragraph" w:customStyle="1" w:styleId="nor">
    <w:name w:val="nor"/>
    <w:basedOn w:val="Normal"/>
    <w:uiPriority w:val="99"/>
    <w:rsid w:val="00A82BA3"/>
    <w:pPr>
      <w:spacing w:before="100" w:beforeAutospacing="1" w:after="100" w:afterAutospacing="1"/>
    </w:pPr>
  </w:style>
  <w:style w:type="paragraph" w:styleId="Caption">
    <w:name w:val="caption"/>
    <w:basedOn w:val="Normal"/>
    <w:next w:val="Normal"/>
    <w:uiPriority w:val="99"/>
    <w:qFormat/>
    <w:rsid w:val="00A82BA3"/>
    <w:rPr>
      <w:b/>
      <w:bCs/>
    </w:rPr>
  </w:style>
  <w:style w:type="paragraph" w:styleId="FootnoteText">
    <w:name w:val="footnote text"/>
    <w:basedOn w:val="Normal"/>
    <w:link w:val="FootnoteTextChar"/>
    <w:uiPriority w:val="99"/>
    <w:semiHidden/>
    <w:rsid w:val="00832142"/>
  </w:style>
  <w:style w:type="character" w:customStyle="1" w:styleId="FootnoteTextChar">
    <w:name w:val="Footnote Text Char"/>
    <w:basedOn w:val="DefaultParagraphFont"/>
    <w:link w:val="FootnoteText"/>
    <w:uiPriority w:val="99"/>
    <w:semiHidden/>
    <w:locked/>
    <w:rsid w:val="00832142"/>
  </w:style>
  <w:style w:type="character" w:styleId="FootnoteReference">
    <w:name w:val="footnote reference"/>
    <w:uiPriority w:val="99"/>
    <w:semiHidden/>
    <w:rsid w:val="00832142"/>
    <w:rPr>
      <w:vertAlign w:val="superscript"/>
    </w:rPr>
  </w:style>
  <w:style w:type="character" w:styleId="Strong">
    <w:name w:val="Strong"/>
    <w:uiPriority w:val="99"/>
    <w:qFormat/>
    <w:rsid w:val="002A0717"/>
    <w:rPr>
      <w:b/>
      <w:bCs/>
    </w:rPr>
  </w:style>
  <w:style w:type="character" w:customStyle="1" w:styleId="tekst">
    <w:name w:val="tekst"/>
    <w:uiPriority w:val="99"/>
    <w:rsid w:val="002A0717"/>
  </w:style>
  <w:style w:type="character" w:styleId="FollowedHyperlink">
    <w:name w:val="FollowedHyperlink"/>
    <w:uiPriority w:val="99"/>
    <w:semiHidden/>
    <w:rsid w:val="00502D43"/>
    <w:rPr>
      <w:color w:val="800080"/>
      <w:u w:val="single"/>
    </w:rPr>
  </w:style>
  <w:style w:type="paragraph" w:styleId="TOCHeading">
    <w:name w:val="TOC Heading"/>
    <w:basedOn w:val="Heading1"/>
    <w:next w:val="Normal"/>
    <w:uiPriority w:val="99"/>
    <w:qFormat/>
    <w:rsid w:val="00502D43"/>
    <w:pPr>
      <w:keepLines/>
      <w:spacing w:before="480" w:line="276" w:lineRule="auto"/>
      <w:outlineLvl w:val="9"/>
    </w:pPr>
    <w:rPr>
      <w:rFonts w:ascii="Cambria" w:hAnsi="Cambria" w:cs="Cambria"/>
      <w:b w:val="0"/>
      <w:bCs w:val="0"/>
      <w:color w:val="365F91"/>
      <w:sz w:val="28"/>
      <w:szCs w:val="28"/>
    </w:rPr>
  </w:style>
  <w:style w:type="paragraph" w:styleId="TOC2">
    <w:name w:val="toc 2"/>
    <w:basedOn w:val="Normal"/>
    <w:next w:val="Normal"/>
    <w:autoRedefine/>
    <w:uiPriority w:val="99"/>
    <w:semiHidden/>
    <w:rsid w:val="00502D43"/>
    <w:pPr>
      <w:spacing w:after="100" w:line="276" w:lineRule="auto"/>
      <w:ind w:left="220"/>
    </w:pPr>
    <w:rPr>
      <w:rFonts w:ascii="Calibri" w:hAnsi="Calibri" w:cs="Calibri"/>
      <w:sz w:val="22"/>
      <w:szCs w:val="22"/>
    </w:rPr>
  </w:style>
  <w:style w:type="paragraph" w:styleId="TOC1">
    <w:name w:val="toc 1"/>
    <w:basedOn w:val="Normal"/>
    <w:next w:val="Normal"/>
    <w:autoRedefine/>
    <w:uiPriority w:val="99"/>
    <w:semiHidden/>
    <w:rsid w:val="00CC4ECD"/>
    <w:pPr>
      <w:tabs>
        <w:tab w:val="left" w:pos="440"/>
        <w:tab w:val="right" w:leader="dot" w:pos="9060"/>
      </w:tabs>
      <w:spacing w:after="100" w:afterAutospacing="1" w:line="276" w:lineRule="auto"/>
    </w:pPr>
    <w:rPr>
      <w:rFonts w:ascii="Calibri" w:hAnsi="Calibri" w:cs="Calibri"/>
      <w:sz w:val="22"/>
      <w:szCs w:val="22"/>
    </w:rPr>
  </w:style>
  <w:style w:type="paragraph" w:styleId="TOC3">
    <w:name w:val="toc 3"/>
    <w:basedOn w:val="Normal"/>
    <w:next w:val="Normal"/>
    <w:autoRedefine/>
    <w:uiPriority w:val="99"/>
    <w:semiHidden/>
    <w:rsid w:val="00502D43"/>
    <w:pPr>
      <w:spacing w:after="100" w:line="276" w:lineRule="auto"/>
      <w:ind w:left="440"/>
    </w:pPr>
    <w:rPr>
      <w:rFonts w:ascii="Calibri" w:hAnsi="Calibri" w:cs="Calibri"/>
      <w:sz w:val="22"/>
      <w:szCs w:val="22"/>
    </w:rPr>
  </w:style>
  <w:style w:type="paragraph" w:styleId="BalloonText">
    <w:name w:val="Balloon Text"/>
    <w:basedOn w:val="Normal"/>
    <w:link w:val="BalloonTextChar"/>
    <w:uiPriority w:val="99"/>
    <w:semiHidden/>
    <w:rsid w:val="00502D43"/>
    <w:rPr>
      <w:rFonts w:ascii="Tahoma" w:hAnsi="Tahoma" w:cs="Tahoma"/>
      <w:sz w:val="16"/>
      <w:szCs w:val="16"/>
    </w:rPr>
  </w:style>
  <w:style w:type="character" w:customStyle="1" w:styleId="BalloonTextChar">
    <w:name w:val="Balloon Text Char"/>
    <w:link w:val="BalloonText"/>
    <w:uiPriority w:val="99"/>
    <w:semiHidden/>
    <w:locked/>
    <w:rsid w:val="00502D43"/>
    <w:rPr>
      <w:rFonts w:ascii="Tahoma" w:hAnsi="Tahoma" w:cs="Tahoma"/>
      <w:sz w:val="16"/>
      <w:szCs w:val="16"/>
    </w:rPr>
  </w:style>
  <w:style w:type="paragraph" w:styleId="TableofFigures">
    <w:name w:val="table of figures"/>
    <w:basedOn w:val="Normal"/>
    <w:next w:val="Normal"/>
    <w:uiPriority w:val="99"/>
    <w:semiHidden/>
    <w:rsid w:val="004E3DEF"/>
  </w:style>
  <w:style w:type="table" w:styleId="TableGrid">
    <w:name w:val="Table Grid"/>
    <w:basedOn w:val="TableNormal"/>
    <w:uiPriority w:val="99"/>
    <w:rsid w:val="004E3D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1">
    <w:name w:val="Žan 1"/>
    <w:basedOn w:val="Normal"/>
    <w:uiPriority w:val="99"/>
    <w:rsid w:val="00A57B52"/>
    <w:pPr>
      <w:spacing w:after="240"/>
    </w:pPr>
    <w:rPr>
      <w:rFonts w:ascii="Tekton Pro" w:hAnsi="Tekton Pro" w:cs="Tekton Pro"/>
      <w:b/>
      <w:bCs/>
      <w:caps/>
      <w:color w:val="FF0000"/>
      <w:sz w:val="36"/>
      <w:szCs w:val="36"/>
      <w:u w:val="dottedHeavy" w:color="0923E7"/>
    </w:rPr>
  </w:style>
  <w:style w:type="paragraph" w:styleId="TOAHeading">
    <w:name w:val="toa heading"/>
    <w:basedOn w:val="Normal"/>
    <w:next w:val="Normal"/>
    <w:uiPriority w:val="99"/>
    <w:semiHidden/>
    <w:rsid w:val="0057763A"/>
    <w:pPr>
      <w:spacing w:before="120"/>
    </w:pPr>
    <w:rPr>
      <w:rFonts w:ascii="Cambria" w:hAnsi="Cambria" w:cs="Cambria"/>
      <w:b/>
      <w:bCs/>
    </w:rPr>
  </w:style>
  <w:style w:type="paragraph" w:styleId="TableofAuthorities">
    <w:name w:val="table of authorities"/>
    <w:basedOn w:val="Normal"/>
    <w:next w:val="Normal"/>
    <w:uiPriority w:val="99"/>
    <w:semiHidden/>
    <w:rsid w:val="0057763A"/>
    <w:pPr>
      <w:ind w:left="200" w:hanging="200"/>
    </w:pPr>
  </w:style>
  <w:style w:type="paragraph" w:styleId="Title">
    <w:name w:val="Title"/>
    <w:basedOn w:val="Normal"/>
    <w:next w:val="Normal"/>
    <w:link w:val="TitleChar"/>
    <w:uiPriority w:val="99"/>
    <w:qFormat/>
    <w:rsid w:val="00EB430E"/>
    <w:pPr>
      <w:spacing w:after="300"/>
    </w:pPr>
    <w:rPr>
      <w:rFonts w:ascii="Cambria" w:hAnsi="Cambria" w:cs="Cambria"/>
      <w:b/>
      <w:bCs/>
      <w:color w:val="000000"/>
      <w:spacing w:val="5"/>
      <w:kern w:val="28"/>
      <w:sz w:val="32"/>
      <w:szCs w:val="32"/>
    </w:rPr>
  </w:style>
  <w:style w:type="character" w:customStyle="1" w:styleId="TitleChar">
    <w:name w:val="Title Char"/>
    <w:link w:val="Title"/>
    <w:uiPriority w:val="99"/>
    <w:locked/>
    <w:rsid w:val="00EB430E"/>
    <w:rPr>
      <w:rFonts w:ascii="Cambria" w:hAnsi="Cambria" w:cs="Cambria"/>
      <w:b/>
      <w:bCs/>
      <w:color w:val="000000"/>
      <w:spacing w:val="5"/>
      <w:kern w:val="28"/>
      <w:sz w:val="52"/>
      <w:szCs w:val="52"/>
    </w:rPr>
  </w:style>
  <w:style w:type="paragraph" w:customStyle="1" w:styleId="Kazalaan">
    <w:name w:val="Kazala Žan"/>
    <w:basedOn w:val="Title"/>
    <w:uiPriority w:val="99"/>
    <w:rsid w:val="00EB430E"/>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prehrana-zdravje.si/herbalife-izdelki/herbalife-vitamini/" TargetMode="External"/><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prehrana-zdravje.si/prehrana/voda/" TargetMode="External"/><Relationship Id="rId34" Type="http://schemas.openxmlformats.org/officeDocument/2006/relationships/hyperlink" Target="http://www.hujsanje.net/debelost/debelost-in-prekomerna-teza-po-svetu-in-pri-nas/"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prehrana-zdravje.si/prehrana/zdrava-prehrana" TargetMode="External"/><Relationship Id="rId25" Type="http://schemas.openxmlformats.org/officeDocument/2006/relationships/image" Target="media/image9.wmf"/><Relationship Id="rId33" Type="http://schemas.openxmlformats.org/officeDocument/2006/relationships/hyperlink" Target="http://www.tosemjaz.net/clanki/544/detail.htm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rehrana-zdravje.si/www.prehrana-zdravje.si/prehrana/zdrava-prehrana" TargetMode="External"/><Relationship Id="rId20" Type="http://schemas.openxmlformats.org/officeDocument/2006/relationships/hyperlink" Target="http://www.prehrana-zdravje.si/www.prehrana-zdravje.si/prehrana/zdrava-prehrana" TargetMode="External"/><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image" Target="media/image8.png"/><Relationship Id="rId32" Type="http://schemas.openxmlformats.org/officeDocument/2006/relationships/hyperlink" Target="http://www.bicikel.com/sl/bicikel_zine/1763/debelost_in_posledice.html" TargetMode="External"/><Relationship Id="rId37" Type="http://schemas.openxmlformats.org/officeDocument/2006/relationships/hyperlink" Target="http://cobiss4.izum.si/scripts/cobiss?ukaz=SEAL&amp;mode=5&amp;id=1551572543894070&amp;PF=AU&amp;term=%22Kriegisch,%20Norbert%22"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rehrana-zdravje.si/prehrana/zdrava-prehrana/" TargetMode="External"/><Relationship Id="rId23" Type="http://schemas.openxmlformats.org/officeDocument/2006/relationships/hyperlink" Target="http://www.prehrana-zdravje.si/prehrana/vlaknine/" TargetMode="External"/><Relationship Id="rId28" Type="http://schemas.openxmlformats.org/officeDocument/2006/relationships/image" Target="media/image12.png"/><Relationship Id="rId36" Type="http://schemas.openxmlformats.org/officeDocument/2006/relationships/hyperlink" Target="http://cobiss4.izum.si/scripts/cobiss?ukaz=SEAL&amp;mode=5&amp;id=1551572543894070&amp;PF=AU&amp;term=%22Zittlau,%20Jorg%22" TargetMode="External"/><Relationship Id="rId10" Type="http://schemas.openxmlformats.org/officeDocument/2006/relationships/image" Target="media/image5.png"/><Relationship Id="rId19" Type="http://schemas.openxmlformats.org/officeDocument/2006/relationships/hyperlink" Target="http://www.prehrana-zdravje.si/herbalife-izdelki/formula-4-mineralni-kompleks-z-vitaminom-c/"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prehrana-zdravje.si/" TargetMode="External"/><Relationship Id="rId22" Type="http://schemas.openxmlformats.org/officeDocument/2006/relationships/hyperlink" Target="http://www.prehrana-zdravje.si/"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obiss4.izum.si/scripts/cobiss?ukaz=SEAL&amp;mode=5&amp;id=1551572543894070&amp;PF=AU&amp;term=%22Augustinovic,%20Zeljka%22"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3878</Words>
  <Characters>22107</Characters>
  <Application>Microsoft Office Word</Application>
  <DocSecurity>0</DocSecurity>
  <Lines>184</Lines>
  <Paragraphs>51</Paragraphs>
  <ScaleCrop>false</ScaleCrop>
  <Company/>
  <LinksUpToDate>false</LinksUpToDate>
  <CharactersWithSpaces>25934</CharactersWithSpaces>
  <SharedDoc>false</SharedDoc>
  <HLinks>
    <vt:vector size="270" baseType="variant">
      <vt:variant>
        <vt:i4>589891</vt:i4>
      </vt:variant>
      <vt:variant>
        <vt:i4>276</vt:i4>
      </vt:variant>
      <vt:variant>
        <vt:i4>0</vt:i4>
      </vt:variant>
      <vt:variant>
        <vt:i4>5</vt:i4>
      </vt:variant>
      <vt:variant>
        <vt:lpwstr>http://cobiss4.izum.si/scripts/cobiss?ukaz=SEAL&amp;mode=5&amp;id=1551572543894070&amp;PF=AU&amp;term=%22Kriegisch,%20Norbert%22</vt:lpwstr>
      </vt:variant>
      <vt:variant>
        <vt:lpwstr/>
      </vt:variant>
      <vt:variant>
        <vt:i4>3276832</vt:i4>
      </vt:variant>
      <vt:variant>
        <vt:i4>273</vt:i4>
      </vt:variant>
      <vt:variant>
        <vt:i4>0</vt:i4>
      </vt:variant>
      <vt:variant>
        <vt:i4>5</vt:i4>
      </vt:variant>
      <vt:variant>
        <vt:lpwstr>http://cobiss4.izum.si/scripts/cobiss?ukaz=SEAL&amp;mode=5&amp;id=1551572543894070&amp;PF=AU&amp;term=%22Zittlau,%20Jorg%22</vt:lpwstr>
      </vt:variant>
      <vt:variant>
        <vt:lpwstr/>
      </vt:variant>
      <vt:variant>
        <vt:i4>6553657</vt:i4>
      </vt:variant>
      <vt:variant>
        <vt:i4>270</vt:i4>
      </vt:variant>
      <vt:variant>
        <vt:i4>0</vt:i4>
      </vt:variant>
      <vt:variant>
        <vt:i4>5</vt:i4>
      </vt:variant>
      <vt:variant>
        <vt:lpwstr>http://cobiss4.izum.si/scripts/cobiss?ukaz=SEAL&amp;mode=5&amp;id=1551572543894070&amp;PF=AU&amp;term=%22Augustinovic,%20Zeljka%22</vt:lpwstr>
      </vt:variant>
      <vt:variant>
        <vt:lpwstr/>
      </vt:variant>
      <vt:variant>
        <vt:i4>4653084</vt:i4>
      </vt:variant>
      <vt:variant>
        <vt:i4>267</vt:i4>
      </vt:variant>
      <vt:variant>
        <vt:i4>0</vt:i4>
      </vt:variant>
      <vt:variant>
        <vt:i4>5</vt:i4>
      </vt:variant>
      <vt:variant>
        <vt:lpwstr>http://www.hujsanje.net/debelost/debelost-in-prekomerna-teza-po-svetu-in-pri-nas/</vt:lpwstr>
      </vt:variant>
      <vt:variant>
        <vt:lpwstr/>
      </vt:variant>
      <vt:variant>
        <vt:i4>6357088</vt:i4>
      </vt:variant>
      <vt:variant>
        <vt:i4>264</vt:i4>
      </vt:variant>
      <vt:variant>
        <vt:i4>0</vt:i4>
      </vt:variant>
      <vt:variant>
        <vt:i4>5</vt:i4>
      </vt:variant>
      <vt:variant>
        <vt:lpwstr>http://www.tosemjaz.net/clanki/544/detail.html</vt:lpwstr>
      </vt:variant>
      <vt:variant>
        <vt:lpwstr/>
      </vt:variant>
      <vt:variant>
        <vt:i4>8257609</vt:i4>
      </vt:variant>
      <vt:variant>
        <vt:i4>261</vt:i4>
      </vt:variant>
      <vt:variant>
        <vt:i4>0</vt:i4>
      </vt:variant>
      <vt:variant>
        <vt:i4>5</vt:i4>
      </vt:variant>
      <vt:variant>
        <vt:lpwstr>http://www.bicikel.com/sl/bicikel_zine/1763/debelost_in_posledice.html</vt:lpwstr>
      </vt:variant>
      <vt:variant>
        <vt:lpwstr/>
      </vt:variant>
      <vt:variant>
        <vt:i4>655360</vt:i4>
      </vt:variant>
      <vt:variant>
        <vt:i4>237</vt:i4>
      </vt:variant>
      <vt:variant>
        <vt:i4>0</vt:i4>
      </vt:variant>
      <vt:variant>
        <vt:i4>5</vt:i4>
      </vt:variant>
      <vt:variant>
        <vt:lpwstr>http://www.prehrana-zdravje.si/prehrana/vlaknine/</vt:lpwstr>
      </vt:variant>
      <vt:variant>
        <vt:lpwstr/>
      </vt:variant>
      <vt:variant>
        <vt:i4>2555938</vt:i4>
      </vt:variant>
      <vt:variant>
        <vt:i4>234</vt:i4>
      </vt:variant>
      <vt:variant>
        <vt:i4>0</vt:i4>
      </vt:variant>
      <vt:variant>
        <vt:i4>5</vt:i4>
      </vt:variant>
      <vt:variant>
        <vt:lpwstr>http://www.prehrana-zdravje.si/</vt:lpwstr>
      </vt:variant>
      <vt:variant>
        <vt:lpwstr/>
      </vt:variant>
      <vt:variant>
        <vt:i4>983045</vt:i4>
      </vt:variant>
      <vt:variant>
        <vt:i4>231</vt:i4>
      </vt:variant>
      <vt:variant>
        <vt:i4>0</vt:i4>
      </vt:variant>
      <vt:variant>
        <vt:i4>5</vt:i4>
      </vt:variant>
      <vt:variant>
        <vt:lpwstr>http://www.prehrana-zdravje.si/prehrana/voda/</vt:lpwstr>
      </vt:variant>
      <vt:variant>
        <vt:lpwstr/>
      </vt:variant>
      <vt:variant>
        <vt:i4>6291515</vt:i4>
      </vt:variant>
      <vt:variant>
        <vt:i4>228</vt:i4>
      </vt:variant>
      <vt:variant>
        <vt:i4>0</vt:i4>
      </vt:variant>
      <vt:variant>
        <vt:i4>5</vt:i4>
      </vt:variant>
      <vt:variant>
        <vt:lpwstr>http://www.prehrana-zdravje.si/www.prehrana-zdravje.si/prehrana/zdrava-prehrana</vt:lpwstr>
      </vt:variant>
      <vt:variant>
        <vt:lpwstr/>
      </vt:variant>
      <vt:variant>
        <vt:i4>1376330</vt:i4>
      </vt:variant>
      <vt:variant>
        <vt:i4>225</vt:i4>
      </vt:variant>
      <vt:variant>
        <vt:i4>0</vt:i4>
      </vt:variant>
      <vt:variant>
        <vt:i4>5</vt:i4>
      </vt:variant>
      <vt:variant>
        <vt:lpwstr>http://www.prehrana-zdravje.si/herbalife-izdelki/formula-4-mineralni-kompleks-z-vitaminom-c/</vt:lpwstr>
      </vt:variant>
      <vt:variant>
        <vt:lpwstr/>
      </vt:variant>
      <vt:variant>
        <vt:i4>65630</vt:i4>
      </vt:variant>
      <vt:variant>
        <vt:i4>222</vt:i4>
      </vt:variant>
      <vt:variant>
        <vt:i4>0</vt:i4>
      </vt:variant>
      <vt:variant>
        <vt:i4>5</vt:i4>
      </vt:variant>
      <vt:variant>
        <vt:lpwstr>http://www.prehrana-zdravje.si/herbalife-izdelki/herbalife-vitamini/</vt:lpwstr>
      </vt:variant>
      <vt:variant>
        <vt:lpwstr/>
      </vt:variant>
      <vt:variant>
        <vt:i4>7077951</vt:i4>
      </vt:variant>
      <vt:variant>
        <vt:i4>219</vt:i4>
      </vt:variant>
      <vt:variant>
        <vt:i4>0</vt:i4>
      </vt:variant>
      <vt:variant>
        <vt:i4>5</vt:i4>
      </vt:variant>
      <vt:variant>
        <vt:lpwstr>http://www.prehrana-zdravje.si/prehrana/zdrava-prehrana</vt:lpwstr>
      </vt:variant>
      <vt:variant>
        <vt:lpwstr/>
      </vt:variant>
      <vt:variant>
        <vt:i4>6291515</vt:i4>
      </vt:variant>
      <vt:variant>
        <vt:i4>216</vt:i4>
      </vt:variant>
      <vt:variant>
        <vt:i4>0</vt:i4>
      </vt:variant>
      <vt:variant>
        <vt:i4>5</vt:i4>
      </vt:variant>
      <vt:variant>
        <vt:lpwstr>http://www.prehrana-zdravje.si/www.prehrana-zdravje.si/prehrana/zdrava-prehrana</vt:lpwstr>
      </vt:variant>
      <vt:variant>
        <vt:lpwstr/>
      </vt:variant>
      <vt:variant>
        <vt:i4>4391006</vt:i4>
      </vt:variant>
      <vt:variant>
        <vt:i4>213</vt:i4>
      </vt:variant>
      <vt:variant>
        <vt:i4>0</vt:i4>
      </vt:variant>
      <vt:variant>
        <vt:i4>5</vt:i4>
      </vt:variant>
      <vt:variant>
        <vt:lpwstr>http://www.prehrana-zdravje.si/prehrana/zdrava-prehrana/</vt:lpwstr>
      </vt:variant>
      <vt:variant>
        <vt:lpwstr/>
      </vt:variant>
      <vt:variant>
        <vt:i4>2555938</vt:i4>
      </vt:variant>
      <vt:variant>
        <vt:i4>210</vt:i4>
      </vt:variant>
      <vt:variant>
        <vt:i4>0</vt:i4>
      </vt:variant>
      <vt:variant>
        <vt:i4>5</vt:i4>
      </vt:variant>
      <vt:variant>
        <vt:lpwstr>http://www.prehrana-zdravje.si/</vt:lpwstr>
      </vt:variant>
      <vt:variant>
        <vt:lpwstr/>
      </vt:variant>
      <vt:variant>
        <vt:i4>1310770</vt:i4>
      </vt:variant>
      <vt:variant>
        <vt:i4>179</vt:i4>
      </vt:variant>
      <vt:variant>
        <vt:i4>0</vt:i4>
      </vt:variant>
      <vt:variant>
        <vt:i4>5</vt:i4>
      </vt:variant>
      <vt:variant>
        <vt:lpwstr/>
      </vt:variant>
      <vt:variant>
        <vt:lpwstr>_Toc321141413</vt:lpwstr>
      </vt:variant>
      <vt:variant>
        <vt:i4>1179702</vt:i4>
      </vt:variant>
      <vt:variant>
        <vt:i4>170</vt:i4>
      </vt:variant>
      <vt:variant>
        <vt:i4>0</vt:i4>
      </vt:variant>
      <vt:variant>
        <vt:i4>5</vt:i4>
      </vt:variant>
      <vt:variant>
        <vt:lpwstr/>
      </vt:variant>
      <vt:variant>
        <vt:lpwstr>_Toc320701510</vt:lpwstr>
      </vt:variant>
      <vt:variant>
        <vt:i4>1245238</vt:i4>
      </vt:variant>
      <vt:variant>
        <vt:i4>164</vt:i4>
      </vt:variant>
      <vt:variant>
        <vt:i4>0</vt:i4>
      </vt:variant>
      <vt:variant>
        <vt:i4>5</vt:i4>
      </vt:variant>
      <vt:variant>
        <vt:lpwstr/>
      </vt:variant>
      <vt:variant>
        <vt:lpwstr>_Toc320701509</vt:lpwstr>
      </vt:variant>
      <vt:variant>
        <vt:i4>1769522</vt:i4>
      </vt:variant>
      <vt:variant>
        <vt:i4>155</vt:i4>
      </vt:variant>
      <vt:variant>
        <vt:i4>0</vt:i4>
      </vt:variant>
      <vt:variant>
        <vt:i4>5</vt:i4>
      </vt:variant>
      <vt:variant>
        <vt:lpwstr/>
      </vt:variant>
      <vt:variant>
        <vt:lpwstr>_Toc320701189</vt:lpwstr>
      </vt:variant>
      <vt:variant>
        <vt:i4>1769522</vt:i4>
      </vt:variant>
      <vt:variant>
        <vt:i4>149</vt:i4>
      </vt:variant>
      <vt:variant>
        <vt:i4>0</vt:i4>
      </vt:variant>
      <vt:variant>
        <vt:i4>5</vt:i4>
      </vt:variant>
      <vt:variant>
        <vt:lpwstr/>
      </vt:variant>
      <vt:variant>
        <vt:lpwstr>_Toc320701188</vt:lpwstr>
      </vt:variant>
      <vt:variant>
        <vt:i4>1769522</vt:i4>
      </vt:variant>
      <vt:variant>
        <vt:i4>143</vt:i4>
      </vt:variant>
      <vt:variant>
        <vt:i4>0</vt:i4>
      </vt:variant>
      <vt:variant>
        <vt:i4>5</vt:i4>
      </vt:variant>
      <vt:variant>
        <vt:lpwstr/>
      </vt:variant>
      <vt:variant>
        <vt:lpwstr>_Toc320701187</vt:lpwstr>
      </vt:variant>
      <vt:variant>
        <vt:i4>1769522</vt:i4>
      </vt:variant>
      <vt:variant>
        <vt:i4>137</vt:i4>
      </vt:variant>
      <vt:variant>
        <vt:i4>0</vt:i4>
      </vt:variant>
      <vt:variant>
        <vt:i4>5</vt:i4>
      </vt:variant>
      <vt:variant>
        <vt:lpwstr/>
      </vt:variant>
      <vt:variant>
        <vt:lpwstr>_Toc320701186</vt:lpwstr>
      </vt:variant>
      <vt:variant>
        <vt:i4>1769522</vt:i4>
      </vt:variant>
      <vt:variant>
        <vt:i4>131</vt:i4>
      </vt:variant>
      <vt:variant>
        <vt:i4>0</vt:i4>
      </vt:variant>
      <vt:variant>
        <vt:i4>5</vt:i4>
      </vt:variant>
      <vt:variant>
        <vt:lpwstr/>
      </vt:variant>
      <vt:variant>
        <vt:lpwstr>_Toc320701185</vt:lpwstr>
      </vt:variant>
      <vt:variant>
        <vt:i4>1769522</vt:i4>
      </vt:variant>
      <vt:variant>
        <vt:i4>125</vt:i4>
      </vt:variant>
      <vt:variant>
        <vt:i4>0</vt:i4>
      </vt:variant>
      <vt:variant>
        <vt:i4>5</vt:i4>
      </vt:variant>
      <vt:variant>
        <vt:lpwstr/>
      </vt:variant>
      <vt:variant>
        <vt:lpwstr>_Toc320701184</vt:lpwstr>
      </vt:variant>
      <vt:variant>
        <vt:i4>1769522</vt:i4>
      </vt:variant>
      <vt:variant>
        <vt:i4>119</vt:i4>
      </vt:variant>
      <vt:variant>
        <vt:i4>0</vt:i4>
      </vt:variant>
      <vt:variant>
        <vt:i4>5</vt:i4>
      </vt:variant>
      <vt:variant>
        <vt:lpwstr/>
      </vt:variant>
      <vt:variant>
        <vt:lpwstr>_Toc320701183</vt:lpwstr>
      </vt:variant>
      <vt:variant>
        <vt:i4>1769522</vt:i4>
      </vt:variant>
      <vt:variant>
        <vt:i4>113</vt:i4>
      </vt:variant>
      <vt:variant>
        <vt:i4>0</vt:i4>
      </vt:variant>
      <vt:variant>
        <vt:i4>5</vt:i4>
      </vt:variant>
      <vt:variant>
        <vt:lpwstr/>
      </vt:variant>
      <vt:variant>
        <vt:lpwstr>_Toc320701182</vt:lpwstr>
      </vt:variant>
      <vt:variant>
        <vt:i4>1769522</vt:i4>
      </vt:variant>
      <vt:variant>
        <vt:i4>107</vt:i4>
      </vt:variant>
      <vt:variant>
        <vt:i4>0</vt:i4>
      </vt:variant>
      <vt:variant>
        <vt:i4>5</vt:i4>
      </vt:variant>
      <vt:variant>
        <vt:lpwstr/>
      </vt:variant>
      <vt:variant>
        <vt:lpwstr>_Toc320701181</vt:lpwstr>
      </vt:variant>
      <vt:variant>
        <vt:i4>1245234</vt:i4>
      </vt:variant>
      <vt:variant>
        <vt:i4>98</vt:i4>
      </vt:variant>
      <vt:variant>
        <vt:i4>0</vt:i4>
      </vt:variant>
      <vt:variant>
        <vt:i4>5</vt:i4>
      </vt:variant>
      <vt:variant>
        <vt:lpwstr/>
      </vt:variant>
      <vt:variant>
        <vt:lpwstr>_Toc323133140</vt:lpwstr>
      </vt:variant>
      <vt:variant>
        <vt:i4>1310770</vt:i4>
      </vt:variant>
      <vt:variant>
        <vt:i4>92</vt:i4>
      </vt:variant>
      <vt:variant>
        <vt:i4>0</vt:i4>
      </vt:variant>
      <vt:variant>
        <vt:i4>5</vt:i4>
      </vt:variant>
      <vt:variant>
        <vt:lpwstr/>
      </vt:variant>
      <vt:variant>
        <vt:lpwstr>_Toc323133139</vt:lpwstr>
      </vt:variant>
      <vt:variant>
        <vt:i4>1310770</vt:i4>
      </vt:variant>
      <vt:variant>
        <vt:i4>86</vt:i4>
      </vt:variant>
      <vt:variant>
        <vt:i4>0</vt:i4>
      </vt:variant>
      <vt:variant>
        <vt:i4>5</vt:i4>
      </vt:variant>
      <vt:variant>
        <vt:lpwstr/>
      </vt:variant>
      <vt:variant>
        <vt:lpwstr>_Toc323133138</vt:lpwstr>
      </vt:variant>
      <vt:variant>
        <vt:i4>1310770</vt:i4>
      </vt:variant>
      <vt:variant>
        <vt:i4>80</vt:i4>
      </vt:variant>
      <vt:variant>
        <vt:i4>0</vt:i4>
      </vt:variant>
      <vt:variant>
        <vt:i4>5</vt:i4>
      </vt:variant>
      <vt:variant>
        <vt:lpwstr/>
      </vt:variant>
      <vt:variant>
        <vt:lpwstr>_Toc323133137</vt:lpwstr>
      </vt:variant>
      <vt:variant>
        <vt:i4>1310770</vt:i4>
      </vt:variant>
      <vt:variant>
        <vt:i4>74</vt:i4>
      </vt:variant>
      <vt:variant>
        <vt:i4>0</vt:i4>
      </vt:variant>
      <vt:variant>
        <vt:i4>5</vt:i4>
      </vt:variant>
      <vt:variant>
        <vt:lpwstr/>
      </vt:variant>
      <vt:variant>
        <vt:lpwstr>_Toc323133136</vt:lpwstr>
      </vt:variant>
      <vt:variant>
        <vt:i4>1310770</vt:i4>
      </vt:variant>
      <vt:variant>
        <vt:i4>68</vt:i4>
      </vt:variant>
      <vt:variant>
        <vt:i4>0</vt:i4>
      </vt:variant>
      <vt:variant>
        <vt:i4>5</vt:i4>
      </vt:variant>
      <vt:variant>
        <vt:lpwstr/>
      </vt:variant>
      <vt:variant>
        <vt:lpwstr>_Toc323133135</vt:lpwstr>
      </vt:variant>
      <vt:variant>
        <vt:i4>1310770</vt:i4>
      </vt:variant>
      <vt:variant>
        <vt:i4>62</vt:i4>
      </vt:variant>
      <vt:variant>
        <vt:i4>0</vt:i4>
      </vt:variant>
      <vt:variant>
        <vt:i4>5</vt:i4>
      </vt:variant>
      <vt:variant>
        <vt:lpwstr/>
      </vt:variant>
      <vt:variant>
        <vt:lpwstr>_Toc323133134</vt:lpwstr>
      </vt:variant>
      <vt:variant>
        <vt:i4>1310770</vt:i4>
      </vt:variant>
      <vt:variant>
        <vt:i4>56</vt:i4>
      </vt:variant>
      <vt:variant>
        <vt:i4>0</vt:i4>
      </vt:variant>
      <vt:variant>
        <vt:i4>5</vt:i4>
      </vt:variant>
      <vt:variant>
        <vt:lpwstr/>
      </vt:variant>
      <vt:variant>
        <vt:lpwstr>_Toc323133133</vt:lpwstr>
      </vt:variant>
      <vt:variant>
        <vt:i4>1310770</vt:i4>
      </vt:variant>
      <vt:variant>
        <vt:i4>50</vt:i4>
      </vt:variant>
      <vt:variant>
        <vt:i4>0</vt:i4>
      </vt:variant>
      <vt:variant>
        <vt:i4>5</vt:i4>
      </vt:variant>
      <vt:variant>
        <vt:lpwstr/>
      </vt:variant>
      <vt:variant>
        <vt:lpwstr>_Toc323133132</vt:lpwstr>
      </vt:variant>
      <vt:variant>
        <vt:i4>1310770</vt:i4>
      </vt:variant>
      <vt:variant>
        <vt:i4>44</vt:i4>
      </vt:variant>
      <vt:variant>
        <vt:i4>0</vt:i4>
      </vt:variant>
      <vt:variant>
        <vt:i4>5</vt:i4>
      </vt:variant>
      <vt:variant>
        <vt:lpwstr/>
      </vt:variant>
      <vt:variant>
        <vt:lpwstr>_Toc323133131</vt:lpwstr>
      </vt:variant>
      <vt:variant>
        <vt:i4>1310770</vt:i4>
      </vt:variant>
      <vt:variant>
        <vt:i4>38</vt:i4>
      </vt:variant>
      <vt:variant>
        <vt:i4>0</vt:i4>
      </vt:variant>
      <vt:variant>
        <vt:i4>5</vt:i4>
      </vt:variant>
      <vt:variant>
        <vt:lpwstr/>
      </vt:variant>
      <vt:variant>
        <vt:lpwstr>_Toc323133130</vt:lpwstr>
      </vt:variant>
      <vt:variant>
        <vt:i4>1376306</vt:i4>
      </vt:variant>
      <vt:variant>
        <vt:i4>32</vt:i4>
      </vt:variant>
      <vt:variant>
        <vt:i4>0</vt:i4>
      </vt:variant>
      <vt:variant>
        <vt:i4>5</vt:i4>
      </vt:variant>
      <vt:variant>
        <vt:lpwstr/>
      </vt:variant>
      <vt:variant>
        <vt:lpwstr>_Toc323133129</vt:lpwstr>
      </vt:variant>
      <vt:variant>
        <vt:i4>1376306</vt:i4>
      </vt:variant>
      <vt:variant>
        <vt:i4>26</vt:i4>
      </vt:variant>
      <vt:variant>
        <vt:i4>0</vt:i4>
      </vt:variant>
      <vt:variant>
        <vt:i4>5</vt:i4>
      </vt:variant>
      <vt:variant>
        <vt:lpwstr/>
      </vt:variant>
      <vt:variant>
        <vt:lpwstr>_Toc323133128</vt:lpwstr>
      </vt:variant>
      <vt:variant>
        <vt:i4>1376306</vt:i4>
      </vt:variant>
      <vt:variant>
        <vt:i4>20</vt:i4>
      </vt:variant>
      <vt:variant>
        <vt:i4>0</vt:i4>
      </vt:variant>
      <vt:variant>
        <vt:i4>5</vt:i4>
      </vt:variant>
      <vt:variant>
        <vt:lpwstr/>
      </vt:variant>
      <vt:variant>
        <vt:lpwstr>_Toc323133127</vt:lpwstr>
      </vt:variant>
      <vt:variant>
        <vt:i4>1376306</vt:i4>
      </vt:variant>
      <vt:variant>
        <vt:i4>14</vt:i4>
      </vt:variant>
      <vt:variant>
        <vt:i4>0</vt:i4>
      </vt:variant>
      <vt:variant>
        <vt:i4>5</vt:i4>
      </vt:variant>
      <vt:variant>
        <vt:lpwstr/>
      </vt:variant>
      <vt:variant>
        <vt:lpwstr>_Toc323133126</vt:lpwstr>
      </vt:variant>
      <vt:variant>
        <vt:i4>1376306</vt:i4>
      </vt:variant>
      <vt:variant>
        <vt:i4>8</vt:i4>
      </vt:variant>
      <vt:variant>
        <vt:i4>0</vt:i4>
      </vt:variant>
      <vt:variant>
        <vt:i4>5</vt:i4>
      </vt:variant>
      <vt:variant>
        <vt:lpwstr/>
      </vt:variant>
      <vt:variant>
        <vt:lpwstr>_Toc323133125</vt:lpwstr>
      </vt:variant>
      <vt:variant>
        <vt:i4>1376306</vt:i4>
      </vt:variant>
      <vt:variant>
        <vt:i4>2</vt:i4>
      </vt:variant>
      <vt:variant>
        <vt:i4>0</vt:i4>
      </vt:variant>
      <vt:variant>
        <vt:i4>5</vt:i4>
      </vt:variant>
      <vt:variant>
        <vt:lpwstr/>
      </vt:variant>
      <vt:variant>
        <vt:lpwstr>_Toc323133124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