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5D1" w:rsidRDefault="00C50F9E" w:rsidP="00CC25D1">
      <w:pPr>
        <w:spacing w:line="360" w:lineRule="auto"/>
        <w:rPr>
          <w:rFonts w:ascii="Book Antiqua" w:hAnsi="Book Antiqua"/>
          <w:b/>
          <w:sz w:val="32"/>
          <w:szCs w:val="32"/>
        </w:rPr>
      </w:pPr>
      <w:bookmarkStart w:id="0" w:name="_GoBack"/>
      <w:bookmarkEnd w:id="0"/>
      <w:r w:rsidRPr="00892762">
        <w:rPr>
          <w:rFonts w:ascii="Book Antiqua" w:hAnsi="Book Antiqua"/>
          <w:b/>
          <w:sz w:val="32"/>
          <w:szCs w:val="32"/>
        </w:rPr>
        <w:t>1 UVOD</w:t>
      </w:r>
    </w:p>
    <w:p w:rsidR="00C50F9E" w:rsidRPr="00CC25D1" w:rsidRDefault="00C50F9E" w:rsidP="00CC25D1">
      <w:pPr>
        <w:spacing w:line="360" w:lineRule="auto"/>
        <w:rPr>
          <w:rFonts w:ascii="Book Antiqua" w:hAnsi="Book Antiqua"/>
          <w:b/>
          <w:sz w:val="32"/>
          <w:szCs w:val="32"/>
        </w:rPr>
      </w:pPr>
      <w:r>
        <w:rPr>
          <w:rFonts w:ascii="Book Antiqua" w:hAnsi="Book Antiqua"/>
          <w:sz w:val="24"/>
          <w:szCs w:val="24"/>
        </w:rPr>
        <w:t>Najpomembnejša naloga kmetijstva je prehrana ljudi. To moramo posebej poudariti, ker na to pogosto pozabljamo.</w:t>
      </w:r>
    </w:p>
    <w:p w:rsidR="00C50F9E" w:rsidRDefault="00C50F9E" w:rsidP="00CC25D1">
      <w:pPr>
        <w:spacing w:line="360" w:lineRule="auto"/>
        <w:jc w:val="both"/>
        <w:rPr>
          <w:rFonts w:ascii="Book Antiqua" w:hAnsi="Book Antiqua"/>
          <w:sz w:val="24"/>
          <w:szCs w:val="24"/>
        </w:rPr>
      </w:pPr>
      <w:r>
        <w:rPr>
          <w:rFonts w:ascii="Book Antiqua" w:hAnsi="Book Antiqua"/>
          <w:sz w:val="24"/>
          <w:szCs w:val="24"/>
        </w:rPr>
        <w:t>Ali jo sodobno kmetijstvo izpolnjuje?</w:t>
      </w:r>
    </w:p>
    <w:p w:rsidR="00C50F9E" w:rsidRDefault="00C50F9E" w:rsidP="00CC25D1">
      <w:pPr>
        <w:spacing w:line="360" w:lineRule="auto"/>
        <w:jc w:val="both"/>
        <w:rPr>
          <w:rFonts w:ascii="Book Antiqua" w:hAnsi="Book Antiqua"/>
          <w:sz w:val="24"/>
          <w:szCs w:val="24"/>
        </w:rPr>
      </w:pPr>
      <w:r>
        <w:rPr>
          <w:rFonts w:ascii="Book Antiqua" w:hAnsi="Book Antiqua"/>
          <w:sz w:val="24"/>
          <w:szCs w:val="24"/>
        </w:rPr>
        <w:t>Na prvi pogled mu to zelo dobro uspeva: vse države, ki uporabljajo sodobno pridelovalno tehniko, ne le da ne poznajo več lakote, temveč tudi ne vedo</w:t>
      </w:r>
      <w:r w:rsidR="0011221C">
        <w:rPr>
          <w:rFonts w:ascii="Book Antiqua" w:hAnsi="Book Antiqua"/>
          <w:sz w:val="24"/>
          <w:szCs w:val="24"/>
        </w:rPr>
        <w:t>, kaj bi počele s presežki: maslo se kopiči v hladilnicah, žito v silosih, milijone ton sadja pa zavržejo, da bi razbremenili trg, ker za pridelano hrano ni dovolj kupcev.</w:t>
      </w:r>
    </w:p>
    <w:p w:rsidR="0011221C" w:rsidRDefault="0011221C" w:rsidP="00CC25D1">
      <w:pPr>
        <w:spacing w:line="360" w:lineRule="auto"/>
        <w:jc w:val="both"/>
        <w:rPr>
          <w:rFonts w:ascii="Book Antiqua" w:hAnsi="Book Antiqua"/>
          <w:sz w:val="24"/>
          <w:szCs w:val="24"/>
        </w:rPr>
      </w:pPr>
      <w:r>
        <w:rPr>
          <w:rFonts w:ascii="Book Antiqua" w:hAnsi="Book Antiqua"/>
          <w:sz w:val="24"/>
          <w:szCs w:val="24"/>
        </w:rPr>
        <w:t>Če nismo preveč revni, lahko potešimo svojo lakoto, toda vprašati se moramo, ali nam naša prehrana omogoča ZDRAVJE? Res, če imamo temeljno znanje o prehrani, bomo zadostili našim potrebam po energiji, beljakovinah, amino kislinah, vitaminih itn. Vendar to ni vse.</w:t>
      </w:r>
    </w:p>
    <w:p w:rsidR="0011221C" w:rsidRDefault="0011221C" w:rsidP="00CC25D1">
      <w:pPr>
        <w:spacing w:line="360" w:lineRule="auto"/>
        <w:jc w:val="both"/>
        <w:rPr>
          <w:rFonts w:ascii="Book Antiqua" w:hAnsi="Book Antiqua"/>
          <w:sz w:val="24"/>
          <w:szCs w:val="24"/>
        </w:rPr>
      </w:pPr>
      <w:r>
        <w:rPr>
          <w:rFonts w:ascii="Book Antiqua" w:hAnsi="Book Antiqua"/>
          <w:sz w:val="24"/>
          <w:szCs w:val="24"/>
        </w:rPr>
        <w:t xml:space="preserve">Neravnotožje in pomanjkljivosti, ki jih ne upoštevamo, nezaželeni ostanki kemičnih sredstev ter naposled majhna prehranska vrednost večine živil sodobno pridelane hrane, vse to je vzrok, da naša hrana ne more več zadostiti potrebam človeškega organizma. </w:t>
      </w:r>
    </w:p>
    <w:p w:rsidR="00B9398C" w:rsidRPr="00C50F9E" w:rsidRDefault="00B9398C" w:rsidP="00CC25D1">
      <w:pPr>
        <w:spacing w:line="360" w:lineRule="auto"/>
        <w:jc w:val="both"/>
        <w:rPr>
          <w:rFonts w:ascii="Book Antiqua" w:hAnsi="Book Antiqua"/>
          <w:sz w:val="24"/>
          <w:szCs w:val="24"/>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763196" w:rsidRDefault="00763196"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B03A24" w:rsidRPr="00CC25D1" w:rsidRDefault="00892762" w:rsidP="00CC25D1">
      <w:pPr>
        <w:spacing w:line="360" w:lineRule="auto"/>
        <w:jc w:val="both"/>
        <w:rPr>
          <w:rFonts w:ascii="Book Antiqua" w:hAnsi="Book Antiqua"/>
          <w:b/>
          <w:sz w:val="32"/>
          <w:szCs w:val="32"/>
        </w:rPr>
      </w:pPr>
      <w:r w:rsidRPr="00892762">
        <w:rPr>
          <w:rFonts w:ascii="Book Antiqua" w:hAnsi="Book Antiqua"/>
          <w:b/>
          <w:sz w:val="32"/>
          <w:szCs w:val="32"/>
        </w:rPr>
        <w:t xml:space="preserve">2 </w:t>
      </w:r>
      <w:r>
        <w:rPr>
          <w:rFonts w:ascii="Book Antiqua" w:hAnsi="Book Antiqua"/>
          <w:b/>
          <w:sz w:val="32"/>
          <w:szCs w:val="32"/>
        </w:rPr>
        <w:t xml:space="preserve">BIOLOŠKO VRTNARJENJE </w:t>
      </w:r>
    </w:p>
    <w:p w:rsidR="00B03A24" w:rsidRDefault="00B03A24" w:rsidP="00CC25D1">
      <w:pPr>
        <w:spacing w:line="360" w:lineRule="auto"/>
        <w:jc w:val="both"/>
        <w:rPr>
          <w:rFonts w:ascii="Book Antiqua" w:hAnsi="Book Antiqua"/>
          <w:sz w:val="24"/>
          <w:szCs w:val="24"/>
        </w:rPr>
      </w:pPr>
      <w:r>
        <w:rPr>
          <w:rFonts w:ascii="Book Antiqua" w:hAnsi="Book Antiqua"/>
          <w:sz w:val="24"/>
          <w:szCs w:val="24"/>
        </w:rPr>
        <w:t>Kaj je biološko vrtnarjenje? Beseda bios v grščini pomeni  življenje. Tako torej pomeni biološko vrtnariti pridelovati zdravo zelenjavo, ki je odsev biološke aktivnosti tal. Kako bomo to dosegli?</w:t>
      </w:r>
    </w:p>
    <w:p w:rsidR="00B03A24" w:rsidRDefault="00B03A24" w:rsidP="00CC25D1">
      <w:pPr>
        <w:spacing w:line="360" w:lineRule="auto"/>
        <w:jc w:val="both"/>
        <w:rPr>
          <w:rFonts w:ascii="Book Antiqua" w:hAnsi="Book Antiqua"/>
          <w:sz w:val="24"/>
          <w:szCs w:val="24"/>
        </w:rPr>
      </w:pPr>
      <w:r>
        <w:rPr>
          <w:rFonts w:ascii="Book Antiqua" w:hAnsi="Book Antiqua"/>
          <w:sz w:val="24"/>
          <w:szCs w:val="24"/>
        </w:rPr>
        <w:t>Da bi bilo življenje v tleh čim intenzivnejše, je treba hraniti organizme v tleh s hrano, ki jim ustreza .</w:t>
      </w:r>
    </w:p>
    <w:p w:rsidR="00B03A24" w:rsidRDefault="00B03A24" w:rsidP="00CC25D1">
      <w:pPr>
        <w:spacing w:line="360" w:lineRule="auto"/>
        <w:jc w:val="both"/>
        <w:rPr>
          <w:rFonts w:ascii="Book Antiqua" w:hAnsi="Book Antiqua"/>
          <w:sz w:val="24"/>
          <w:szCs w:val="24"/>
        </w:rPr>
      </w:pPr>
      <w:r>
        <w:rPr>
          <w:rFonts w:ascii="Book Antiqua" w:hAnsi="Book Antiqua"/>
          <w:sz w:val="24"/>
          <w:szCs w:val="24"/>
        </w:rPr>
        <w:t>Poleg hrane so potrebni za vzdrževanje življenja v tleh:</w:t>
      </w:r>
    </w:p>
    <w:p w:rsidR="00B03A24" w:rsidRDefault="00B03A24" w:rsidP="00CC25D1">
      <w:pPr>
        <w:numPr>
          <w:ilvl w:val="0"/>
          <w:numId w:val="1"/>
        </w:numPr>
        <w:spacing w:line="360" w:lineRule="auto"/>
        <w:jc w:val="both"/>
        <w:rPr>
          <w:rFonts w:ascii="Book Antiqua" w:hAnsi="Book Antiqua"/>
          <w:sz w:val="24"/>
          <w:szCs w:val="24"/>
        </w:rPr>
      </w:pPr>
      <w:r>
        <w:rPr>
          <w:rFonts w:ascii="Book Antiqua" w:hAnsi="Book Antiqua"/>
          <w:sz w:val="24"/>
          <w:szCs w:val="24"/>
        </w:rPr>
        <w:t>Zrak in čim večja izmenjava le-tega;</w:t>
      </w:r>
    </w:p>
    <w:p w:rsidR="00B03A24" w:rsidRDefault="00B03A24" w:rsidP="00CC25D1">
      <w:pPr>
        <w:numPr>
          <w:ilvl w:val="0"/>
          <w:numId w:val="1"/>
        </w:numPr>
        <w:spacing w:line="360" w:lineRule="auto"/>
        <w:jc w:val="both"/>
        <w:rPr>
          <w:rFonts w:ascii="Book Antiqua" w:hAnsi="Book Antiqua"/>
          <w:sz w:val="24"/>
          <w:szCs w:val="24"/>
        </w:rPr>
      </w:pPr>
      <w:r>
        <w:rPr>
          <w:rFonts w:ascii="Book Antiqua" w:hAnsi="Book Antiqua"/>
          <w:sz w:val="24"/>
          <w:szCs w:val="24"/>
        </w:rPr>
        <w:t>Toplota, da bo življenje v tleh kolikor je le mogoče intenzivno,</w:t>
      </w:r>
    </w:p>
    <w:p w:rsidR="00B03A24" w:rsidRDefault="00B03A24" w:rsidP="00CC25D1">
      <w:pPr>
        <w:numPr>
          <w:ilvl w:val="0"/>
          <w:numId w:val="1"/>
        </w:numPr>
        <w:spacing w:line="360" w:lineRule="auto"/>
        <w:jc w:val="both"/>
        <w:rPr>
          <w:rFonts w:ascii="Book Antiqua" w:hAnsi="Book Antiqua"/>
          <w:sz w:val="24"/>
          <w:szCs w:val="24"/>
        </w:rPr>
      </w:pPr>
      <w:r>
        <w:rPr>
          <w:rFonts w:ascii="Book Antiqua" w:hAnsi="Book Antiqua"/>
          <w:sz w:val="24"/>
          <w:szCs w:val="24"/>
        </w:rPr>
        <w:t>Zaščita pred svetlobo in drugimi vremenskimi nevšečnostmi, vetrom, pred preveliko toploto, naglim dežjem,...</w:t>
      </w:r>
    </w:p>
    <w:p w:rsidR="00B03A24" w:rsidRDefault="00B03A24" w:rsidP="00CC25D1">
      <w:pPr>
        <w:spacing w:line="360" w:lineRule="auto"/>
        <w:jc w:val="both"/>
        <w:rPr>
          <w:rFonts w:ascii="Book Antiqua" w:hAnsi="Book Antiqua"/>
          <w:sz w:val="24"/>
          <w:szCs w:val="24"/>
        </w:rPr>
      </w:pPr>
      <w:r>
        <w:rPr>
          <w:rFonts w:ascii="Book Antiqua" w:hAnsi="Book Antiqua"/>
          <w:sz w:val="24"/>
          <w:szCs w:val="24"/>
        </w:rPr>
        <w:t>V kolikor bolj ugodnem razmerju nam uspe obdrđati vse našteto, toliko večji uspeh bomo imeli pri biološkem pridelovanju zelenjave.</w:t>
      </w:r>
    </w:p>
    <w:p w:rsidR="00B03A24" w:rsidRDefault="00B03A24" w:rsidP="00CC25D1">
      <w:pPr>
        <w:spacing w:line="360" w:lineRule="auto"/>
        <w:jc w:val="both"/>
        <w:rPr>
          <w:rFonts w:ascii="Book Antiqua" w:hAnsi="Book Antiqua"/>
          <w:sz w:val="24"/>
          <w:szCs w:val="24"/>
        </w:rPr>
      </w:pPr>
    </w:p>
    <w:p w:rsidR="00B03A24" w:rsidRPr="00B03A24" w:rsidRDefault="00B03A24" w:rsidP="00CC25D1">
      <w:pPr>
        <w:spacing w:line="360" w:lineRule="auto"/>
        <w:jc w:val="both"/>
        <w:rPr>
          <w:rFonts w:ascii="Book Antiqua" w:hAnsi="Book Antiqua"/>
          <w:sz w:val="24"/>
          <w:szCs w:val="24"/>
        </w:rPr>
      </w:pPr>
    </w:p>
    <w:p w:rsidR="00892762" w:rsidRPr="00892762" w:rsidRDefault="00892762" w:rsidP="00CC25D1">
      <w:pPr>
        <w:spacing w:line="360" w:lineRule="auto"/>
        <w:jc w:val="both"/>
        <w:rPr>
          <w:rFonts w:ascii="Book Antiqua" w:hAnsi="Book Antiqua"/>
          <w:b/>
          <w:sz w:val="32"/>
          <w:szCs w:val="32"/>
        </w:rPr>
      </w:pPr>
    </w:p>
    <w:p w:rsidR="00C50F9E" w:rsidRDefault="00C50F9E" w:rsidP="00CC25D1">
      <w:pPr>
        <w:spacing w:line="360" w:lineRule="auto"/>
        <w:jc w:val="both"/>
        <w:rPr>
          <w:rFonts w:ascii="Book Antiqua" w:hAnsi="Book Antiqua"/>
          <w:b/>
          <w:sz w:val="36"/>
          <w:szCs w:val="36"/>
        </w:rPr>
      </w:pPr>
    </w:p>
    <w:p w:rsidR="00C50F9E" w:rsidRDefault="00C50F9E" w:rsidP="00CC25D1">
      <w:pPr>
        <w:spacing w:line="360" w:lineRule="auto"/>
        <w:jc w:val="both"/>
        <w:rPr>
          <w:rFonts w:ascii="Book Antiqua" w:hAnsi="Book Antiqua"/>
          <w:b/>
          <w:sz w:val="36"/>
          <w:szCs w:val="36"/>
        </w:rPr>
      </w:pPr>
    </w:p>
    <w:p w:rsidR="00C50F9E" w:rsidRDefault="00C50F9E" w:rsidP="00CC25D1">
      <w:pPr>
        <w:spacing w:line="360" w:lineRule="auto"/>
        <w:jc w:val="both"/>
        <w:rPr>
          <w:rFonts w:ascii="Book Antiqua" w:hAnsi="Book Antiqua"/>
          <w:b/>
          <w:sz w:val="36"/>
          <w:szCs w:val="36"/>
        </w:rPr>
      </w:pPr>
    </w:p>
    <w:p w:rsidR="00C50F9E" w:rsidRDefault="00C50F9E" w:rsidP="00CC25D1">
      <w:pPr>
        <w:spacing w:line="360" w:lineRule="auto"/>
        <w:jc w:val="both"/>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3D63A1" w:rsidP="00CC25D1">
      <w:pPr>
        <w:spacing w:line="360" w:lineRule="auto"/>
        <w:jc w:val="both"/>
        <w:rPr>
          <w:rFonts w:ascii="Book Antiqua" w:hAnsi="Book Antiqua"/>
          <w:b/>
          <w:sz w:val="32"/>
          <w:szCs w:val="32"/>
        </w:rPr>
      </w:pPr>
      <w:r>
        <w:rPr>
          <w:rFonts w:ascii="Book Antiqua" w:hAnsi="Book Antiqua"/>
          <w:b/>
          <w:sz w:val="32"/>
          <w:szCs w:val="32"/>
        </w:rPr>
        <w:lastRenderedPageBreak/>
        <w:t>3</w:t>
      </w:r>
      <w:r w:rsidR="00B03A24">
        <w:rPr>
          <w:rFonts w:ascii="Book Antiqua" w:hAnsi="Book Antiqua"/>
          <w:b/>
          <w:sz w:val="32"/>
          <w:szCs w:val="32"/>
        </w:rPr>
        <w:t xml:space="preserve"> TLA IN TALNI ORGANIZMI</w:t>
      </w:r>
      <w:r w:rsidR="00B03A24">
        <w:rPr>
          <w:rFonts w:ascii="Book Antiqua" w:hAnsi="Book Antiqua"/>
          <w:b/>
          <w:sz w:val="32"/>
          <w:szCs w:val="32"/>
        </w:rPr>
        <w:tab/>
      </w:r>
    </w:p>
    <w:p w:rsidR="00B03A24" w:rsidRDefault="00B03A24" w:rsidP="00CC25D1">
      <w:pPr>
        <w:spacing w:line="360" w:lineRule="auto"/>
        <w:jc w:val="both"/>
        <w:rPr>
          <w:rFonts w:ascii="Book Antiqua" w:hAnsi="Book Antiqua"/>
          <w:sz w:val="24"/>
          <w:szCs w:val="24"/>
        </w:rPr>
      </w:pPr>
      <w:r>
        <w:rPr>
          <w:rFonts w:ascii="Book Antiqua" w:hAnsi="Book Antiqua"/>
          <w:sz w:val="24"/>
          <w:szCs w:val="24"/>
        </w:rPr>
        <w:t>Kakšno nalogo imajo različni organizmi v teh?</w:t>
      </w:r>
    </w:p>
    <w:p w:rsidR="007863ED" w:rsidRDefault="007863ED" w:rsidP="00CC25D1">
      <w:pPr>
        <w:spacing w:line="360" w:lineRule="auto"/>
        <w:jc w:val="both"/>
        <w:rPr>
          <w:rFonts w:ascii="Book Antiqua" w:hAnsi="Book Antiqua"/>
          <w:sz w:val="24"/>
          <w:szCs w:val="24"/>
        </w:rPr>
      </w:pPr>
      <w:r>
        <w:rPr>
          <w:rFonts w:ascii="Book Antiqua" w:hAnsi="Book Antiqua"/>
          <w:sz w:val="24"/>
          <w:szCs w:val="24"/>
        </w:rPr>
        <w:t>Veliko organizmov ima to nalogo, da s skupnim delom pripravlja hrano za rastline, ki jo te po korenini izrabljajo za svoj razvoj.</w:t>
      </w:r>
    </w:p>
    <w:p w:rsidR="007863ED" w:rsidRDefault="007863ED" w:rsidP="00CC25D1">
      <w:pPr>
        <w:spacing w:line="360" w:lineRule="auto"/>
        <w:jc w:val="both"/>
        <w:rPr>
          <w:rFonts w:ascii="Book Antiqua" w:hAnsi="Book Antiqua"/>
          <w:sz w:val="24"/>
          <w:szCs w:val="24"/>
        </w:rPr>
      </w:pPr>
      <w:r>
        <w:rPr>
          <w:rFonts w:ascii="Book Antiqua" w:hAnsi="Book Antiqua"/>
          <w:sz w:val="24"/>
          <w:szCs w:val="24"/>
        </w:rPr>
        <w:t>Rudninske in organske sestavine tal predelujejo talni mikroorganizmi, rastline pa jih potem z izmenjavo snovi uporabljajo v svojem razvoju. Pri tem sodelujejo tako s prostim očesom vidni organizmi, kot so deževniki, razni pajki ter druge koristne talne žuželke, kot s prostim očesom nevidni organizmi, ki so številnejši, npr. razne alge, glive, posebno pa bakterije v tleh.</w:t>
      </w:r>
    </w:p>
    <w:p w:rsidR="007863ED" w:rsidRDefault="007863ED" w:rsidP="00CC25D1">
      <w:pPr>
        <w:spacing w:line="360" w:lineRule="auto"/>
        <w:jc w:val="both"/>
        <w:rPr>
          <w:rFonts w:ascii="Book Antiqua" w:hAnsi="Book Antiqua"/>
          <w:sz w:val="24"/>
          <w:szCs w:val="24"/>
        </w:rPr>
      </w:pPr>
      <w:r>
        <w:rPr>
          <w:rFonts w:ascii="Book Antiqua" w:hAnsi="Book Antiqua"/>
          <w:sz w:val="24"/>
          <w:szCs w:val="24"/>
        </w:rPr>
        <w:t xml:space="preserve">Vsi ti najprej razgrajujejo organske in rudninske snovi v tleh, te nato porabijo rastline. </w:t>
      </w:r>
    </w:p>
    <w:p w:rsidR="007863ED" w:rsidRDefault="007863ED" w:rsidP="00CC25D1">
      <w:pPr>
        <w:spacing w:line="360" w:lineRule="auto"/>
        <w:jc w:val="both"/>
        <w:rPr>
          <w:rFonts w:ascii="Book Antiqua" w:hAnsi="Book Antiqua"/>
          <w:sz w:val="24"/>
          <w:szCs w:val="24"/>
        </w:rPr>
      </w:pPr>
      <w:r>
        <w:rPr>
          <w:rFonts w:ascii="Book Antiqua" w:hAnsi="Book Antiqua"/>
          <w:sz w:val="24"/>
          <w:szCs w:val="24"/>
        </w:rPr>
        <w:t>Kolikor večja sta število in raznolikost organizmov v tleh, toliko bolj so rodovitna tla. V skupnem delu ohranjajo biološko ravnotežje, pri tem pa omogočajo nemoteno kroženje zraka, potrebnega za prezračevanje tal; s tem ko zlepijo delce različnih velikosti, ustvarijo mrvičasto strukturo tal. Dobra mrvičasta struktura prepušča presežek vode brez zadrževanja, raztaka jo po potrebnih rastlinah, presežek pa odvaja v globlje plasti, ne da bi se voda zadrževala na površini.</w:t>
      </w:r>
    </w:p>
    <w:p w:rsidR="007863ED" w:rsidRDefault="004C3F73" w:rsidP="00CC25D1">
      <w:pPr>
        <w:spacing w:line="360" w:lineRule="auto"/>
        <w:jc w:val="both"/>
        <w:rPr>
          <w:rFonts w:ascii="Book Antiqua" w:hAnsi="Book Antiqua"/>
          <w:sz w:val="24"/>
          <w:szCs w:val="24"/>
        </w:rPr>
      </w:pPr>
      <w:r>
        <w:rPr>
          <w:rFonts w:ascii="Book Antiqua" w:hAnsi="Book Antiqua"/>
          <w:sz w:val="24"/>
          <w:szCs w:val="24"/>
        </w:rPr>
        <w:t>Tla z dobro strukturo delujejo kot spužva, ki zadržuje potrebno količino vode za rastline, odvečno vodo pa prepuščajo v globino.</w:t>
      </w:r>
    </w:p>
    <w:p w:rsidR="004C3F73" w:rsidRDefault="004C3F73" w:rsidP="00CC25D1">
      <w:pPr>
        <w:spacing w:line="360" w:lineRule="auto"/>
        <w:jc w:val="both"/>
        <w:rPr>
          <w:rFonts w:ascii="Book Antiqua" w:hAnsi="Book Antiqua"/>
          <w:sz w:val="24"/>
          <w:szCs w:val="24"/>
        </w:rPr>
      </w:pPr>
      <w:r>
        <w:rPr>
          <w:rFonts w:ascii="Book Antiqua" w:hAnsi="Book Antiqua"/>
          <w:sz w:val="24"/>
          <w:szCs w:val="24"/>
        </w:rPr>
        <w:t>Pore v tleh se delijo na grobe, večje od 0,003 mm – za zadrževanje vode v tleh, in drobne, manjše od 0,003 mm kot zadnja rezerva za delo mikroorganizmov.</w:t>
      </w:r>
    </w:p>
    <w:p w:rsidR="004C3F73" w:rsidRDefault="004C3F73" w:rsidP="00CC25D1">
      <w:pPr>
        <w:spacing w:line="360" w:lineRule="auto"/>
        <w:jc w:val="both"/>
        <w:rPr>
          <w:rFonts w:ascii="Book Antiqua" w:hAnsi="Book Antiqua"/>
          <w:sz w:val="24"/>
          <w:szCs w:val="24"/>
        </w:rPr>
      </w:pPr>
      <w:r>
        <w:rPr>
          <w:rFonts w:ascii="Book Antiqua" w:hAnsi="Book Antiqua"/>
          <w:sz w:val="24"/>
          <w:szCs w:val="24"/>
        </w:rPr>
        <w:t>Ko izteče voda, ostanejo v tleh zračni kanali, ki omogočajo dotok zraka, obenem pa skoznje izhaja odvečna ogljikova kislina, ki sicer zastrupljajoče vpliva na rastline v tleh, nad tlemi pa zvečuje učinek asimilacije in s tem pospešuje rast rastlin.</w:t>
      </w:r>
    </w:p>
    <w:p w:rsidR="004C3F73" w:rsidRDefault="004C3F73" w:rsidP="00CC25D1">
      <w:pPr>
        <w:spacing w:line="360" w:lineRule="auto"/>
        <w:jc w:val="both"/>
        <w:rPr>
          <w:rFonts w:ascii="Book Antiqua" w:hAnsi="Book Antiqua"/>
          <w:sz w:val="24"/>
          <w:szCs w:val="24"/>
        </w:rPr>
      </w:pPr>
      <w:r>
        <w:rPr>
          <w:rFonts w:ascii="Book Antiqua" w:hAnsi="Book Antiqua"/>
          <w:sz w:val="24"/>
          <w:szCs w:val="24"/>
        </w:rPr>
        <w:t>Ta izmenjava bi morala potekati brez zastoja, z njo pa se ustvarijo ugodne razmere za dihanje življenja v tleh ter oksidacijo raznih hranilnih snovi v območju koreninskega sistema ter obenem za odvajanje nezaželenih sestavin, kot je na</w:t>
      </w:r>
      <w:r w:rsidR="00F25551">
        <w:rPr>
          <w:rFonts w:ascii="Book Antiqua" w:hAnsi="Book Antiqua"/>
          <w:sz w:val="24"/>
          <w:szCs w:val="24"/>
        </w:rPr>
        <w:t xml:space="preserve"> </w:t>
      </w:r>
      <w:r>
        <w:rPr>
          <w:rFonts w:ascii="Book Antiqua" w:hAnsi="Book Antiqua"/>
          <w:sz w:val="24"/>
          <w:szCs w:val="24"/>
        </w:rPr>
        <w:t>primer ogljikova kislina.</w:t>
      </w:r>
    </w:p>
    <w:p w:rsidR="004C3F73" w:rsidRDefault="004C3F73" w:rsidP="00CC25D1">
      <w:pPr>
        <w:spacing w:line="360" w:lineRule="auto"/>
        <w:jc w:val="both"/>
        <w:rPr>
          <w:rFonts w:ascii="Book Antiqua" w:hAnsi="Book Antiqua"/>
          <w:sz w:val="24"/>
          <w:szCs w:val="24"/>
        </w:rPr>
      </w:pPr>
      <w:r>
        <w:rPr>
          <w:rFonts w:ascii="Book Antiqua" w:hAnsi="Book Antiqua"/>
          <w:sz w:val="24"/>
          <w:szCs w:val="24"/>
        </w:rPr>
        <w:t xml:space="preserve">Rahla mrvičasta plast tal omogoča trajno ogrevanje tal in rabi kot izolator za ohranjanje toplote v tleh, ki je potrebna živim bitjem; deluje </w:t>
      </w:r>
      <w:r w:rsidR="00154B67">
        <w:rPr>
          <w:rFonts w:ascii="Book Antiqua" w:hAnsi="Book Antiqua"/>
          <w:sz w:val="24"/>
          <w:szCs w:val="24"/>
        </w:rPr>
        <w:t>namreč kot izlolator pred neugodnim vplivom sonca na življenje mikroorganizmov v tleh. S tem nastajajo v območju koreninskega sistema rastlin ugodne razmere za intenzivno rast.</w:t>
      </w:r>
    </w:p>
    <w:p w:rsidR="00154B67" w:rsidRDefault="00154B67" w:rsidP="00CC25D1">
      <w:pPr>
        <w:spacing w:line="360" w:lineRule="auto"/>
        <w:jc w:val="both"/>
        <w:rPr>
          <w:rFonts w:ascii="Book Antiqua" w:hAnsi="Book Antiqua"/>
          <w:sz w:val="24"/>
          <w:szCs w:val="24"/>
        </w:rPr>
      </w:pPr>
      <w:r>
        <w:rPr>
          <w:rFonts w:ascii="Book Antiqua" w:hAnsi="Book Antiqua"/>
          <w:sz w:val="24"/>
          <w:szCs w:val="24"/>
        </w:rPr>
        <w:t xml:space="preserve">Mrvičasta struktura tal, ki nastane naravno, se močno razlikuje od mrvičaste strukture, ki si jo prizadevamo doseči z obdelavo tal z mehanskimi sredstvi </w:t>
      </w:r>
      <w:r w:rsidR="00F25551">
        <w:rPr>
          <w:rFonts w:ascii="Book Antiqua" w:hAnsi="Book Antiqua"/>
          <w:sz w:val="24"/>
          <w:szCs w:val="24"/>
        </w:rPr>
        <w:t>in je nestabilna – prvi močnejši naliv odnese drobne delce tal in humusa v globlje plasti ali pa jih odnaša površinsko. Tako maši napravljene odprtine in povzroča, da se začne na površini zadrževati voda. Z zamašitvijo teh odprtin se preprečuje dihanje tal, vhajanje zraka in izhajanje ogljikove kisline s tem pa nastanejo neugodne razmere za življenje v tleh in rast rastlin. Zaradi tega se zmanjšujejo ugodne rastne razmere, ki jih v začetku dosežemo z mehansko obdelavo; to je mogoče opaziti v občasnem zastoju rasti. V zgornji plasti tal nenehno nastaja skorja, ki jo je treba venomer rahljati, predvsem če so tla težja in je v njih veliko glinenih delcev. V spodnjih plasteh primanjkuje kisika in izhaja preveč ogljikove kisline, poleg tega pa primanjkuje vlaga, potrebna rastlinam za življenje v tleh. S tem postajajo tla zmeraj manj plodna, zato jim je treba nenehno dodajati nove, vse večje količine gnojil, topnih v vodi.</w:t>
      </w: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B9398C" w:rsidP="00CC25D1">
      <w:pPr>
        <w:spacing w:line="360" w:lineRule="auto"/>
        <w:jc w:val="both"/>
        <w:rPr>
          <w:rFonts w:ascii="Book Antiqua" w:hAnsi="Book Antiqua"/>
          <w:sz w:val="24"/>
          <w:szCs w:val="24"/>
        </w:rPr>
      </w:pPr>
    </w:p>
    <w:p w:rsidR="00B9398C" w:rsidRDefault="003D63A1" w:rsidP="00CC25D1">
      <w:pPr>
        <w:spacing w:line="360" w:lineRule="auto"/>
        <w:jc w:val="both"/>
        <w:rPr>
          <w:rFonts w:ascii="Book Antiqua" w:hAnsi="Book Antiqua"/>
          <w:b/>
          <w:sz w:val="32"/>
          <w:szCs w:val="32"/>
        </w:rPr>
      </w:pPr>
      <w:r>
        <w:rPr>
          <w:rFonts w:ascii="Book Antiqua" w:hAnsi="Book Antiqua"/>
          <w:b/>
          <w:sz w:val="32"/>
          <w:szCs w:val="32"/>
        </w:rPr>
        <w:t>4</w:t>
      </w:r>
      <w:r w:rsidR="00B9398C">
        <w:rPr>
          <w:rFonts w:ascii="Book Antiqua" w:hAnsi="Book Antiqua"/>
          <w:b/>
          <w:sz w:val="32"/>
          <w:szCs w:val="32"/>
        </w:rPr>
        <w:t xml:space="preserve"> RASTLINSKA ODEJA</w:t>
      </w:r>
    </w:p>
    <w:p w:rsidR="00B9398C" w:rsidRDefault="00CF6D22" w:rsidP="00CC25D1">
      <w:pPr>
        <w:spacing w:line="360" w:lineRule="auto"/>
        <w:jc w:val="both"/>
        <w:rPr>
          <w:rFonts w:ascii="Book Antiqua" w:hAnsi="Book Antiqua"/>
          <w:sz w:val="24"/>
          <w:szCs w:val="24"/>
        </w:rPr>
      </w:pPr>
      <w:r>
        <w:rPr>
          <w:rFonts w:ascii="Book Antiqua" w:hAnsi="Book Antiqua"/>
          <w:sz w:val="24"/>
          <w:szCs w:val="24"/>
        </w:rPr>
        <w:t>Trata je mati ornice (Al. V. Thaer). Povsod, kjer tla zgubljajo rodovitnost, torej kjer se pridelki nenehno zmanjšujejo, primanjkuje življenja v tleh, predvsem talnih organizmov.</w:t>
      </w:r>
    </w:p>
    <w:p w:rsidR="00CF6D22" w:rsidRDefault="00CF6D22" w:rsidP="00CC25D1">
      <w:pPr>
        <w:spacing w:line="360" w:lineRule="auto"/>
        <w:jc w:val="both"/>
        <w:rPr>
          <w:rFonts w:ascii="Book Antiqua" w:hAnsi="Book Antiqua"/>
          <w:sz w:val="24"/>
          <w:szCs w:val="24"/>
        </w:rPr>
      </w:pPr>
      <w:r>
        <w:rPr>
          <w:rFonts w:ascii="Book Antiqua" w:hAnsi="Book Antiqua"/>
          <w:sz w:val="24"/>
          <w:szCs w:val="24"/>
        </w:rPr>
        <w:t xml:space="preserve">Če skušamo zvečati rodovitnost tal, z dodajanjem industrijskih gnojil, mormamo nenehno zvečevati odmerke, če želimo povečati pridelek. </w:t>
      </w:r>
    </w:p>
    <w:p w:rsidR="00CF6D22" w:rsidRDefault="00CF6D22" w:rsidP="00CC25D1">
      <w:pPr>
        <w:spacing w:line="360" w:lineRule="auto"/>
        <w:jc w:val="both"/>
        <w:rPr>
          <w:rFonts w:ascii="Book Antiqua" w:hAnsi="Book Antiqua"/>
          <w:sz w:val="24"/>
          <w:szCs w:val="24"/>
        </w:rPr>
      </w:pPr>
      <w:r>
        <w:rPr>
          <w:rFonts w:ascii="Book Antiqua" w:hAnsi="Book Antiqua"/>
          <w:sz w:val="24"/>
          <w:szCs w:val="24"/>
        </w:rPr>
        <w:t>Temeljno pravilo, po katerem se moramo ravnati pri biološkem vrtnarjenju, je, da morajo biti tla zmeraj pokrita bodisi z vegetacijo bodisi z organskimi ali rudninskimi odpadki v obliki zastirke. Takšno prekrivalo z razkrajanjem varuje tla pred zunanjimi nevšečnostmi, razkrojeni material pa je hrana talnim organizmom.</w:t>
      </w:r>
    </w:p>
    <w:p w:rsidR="00CF6D22" w:rsidRDefault="00CF6D22" w:rsidP="00CC25D1">
      <w:pPr>
        <w:spacing w:line="360" w:lineRule="auto"/>
        <w:jc w:val="both"/>
        <w:rPr>
          <w:rFonts w:ascii="Book Antiqua" w:hAnsi="Book Antiqua"/>
          <w:sz w:val="24"/>
          <w:szCs w:val="24"/>
        </w:rPr>
      </w:pPr>
      <w:r>
        <w:rPr>
          <w:rFonts w:ascii="Book Antiqua" w:hAnsi="Book Antiqua"/>
          <w:sz w:val="24"/>
          <w:szCs w:val="24"/>
        </w:rPr>
        <w:t>Naslednji vir hrane talnih organizmov je kompost. Noben vrt, v katerem se ukvarjamo z biološkim vrtnarjenjem, ne sme biti brez dobro urejenega trajno vzdrževanega kompostnika. Poleg kompostnika v biološ</w:t>
      </w:r>
      <w:r w:rsidR="00CC25D1">
        <w:rPr>
          <w:rFonts w:ascii="Book Antiqua" w:hAnsi="Book Antiqua"/>
          <w:sz w:val="24"/>
          <w:szCs w:val="24"/>
        </w:rPr>
        <w:t>kem vrtnarjenju veliko mulčimo.</w:t>
      </w:r>
    </w:p>
    <w:p w:rsidR="00CC25D1" w:rsidRDefault="00CC25D1" w:rsidP="00CC25D1">
      <w:pPr>
        <w:spacing w:line="360" w:lineRule="auto"/>
        <w:jc w:val="both"/>
        <w:rPr>
          <w:rFonts w:ascii="Book Antiqua" w:hAnsi="Book Antiqua"/>
          <w:sz w:val="24"/>
          <w:szCs w:val="24"/>
        </w:rPr>
      </w:pPr>
    </w:p>
    <w:p w:rsidR="00CC25D1" w:rsidRDefault="00CC25D1" w:rsidP="00CC25D1">
      <w:pPr>
        <w:spacing w:line="360" w:lineRule="auto"/>
        <w:jc w:val="both"/>
        <w:rPr>
          <w:rFonts w:ascii="Book Antiqua" w:hAnsi="Book Antiqua"/>
          <w:sz w:val="24"/>
          <w:szCs w:val="24"/>
        </w:rPr>
      </w:pPr>
    </w:p>
    <w:p w:rsidR="00E67820" w:rsidRPr="00E67820" w:rsidRDefault="003D63A1" w:rsidP="00CC25D1">
      <w:pPr>
        <w:spacing w:line="360" w:lineRule="auto"/>
        <w:jc w:val="both"/>
        <w:rPr>
          <w:rFonts w:ascii="Book Antiqua" w:hAnsi="Book Antiqua"/>
          <w:b/>
          <w:sz w:val="28"/>
          <w:szCs w:val="28"/>
        </w:rPr>
      </w:pPr>
      <w:r>
        <w:rPr>
          <w:rFonts w:ascii="Book Antiqua" w:hAnsi="Book Antiqua"/>
          <w:b/>
          <w:sz w:val="28"/>
          <w:szCs w:val="28"/>
        </w:rPr>
        <w:t>4</w:t>
      </w:r>
      <w:r w:rsidR="00E67820">
        <w:rPr>
          <w:rFonts w:ascii="Book Antiqua" w:hAnsi="Book Antiqua"/>
          <w:b/>
          <w:sz w:val="28"/>
          <w:szCs w:val="28"/>
        </w:rPr>
        <w:t>.1 ZASTIRKA</w:t>
      </w:r>
    </w:p>
    <w:p w:rsidR="00CF6D22" w:rsidRDefault="00CF6D22" w:rsidP="00CC25D1">
      <w:pPr>
        <w:spacing w:line="360" w:lineRule="auto"/>
        <w:jc w:val="both"/>
        <w:rPr>
          <w:rFonts w:ascii="Book Antiqua" w:hAnsi="Book Antiqua"/>
          <w:sz w:val="24"/>
          <w:szCs w:val="24"/>
        </w:rPr>
      </w:pPr>
      <w:r>
        <w:rPr>
          <w:rFonts w:ascii="Book Antiqua" w:hAnsi="Book Antiqua"/>
          <w:sz w:val="24"/>
          <w:szCs w:val="24"/>
        </w:rPr>
        <w:t xml:space="preserve">Zastirka je tanka, vsega ½ do 1 cm debela vrhnja plast raznih odpadkov rastlinskega, živalskega in rudninskega izvora, ki jih v tanki plasti </w:t>
      </w:r>
      <w:r w:rsidR="00AB5EAD">
        <w:rPr>
          <w:rFonts w:ascii="Book Antiqua" w:hAnsi="Book Antiqua"/>
          <w:sz w:val="24"/>
          <w:szCs w:val="24"/>
        </w:rPr>
        <w:t>razprost</w:t>
      </w:r>
      <w:r w:rsidR="00E67820">
        <w:rPr>
          <w:rFonts w:ascii="Book Antiqua" w:hAnsi="Book Antiqua"/>
          <w:sz w:val="24"/>
          <w:szCs w:val="24"/>
        </w:rPr>
        <w:t>r</w:t>
      </w:r>
      <w:r w:rsidR="00AB5EAD">
        <w:rPr>
          <w:rFonts w:ascii="Book Antiqua" w:hAnsi="Book Antiqua"/>
          <w:sz w:val="24"/>
          <w:szCs w:val="24"/>
        </w:rPr>
        <w:t>emo čez gredico. Ta tanka plast, ki jo moramo občasno obnavljati, je hrana talnim mikroorganizmom, varuje tla pred izsuševanjem, med pripeko varuje tla pred soncem, ob nizkih temperaturah pa nenehno ohranja in zbol</w:t>
      </w:r>
      <w:r w:rsidR="00E67820">
        <w:rPr>
          <w:rFonts w:ascii="Book Antiqua" w:hAnsi="Book Antiqua"/>
          <w:sz w:val="24"/>
          <w:szCs w:val="24"/>
        </w:rPr>
        <w:t>j</w:t>
      </w:r>
      <w:r w:rsidR="00AB5EAD">
        <w:rPr>
          <w:rFonts w:ascii="Book Antiqua" w:hAnsi="Book Antiqua"/>
          <w:sz w:val="24"/>
          <w:szCs w:val="24"/>
        </w:rPr>
        <w:t>šuje plodnost.</w:t>
      </w:r>
    </w:p>
    <w:p w:rsidR="00AB5EAD" w:rsidRDefault="00AB5EAD" w:rsidP="00CC25D1">
      <w:pPr>
        <w:spacing w:line="360" w:lineRule="auto"/>
        <w:jc w:val="both"/>
        <w:rPr>
          <w:rFonts w:ascii="Book Antiqua" w:hAnsi="Book Antiqua"/>
          <w:sz w:val="24"/>
          <w:szCs w:val="24"/>
        </w:rPr>
      </w:pPr>
      <w:r>
        <w:rPr>
          <w:rFonts w:ascii="Book Antiqua" w:hAnsi="Book Antiqua"/>
          <w:sz w:val="24"/>
          <w:szCs w:val="24"/>
        </w:rPr>
        <w:t>Najpomembnejši čas za prehod na biološko vrtnarjenje je jesen, potem ko izkoplj</w:t>
      </w:r>
      <w:r w:rsidR="00FF452A">
        <w:rPr>
          <w:rFonts w:ascii="Book Antiqua" w:hAnsi="Book Antiqua"/>
          <w:sz w:val="24"/>
          <w:szCs w:val="24"/>
        </w:rPr>
        <w:t>e</w:t>
      </w:r>
      <w:r>
        <w:rPr>
          <w:rFonts w:ascii="Book Antiqua" w:hAnsi="Book Antiqua"/>
          <w:sz w:val="24"/>
          <w:szCs w:val="24"/>
        </w:rPr>
        <w:t xml:space="preserve">mo krompir in drugo zelenjavo. </w:t>
      </w:r>
      <w:r w:rsidR="00FF452A">
        <w:rPr>
          <w:rFonts w:ascii="Book Antiqua" w:hAnsi="Book Antiqua"/>
          <w:sz w:val="24"/>
          <w:szCs w:val="24"/>
        </w:rPr>
        <w:t>Zelenjavo, ki je ne bomo uporabili v prehrani ljudi in živali, pa tudi drugi material, predvsem zeleni, razrežemo na čim manjše dele, dolge 5 do 10 cm, in jih med seboj zmešamo; tako bodo čez zimo talna odeja. Za rezanje materiala lahko uporabimo tudi sekljalnik.</w:t>
      </w:r>
    </w:p>
    <w:p w:rsidR="00E67820" w:rsidRDefault="00E67820" w:rsidP="00CC25D1">
      <w:pPr>
        <w:spacing w:line="360" w:lineRule="auto"/>
        <w:jc w:val="both"/>
        <w:rPr>
          <w:rFonts w:ascii="Book Antiqua" w:hAnsi="Book Antiqua"/>
          <w:sz w:val="24"/>
          <w:szCs w:val="24"/>
        </w:rPr>
      </w:pPr>
    </w:p>
    <w:p w:rsidR="00CC25D1" w:rsidRDefault="00CC25D1" w:rsidP="00CC25D1">
      <w:pPr>
        <w:spacing w:line="360" w:lineRule="auto"/>
        <w:jc w:val="both"/>
        <w:rPr>
          <w:rFonts w:ascii="Book Antiqua" w:hAnsi="Book Antiqua"/>
          <w:b/>
          <w:sz w:val="32"/>
          <w:szCs w:val="32"/>
        </w:rPr>
      </w:pPr>
    </w:p>
    <w:p w:rsidR="00CC25D1" w:rsidRDefault="00CC25D1" w:rsidP="00CC25D1">
      <w:pPr>
        <w:spacing w:line="360" w:lineRule="auto"/>
        <w:jc w:val="both"/>
        <w:rPr>
          <w:rFonts w:ascii="Book Antiqua" w:hAnsi="Book Antiqua"/>
          <w:b/>
          <w:sz w:val="32"/>
          <w:szCs w:val="32"/>
        </w:rPr>
      </w:pPr>
    </w:p>
    <w:p w:rsidR="00E67820" w:rsidRDefault="003D63A1" w:rsidP="00CC25D1">
      <w:pPr>
        <w:spacing w:line="360" w:lineRule="auto"/>
        <w:jc w:val="both"/>
        <w:rPr>
          <w:rFonts w:ascii="Book Antiqua" w:hAnsi="Book Antiqua"/>
          <w:b/>
          <w:sz w:val="32"/>
          <w:szCs w:val="32"/>
        </w:rPr>
      </w:pPr>
      <w:r>
        <w:rPr>
          <w:rFonts w:ascii="Book Antiqua" w:hAnsi="Book Antiqua"/>
          <w:b/>
          <w:sz w:val="32"/>
          <w:szCs w:val="32"/>
        </w:rPr>
        <w:t>5</w:t>
      </w:r>
      <w:r w:rsidR="00E67820">
        <w:rPr>
          <w:rFonts w:ascii="Book Antiqua" w:hAnsi="Book Antiqua"/>
          <w:b/>
          <w:sz w:val="32"/>
          <w:szCs w:val="32"/>
        </w:rPr>
        <w:t xml:space="preserve"> PRIPRAVA GREDIC ZA ZIMINO</w:t>
      </w:r>
    </w:p>
    <w:p w:rsidR="00E67820" w:rsidRDefault="00E67820" w:rsidP="00CC25D1">
      <w:pPr>
        <w:spacing w:line="360" w:lineRule="auto"/>
        <w:jc w:val="both"/>
        <w:rPr>
          <w:rFonts w:ascii="Book Antiqua" w:hAnsi="Book Antiqua"/>
          <w:sz w:val="24"/>
          <w:szCs w:val="24"/>
        </w:rPr>
      </w:pPr>
      <w:r>
        <w:rPr>
          <w:rFonts w:ascii="Book Antiqua" w:hAnsi="Book Antiqua"/>
          <w:sz w:val="24"/>
          <w:szCs w:val="24"/>
        </w:rPr>
        <w:t>tla pripravljamo za zimsko mirovanje tako, da jih prerahljamo, preden jih prekrijemo z omenjenim materialom. Če so tla težja in prej na njih nismo pridelovali vrtnin, jih lahko izjemoma prekopljemo (prelopatimo).</w:t>
      </w:r>
    </w:p>
    <w:p w:rsidR="00E67820" w:rsidRDefault="00E67820" w:rsidP="00CC25D1">
      <w:pPr>
        <w:spacing w:line="360" w:lineRule="auto"/>
        <w:jc w:val="both"/>
        <w:rPr>
          <w:rFonts w:ascii="Book Antiqua" w:hAnsi="Book Antiqua"/>
          <w:sz w:val="24"/>
          <w:szCs w:val="24"/>
        </w:rPr>
      </w:pPr>
      <w:r>
        <w:rPr>
          <w:rFonts w:ascii="Book Antiqua" w:hAnsi="Book Antiqua"/>
          <w:sz w:val="24"/>
          <w:szCs w:val="24"/>
        </w:rPr>
        <w:t>Lažjih tal in tistih, na katerih smo že pridelovali vrtnine, ne prelopatimo, pač pa jih samo prerahljamo na globino od 10 do 20 cm. To lahko storimo z različnim orodjem. Zelo primerno je t.i. wolfovo orodje – železne vile z nekoliko širšimi roglji (ne tiste za pobiranje sena), ki niso močno upognjeni, pač pa le neznatno proti vrhu.</w:t>
      </w:r>
    </w:p>
    <w:p w:rsidR="00E67820" w:rsidRDefault="005C0FFD" w:rsidP="00CC25D1">
      <w:pPr>
        <w:spacing w:line="360" w:lineRule="auto"/>
        <w:jc w:val="both"/>
        <w:rPr>
          <w:rFonts w:ascii="Book Antiqua" w:hAnsi="Book Antiqua"/>
          <w:sz w:val="24"/>
          <w:szCs w:val="24"/>
        </w:rPr>
      </w:pPr>
      <w:r>
        <w:rPr>
          <w:rFonts w:ascii="Book Antiqua" w:hAnsi="Book Antiqua"/>
          <w:sz w:val="24"/>
          <w:szCs w:val="24"/>
        </w:rPr>
        <w:t>Ob rahljanju tla čim manj preobračamo, s tem pa varujemo talne mikroorganizme v tleh, zlasti deževnike. To počnemo tako, da začnemo rahljati tla do globine 10 do 20 cm z ene strani do prve polovice, nato pa se vračamo z druge strani.</w:t>
      </w:r>
    </w:p>
    <w:p w:rsidR="005C0FFD" w:rsidRDefault="005C0FFD" w:rsidP="00CC25D1">
      <w:pPr>
        <w:spacing w:line="360" w:lineRule="auto"/>
        <w:jc w:val="both"/>
        <w:rPr>
          <w:rFonts w:ascii="Book Antiqua" w:hAnsi="Book Antiqua"/>
          <w:sz w:val="24"/>
          <w:szCs w:val="24"/>
        </w:rPr>
      </w:pPr>
      <w:r>
        <w:rPr>
          <w:rFonts w:ascii="Book Antiqua" w:hAnsi="Book Antiqua"/>
          <w:sz w:val="24"/>
          <w:szCs w:val="24"/>
        </w:rPr>
        <w:t>Klasični način priprave tal s prekopavanjem (obračanjem), ki naj bi bilo čim globlje, ter puščanje tal v velikih kepah čez zimo, da zmrznejo, je z biološkega stališča popolnoma napačno in opuščeno. S prekopavanjem se poškodujejo talni mikroorganizmi, saj ima vsaka talna plast svoje mikroorganizme; nekaterim ustreza bolj, drugim manj, vsi pa so bolj ali manj občutljivi za svetlobo, pravzaprav za delovanje sonca. Zaradi tega pri biološkem vrtnarjenju pripravljamo tla z rahljanjem, in ne s preobračanjem, s čimer zavarujemo večino mikroorganizmov in talne plasti. V tleh je nepregledno število mikroorganizmov, in to ne samo tistih, ki so vidni s prostim očesom, kot so deževniki, razni pajki in druge vidne žuželke, pač pa so tudi tisti, ki jih s prostim očesom ne vidimo, kot so alge, predvsem pa bakterije.</w:t>
      </w:r>
    </w:p>
    <w:p w:rsidR="005C0FFD" w:rsidRDefault="005C0FFD" w:rsidP="00CC25D1">
      <w:pPr>
        <w:spacing w:line="360" w:lineRule="auto"/>
        <w:jc w:val="both"/>
        <w:rPr>
          <w:rFonts w:ascii="Book Antiqua" w:hAnsi="Book Antiqua"/>
          <w:sz w:val="24"/>
          <w:szCs w:val="24"/>
        </w:rPr>
      </w:pPr>
      <w:r>
        <w:rPr>
          <w:rFonts w:ascii="Book Antiqua" w:hAnsi="Book Antiqua"/>
          <w:sz w:val="24"/>
          <w:szCs w:val="24"/>
        </w:rPr>
        <w:t>V površinski plasti, debeli 2 do 5 cm, ne žive iste vrste organizmov kot 15 do 20 cm globoko.</w:t>
      </w:r>
    </w:p>
    <w:p w:rsidR="005C0FFD" w:rsidRDefault="0074424E" w:rsidP="00CC25D1">
      <w:pPr>
        <w:spacing w:line="360" w:lineRule="auto"/>
        <w:jc w:val="both"/>
        <w:rPr>
          <w:rFonts w:ascii="Book Antiqua" w:hAnsi="Book Antiqua"/>
          <w:sz w:val="24"/>
          <w:szCs w:val="24"/>
        </w:rPr>
      </w:pPr>
      <w:r>
        <w:rPr>
          <w:rFonts w:ascii="Book Antiqua" w:hAnsi="Book Antiqua"/>
          <w:sz w:val="24"/>
          <w:szCs w:val="24"/>
        </w:rPr>
        <w:t>Ko prekopavamo tla, ustvarimo organizmom, ki potrebujejo zrak, neugodne življenjske razmere. Zaradi tega moramo organizmom, ki jim je potreben zrak, omogočiti, da pridejo do njega, medtem ko je treba tiste, ki zraka ne potrebujejo, zlasti v globljih plasteh, pustiti tam, kjer so, ker na zraku odmrejo.</w:t>
      </w:r>
    </w:p>
    <w:p w:rsidR="0074424E" w:rsidRDefault="0074424E" w:rsidP="00CC25D1">
      <w:pPr>
        <w:spacing w:line="360" w:lineRule="auto"/>
        <w:jc w:val="both"/>
        <w:rPr>
          <w:rFonts w:ascii="Book Antiqua" w:hAnsi="Book Antiqua"/>
          <w:sz w:val="24"/>
          <w:szCs w:val="24"/>
        </w:rPr>
      </w:pPr>
      <w:r>
        <w:rPr>
          <w:rFonts w:ascii="Book Antiqua" w:hAnsi="Book Antiqua"/>
          <w:sz w:val="24"/>
          <w:szCs w:val="24"/>
        </w:rPr>
        <w:t xml:space="preserve">Zlasti je treba upoštevati, da gnojila ne smemo zakopavati v tla, zlasti ne svežega. V vsakem gnojilu so organizmi, ki ga razkrajajo. </w:t>
      </w:r>
      <w:r w:rsidR="00F00917">
        <w:rPr>
          <w:rFonts w:ascii="Book Antiqua" w:hAnsi="Book Antiqua"/>
          <w:sz w:val="24"/>
          <w:szCs w:val="24"/>
        </w:rPr>
        <w:t>Organizmi, ki razkrajajo gnojilo, privabljajo s svojim vonjem druge organizme, tako da eni dopolnjujejo delo drugih. Tisti pa, ki razgrajujejo organske odpadke, so zmeraj škodljivi za korenine gojenih rastlin, njihovi izločki pa škodljivo vplivajo na korenine.</w:t>
      </w:r>
    </w:p>
    <w:p w:rsidR="00F00917" w:rsidRDefault="00F00917" w:rsidP="00CC25D1">
      <w:pPr>
        <w:spacing w:line="360" w:lineRule="auto"/>
        <w:jc w:val="both"/>
        <w:rPr>
          <w:rFonts w:ascii="Book Antiqua" w:hAnsi="Book Antiqua"/>
          <w:sz w:val="24"/>
          <w:szCs w:val="24"/>
        </w:rPr>
      </w:pPr>
      <w:r>
        <w:rPr>
          <w:rFonts w:ascii="Book Antiqua" w:hAnsi="Book Antiqua"/>
          <w:sz w:val="24"/>
          <w:szCs w:val="24"/>
        </w:rPr>
        <w:t>Zimska talna odeja varuje organizme, da lahko brez zastoja razkrajajo organski material, ki ga nanesemo na tla; s tem pripravljajo hrano za rast zelenjave v naslednji rastni dobi.</w:t>
      </w:r>
    </w:p>
    <w:p w:rsidR="00F00917" w:rsidRDefault="00F00917" w:rsidP="00CC25D1">
      <w:pPr>
        <w:spacing w:line="360" w:lineRule="auto"/>
        <w:jc w:val="both"/>
        <w:rPr>
          <w:rFonts w:ascii="Book Antiqua" w:hAnsi="Book Antiqua"/>
          <w:sz w:val="24"/>
          <w:szCs w:val="24"/>
        </w:rPr>
      </w:pPr>
      <w:r>
        <w:rPr>
          <w:rFonts w:ascii="Book Antiqua" w:hAnsi="Book Antiqua"/>
          <w:sz w:val="24"/>
          <w:szCs w:val="24"/>
        </w:rPr>
        <w:t xml:space="preserve">K temu materiali lahko dodamo gnoj katerekoli živali, če pa ga nimamo, so primerni tudi odpadki kože, rožebina, krvna moka, potem drobno mlet kamniti prah (pri nas KPMG). Vso navedeno količino razpoložljivega materiala moramo narahlo razporediti vzdolž gredice, in to v tolikšni debelini, da lahko imajo tla in živi organizmi v njih dovolj zraka za dihanje. Debelina razporejenega materiala ne bi smela znašati več koz 5 do 8 cm; če so tla lažja, je lahko nekoliko večja, kot če so težka in zbita. Posebej je treba upoštevati, da lahko nastane od več dodanega materiala več škode kot koristi. Po tem morajo biti tla rahla, vendar ne popolnoma gladka. Omenili smo že, da tako razporejeni material posipamo zmlete kamnine (KPMG ipd.). ta prah veže amoniak, ki nastaja z razkrajanjem organskega materiala, to pa je zlasti pomembno, kadar uporabimo hlevski gnoj. </w:t>
      </w:r>
    </w:p>
    <w:p w:rsidR="00F176C9" w:rsidRDefault="00F176C9" w:rsidP="00CC25D1">
      <w:pPr>
        <w:spacing w:line="360" w:lineRule="auto"/>
        <w:jc w:val="both"/>
        <w:rPr>
          <w:rFonts w:ascii="Book Antiqua" w:hAnsi="Book Antiqua"/>
          <w:sz w:val="24"/>
          <w:szCs w:val="24"/>
        </w:rPr>
      </w:pPr>
      <w:r>
        <w:rPr>
          <w:rFonts w:ascii="Book Antiqua" w:hAnsi="Book Antiqua"/>
          <w:sz w:val="24"/>
          <w:szCs w:val="24"/>
        </w:rPr>
        <w:t>Z za zastiranjem varčujemo neposredno pri deli na gredicah, saj nam ni treba prevažati komposta, ki ga pripravljamo posebej na drugem mestu. Ob koncu februarja in v začetku marca je pod materialom, s katerim smo prekrili tla, veliko deževnikov (ne kompostnih), ki so do tedaj predelali že precej materiala in ga spremenili v fino vrtno zemljo.</w:t>
      </w:r>
    </w:p>
    <w:p w:rsidR="00F176C9" w:rsidRDefault="00F176C9" w:rsidP="00CC25D1">
      <w:pPr>
        <w:spacing w:line="360" w:lineRule="auto"/>
        <w:jc w:val="both"/>
        <w:rPr>
          <w:rFonts w:ascii="Book Antiqua" w:hAnsi="Book Antiqua"/>
          <w:sz w:val="24"/>
          <w:szCs w:val="24"/>
        </w:rPr>
      </w:pPr>
      <w:r>
        <w:rPr>
          <w:rFonts w:ascii="Book Antiqua" w:hAnsi="Book Antiqua"/>
          <w:sz w:val="24"/>
          <w:szCs w:val="24"/>
        </w:rPr>
        <w:t xml:space="preserve">Najprimernejša tla za zelenjavni vrt so globoka rahla tla z veliko humusa. Od količine humusa v tleh je odvisno, kako uspešno bo biološko vrtnarjenje. </w:t>
      </w:r>
    </w:p>
    <w:p w:rsidR="00F176C9" w:rsidRDefault="003D63A1" w:rsidP="00CC25D1">
      <w:pPr>
        <w:spacing w:line="360" w:lineRule="auto"/>
        <w:jc w:val="both"/>
        <w:rPr>
          <w:rFonts w:ascii="Book Antiqua" w:hAnsi="Book Antiqua"/>
          <w:b/>
          <w:sz w:val="28"/>
          <w:szCs w:val="28"/>
        </w:rPr>
      </w:pPr>
      <w:r>
        <w:rPr>
          <w:rFonts w:ascii="Book Antiqua" w:hAnsi="Book Antiqua"/>
          <w:b/>
          <w:sz w:val="28"/>
          <w:szCs w:val="28"/>
        </w:rPr>
        <w:t>5</w:t>
      </w:r>
      <w:r w:rsidR="00F176C9">
        <w:rPr>
          <w:rFonts w:ascii="Book Antiqua" w:hAnsi="Book Antiqua"/>
          <w:b/>
          <w:sz w:val="28"/>
          <w:szCs w:val="28"/>
        </w:rPr>
        <w:t xml:space="preserve">.1 GLINENA TLA </w:t>
      </w:r>
    </w:p>
    <w:p w:rsidR="00505D22" w:rsidRDefault="00F176C9" w:rsidP="00CC25D1">
      <w:pPr>
        <w:spacing w:line="360" w:lineRule="auto"/>
        <w:jc w:val="both"/>
        <w:rPr>
          <w:rFonts w:ascii="Book Antiqua" w:hAnsi="Book Antiqua"/>
          <w:sz w:val="24"/>
          <w:szCs w:val="24"/>
        </w:rPr>
      </w:pPr>
      <w:r>
        <w:rPr>
          <w:rFonts w:ascii="Book Antiqua" w:hAnsi="Book Antiqua"/>
          <w:sz w:val="24"/>
          <w:szCs w:val="24"/>
        </w:rPr>
        <w:t xml:space="preserve">Glinena tla vsebujejo več kot trideset odstotkov finih glinenih delcev. Zelo težko jih je obdelovati in vzdrževati njihovo rodovitnost. Imajo veliko potencialno rodovitnost, njihova aktivna rodovitnost pa je zmeraj majhna. Zato morajo biti, če hočemo, da bo naše vrtnarjenje uspešno, v tleh najmanj </w:t>
      </w:r>
      <w:r w:rsidR="00505D22">
        <w:rPr>
          <w:rFonts w:ascii="Book Antiqua" w:hAnsi="Book Antiqua"/>
          <w:sz w:val="24"/>
          <w:szCs w:val="24"/>
        </w:rPr>
        <w:t>4 odstotki humusa. Kljub vsemu pa tudi v tleh, ki ne vsebujejo toliko humusa, dobro uspevajo vse stročnice – fižol, grah, soja, itn., potem repa, kapusnice, špinača, od sadnih dreves pa jablane in slivova drevesa. Ta tla dobro prenašajo apnenje z dodatkom hlevskega gnoja.</w:t>
      </w:r>
    </w:p>
    <w:p w:rsidR="00505D22" w:rsidRDefault="00495276" w:rsidP="00CC25D1">
      <w:pPr>
        <w:spacing w:line="360" w:lineRule="auto"/>
        <w:jc w:val="both"/>
        <w:rPr>
          <w:rFonts w:ascii="Book Antiqua" w:hAnsi="Book Antiqua"/>
          <w:b/>
          <w:sz w:val="28"/>
          <w:szCs w:val="28"/>
        </w:rPr>
      </w:pPr>
      <w:r>
        <w:rPr>
          <w:rFonts w:ascii="Book Antiqua" w:hAnsi="Book Antiqua"/>
          <w:b/>
          <w:sz w:val="28"/>
          <w:szCs w:val="28"/>
        </w:rPr>
        <w:t>5</w:t>
      </w:r>
      <w:r w:rsidR="00505D22">
        <w:rPr>
          <w:rFonts w:ascii="Book Antiqua" w:hAnsi="Book Antiqua"/>
          <w:b/>
          <w:sz w:val="28"/>
          <w:szCs w:val="28"/>
        </w:rPr>
        <w:t xml:space="preserve">.2 KARBONATNA TLA </w:t>
      </w:r>
    </w:p>
    <w:p w:rsidR="00F176C9" w:rsidRDefault="00505D22" w:rsidP="00CC25D1">
      <w:pPr>
        <w:spacing w:line="360" w:lineRule="auto"/>
        <w:jc w:val="both"/>
        <w:rPr>
          <w:rFonts w:ascii="Book Antiqua" w:hAnsi="Book Antiqua"/>
          <w:sz w:val="24"/>
          <w:szCs w:val="24"/>
        </w:rPr>
      </w:pPr>
      <w:r>
        <w:rPr>
          <w:rFonts w:ascii="Book Antiqua" w:hAnsi="Book Antiqua"/>
          <w:sz w:val="24"/>
          <w:szCs w:val="24"/>
        </w:rPr>
        <w:t>ta tla niso posebno plodna. Zlasti jih je treba dobro gnojiti s kompostom ali s hlevskim gnojem.</w:t>
      </w:r>
    </w:p>
    <w:p w:rsidR="00505D22" w:rsidRDefault="00495276" w:rsidP="00CC25D1">
      <w:pPr>
        <w:spacing w:line="360" w:lineRule="auto"/>
        <w:jc w:val="both"/>
        <w:rPr>
          <w:rFonts w:ascii="Book Antiqua" w:hAnsi="Book Antiqua"/>
          <w:b/>
          <w:sz w:val="28"/>
          <w:szCs w:val="28"/>
        </w:rPr>
      </w:pPr>
      <w:r>
        <w:rPr>
          <w:rFonts w:ascii="Book Antiqua" w:hAnsi="Book Antiqua"/>
          <w:b/>
          <w:sz w:val="28"/>
          <w:szCs w:val="28"/>
        </w:rPr>
        <w:t>5</w:t>
      </w:r>
      <w:r w:rsidR="00505D22">
        <w:rPr>
          <w:rFonts w:ascii="Book Antiqua" w:hAnsi="Book Antiqua"/>
          <w:b/>
          <w:sz w:val="28"/>
          <w:szCs w:val="28"/>
        </w:rPr>
        <w:t xml:space="preserve">.3 SILIKATNA IN PEŠČENA TLA </w:t>
      </w:r>
    </w:p>
    <w:p w:rsidR="00505D22" w:rsidRDefault="00505D22" w:rsidP="00CC25D1">
      <w:pPr>
        <w:spacing w:line="360" w:lineRule="auto"/>
        <w:jc w:val="both"/>
        <w:rPr>
          <w:rFonts w:ascii="Book Antiqua" w:hAnsi="Book Antiqua"/>
          <w:sz w:val="24"/>
          <w:szCs w:val="24"/>
        </w:rPr>
      </w:pPr>
      <w:r>
        <w:rPr>
          <w:rFonts w:ascii="Book Antiqua" w:hAnsi="Book Antiqua"/>
          <w:sz w:val="24"/>
          <w:szCs w:val="24"/>
        </w:rPr>
        <w:t>Zelo prepustna so za vodo, hitro se ogrevajo in hladijo, ne vsebujejo veliko organskih snovi, zaradi tega jih je treba dobro gnojiti s 40 do 70 kg komposta (ali hlevskega gnoja) na 100 kvdratnih metrov. Na takšnih tleh zelo dobro uspevjo metuljnice, česen, čebula, korenje, krompir, grah in druga zelenjava.</w:t>
      </w:r>
    </w:p>
    <w:p w:rsidR="00505D22" w:rsidRDefault="00505D22" w:rsidP="00CC25D1">
      <w:pPr>
        <w:spacing w:line="360" w:lineRule="auto"/>
        <w:jc w:val="both"/>
        <w:rPr>
          <w:rFonts w:ascii="Book Antiqua" w:hAnsi="Book Antiqua"/>
          <w:sz w:val="24"/>
          <w:szCs w:val="24"/>
        </w:rPr>
      </w:pPr>
      <w:r>
        <w:rPr>
          <w:rFonts w:ascii="Book Antiqua" w:hAnsi="Book Antiqua"/>
          <w:sz w:val="24"/>
          <w:szCs w:val="24"/>
        </w:rPr>
        <w:t xml:space="preserve">Tla, ki so zelo bogata z ilovico, in apnenčasta tla niso posebno primerna za vrtno pridelovanje, zato si moramo pri biološkem vrtnarjenu na talih tleh še dodatno prizadevati, da bi bilo le-to uspešno. </w:t>
      </w:r>
    </w:p>
    <w:p w:rsidR="00505D22" w:rsidRDefault="00495276" w:rsidP="00CC25D1">
      <w:pPr>
        <w:spacing w:line="360" w:lineRule="auto"/>
        <w:jc w:val="both"/>
        <w:rPr>
          <w:rFonts w:ascii="Book Antiqua" w:hAnsi="Book Antiqua"/>
          <w:b/>
          <w:sz w:val="32"/>
          <w:szCs w:val="32"/>
        </w:rPr>
      </w:pPr>
      <w:r>
        <w:rPr>
          <w:rFonts w:ascii="Book Antiqua" w:hAnsi="Book Antiqua"/>
          <w:b/>
          <w:sz w:val="32"/>
          <w:szCs w:val="32"/>
        </w:rPr>
        <w:t>6</w:t>
      </w:r>
      <w:r w:rsidR="00505D22">
        <w:rPr>
          <w:rFonts w:ascii="Book Antiqua" w:hAnsi="Book Antiqua"/>
          <w:b/>
          <w:sz w:val="32"/>
          <w:szCs w:val="32"/>
        </w:rPr>
        <w:t xml:space="preserve"> VRSTENJE VRTNIN (KOLOBAR)</w:t>
      </w:r>
    </w:p>
    <w:p w:rsidR="00505D22" w:rsidRDefault="00505D22" w:rsidP="00CC25D1">
      <w:pPr>
        <w:spacing w:line="360" w:lineRule="auto"/>
        <w:jc w:val="both"/>
        <w:rPr>
          <w:rFonts w:ascii="Book Antiqua" w:hAnsi="Book Antiqua"/>
          <w:sz w:val="24"/>
          <w:szCs w:val="24"/>
        </w:rPr>
      </w:pPr>
      <w:r>
        <w:rPr>
          <w:rFonts w:ascii="Book Antiqua" w:hAnsi="Book Antiqua"/>
          <w:sz w:val="24"/>
          <w:szCs w:val="24"/>
        </w:rPr>
        <w:t>Najprej vrtnin, ki potrebujejo sorazmerno veliko dušika:</w:t>
      </w:r>
    </w:p>
    <w:p w:rsidR="00505D22" w:rsidRDefault="00505D22" w:rsidP="00CC25D1">
      <w:pPr>
        <w:numPr>
          <w:ilvl w:val="0"/>
          <w:numId w:val="3"/>
        </w:numPr>
        <w:spacing w:line="360" w:lineRule="auto"/>
        <w:jc w:val="both"/>
        <w:rPr>
          <w:rFonts w:ascii="Book Antiqua" w:hAnsi="Book Antiqua"/>
          <w:sz w:val="24"/>
          <w:szCs w:val="24"/>
        </w:rPr>
      </w:pPr>
      <w:r>
        <w:rPr>
          <w:rFonts w:ascii="Book Antiqua" w:hAnsi="Book Antiqua"/>
          <w:sz w:val="24"/>
          <w:szCs w:val="24"/>
        </w:rPr>
        <w:t xml:space="preserve">pesa, zelena, ohrovt, </w:t>
      </w:r>
      <w:r w:rsidR="0025248F">
        <w:rPr>
          <w:rFonts w:ascii="Book Antiqua" w:hAnsi="Book Antiqua"/>
          <w:sz w:val="24"/>
          <w:szCs w:val="24"/>
        </w:rPr>
        <w:t>kumare, špinača, solata, por, koleraba idr.</w:t>
      </w:r>
    </w:p>
    <w:p w:rsidR="0025248F" w:rsidRDefault="0025248F" w:rsidP="00CC25D1">
      <w:pPr>
        <w:spacing w:line="360" w:lineRule="auto"/>
        <w:jc w:val="both"/>
        <w:rPr>
          <w:rFonts w:ascii="Book Antiqua" w:hAnsi="Book Antiqua"/>
          <w:sz w:val="24"/>
          <w:szCs w:val="24"/>
        </w:rPr>
      </w:pPr>
      <w:r>
        <w:rPr>
          <w:rFonts w:ascii="Book Antiqua" w:hAnsi="Book Antiqua"/>
          <w:sz w:val="24"/>
          <w:szCs w:val="24"/>
        </w:rPr>
        <w:t>Zatem sledi zelenjava, ki ne potrebuje toliko dušika:</w:t>
      </w:r>
    </w:p>
    <w:p w:rsidR="0025248F" w:rsidRDefault="0025248F" w:rsidP="00CC25D1">
      <w:pPr>
        <w:numPr>
          <w:ilvl w:val="0"/>
          <w:numId w:val="3"/>
        </w:numPr>
        <w:spacing w:line="360" w:lineRule="auto"/>
        <w:jc w:val="both"/>
        <w:rPr>
          <w:rFonts w:ascii="Book Antiqua" w:hAnsi="Book Antiqua"/>
          <w:sz w:val="24"/>
          <w:szCs w:val="24"/>
        </w:rPr>
      </w:pPr>
      <w:r>
        <w:rPr>
          <w:rFonts w:ascii="Book Antiqua" w:hAnsi="Book Antiqua"/>
          <w:sz w:val="24"/>
          <w:szCs w:val="24"/>
        </w:rPr>
        <w:t>korenje,cikorija, endivja, radič, česen, čebula idr.</w:t>
      </w:r>
    </w:p>
    <w:p w:rsidR="0025248F" w:rsidRDefault="0025248F" w:rsidP="00CC25D1">
      <w:pPr>
        <w:numPr>
          <w:ilvl w:val="0"/>
          <w:numId w:val="3"/>
        </w:numPr>
        <w:spacing w:line="360" w:lineRule="auto"/>
        <w:jc w:val="both"/>
        <w:rPr>
          <w:rFonts w:ascii="Book Antiqua" w:hAnsi="Book Antiqua"/>
          <w:sz w:val="24"/>
          <w:szCs w:val="24"/>
        </w:rPr>
      </w:pPr>
      <w:r>
        <w:rPr>
          <w:rFonts w:ascii="Book Antiqua" w:hAnsi="Book Antiqua"/>
          <w:sz w:val="24"/>
          <w:szCs w:val="24"/>
        </w:rPr>
        <w:t>fižol grah, soja in druge leguminoze (zelenjava, ki ne potrebuje toliko dušika, pač pa lahko tla obogati z nim).</w:t>
      </w:r>
    </w:p>
    <w:p w:rsidR="0025248F" w:rsidRDefault="0025248F" w:rsidP="00CC25D1">
      <w:pPr>
        <w:spacing w:line="360" w:lineRule="auto"/>
        <w:jc w:val="both"/>
        <w:rPr>
          <w:rFonts w:ascii="Book Antiqua" w:hAnsi="Book Antiqua"/>
          <w:sz w:val="24"/>
          <w:szCs w:val="24"/>
        </w:rPr>
      </w:pPr>
      <w:r>
        <w:rPr>
          <w:rFonts w:ascii="Book Antiqua" w:hAnsi="Book Antiqua"/>
          <w:sz w:val="24"/>
          <w:szCs w:val="24"/>
        </w:rPr>
        <w:t>Zlasti je pomembno, da upoštevamo, da ne smemo sejati enakih kultur nekaj let na isto mesto, npr. zelja cvetače, repe, zelene, korenja, radiča idr. Te rastline moramo v kolobarju saditi vsako tretje ali četrto leto</w:t>
      </w:r>
    </w:p>
    <w:p w:rsidR="0025248F" w:rsidRDefault="0025248F" w:rsidP="00CC25D1">
      <w:pPr>
        <w:spacing w:line="360" w:lineRule="auto"/>
        <w:jc w:val="both"/>
        <w:rPr>
          <w:rFonts w:ascii="Book Antiqua" w:hAnsi="Book Antiqua"/>
          <w:sz w:val="24"/>
          <w:szCs w:val="24"/>
        </w:rPr>
      </w:pPr>
      <w:r>
        <w:rPr>
          <w:rFonts w:ascii="Book Antiqua" w:hAnsi="Book Antiqua"/>
          <w:sz w:val="24"/>
          <w:szCs w:val="24"/>
        </w:rPr>
        <w:t xml:space="preserve">Glede na to naj bi se kulture zvrstile takole: </w:t>
      </w:r>
    </w:p>
    <w:p w:rsidR="0025248F" w:rsidRDefault="0025248F" w:rsidP="00CC25D1">
      <w:pPr>
        <w:numPr>
          <w:ilvl w:val="0"/>
          <w:numId w:val="4"/>
        </w:numPr>
        <w:spacing w:line="360" w:lineRule="auto"/>
        <w:jc w:val="both"/>
        <w:rPr>
          <w:rFonts w:ascii="Book Antiqua" w:hAnsi="Book Antiqua"/>
          <w:sz w:val="24"/>
          <w:szCs w:val="24"/>
        </w:rPr>
      </w:pPr>
      <w:r>
        <w:rPr>
          <w:rFonts w:ascii="Book Antiqua" w:hAnsi="Book Antiqua"/>
          <w:sz w:val="24"/>
          <w:szCs w:val="24"/>
        </w:rPr>
        <w:t>prvo leto: predvsem listnata zelenjava</w:t>
      </w:r>
    </w:p>
    <w:p w:rsidR="0025248F" w:rsidRDefault="0025248F" w:rsidP="00CC25D1">
      <w:pPr>
        <w:numPr>
          <w:ilvl w:val="0"/>
          <w:numId w:val="4"/>
        </w:numPr>
        <w:spacing w:line="360" w:lineRule="auto"/>
        <w:jc w:val="both"/>
        <w:rPr>
          <w:rFonts w:ascii="Book Antiqua" w:hAnsi="Book Antiqua"/>
          <w:sz w:val="24"/>
          <w:szCs w:val="24"/>
        </w:rPr>
      </w:pPr>
      <w:r>
        <w:rPr>
          <w:rFonts w:ascii="Book Antiqua" w:hAnsi="Book Antiqua"/>
          <w:sz w:val="24"/>
          <w:szCs w:val="24"/>
        </w:rPr>
        <w:t>drugo leto: gomoljasta zelenjava</w:t>
      </w:r>
    </w:p>
    <w:p w:rsidR="0025248F" w:rsidRDefault="0025248F" w:rsidP="00CC25D1">
      <w:pPr>
        <w:numPr>
          <w:ilvl w:val="0"/>
          <w:numId w:val="4"/>
        </w:numPr>
        <w:spacing w:line="360" w:lineRule="auto"/>
        <w:jc w:val="both"/>
        <w:rPr>
          <w:rFonts w:ascii="Book Antiqua" w:hAnsi="Book Antiqua"/>
          <w:sz w:val="24"/>
          <w:szCs w:val="24"/>
        </w:rPr>
      </w:pPr>
      <w:r>
        <w:rPr>
          <w:rFonts w:ascii="Book Antiqua" w:hAnsi="Book Antiqua"/>
          <w:sz w:val="24"/>
          <w:szCs w:val="24"/>
        </w:rPr>
        <w:t>tretje leto: zlasti krompir</w:t>
      </w:r>
    </w:p>
    <w:p w:rsidR="0025248F" w:rsidRDefault="0025248F" w:rsidP="00CC25D1">
      <w:pPr>
        <w:numPr>
          <w:ilvl w:val="0"/>
          <w:numId w:val="4"/>
        </w:numPr>
        <w:spacing w:line="360" w:lineRule="auto"/>
        <w:jc w:val="both"/>
        <w:rPr>
          <w:rFonts w:ascii="Book Antiqua" w:hAnsi="Book Antiqua"/>
          <w:sz w:val="24"/>
          <w:szCs w:val="24"/>
        </w:rPr>
      </w:pPr>
      <w:r>
        <w:rPr>
          <w:rFonts w:ascii="Book Antiqua" w:hAnsi="Book Antiqua"/>
          <w:sz w:val="24"/>
          <w:szCs w:val="24"/>
        </w:rPr>
        <w:t xml:space="preserve">četrto leto: zelenjava s plodovi (paradižniki, jajčevci idr.) </w:t>
      </w:r>
    </w:p>
    <w:p w:rsidR="0025248F" w:rsidRDefault="0025248F" w:rsidP="00CC25D1">
      <w:pPr>
        <w:spacing w:line="360" w:lineRule="auto"/>
        <w:jc w:val="both"/>
        <w:rPr>
          <w:rFonts w:ascii="Book Antiqua" w:hAnsi="Book Antiqua"/>
          <w:sz w:val="24"/>
          <w:szCs w:val="24"/>
        </w:rPr>
      </w:pPr>
      <w:r>
        <w:rPr>
          <w:rFonts w:ascii="Book Antiqua" w:hAnsi="Book Antiqua"/>
          <w:sz w:val="24"/>
          <w:szCs w:val="24"/>
        </w:rPr>
        <w:t xml:space="preserve">Obenem je tudi treba vedeti, katere kulture je mogoče gojiti na posameznih gredicah nekaj let zapovrstjo; takšna kultura je na primer paradižnik. Nekaj let ostanejo na isti gredici jagode, beluši idr. Če je katera od gredic močneje zapleveljena, je dobro, da na njen zasadimo krompir, kajti to je okopavina, ki pušča za seboj precej čista tla. Če so tla okužena z nematodi, je koristno, če posejemo kot kulturo, ki uspešno deluje proti tem škodljivcem, ajdo. </w:t>
      </w:r>
    </w:p>
    <w:p w:rsidR="0025248F" w:rsidRDefault="0025248F" w:rsidP="00CC25D1">
      <w:pPr>
        <w:spacing w:line="360" w:lineRule="auto"/>
        <w:jc w:val="both"/>
        <w:rPr>
          <w:rFonts w:ascii="Book Antiqua" w:hAnsi="Book Antiqua"/>
          <w:sz w:val="24"/>
          <w:szCs w:val="24"/>
        </w:rPr>
      </w:pPr>
      <w:r>
        <w:rPr>
          <w:rFonts w:ascii="Book Antiqua" w:hAnsi="Book Antiqua"/>
          <w:sz w:val="24"/>
          <w:szCs w:val="24"/>
        </w:rPr>
        <w:t xml:space="preserve">Če imamo na voljo več hlevskega gnoja za gnojenje vrtnin, potem se ni treba ravnati natanko po navedenem vrtnem redu, če pa ga nimamo, potem pa je treba v kolobarjenje uvesti </w:t>
      </w:r>
      <w:r w:rsidR="008D4A09">
        <w:rPr>
          <w:rFonts w:ascii="Book Antiqua" w:hAnsi="Book Antiqua"/>
          <w:sz w:val="24"/>
          <w:szCs w:val="24"/>
        </w:rPr>
        <w:t>zeleno gnojenje, na primer setev deteljno-travne mešanice glede na zahteve tal.</w:t>
      </w:r>
    </w:p>
    <w:p w:rsidR="008D4A09" w:rsidRDefault="00495276" w:rsidP="00CC25D1">
      <w:pPr>
        <w:spacing w:line="360" w:lineRule="auto"/>
        <w:jc w:val="both"/>
        <w:rPr>
          <w:rFonts w:ascii="Book Antiqua" w:hAnsi="Book Antiqua"/>
          <w:b/>
          <w:sz w:val="32"/>
          <w:szCs w:val="32"/>
        </w:rPr>
      </w:pPr>
      <w:r>
        <w:rPr>
          <w:rFonts w:ascii="Book Antiqua" w:hAnsi="Book Antiqua"/>
          <w:b/>
          <w:sz w:val="32"/>
          <w:szCs w:val="32"/>
        </w:rPr>
        <w:t>7</w:t>
      </w:r>
      <w:r w:rsidR="008D4A09">
        <w:rPr>
          <w:rFonts w:ascii="Book Antiqua" w:hAnsi="Book Antiqua"/>
          <w:b/>
          <w:sz w:val="32"/>
          <w:szCs w:val="32"/>
        </w:rPr>
        <w:t xml:space="preserve"> ZDRUŽEVANJE POSAMEZNIH VRTNIN</w:t>
      </w:r>
    </w:p>
    <w:p w:rsidR="008D4A09" w:rsidRDefault="008D4A09" w:rsidP="00CC25D1">
      <w:pPr>
        <w:spacing w:line="360" w:lineRule="auto"/>
        <w:jc w:val="both"/>
        <w:rPr>
          <w:rFonts w:ascii="Book Antiqua" w:hAnsi="Book Antiqua"/>
          <w:sz w:val="24"/>
          <w:szCs w:val="24"/>
        </w:rPr>
      </w:pPr>
      <w:r>
        <w:rPr>
          <w:rFonts w:ascii="Book Antiqua" w:hAnsi="Book Antiqua"/>
          <w:sz w:val="24"/>
          <w:szCs w:val="24"/>
        </w:rPr>
        <w:t>Nekatere rastline se v rasti medsebojno spodbujajo, nekatere pa se ne prenesejo.</w:t>
      </w:r>
    </w:p>
    <w:p w:rsidR="008D4A09" w:rsidRDefault="008D4A09" w:rsidP="00CC25D1">
      <w:pPr>
        <w:spacing w:line="360" w:lineRule="auto"/>
        <w:jc w:val="both"/>
        <w:rPr>
          <w:rFonts w:ascii="Book Antiqua" w:hAnsi="Book Antiqua"/>
          <w:sz w:val="24"/>
          <w:szCs w:val="24"/>
        </w:rPr>
      </w:pPr>
      <w:r>
        <w:rPr>
          <w:rFonts w:ascii="Book Antiqua" w:hAnsi="Book Antiqua"/>
          <w:sz w:val="24"/>
          <w:szCs w:val="24"/>
        </w:rPr>
        <w:t xml:space="preserve">Rastline, ki se ne prenesejo: </w:t>
      </w:r>
    </w:p>
    <w:p w:rsidR="008D4A09" w:rsidRDefault="008D4A09" w:rsidP="00CC25D1">
      <w:pPr>
        <w:numPr>
          <w:ilvl w:val="0"/>
          <w:numId w:val="5"/>
        </w:numPr>
        <w:spacing w:line="360" w:lineRule="auto"/>
        <w:jc w:val="both"/>
        <w:rPr>
          <w:rFonts w:ascii="Book Antiqua" w:hAnsi="Book Antiqua"/>
          <w:sz w:val="24"/>
          <w:szCs w:val="24"/>
        </w:rPr>
      </w:pPr>
      <w:r>
        <w:rPr>
          <w:rFonts w:ascii="Book Antiqua" w:hAnsi="Book Antiqua"/>
          <w:sz w:val="24"/>
          <w:szCs w:val="24"/>
        </w:rPr>
        <w:t>česen in grah,</w:t>
      </w:r>
    </w:p>
    <w:p w:rsidR="008D4A09" w:rsidRDefault="008D4A09" w:rsidP="00CC25D1">
      <w:pPr>
        <w:numPr>
          <w:ilvl w:val="0"/>
          <w:numId w:val="5"/>
        </w:numPr>
        <w:spacing w:line="360" w:lineRule="auto"/>
        <w:jc w:val="both"/>
        <w:rPr>
          <w:rFonts w:ascii="Book Antiqua" w:hAnsi="Book Antiqua"/>
          <w:sz w:val="24"/>
          <w:szCs w:val="24"/>
        </w:rPr>
      </w:pPr>
      <w:r>
        <w:rPr>
          <w:rFonts w:ascii="Book Antiqua" w:hAnsi="Book Antiqua"/>
          <w:sz w:val="24"/>
          <w:szCs w:val="24"/>
        </w:rPr>
        <w:t>pesa in por,</w:t>
      </w:r>
    </w:p>
    <w:p w:rsidR="008D4A09" w:rsidRDefault="008D4A09" w:rsidP="00CC25D1">
      <w:pPr>
        <w:numPr>
          <w:ilvl w:val="0"/>
          <w:numId w:val="5"/>
        </w:numPr>
        <w:spacing w:line="360" w:lineRule="auto"/>
        <w:jc w:val="both"/>
        <w:rPr>
          <w:rFonts w:ascii="Book Antiqua" w:hAnsi="Book Antiqua"/>
          <w:sz w:val="24"/>
          <w:szCs w:val="24"/>
        </w:rPr>
      </w:pPr>
      <w:r>
        <w:rPr>
          <w:rFonts w:ascii="Book Antiqua" w:hAnsi="Book Antiqua"/>
          <w:sz w:val="24"/>
          <w:szCs w:val="24"/>
        </w:rPr>
        <w:t>krompir in kumarice,</w:t>
      </w:r>
    </w:p>
    <w:p w:rsidR="008D4A09" w:rsidRDefault="008D4A09" w:rsidP="00CC25D1">
      <w:pPr>
        <w:numPr>
          <w:ilvl w:val="0"/>
          <w:numId w:val="5"/>
        </w:numPr>
        <w:spacing w:line="360" w:lineRule="auto"/>
        <w:jc w:val="both"/>
        <w:rPr>
          <w:rFonts w:ascii="Book Antiqua" w:hAnsi="Book Antiqua"/>
          <w:sz w:val="24"/>
          <w:szCs w:val="24"/>
        </w:rPr>
      </w:pPr>
      <w:r>
        <w:rPr>
          <w:rFonts w:ascii="Book Antiqua" w:hAnsi="Book Antiqua"/>
          <w:sz w:val="24"/>
          <w:szCs w:val="24"/>
        </w:rPr>
        <w:t>krompir in grah,</w:t>
      </w:r>
    </w:p>
    <w:p w:rsidR="008D4A09" w:rsidRDefault="008D4A09" w:rsidP="00CC25D1">
      <w:pPr>
        <w:numPr>
          <w:ilvl w:val="0"/>
          <w:numId w:val="5"/>
        </w:numPr>
        <w:spacing w:line="360" w:lineRule="auto"/>
        <w:jc w:val="both"/>
        <w:rPr>
          <w:rFonts w:ascii="Book Antiqua" w:hAnsi="Book Antiqua"/>
          <w:sz w:val="24"/>
          <w:szCs w:val="24"/>
        </w:rPr>
      </w:pPr>
      <w:r>
        <w:rPr>
          <w:rFonts w:ascii="Book Antiqua" w:hAnsi="Book Antiqua"/>
          <w:sz w:val="24"/>
          <w:szCs w:val="24"/>
        </w:rPr>
        <w:t>krompir in radič,</w:t>
      </w:r>
    </w:p>
    <w:p w:rsidR="008D4A09" w:rsidRDefault="008D4A09" w:rsidP="00CC25D1">
      <w:pPr>
        <w:numPr>
          <w:ilvl w:val="0"/>
          <w:numId w:val="5"/>
        </w:numPr>
        <w:spacing w:line="360" w:lineRule="auto"/>
        <w:jc w:val="both"/>
        <w:rPr>
          <w:rFonts w:ascii="Book Antiqua" w:hAnsi="Book Antiqua"/>
          <w:sz w:val="24"/>
          <w:szCs w:val="24"/>
        </w:rPr>
      </w:pPr>
      <w:r>
        <w:rPr>
          <w:rFonts w:ascii="Book Antiqua" w:hAnsi="Book Antiqua"/>
          <w:sz w:val="24"/>
          <w:szCs w:val="24"/>
        </w:rPr>
        <w:t>paradižnik in zeljem</w:t>
      </w:r>
    </w:p>
    <w:p w:rsidR="008D4A09" w:rsidRDefault="008D4A09" w:rsidP="00CC25D1">
      <w:pPr>
        <w:numPr>
          <w:ilvl w:val="0"/>
          <w:numId w:val="5"/>
        </w:numPr>
        <w:spacing w:line="360" w:lineRule="auto"/>
        <w:jc w:val="both"/>
        <w:rPr>
          <w:rFonts w:ascii="Book Antiqua" w:hAnsi="Book Antiqua"/>
          <w:sz w:val="24"/>
          <w:szCs w:val="24"/>
        </w:rPr>
      </w:pPr>
      <w:r>
        <w:rPr>
          <w:rFonts w:ascii="Book Antiqua" w:hAnsi="Book Antiqua"/>
          <w:sz w:val="24"/>
          <w:szCs w:val="24"/>
        </w:rPr>
        <w:t>paradižnik in grah.</w:t>
      </w:r>
    </w:p>
    <w:p w:rsidR="008D4A09" w:rsidRDefault="00212CC7" w:rsidP="00CC25D1">
      <w:pPr>
        <w:spacing w:line="360" w:lineRule="auto"/>
        <w:jc w:val="both"/>
        <w:rPr>
          <w:rFonts w:ascii="Book Antiqua" w:hAnsi="Book Antiqua"/>
          <w:sz w:val="24"/>
          <w:szCs w:val="24"/>
        </w:rPr>
      </w:pPr>
      <w:r>
        <w:rPr>
          <w:rFonts w:ascii="Book Antiqua" w:hAnsi="Book Antiqu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64pt">
            <v:imagedata r:id="rId7" o:title=""/>
          </v:shape>
        </w:pict>
      </w:r>
      <w:r w:rsidR="008D4A09">
        <w:rPr>
          <w:rFonts w:ascii="Book Antiqua" w:hAnsi="Book Antiqua"/>
          <w:sz w:val="24"/>
          <w:szCs w:val="24"/>
        </w:rPr>
        <w:t>1. Slika : Združevanje vrtnin</w:t>
      </w:r>
    </w:p>
    <w:p w:rsidR="00CC25D1" w:rsidRDefault="00CC25D1" w:rsidP="00CC25D1">
      <w:pPr>
        <w:spacing w:line="360" w:lineRule="auto"/>
        <w:jc w:val="both"/>
        <w:rPr>
          <w:rFonts w:ascii="Book Antiqua" w:hAnsi="Book Antiqua"/>
          <w:sz w:val="24"/>
          <w:szCs w:val="24"/>
        </w:rPr>
      </w:pPr>
    </w:p>
    <w:p w:rsidR="00CC25D1" w:rsidRDefault="00CC25D1" w:rsidP="00CC25D1">
      <w:pPr>
        <w:spacing w:line="360" w:lineRule="auto"/>
        <w:jc w:val="both"/>
        <w:rPr>
          <w:rFonts w:ascii="Book Antiqua" w:hAnsi="Book Antiqua"/>
          <w:sz w:val="24"/>
          <w:szCs w:val="24"/>
        </w:rPr>
      </w:pPr>
    </w:p>
    <w:p w:rsidR="008D4A09" w:rsidRDefault="00495276" w:rsidP="00CC25D1">
      <w:pPr>
        <w:spacing w:line="360" w:lineRule="auto"/>
        <w:jc w:val="both"/>
        <w:rPr>
          <w:rFonts w:ascii="Book Antiqua" w:hAnsi="Book Antiqua"/>
          <w:b/>
          <w:sz w:val="32"/>
          <w:szCs w:val="32"/>
        </w:rPr>
      </w:pPr>
      <w:r>
        <w:rPr>
          <w:rFonts w:ascii="Book Antiqua" w:hAnsi="Book Antiqua"/>
          <w:b/>
          <w:sz w:val="32"/>
          <w:szCs w:val="32"/>
        </w:rPr>
        <w:t>8 DELO V VRTIČKU</w:t>
      </w:r>
      <w:r w:rsidR="002A3F33">
        <w:rPr>
          <w:rFonts w:ascii="Book Antiqua" w:hAnsi="Book Antiqua"/>
          <w:b/>
          <w:sz w:val="32"/>
          <w:szCs w:val="32"/>
        </w:rPr>
        <w:t xml:space="preserve"> IN ORODJE</w:t>
      </w:r>
    </w:p>
    <w:p w:rsidR="002A3F33" w:rsidRDefault="002A3F33" w:rsidP="00CC25D1">
      <w:pPr>
        <w:spacing w:line="360" w:lineRule="auto"/>
        <w:jc w:val="both"/>
        <w:rPr>
          <w:rFonts w:ascii="Book Antiqua" w:hAnsi="Book Antiqua"/>
          <w:sz w:val="24"/>
          <w:szCs w:val="24"/>
        </w:rPr>
      </w:pPr>
      <w:r>
        <w:rPr>
          <w:rFonts w:ascii="Book Antiqua" w:hAnsi="Book Antiqua"/>
          <w:sz w:val="24"/>
          <w:szCs w:val="24"/>
        </w:rPr>
        <w:t xml:space="preserve">Prizadevati si moramo, da z deli v vrtu oživimo življenje organizmov v tleh. Ti organizmi živijo v 15 cm debeli talni plasti, ki je večinoma rodovitni del tal, pomemben za razvoj talnih organizmov, pozornost pa moramo nameniti tudi plasti, ki je takoj pod vrhnjo. Globina navedenih plasti je odvisna tudi od teže tal pa tudi od njihove pripravljenosti za biološko vrtnarjenje. Zaradi tega je treba izbrati takšno orodje, s katerim bomo ohranili obe plasti, da bi tako čim bolj ostali na isti ravni: to torej pomeni, da mora ostati vrhnja plast nespremenjena, spodnjo pa samo prerahljavamo in jo puščamo spodaj. </w:t>
      </w:r>
    </w:p>
    <w:p w:rsidR="00CC25D1" w:rsidRDefault="00CC25D1" w:rsidP="00CC25D1">
      <w:pPr>
        <w:spacing w:line="360" w:lineRule="auto"/>
        <w:jc w:val="both"/>
        <w:rPr>
          <w:rFonts w:ascii="Book Antiqua" w:hAnsi="Book Antiqua"/>
          <w:sz w:val="24"/>
          <w:szCs w:val="24"/>
        </w:rPr>
      </w:pPr>
    </w:p>
    <w:p w:rsidR="00923D34" w:rsidRDefault="00495276" w:rsidP="00CC25D1">
      <w:pPr>
        <w:spacing w:line="360" w:lineRule="auto"/>
        <w:jc w:val="both"/>
        <w:rPr>
          <w:rFonts w:ascii="Book Antiqua" w:hAnsi="Book Antiqua"/>
          <w:b/>
          <w:sz w:val="32"/>
          <w:szCs w:val="32"/>
        </w:rPr>
      </w:pPr>
      <w:r>
        <w:rPr>
          <w:rFonts w:ascii="Book Antiqua" w:hAnsi="Book Antiqua"/>
          <w:b/>
          <w:sz w:val="32"/>
          <w:szCs w:val="32"/>
        </w:rPr>
        <w:t>9</w:t>
      </w:r>
      <w:r w:rsidR="00923D34">
        <w:rPr>
          <w:rFonts w:ascii="Book Antiqua" w:hAnsi="Book Antiqua"/>
          <w:b/>
          <w:sz w:val="32"/>
          <w:szCs w:val="32"/>
        </w:rPr>
        <w:t xml:space="preserve"> ORODJE ZA OBDELOVANJE</w:t>
      </w:r>
    </w:p>
    <w:p w:rsidR="00923D34" w:rsidRDefault="00923D34" w:rsidP="00CC25D1">
      <w:pPr>
        <w:spacing w:line="360" w:lineRule="auto"/>
        <w:jc w:val="both"/>
        <w:rPr>
          <w:rFonts w:ascii="Book Antiqua" w:hAnsi="Book Antiqua"/>
          <w:sz w:val="24"/>
          <w:szCs w:val="24"/>
        </w:rPr>
      </w:pPr>
      <w:r>
        <w:rPr>
          <w:rFonts w:ascii="Book Antiqua" w:hAnsi="Book Antiqua"/>
          <w:sz w:val="24"/>
          <w:szCs w:val="24"/>
        </w:rPr>
        <w:t xml:space="preserve">za rahljanje vrhnje plasti tal brez preobračanja so najprimernejše posebne vile, ki so od tistih za preobračanje in delo s senom razlikujejo v tem, da imajo tri ali štiri okrepljene roglje, nekoliko zvite naprej. </w:t>
      </w:r>
    </w:p>
    <w:p w:rsidR="00923D34"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26" type="#_x0000_t75" style="width:195pt;height:202.5pt">
            <v:imagedata r:id="rId8" o:title=""/>
          </v:shape>
        </w:pict>
      </w:r>
    </w:p>
    <w:p w:rsidR="00923D34" w:rsidRDefault="00923D34" w:rsidP="00CC25D1">
      <w:pPr>
        <w:spacing w:line="360" w:lineRule="auto"/>
        <w:jc w:val="both"/>
        <w:rPr>
          <w:rFonts w:ascii="Book Antiqua" w:hAnsi="Book Antiqua"/>
          <w:sz w:val="24"/>
          <w:szCs w:val="24"/>
        </w:rPr>
      </w:pPr>
      <w:r>
        <w:rPr>
          <w:rFonts w:ascii="Book Antiqua" w:hAnsi="Book Antiqua"/>
          <w:sz w:val="24"/>
          <w:szCs w:val="24"/>
        </w:rPr>
        <w:t xml:space="preserve">2. Slika: </w:t>
      </w:r>
      <w:r w:rsidR="00AD3BE1">
        <w:rPr>
          <w:rFonts w:ascii="Book Antiqua" w:hAnsi="Book Antiqua"/>
          <w:sz w:val="24"/>
          <w:szCs w:val="24"/>
        </w:rPr>
        <w:t>M</w:t>
      </w:r>
      <w:r>
        <w:rPr>
          <w:rFonts w:ascii="Book Antiqua" w:hAnsi="Book Antiqua"/>
          <w:sz w:val="24"/>
          <w:szCs w:val="24"/>
        </w:rPr>
        <w:t>erilna vrvica</w:t>
      </w:r>
    </w:p>
    <w:p w:rsidR="00923D34"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27" type="#_x0000_t75" style="width:261.75pt;height:47.25pt">
            <v:imagedata r:id="rId9" o:title=""/>
          </v:shape>
        </w:pict>
      </w:r>
    </w:p>
    <w:p w:rsidR="00923D34" w:rsidRDefault="00923D34" w:rsidP="00CC25D1">
      <w:pPr>
        <w:spacing w:line="360" w:lineRule="auto"/>
        <w:jc w:val="both"/>
        <w:rPr>
          <w:rFonts w:ascii="Book Antiqua" w:hAnsi="Book Antiqua"/>
          <w:sz w:val="24"/>
          <w:szCs w:val="24"/>
        </w:rPr>
      </w:pPr>
      <w:r>
        <w:rPr>
          <w:rFonts w:ascii="Book Antiqua" w:hAnsi="Book Antiqua"/>
          <w:sz w:val="24"/>
          <w:szCs w:val="24"/>
        </w:rPr>
        <w:t xml:space="preserve">3. Slika: </w:t>
      </w:r>
      <w:r w:rsidR="00AD3BE1">
        <w:rPr>
          <w:rFonts w:ascii="Book Antiqua" w:hAnsi="Book Antiqua"/>
          <w:sz w:val="24"/>
          <w:szCs w:val="24"/>
        </w:rPr>
        <w:t>B</w:t>
      </w:r>
      <w:r>
        <w:rPr>
          <w:rFonts w:ascii="Book Antiqua" w:hAnsi="Book Antiqua"/>
          <w:sz w:val="24"/>
          <w:szCs w:val="24"/>
        </w:rPr>
        <w:t>rizgalka</w:t>
      </w:r>
    </w:p>
    <w:p w:rsidR="00923D34"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28" type="#_x0000_t75" style="width:252pt;height:123.75pt">
            <v:imagedata r:id="rId10" o:title=""/>
          </v:shape>
        </w:pict>
      </w:r>
    </w:p>
    <w:p w:rsidR="00923D34" w:rsidRDefault="00AD3BE1" w:rsidP="00CC25D1">
      <w:pPr>
        <w:spacing w:line="360" w:lineRule="auto"/>
        <w:jc w:val="both"/>
        <w:rPr>
          <w:rFonts w:ascii="Book Antiqua" w:hAnsi="Book Antiqua"/>
          <w:sz w:val="24"/>
          <w:szCs w:val="24"/>
        </w:rPr>
      </w:pPr>
      <w:r>
        <w:rPr>
          <w:rFonts w:ascii="Book Antiqua" w:hAnsi="Book Antiqua"/>
          <w:sz w:val="24"/>
          <w:szCs w:val="24"/>
        </w:rPr>
        <w:t>4. Slika: L</w:t>
      </w:r>
      <w:r w:rsidR="00923D34">
        <w:rPr>
          <w:rFonts w:ascii="Book Antiqua" w:hAnsi="Book Antiqua"/>
          <w:sz w:val="24"/>
          <w:szCs w:val="24"/>
        </w:rPr>
        <w:t xml:space="preserve">opata za jemanje rastlin iz zemlje </w:t>
      </w:r>
    </w:p>
    <w:p w:rsidR="00923D34"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29" type="#_x0000_t75" style="width:345.75pt;height:189pt">
            <v:imagedata r:id="rId11" o:title=""/>
          </v:shape>
        </w:pict>
      </w:r>
    </w:p>
    <w:p w:rsidR="00923D34" w:rsidRDefault="00923D34" w:rsidP="00CC25D1">
      <w:pPr>
        <w:spacing w:line="360" w:lineRule="auto"/>
        <w:jc w:val="both"/>
        <w:rPr>
          <w:rFonts w:ascii="Book Antiqua" w:hAnsi="Book Antiqua"/>
          <w:sz w:val="24"/>
          <w:szCs w:val="24"/>
        </w:rPr>
      </w:pPr>
      <w:r>
        <w:rPr>
          <w:rFonts w:ascii="Book Antiqua" w:hAnsi="Book Antiqua"/>
          <w:sz w:val="24"/>
          <w:szCs w:val="24"/>
        </w:rPr>
        <w:t xml:space="preserve">5. Slika: </w:t>
      </w:r>
      <w:r w:rsidR="00AD3BE1">
        <w:rPr>
          <w:rFonts w:ascii="Book Antiqua" w:hAnsi="Book Antiqua"/>
          <w:sz w:val="24"/>
          <w:szCs w:val="24"/>
        </w:rPr>
        <w:t xml:space="preserve"> R</w:t>
      </w:r>
      <w:r w:rsidR="0070292F">
        <w:rPr>
          <w:rFonts w:ascii="Book Antiqua" w:hAnsi="Book Antiqua"/>
          <w:sz w:val="24"/>
          <w:szCs w:val="24"/>
        </w:rPr>
        <w:t>avnalo</w:t>
      </w:r>
    </w:p>
    <w:p w:rsidR="0070292F"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30" type="#_x0000_t75" style="width:328.5pt;height:171.75pt">
            <v:imagedata r:id="rId12" o:title=""/>
          </v:shape>
        </w:pict>
      </w:r>
    </w:p>
    <w:p w:rsidR="0070292F" w:rsidRDefault="0070292F" w:rsidP="00CC25D1">
      <w:pPr>
        <w:spacing w:line="360" w:lineRule="auto"/>
        <w:jc w:val="both"/>
        <w:rPr>
          <w:rFonts w:ascii="Book Antiqua" w:hAnsi="Book Antiqua"/>
          <w:sz w:val="24"/>
          <w:szCs w:val="24"/>
        </w:rPr>
      </w:pPr>
      <w:r>
        <w:rPr>
          <w:rFonts w:ascii="Book Antiqua" w:hAnsi="Book Antiqua"/>
          <w:sz w:val="24"/>
          <w:szCs w:val="24"/>
        </w:rPr>
        <w:t xml:space="preserve">6. Slika: </w:t>
      </w:r>
      <w:r w:rsidR="00AD3BE1">
        <w:rPr>
          <w:rFonts w:ascii="Book Antiqua" w:hAnsi="Book Antiqua"/>
          <w:sz w:val="24"/>
          <w:szCs w:val="24"/>
        </w:rPr>
        <w:t>N</w:t>
      </w:r>
      <w:r>
        <w:rPr>
          <w:rFonts w:ascii="Book Antiqua" w:hAnsi="Book Antiqua"/>
          <w:sz w:val="24"/>
          <w:szCs w:val="24"/>
        </w:rPr>
        <w:t>izozemsko klasično ravnalo</w:t>
      </w:r>
    </w:p>
    <w:p w:rsidR="0070292F"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31" type="#_x0000_t75" style="width:299.25pt;height:153.75pt">
            <v:imagedata r:id="rId13" o:title=""/>
          </v:shape>
        </w:pict>
      </w:r>
    </w:p>
    <w:p w:rsidR="0070292F" w:rsidRDefault="00AD3BE1" w:rsidP="00CC25D1">
      <w:pPr>
        <w:spacing w:line="360" w:lineRule="auto"/>
        <w:jc w:val="both"/>
        <w:rPr>
          <w:rFonts w:ascii="Book Antiqua" w:hAnsi="Book Antiqua"/>
          <w:sz w:val="24"/>
          <w:szCs w:val="24"/>
        </w:rPr>
      </w:pPr>
      <w:r>
        <w:rPr>
          <w:rFonts w:ascii="Book Antiqua" w:hAnsi="Book Antiqua"/>
          <w:sz w:val="24"/>
          <w:szCs w:val="24"/>
        </w:rPr>
        <w:t>7. Slika: N</w:t>
      </w:r>
      <w:r w:rsidR="0070292F">
        <w:rPr>
          <w:rFonts w:ascii="Book Antiqua" w:hAnsi="Book Antiqua"/>
          <w:sz w:val="24"/>
          <w:szCs w:val="24"/>
        </w:rPr>
        <w:t>izozemsko sodobno ravnilo</w:t>
      </w:r>
    </w:p>
    <w:p w:rsidR="0070292F"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32" type="#_x0000_t75" style="width:325.5pt;height:195pt">
            <v:imagedata r:id="rId14" o:title=""/>
          </v:shape>
        </w:pict>
      </w:r>
      <w:r>
        <w:rPr>
          <w:rFonts w:ascii="Book Antiqua" w:hAnsi="Book Antiqua"/>
          <w:sz w:val="24"/>
          <w:szCs w:val="24"/>
        </w:rPr>
        <w:pict>
          <v:shape id="_x0000_i1033" type="#_x0000_t75" style="width:228.75pt;height:127.5pt">
            <v:imagedata r:id="rId15" o:title=""/>
          </v:shape>
        </w:pict>
      </w:r>
    </w:p>
    <w:p w:rsidR="0070292F" w:rsidRDefault="00106494" w:rsidP="00CC25D1">
      <w:pPr>
        <w:spacing w:line="360" w:lineRule="auto"/>
        <w:jc w:val="both"/>
        <w:rPr>
          <w:rFonts w:ascii="Book Antiqua" w:hAnsi="Book Antiqua"/>
          <w:sz w:val="24"/>
          <w:szCs w:val="24"/>
        </w:rPr>
      </w:pPr>
      <w:r>
        <w:rPr>
          <w:rFonts w:ascii="Book Antiqua" w:hAnsi="Book Antiqua"/>
          <w:sz w:val="24"/>
          <w:szCs w:val="24"/>
        </w:rPr>
        <w:t>8</w:t>
      </w:r>
      <w:r w:rsidR="0070292F">
        <w:rPr>
          <w:rFonts w:ascii="Book Antiqua" w:hAnsi="Book Antiqua"/>
          <w:sz w:val="24"/>
          <w:szCs w:val="24"/>
        </w:rPr>
        <w:t xml:space="preserve">. Slika: </w:t>
      </w:r>
      <w:r w:rsidR="00AD3BE1">
        <w:rPr>
          <w:rFonts w:ascii="Book Antiqua" w:hAnsi="Book Antiqua"/>
          <w:sz w:val="24"/>
          <w:szCs w:val="24"/>
        </w:rPr>
        <w:t>G</w:t>
      </w:r>
      <w:r>
        <w:rPr>
          <w:rFonts w:ascii="Book Antiqua" w:hAnsi="Book Antiqua"/>
          <w:sz w:val="24"/>
          <w:szCs w:val="24"/>
        </w:rPr>
        <w:t>rablje</w:t>
      </w:r>
    </w:p>
    <w:p w:rsidR="00106494"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34" type="#_x0000_t75" style="width:86.25pt;height:194.25pt">
            <v:imagedata r:id="rId16" o:title=""/>
          </v:shape>
        </w:pict>
      </w:r>
      <w:r>
        <w:rPr>
          <w:rFonts w:ascii="Book Antiqua" w:hAnsi="Book Antiqua"/>
          <w:sz w:val="24"/>
          <w:szCs w:val="24"/>
        </w:rPr>
        <w:pict>
          <v:shape id="_x0000_i1035" type="#_x0000_t75" style="width:80.25pt;height:154.5pt">
            <v:imagedata r:id="rId17" o:title=""/>
          </v:shape>
        </w:pict>
      </w:r>
      <w:r>
        <w:rPr>
          <w:rFonts w:ascii="Book Antiqua" w:hAnsi="Book Antiqua"/>
          <w:sz w:val="24"/>
          <w:szCs w:val="24"/>
        </w:rPr>
        <w:pict>
          <v:shape id="_x0000_i1036" type="#_x0000_t75" style="width:71.25pt;height:195.75pt">
            <v:imagedata r:id="rId18" o:title=""/>
          </v:shape>
        </w:pict>
      </w:r>
    </w:p>
    <w:p w:rsidR="00106494" w:rsidRDefault="00106494" w:rsidP="00CC25D1">
      <w:pPr>
        <w:spacing w:line="360" w:lineRule="auto"/>
        <w:jc w:val="both"/>
        <w:rPr>
          <w:rFonts w:ascii="Book Antiqua" w:hAnsi="Book Antiqua"/>
          <w:sz w:val="24"/>
          <w:szCs w:val="24"/>
        </w:rPr>
      </w:pPr>
      <w:r>
        <w:rPr>
          <w:rFonts w:ascii="Book Antiqua" w:hAnsi="Book Antiqua"/>
          <w:sz w:val="24"/>
          <w:szCs w:val="24"/>
        </w:rPr>
        <w:t>9</w:t>
      </w:r>
      <w:r w:rsidR="00AD3BE1">
        <w:rPr>
          <w:rFonts w:ascii="Book Antiqua" w:hAnsi="Book Antiqua"/>
          <w:sz w:val="24"/>
          <w:szCs w:val="24"/>
        </w:rPr>
        <w:t>. Slika: S</w:t>
      </w:r>
      <w:r>
        <w:rPr>
          <w:rFonts w:ascii="Book Antiqua" w:hAnsi="Book Antiqua"/>
          <w:sz w:val="24"/>
          <w:szCs w:val="24"/>
        </w:rPr>
        <w:t xml:space="preserve">adike </w:t>
      </w:r>
    </w:p>
    <w:p w:rsidR="00106494" w:rsidRDefault="00106494" w:rsidP="00CC25D1">
      <w:pPr>
        <w:spacing w:line="360" w:lineRule="auto"/>
        <w:jc w:val="both"/>
        <w:rPr>
          <w:rFonts w:ascii="Book Antiqua" w:hAnsi="Book Antiqua"/>
          <w:sz w:val="24"/>
          <w:szCs w:val="24"/>
        </w:rPr>
      </w:pPr>
      <w:r>
        <w:rPr>
          <w:rFonts w:ascii="Book Antiqua" w:hAnsi="Book Antiqua"/>
          <w:sz w:val="24"/>
          <w:szCs w:val="24"/>
        </w:rPr>
        <w:t>Najprimernejše orodje za površinsko rahljanje je t.i. wolfovo orodje.poleg omenjenega ročnega orodja je mogoče tudi zelo uspešno uporabljati globinski rahljalnik.</w:t>
      </w:r>
    </w:p>
    <w:p w:rsidR="00106494" w:rsidRDefault="00106494" w:rsidP="00CC25D1">
      <w:pPr>
        <w:spacing w:line="360" w:lineRule="auto"/>
        <w:jc w:val="both"/>
        <w:rPr>
          <w:rFonts w:ascii="Book Antiqua" w:hAnsi="Book Antiqua"/>
          <w:sz w:val="24"/>
          <w:szCs w:val="24"/>
        </w:rPr>
      </w:pPr>
      <w:r>
        <w:rPr>
          <w:rFonts w:ascii="Book Antiqua" w:hAnsi="Book Antiqua"/>
          <w:sz w:val="24"/>
          <w:szCs w:val="24"/>
        </w:rPr>
        <w:t xml:space="preserve">Če tla dobro vzdržujemo in če jih oskrbujemo z organskimi snovmi, potem postane intenzivno delo s stroji odvečno. Poudariti je treba, da na vrtu ni priporočljivo uporabljati freze. Ukrepi za vzdrževanje rodovitnosti tal so takšni, da ustvarjajo kar najboljšo strukturo tal, freza pa je prav stroj, ki postopoma ruši strukturo, vendar pa z rahljanjem s frezo dela tal, s tem pa se izgublja njihova struktura, ki nam je tako potrebna za obnavljanje življenja v tleh. </w:t>
      </w:r>
    </w:p>
    <w:p w:rsidR="00106494" w:rsidRDefault="00495276" w:rsidP="00CC25D1">
      <w:pPr>
        <w:spacing w:line="360" w:lineRule="auto"/>
        <w:jc w:val="both"/>
        <w:rPr>
          <w:rFonts w:ascii="Book Antiqua" w:hAnsi="Book Antiqua"/>
          <w:b/>
          <w:sz w:val="32"/>
          <w:szCs w:val="32"/>
        </w:rPr>
      </w:pPr>
      <w:r>
        <w:rPr>
          <w:rFonts w:ascii="Book Antiqua" w:hAnsi="Book Antiqua"/>
          <w:b/>
          <w:sz w:val="32"/>
          <w:szCs w:val="32"/>
        </w:rPr>
        <w:t>10</w:t>
      </w:r>
      <w:r w:rsidR="00106494">
        <w:rPr>
          <w:rFonts w:ascii="Book Antiqua" w:hAnsi="Book Antiqua"/>
          <w:b/>
          <w:sz w:val="32"/>
          <w:szCs w:val="32"/>
        </w:rPr>
        <w:t xml:space="preserve"> UREDITEV GREDE ZA SETEV</w:t>
      </w:r>
      <w:r w:rsidR="00106494">
        <w:rPr>
          <w:rFonts w:ascii="Book Antiqua" w:hAnsi="Book Antiqua"/>
          <w:b/>
          <w:sz w:val="32"/>
          <w:szCs w:val="32"/>
        </w:rPr>
        <w:tab/>
      </w:r>
    </w:p>
    <w:p w:rsidR="00106494" w:rsidRDefault="00106494" w:rsidP="00CC25D1">
      <w:pPr>
        <w:spacing w:line="360" w:lineRule="auto"/>
        <w:jc w:val="both"/>
        <w:rPr>
          <w:rFonts w:ascii="Book Antiqua" w:hAnsi="Book Antiqua"/>
          <w:sz w:val="24"/>
          <w:szCs w:val="24"/>
        </w:rPr>
      </w:pPr>
      <w:r>
        <w:rPr>
          <w:rFonts w:ascii="Book Antiqua" w:hAnsi="Book Antiqua"/>
          <w:sz w:val="24"/>
          <w:szCs w:val="24"/>
        </w:rPr>
        <w:t xml:space="preserve">V marcu se tla dodobra posušijo, v primorskih krajih pa tudi prej, in tedaj lahko začnemo sejati, ki so na prostem. Če želimo dogajanje v vrtu nekoliko pospešiti, na primer vznik solate, hrena idr., razprostremo </w:t>
      </w:r>
      <w:r w:rsidR="00C632A9">
        <w:rPr>
          <w:rFonts w:ascii="Book Antiqua" w:hAnsi="Book Antiqua"/>
          <w:sz w:val="24"/>
          <w:szCs w:val="24"/>
        </w:rPr>
        <w:t>čez gredo plastični tunel, ki sui in ogreva tla.</w:t>
      </w:r>
    </w:p>
    <w:p w:rsidR="00C632A9" w:rsidRDefault="00C632A9" w:rsidP="00CC25D1">
      <w:pPr>
        <w:spacing w:line="360" w:lineRule="auto"/>
        <w:jc w:val="both"/>
        <w:rPr>
          <w:rFonts w:ascii="Book Antiqua" w:hAnsi="Book Antiqua"/>
          <w:sz w:val="24"/>
          <w:szCs w:val="24"/>
        </w:rPr>
      </w:pPr>
      <w:r>
        <w:rPr>
          <w:rFonts w:ascii="Book Antiqua" w:hAnsi="Book Antiqua"/>
          <w:sz w:val="24"/>
          <w:szCs w:val="24"/>
        </w:rPr>
        <w:t>Za delo v vrtu potrebujemo: vile, grablje, vrvico za merjenje, kanglico za vodo, gnojilo, lesni pepel, naravno rudninsko gnojilo (KPMG).</w:t>
      </w:r>
    </w:p>
    <w:p w:rsidR="00C632A9" w:rsidRDefault="00C632A9" w:rsidP="00CC25D1">
      <w:pPr>
        <w:spacing w:line="360" w:lineRule="auto"/>
        <w:jc w:val="both"/>
        <w:rPr>
          <w:rFonts w:ascii="Book Antiqua" w:hAnsi="Book Antiqua"/>
          <w:sz w:val="24"/>
          <w:szCs w:val="24"/>
        </w:rPr>
      </w:pPr>
      <w:r>
        <w:rPr>
          <w:rFonts w:ascii="Book Antiqua" w:hAnsi="Book Antiqua"/>
          <w:sz w:val="24"/>
          <w:szCs w:val="24"/>
        </w:rPr>
        <w:t>Dele je treba pravljati po temle vrstnem redu:</w:t>
      </w:r>
    </w:p>
    <w:p w:rsidR="00C632A9" w:rsidRDefault="00C632A9" w:rsidP="00CC25D1">
      <w:pPr>
        <w:numPr>
          <w:ilvl w:val="0"/>
          <w:numId w:val="7"/>
        </w:numPr>
        <w:spacing w:line="360" w:lineRule="auto"/>
        <w:jc w:val="both"/>
        <w:rPr>
          <w:rFonts w:ascii="Book Antiqua" w:hAnsi="Book Antiqua"/>
          <w:sz w:val="24"/>
          <w:szCs w:val="24"/>
        </w:rPr>
      </w:pPr>
      <w:r>
        <w:rPr>
          <w:rFonts w:ascii="Book Antiqua" w:hAnsi="Book Antiqua"/>
          <w:sz w:val="24"/>
          <w:szCs w:val="24"/>
        </w:rPr>
        <w:t>Najprej pograbimo grob organski material, ki pozimi ni povsem strohnel. Zgrabimo ga v manjše kupe in nosimo na posebno mesto, določeno za pripravljanje komposta. drobnejši del materiala, ki je dolg 3 do 5 cm, pustimo ob strani, uporabili pa ga bomo za pokrivanje tal po setvi.</w:t>
      </w:r>
    </w:p>
    <w:p w:rsidR="00C632A9" w:rsidRDefault="00C632A9" w:rsidP="00CC25D1">
      <w:pPr>
        <w:numPr>
          <w:ilvl w:val="0"/>
          <w:numId w:val="7"/>
        </w:numPr>
        <w:spacing w:line="360" w:lineRule="auto"/>
        <w:jc w:val="both"/>
        <w:rPr>
          <w:rFonts w:ascii="Book Antiqua" w:hAnsi="Book Antiqua"/>
          <w:sz w:val="24"/>
          <w:szCs w:val="24"/>
        </w:rPr>
      </w:pPr>
      <w:r>
        <w:rPr>
          <w:rFonts w:ascii="Book Antiqua" w:hAnsi="Book Antiqua"/>
          <w:sz w:val="24"/>
          <w:szCs w:val="24"/>
        </w:rPr>
        <w:t>Zatem prerahljamo tla do tiste globine, do katere lahko potisnemo vile brez večjega napora, tako da se vtisnejo v tla do konca rogljev.</w:t>
      </w:r>
    </w:p>
    <w:p w:rsidR="00C632A9" w:rsidRDefault="00C632A9" w:rsidP="00CC25D1">
      <w:pPr>
        <w:numPr>
          <w:ilvl w:val="0"/>
          <w:numId w:val="7"/>
        </w:numPr>
        <w:spacing w:line="360" w:lineRule="auto"/>
        <w:jc w:val="both"/>
        <w:rPr>
          <w:rFonts w:ascii="Book Antiqua" w:hAnsi="Book Antiqua"/>
          <w:sz w:val="24"/>
          <w:szCs w:val="24"/>
        </w:rPr>
      </w:pPr>
      <w:r>
        <w:rPr>
          <w:rFonts w:ascii="Book Antiqua" w:hAnsi="Book Antiqua"/>
          <w:sz w:val="24"/>
          <w:szCs w:val="24"/>
        </w:rPr>
        <w:t>Če tla niso dovolj pripravljena, kar pomeni, da še niso dovolj biološko aktivna, tedaj z vilami za kopanje temeljito prerahljamo tla.</w:t>
      </w:r>
    </w:p>
    <w:p w:rsidR="00C632A9" w:rsidRDefault="00C632A9" w:rsidP="00CC25D1">
      <w:pPr>
        <w:numPr>
          <w:ilvl w:val="0"/>
          <w:numId w:val="7"/>
        </w:numPr>
        <w:spacing w:line="360" w:lineRule="auto"/>
        <w:jc w:val="both"/>
        <w:rPr>
          <w:rFonts w:ascii="Book Antiqua" w:hAnsi="Book Antiqua"/>
          <w:sz w:val="24"/>
          <w:szCs w:val="24"/>
        </w:rPr>
      </w:pPr>
      <w:r>
        <w:rPr>
          <w:rFonts w:ascii="Book Antiqua" w:hAnsi="Book Antiqua"/>
          <w:sz w:val="24"/>
          <w:szCs w:val="24"/>
        </w:rPr>
        <w:t>Če opravimo omenjena dela strokovno in pravočasno, se korenje in črni koren ne bosta cepila, solatne glave bodo čvrste in velike, zelje ne bo zaostajalo v rasti itn.</w:t>
      </w:r>
    </w:p>
    <w:p w:rsidR="00C632A9" w:rsidRDefault="00C632A9" w:rsidP="00CC25D1">
      <w:pPr>
        <w:numPr>
          <w:ilvl w:val="0"/>
          <w:numId w:val="7"/>
        </w:numPr>
        <w:spacing w:line="360" w:lineRule="auto"/>
        <w:jc w:val="both"/>
        <w:rPr>
          <w:rFonts w:ascii="Book Antiqua" w:hAnsi="Book Antiqua"/>
          <w:sz w:val="24"/>
          <w:szCs w:val="24"/>
        </w:rPr>
      </w:pPr>
      <w:r>
        <w:rPr>
          <w:rFonts w:ascii="Book Antiqua" w:hAnsi="Book Antiqua"/>
          <w:sz w:val="24"/>
          <w:szCs w:val="24"/>
        </w:rPr>
        <w:t>Merilno vrvico je treba pričvrstiti ob strani, tako da bo širina gredice povsod enaka, od 1,10 do 1,20 m; zaradi tega jo moramo pritrditi zunaj roba gredice. Med gredicami pustimo potko, široko 30 do 35 cm.</w:t>
      </w:r>
    </w:p>
    <w:p w:rsidR="00C632A9" w:rsidRDefault="00C632A9" w:rsidP="00CC25D1">
      <w:pPr>
        <w:numPr>
          <w:ilvl w:val="0"/>
          <w:numId w:val="7"/>
        </w:numPr>
        <w:spacing w:line="360" w:lineRule="auto"/>
        <w:jc w:val="both"/>
        <w:rPr>
          <w:rFonts w:ascii="Book Antiqua" w:hAnsi="Book Antiqua"/>
          <w:sz w:val="24"/>
          <w:szCs w:val="24"/>
        </w:rPr>
      </w:pPr>
      <w:r>
        <w:rPr>
          <w:rFonts w:ascii="Book Antiqua" w:hAnsi="Book Antiqua"/>
          <w:sz w:val="24"/>
          <w:szCs w:val="24"/>
        </w:rPr>
        <w:t>Nato prinesemo kompost in ga raztresemo po gredici 1 do 2 cm debelo, po njem pa posujemo naravno gnojilo (KPMG), 30 do 40 g na kradratni meter.</w:t>
      </w:r>
    </w:p>
    <w:p w:rsidR="00C632A9" w:rsidRDefault="00C632A9" w:rsidP="00CC25D1">
      <w:pPr>
        <w:numPr>
          <w:ilvl w:val="0"/>
          <w:numId w:val="7"/>
        </w:numPr>
        <w:spacing w:line="360" w:lineRule="auto"/>
        <w:jc w:val="both"/>
        <w:rPr>
          <w:rFonts w:ascii="Book Antiqua" w:hAnsi="Book Antiqua"/>
          <w:sz w:val="24"/>
          <w:szCs w:val="24"/>
        </w:rPr>
      </w:pPr>
      <w:r>
        <w:rPr>
          <w:rFonts w:ascii="Book Antiqua" w:hAnsi="Book Antiqua"/>
          <w:sz w:val="24"/>
          <w:szCs w:val="24"/>
        </w:rPr>
        <w:t>Vso površino zemlje poravnamo z grablj</w:t>
      </w:r>
      <w:r w:rsidR="001643A1">
        <w:rPr>
          <w:rFonts w:ascii="Book Antiqua" w:hAnsi="Book Antiqua"/>
          <w:sz w:val="24"/>
          <w:szCs w:val="24"/>
        </w:rPr>
        <w:t>ami, vendar tako, da površina ne bo preveč zdrobljena, ker se tedaj izgubi veliko vlage iz tal.</w:t>
      </w:r>
    </w:p>
    <w:p w:rsidR="001643A1" w:rsidRDefault="001643A1" w:rsidP="00CC25D1">
      <w:pPr>
        <w:numPr>
          <w:ilvl w:val="0"/>
          <w:numId w:val="7"/>
        </w:numPr>
        <w:spacing w:line="360" w:lineRule="auto"/>
        <w:jc w:val="both"/>
        <w:rPr>
          <w:rFonts w:ascii="Book Antiqua" w:hAnsi="Book Antiqua"/>
          <w:sz w:val="24"/>
          <w:szCs w:val="24"/>
        </w:rPr>
      </w:pPr>
      <w:r>
        <w:rPr>
          <w:rFonts w:ascii="Book Antiqua" w:hAnsi="Book Antiqua"/>
          <w:sz w:val="24"/>
          <w:szCs w:val="24"/>
        </w:rPr>
        <w:t>Z vsake strani gredice moramo odstraniti odvečno zemljo in dobro uhoditi stezice, potem pa odstranimo vrvico. Gredico, dolgo 6 metrov in široko 1,2 metra, pripravimo setev v približno 20 minutah.</w:t>
      </w:r>
    </w:p>
    <w:p w:rsidR="001643A1" w:rsidRDefault="00495276" w:rsidP="00CC25D1">
      <w:pPr>
        <w:spacing w:line="360" w:lineRule="auto"/>
        <w:jc w:val="both"/>
        <w:rPr>
          <w:rFonts w:ascii="Book Antiqua" w:hAnsi="Book Antiqua"/>
          <w:b/>
          <w:sz w:val="32"/>
          <w:szCs w:val="32"/>
        </w:rPr>
      </w:pPr>
      <w:r>
        <w:rPr>
          <w:rFonts w:ascii="Book Antiqua" w:hAnsi="Book Antiqua"/>
          <w:b/>
          <w:sz w:val="32"/>
          <w:szCs w:val="32"/>
        </w:rPr>
        <w:t>11</w:t>
      </w:r>
      <w:r w:rsidR="001643A1">
        <w:rPr>
          <w:rFonts w:ascii="Book Antiqua" w:hAnsi="Book Antiqua"/>
          <w:b/>
          <w:sz w:val="32"/>
          <w:szCs w:val="32"/>
        </w:rPr>
        <w:t xml:space="preserve"> SETEV (SADITEV)</w:t>
      </w:r>
    </w:p>
    <w:p w:rsidR="001643A1" w:rsidRDefault="001643A1" w:rsidP="00CC25D1">
      <w:pPr>
        <w:spacing w:line="360" w:lineRule="auto"/>
        <w:jc w:val="both"/>
        <w:rPr>
          <w:rFonts w:ascii="Book Antiqua" w:hAnsi="Book Antiqua"/>
          <w:sz w:val="24"/>
          <w:szCs w:val="24"/>
        </w:rPr>
      </w:pPr>
      <w:r>
        <w:rPr>
          <w:rFonts w:ascii="Book Antiqua" w:hAnsi="Book Antiqua"/>
          <w:sz w:val="24"/>
          <w:szCs w:val="24"/>
        </w:rPr>
        <w:t>Sejemo ali sadimo takoj po tem, ko pripravimo gredice. Pripravljene gredice ne smejo ostati nezasejane ali nezaščitene pred sončnim vplivom</w:t>
      </w:r>
    </w:p>
    <w:p w:rsidR="001643A1" w:rsidRDefault="001643A1" w:rsidP="00CC25D1">
      <w:pPr>
        <w:spacing w:line="360" w:lineRule="auto"/>
        <w:jc w:val="both"/>
        <w:rPr>
          <w:rFonts w:ascii="Book Antiqua" w:hAnsi="Book Antiqua"/>
          <w:sz w:val="24"/>
          <w:szCs w:val="24"/>
        </w:rPr>
      </w:pPr>
      <w:r>
        <w:rPr>
          <w:rFonts w:ascii="Book Antiqua" w:hAnsi="Book Antiqua"/>
          <w:sz w:val="24"/>
          <w:szCs w:val="24"/>
        </w:rPr>
        <w:t>Najboljše je, da sejemo v vrste, ker takko pozneje laže rahljamo tla in zatiramo plevele. Vrste naredimo tako, da z vsake strani pustimo 6 do 8 cm nezasejanih tal. V sredini gredice napravimo žleb, globok približno 3 cm, na vsaki strani pa še po dva žleba. Tako dobimo skupaj pet žlebov. Žlebovi, razen osrednjega, naj bodo globoki 1 do 2 cm. Te žlebove zalijemo z vodo, tako da ostane preostali del gredice suh.</w:t>
      </w:r>
    </w:p>
    <w:p w:rsidR="001643A1" w:rsidRDefault="001643A1" w:rsidP="00CC25D1">
      <w:pPr>
        <w:spacing w:line="360" w:lineRule="auto"/>
        <w:jc w:val="both"/>
        <w:rPr>
          <w:rFonts w:ascii="Book Antiqua" w:hAnsi="Book Antiqua"/>
          <w:sz w:val="24"/>
          <w:szCs w:val="24"/>
        </w:rPr>
      </w:pPr>
      <w:r>
        <w:rPr>
          <w:rFonts w:ascii="Book Antiqua" w:hAnsi="Book Antiqua"/>
          <w:sz w:val="24"/>
          <w:szCs w:val="24"/>
        </w:rPr>
        <w:t>Po zalivanju posujemo po žlebičih tanko plast suhih tal in posejemo. S tem postane zalivanje po setvi odvečno. Zaradi tega na površini tudi ne nastane skorja, ki jo je sicer treba posebej zrahljati.</w:t>
      </w:r>
    </w:p>
    <w:p w:rsidR="001643A1" w:rsidRDefault="001643A1" w:rsidP="00CC25D1">
      <w:pPr>
        <w:spacing w:line="360" w:lineRule="auto"/>
        <w:jc w:val="both"/>
        <w:rPr>
          <w:rFonts w:ascii="Book Antiqua" w:hAnsi="Book Antiqua"/>
          <w:sz w:val="24"/>
          <w:szCs w:val="24"/>
        </w:rPr>
      </w:pPr>
      <w:r>
        <w:rPr>
          <w:rFonts w:ascii="Book Antiqua" w:hAnsi="Book Antiqua"/>
          <w:sz w:val="24"/>
          <w:szCs w:val="24"/>
        </w:rPr>
        <w:t>Ko posejemo, prekrijemo seme s tanko plastjo suhih tal. Tako ima posejano seme vse, kar potrebuje, da lahko dobi skali: spodaj so tla mokra in zgoraj suha. Tako bomo pospešili hitro in enakomerno kaljenje semen.</w:t>
      </w:r>
    </w:p>
    <w:p w:rsidR="001643A1" w:rsidRDefault="001643A1" w:rsidP="00CC25D1">
      <w:pPr>
        <w:spacing w:line="360" w:lineRule="auto"/>
        <w:jc w:val="both"/>
        <w:rPr>
          <w:rFonts w:ascii="Book Antiqua" w:hAnsi="Book Antiqua"/>
          <w:sz w:val="24"/>
          <w:szCs w:val="24"/>
        </w:rPr>
      </w:pPr>
      <w:r>
        <w:rPr>
          <w:rFonts w:ascii="Book Antiqua" w:hAnsi="Book Antiqua"/>
          <w:sz w:val="24"/>
          <w:szCs w:val="24"/>
        </w:rPr>
        <w:t xml:space="preserve">Za setev je pomembno, da poznamo kalivost semen. Če sejemo večje površine, ni odveč če pred setvijo seme nakalimo in tako preskusimo njegovo kalivost. V ta namen odštejemo določeno število semen (približno sto), jih položimo na pivnik </w:t>
      </w:r>
      <w:r w:rsidR="00C9328C">
        <w:rPr>
          <w:rFonts w:ascii="Book Antiqua" w:hAnsi="Book Antiqua"/>
          <w:sz w:val="24"/>
          <w:szCs w:val="24"/>
        </w:rPr>
        <w:t xml:space="preserve">na krožničku, ki mora stati v toplem prostoru, in ga občasno navlažimo. Za uspešno setev je zelo pomembno, da preverimo kalivost semen, če seveda nimamo zagotovila za to. </w:t>
      </w:r>
    </w:p>
    <w:p w:rsidR="00C9328C"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37" type="#_x0000_t75" style="width:453pt;height:291pt">
            <v:imagedata r:id="rId19" o:title=""/>
          </v:shape>
        </w:pict>
      </w:r>
    </w:p>
    <w:p w:rsidR="00C9328C" w:rsidRDefault="00AD3BE1" w:rsidP="00CC25D1">
      <w:pPr>
        <w:spacing w:line="360" w:lineRule="auto"/>
        <w:jc w:val="both"/>
        <w:rPr>
          <w:rFonts w:ascii="Book Antiqua" w:hAnsi="Book Antiqua"/>
          <w:sz w:val="24"/>
          <w:szCs w:val="24"/>
        </w:rPr>
      </w:pPr>
      <w:r>
        <w:rPr>
          <w:rFonts w:ascii="Book Antiqua" w:hAnsi="Book Antiqua"/>
          <w:sz w:val="24"/>
          <w:szCs w:val="24"/>
        </w:rPr>
        <w:t>10. Slika: P</w:t>
      </w:r>
      <w:r w:rsidR="00C9328C">
        <w:rPr>
          <w:rFonts w:ascii="Book Antiqua" w:hAnsi="Book Antiqua"/>
          <w:sz w:val="24"/>
          <w:szCs w:val="24"/>
        </w:rPr>
        <w:t>ikiranje mladih rastlin</w:t>
      </w:r>
    </w:p>
    <w:p w:rsidR="00C9328C" w:rsidRDefault="00C9328C" w:rsidP="00CC25D1">
      <w:pPr>
        <w:spacing w:line="360" w:lineRule="auto"/>
        <w:jc w:val="both"/>
        <w:rPr>
          <w:rFonts w:ascii="Book Antiqua" w:hAnsi="Book Antiqua"/>
          <w:sz w:val="24"/>
          <w:szCs w:val="24"/>
        </w:rPr>
      </w:pPr>
      <w:r>
        <w:rPr>
          <w:rFonts w:ascii="Book Antiqua" w:hAnsi="Book Antiqua"/>
          <w:sz w:val="24"/>
          <w:szCs w:val="24"/>
        </w:rPr>
        <w:t>Posejane vrste posujemo z majhno količino šote. Tako lahko dobro nadzorujemo vznikanje, semen, pa tudi plevele je mogoče uspešno nadzirati in jih lahko pravočasno izpulimo. S takšnim postopkom je pletje najlažje</w:t>
      </w:r>
      <w:r w:rsidR="00A340AD">
        <w:rPr>
          <w:rFonts w:ascii="Book Antiqua" w:hAnsi="Book Antiqua"/>
          <w:sz w:val="24"/>
          <w:szCs w:val="24"/>
        </w:rPr>
        <w:t>: prav to op</w:t>
      </w:r>
      <w:r>
        <w:rPr>
          <w:rFonts w:ascii="Book Antiqua" w:hAnsi="Book Antiqua"/>
          <w:sz w:val="24"/>
          <w:szCs w:val="24"/>
        </w:rPr>
        <w:t>ravilo lahko v začetku močno ovira uspešno vrtnarjenje.</w:t>
      </w:r>
    </w:p>
    <w:p w:rsidR="00C9328C" w:rsidRDefault="00C9328C" w:rsidP="00CC25D1">
      <w:pPr>
        <w:spacing w:line="360" w:lineRule="auto"/>
        <w:jc w:val="both"/>
        <w:rPr>
          <w:rFonts w:ascii="Book Antiqua" w:hAnsi="Book Antiqua"/>
          <w:sz w:val="24"/>
          <w:szCs w:val="24"/>
        </w:rPr>
      </w:pPr>
      <w:r>
        <w:rPr>
          <w:rFonts w:ascii="Book Antiqua" w:hAnsi="Book Antiqua"/>
          <w:sz w:val="24"/>
          <w:szCs w:val="24"/>
        </w:rPr>
        <w:t>Po setvi ali sejanju zelenjave se začne drugi del, pomemben za biološko pridelovanje zelenjave: tla med vrstami prekrijemo s tanko plastjo organskih odpadkov. Omenili smo že, da je treba organski materia</w:t>
      </w:r>
      <w:r w:rsidR="00A340AD">
        <w:rPr>
          <w:rFonts w:ascii="Book Antiqua" w:hAnsi="Book Antiqua"/>
          <w:sz w:val="24"/>
          <w:szCs w:val="24"/>
        </w:rPr>
        <w:t>l, s katerim so bile pozimi pokri</w:t>
      </w:r>
      <w:r>
        <w:rPr>
          <w:rFonts w:ascii="Book Antiqua" w:hAnsi="Book Antiqua"/>
          <w:sz w:val="24"/>
          <w:szCs w:val="24"/>
        </w:rPr>
        <w:t>te gredice, presejati. Presejani del so prihodnja humusna tla.</w:t>
      </w:r>
      <w:r w:rsidR="00A340AD">
        <w:rPr>
          <w:rFonts w:ascii="Book Antiqua" w:hAnsi="Book Antiqua"/>
          <w:sz w:val="24"/>
          <w:szCs w:val="24"/>
        </w:rPr>
        <w:t xml:space="preserve"> Ostanek materiala, ki ostane po setvi, puščamo ob strani gredice in z njim prekrivamo tla med vrstami tedaj, ko posejemo ali posadimo.</w:t>
      </w:r>
    </w:p>
    <w:p w:rsidR="00A340AD" w:rsidRDefault="00A340AD" w:rsidP="00CC25D1">
      <w:pPr>
        <w:spacing w:line="360" w:lineRule="auto"/>
        <w:jc w:val="both"/>
        <w:rPr>
          <w:rFonts w:ascii="Book Antiqua" w:hAnsi="Book Antiqua"/>
          <w:sz w:val="24"/>
          <w:szCs w:val="24"/>
        </w:rPr>
      </w:pPr>
      <w:r>
        <w:rPr>
          <w:rFonts w:ascii="Book Antiqua" w:hAnsi="Book Antiqua"/>
          <w:sz w:val="24"/>
          <w:szCs w:val="24"/>
        </w:rPr>
        <w:t>Skrb za gnojenje zelenjave mora biti zmeraj povezana s skrbjo za to, da umajo organizmi vedno dovolj hrane v tleh. Neovirana rast rastlin je precej odvisna od tega, ali jim talni organizmi nenehno pripravljajo hrano. Organski material, s katerim so zastrta tla, se polagoma razkraja in ga je treba postopoma dopolnjevati z novim svežim materialom, tako da lahko znova poteka hranjenje organizmov v tleh. Če nam preostane še kaj gnojila, ga dodamo površinsko, ne da bi ga vkopavali v tla. Na to lahko nasujemo v zelo majhnih količinah kamniti prah (KPMG). Če dodamo perutninski gnoj, moramo biti prepričani, da v njem ni antibiotikov, ki jih običajno dobiva perutnina v sodobni reji.</w:t>
      </w:r>
    </w:p>
    <w:p w:rsidR="00A340AD" w:rsidRDefault="00A340AD" w:rsidP="00CC25D1">
      <w:pPr>
        <w:spacing w:line="360" w:lineRule="auto"/>
        <w:jc w:val="both"/>
        <w:rPr>
          <w:rFonts w:ascii="Book Antiqua" w:hAnsi="Book Antiqua"/>
          <w:sz w:val="24"/>
          <w:szCs w:val="24"/>
        </w:rPr>
      </w:pPr>
      <w:r>
        <w:rPr>
          <w:rFonts w:ascii="Book Antiqua" w:hAnsi="Book Antiqua"/>
          <w:sz w:val="24"/>
          <w:szCs w:val="24"/>
        </w:rPr>
        <w:t xml:space="preserve">Ko </w:t>
      </w:r>
      <w:r w:rsidR="00295973">
        <w:rPr>
          <w:rFonts w:ascii="Book Antiqua" w:hAnsi="Book Antiqua"/>
          <w:sz w:val="24"/>
          <w:szCs w:val="24"/>
        </w:rPr>
        <w:t>zasejane rastline vz</w:t>
      </w:r>
      <w:r>
        <w:rPr>
          <w:rFonts w:ascii="Book Antiqua" w:hAnsi="Book Antiqua"/>
          <w:sz w:val="24"/>
          <w:szCs w:val="24"/>
        </w:rPr>
        <w:t>ni</w:t>
      </w:r>
      <w:r w:rsidR="00295973">
        <w:rPr>
          <w:rFonts w:ascii="Book Antiqua" w:hAnsi="Book Antiqua"/>
          <w:sz w:val="24"/>
          <w:szCs w:val="24"/>
        </w:rPr>
        <w:t>kn</w:t>
      </w:r>
      <w:r>
        <w:rPr>
          <w:rFonts w:ascii="Book Antiqua" w:hAnsi="Book Antiqua"/>
          <w:sz w:val="24"/>
          <w:szCs w:val="24"/>
        </w:rPr>
        <w:t xml:space="preserve">ejo, imamo na voljo že zeleni material, ki se, potem ko ga pokosimo, uporablja kot dodatek mulču na gredicah. </w:t>
      </w:r>
    </w:p>
    <w:p w:rsidR="00295973" w:rsidRDefault="00295973" w:rsidP="00CC25D1">
      <w:pPr>
        <w:spacing w:line="360" w:lineRule="auto"/>
        <w:jc w:val="both"/>
        <w:rPr>
          <w:rFonts w:ascii="Book Antiqua" w:hAnsi="Book Antiqua"/>
          <w:sz w:val="24"/>
          <w:szCs w:val="24"/>
        </w:rPr>
      </w:pPr>
    </w:p>
    <w:p w:rsidR="00295973" w:rsidRDefault="00495276" w:rsidP="00CC25D1">
      <w:pPr>
        <w:spacing w:line="360" w:lineRule="auto"/>
        <w:jc w:val="both"/>
        <w:rPr>
          <w:rFonts w:ascii="Book Antiqua" w:hAnsi="Book Antiqua"/>
          <w:b/>
          <w:sz w:val="32"/>
          <w:szCs w:val="32"/>
        </w:rPr>
      </w:pPr>
      <w:r>
        <w:rPr>
          <w:rFonts w:ascii="Book Antiqua" w:hAnsi="Book Antiqua"/>
          <w:b/>
          <w:sz w:val="32"/>
          <w:szCs w:val="32"/>
        </w:rPr>
        <w:t>12</w:t>
      </w:r>
      <w:r w:rsidR="00295973">
        <w:rPr>
          <w:rFonts w:ascii="Book Antiqua" w:hAnsi="Book Antiqua"/>
          <w:b/>
          <w:sz w:val="32"/>
          <w:szCs w:val="32"/>
        </w:rPr>
        <w:t xml:space="preserve"> TA</w:t>
      </w:r>
      <w:r>
        <w:rPr>
          <w:rFonts w:ascii="Book Antiqua" w:hAnsi="Book Antiqua"/>
          <w:b/>
          <w:sz w:val="32"/>
          <w:szCs w:val="32"/>
        </w:rPr>
        <w:t>L</w:t>
      </w:r>
      <w:r w:rsidR="00295973">
        <w:rPr>
          <w:rFonts w:ascii="Book Antiqua" w:hAnsi="Book Antiqua"/>
          <w:b/>
          <w:sz w:val="32"/>
          <w:szCs w:val="32"/>
        </w:rPr>
        <w:t>NA ODEJA – ZASTIRKA</w:t>
      </w:r>
    </w:p>
    <w:p w:rsidR="00295973" w:rsidRDefault="00295973" w:rsidP="00CC25D1">
      <w:pPr>
        <w:spacing w:line="360" w:lineRule="auto"/>
        <w:jc w:val="both"/>
        <w:rPr>
          <w:rFonts w:ascii="Book Antiqua" w:hAnsi="Book Antiqua"/>
          <w:sz w:val="24"/>
          <w:szCs w:val="24"/>
        </w:rPr>
      </w:pPr>
      <w:r>
        <w:rPr>
          <w:rFonts w:ascii="Book Antiqua" w:hAnsi="Book Antiqua"/>
          <w:sz w:val="24"/>
          <w:szCs w:val="24"/>
        </w:rPr>
        <w:t>Temeljna naloga zastiranja tal je, da talni organizmi tako dobijo hrano ter da so zaščiteni pred neposrednim delovanjem sonca in padavinami, poleg tega pa se tudi vzdržuje enakomernejša toplota tal z manj, nihanju.</w:t>
      </w:r>
    </w:p>
    <w:p w:rsidR="00295973" w:rsidRDefault="00295973" w:rsidP="00CC25D1">
      <w:pPr>
        <w:spacing w:line="360" w:lineRule="auto"/>
        <w:jc w:val="both"/>
        <w:rPr>
          <w:rFonts w:ascii="Book Antiqua" w:hAnsi="Book Antiqua"/>
          <w:sz w:val="24"/>
          <w:szCs w:val="24"/>
        </w:rPr>
      </w:pPr>
      <w:r>
        <w:rPr>
          <w:rFonts w:ascii="Book Antiqua" w:hAnsi="Book Antiqua"/>
          <w:sz w:val="24"/>
          <w:szCs w:val="24"/>
        </w:rPr>
        <w:t>Ko se za</w:t>
      </w:r>
      <w:r w:rsidR="00A160B7">
        <w:rPr>
          <w:rFonts w:ascii="Book Antiqua" w:hAnsi="Book Antiqua"/>
          <w:sz w:val="24"/>
          <w:szCs w:val="24"/>
        </w:rPr>
        <w:t>čne razgrajevanje dodatnega materiala v obliki mulča in nato nastajanje hrane za rastline, ki rastejo na gredici, tedaj postane obdelovanje tal popolnoma nepotrebno, ker se že s tem ustvarijo ugodne razmere za prehrano rastlin, dotok zraka in vode ter izhajanje nezaželene ogljikove kisline – prav to pa je tisto, kar želimo doseči z obdelavo tal. Zaradi  tega postane obdelava tal odvečna.</w:t>
      </w:r>
    </w:p>
    <w:p w:rsidR="00A160B7" w:rsidRDefault="00A160B7" w:rsidP="00CC25D1">
      <w:pPr>
        <w:spacing w:line="360" w:lineRule="auto"/>
        <w:jc w:val="both"/>
        <w:rPr>
          <w:rFonts w:ascii="Book Antiqua" w:hAnsi="Book Antiqua"/>
          <w:sz w:val="24"/>
          <w:szCs w:val="24"/>
        </w:rPr>
      </w:pPr>
      <w:r>
        <w:rPr>
          <w:rFonts w:ascii="Book Antiqua" w:hAnsi="Book Antiqua"/>
          <w:sz w:val="24"/>
          <w:szCs w:val="24"/>
        </w:rPr>
        <w:t>Talna odeja – zastirka je lahko iz suhega odpadnega materiala, pa tudi iz zelenega, pravkar pokošenega. Material je treba dodajati v tanki plasti. Debelina te plasti je odvisna od tal. Na težjih in manj zračnih tleh mora biti material čim tanjši, ker mora trohtneti, ne pa plesneti. Ne sme imeti vonja po plesnivem, pač pa po gozdnih tleh. Ob razkrajanju debele plasti materiala, ki ga dodamo kot mulč na gredice, nastajajo rastline. Material, ki ga dodajamo, bodisi da je to seno, slama, krompirjeve cime ali kaj drugega, mora biti čim manjši, da ga deževniki laže predelujejo. Velik naj bo od 5 do 8 cm.</w:t>
      </w:r>
    </w:p>
    <w:p w:rsidR="00A160B7" w:rsidRDefault="00A160B7" w:rsidP="00CC25D1">
      <w:pPr>
        <w:spacing w:line="360" w:lineRule="auto"/>
        <w:jc w:val="both"/>
        <w:rPr>
          <w:rFonts w:ascii="Book Antiqua" w:hAnsi="Book Antiqua"/>
          <w:sz w:val="24"/>
          <w:szCs w:val="24"/>
        </w:rPr>
      </w:pPr>
      <w:r>
        <w:rPr>
          <w:rFonts w:ascii="Book Antiqua" w:hAnsi="Book Antiqua"/>
          <w:sz w:val="24"/>
          <w:szCs w:val="24"/>
        </w:rPr>
        <w:t>Za zastiranje ne smemo uporabljati rastlin, ki še imajo korenino ali seme, kajti rastline se na takšnem materiali hitro ukoreninijo in otežujejo pletje gredic.</w:t>
      </w:r>
    </w:p>
    <w:p w:rsidR="00CC25D1" w:rsidRDefault="00A160B7" w:rsidP="00CC25D1">
      <w:pPr>
        <w:spacing w:line="360" w:lineRule="auto"/>
        <w:jc w:val="both"/>
        <w:rPr>
          <w:rFonts w:ascii="Book Antiqua" w:hAnsi="Book Antiqua"/>
          <w:sz w:val="24"/>
          <w:szCs w:val="24"/>
        </w:rPr>
      </w:pPr>
      <w:r>
        <w:rPr>
          <w:rFonts w:ascii="Book Antiqua" w:hAnsi="Book Antiqua"/>
          <w:sz w:val="24"/>
          <w:szCs w:val="24"/>
        </w:rPr>
        <w:t>Za začetno ustvarjanje trajnega prekrivala tal je posebno pomembno, da takoj oplevemo vse plevele. Poleg tega je treba, dokler ne nastane precej debela zaščitena plast tistega, kar je že strohnelo, in tistega, kar trohni, gredico občasno zalivati s postano vodo</w:t>
      </w:r>
      <w:r w:rsidR="00D436C3">
        <w:rPr>
          <w:rFonts w:ascii="Book Antiqua" w:hAnsi="Book Antiqua"/>
          <w:sz w:val="24"/>
          <w:szCs w:val="24"/>
        </w:rPr>
        <w:t xml:space="preserve">, če je mogoče z deževnico, ali vsaj z vodo, ki je bila dalj časa </w:t>
      </w:r>
    </w:p>
    <w:p w:rsidR="00A160B7" w:rsidRDefault="00D436C3" w:rsidP="00CC25D1">
      <w:pPr>
        <w:spacing w:line="360" w:lineRule="auto"/>
        <w:jc w:val="both"/>
        <w:rPr>
          <w:rFonts w:ascii="Book Antiqua" w:hAnsi="Book Antiqua"/>
          <w:sz w:val="24"/>
          <w:szCs w:val="24"/>
        </w:rPr>
      </w:pPr>
      <w:r>
        <w:rPr>
          <w:rFonts w:ascii="Book Antiqua" w:hAnsi="Book Antiqua"/>
          <w:sz w:val="24"/>
          <w:szCs w:val="24"/>
        </w:rPr>
        <w:t>izpostavljena zraku. Potem ko nastane debelejša talna odeja, postane vsako zalivanje tal odvečno, pa tudi pletje plevelov, ker se ti na debeli plasti materiala ne razvijajo več. Za takšno vzdrževanje tal je potrebno precej manj stroškov za pridelovanje zelenjave kot sicer, sama zelenjava pa je precej boljše kakovosti kot tista, pridelana z gnojilom NPK, predvsem pa je bolj zdrava za prehrano. Da bi lahko potekalo tako vzdrževanje tal brez zastojev, moramo imeti vedno prihranjeno nekaj materiala, ki se razkraja. Kot talno zastir</w:t>
      </w:r>
      <w:r w:rsidR="00A06011">
        <w:rPr>
          <w:rFonts w:ascii="Book Antiqua" w:hAnsi="Book Antiqua"/>
          <w:sz w:val="24"/>
          <w:szCs w:val="24"/>
        </w:rPr>
        <w:t>alo je mogoče uspešno uporabljati tudi hlevski gnoj, najprimernejši je goveji, pa tudi perutninski.</w:t>
      </w:r>
    </w:p>
    <w:p w:rsidR="00A06011" w:rsidRDefault="00A06011" w:rsidP="00CC25D1">
      <w:pPr>
        <w:spacing w:line="360" w:lineRule="auto"/>
        <w:jc w:val="both"/>
        <w:rPr>
          <w:rFonts w:ascii="Book Antiqua" w:hAnsi="Book Antiqua"/>
          <w:sz w:val="24"/>
          <w:szCs w:val="24"/>
        </w:rPr>
      </w:pPr>
      <w:r>
        <w:rPr>
          <w:rFonts w:ascii="Book Antiqua" w:hAnsi="Book Antiqua"/>
          <w:sz w:val="24"/>
          <w:szCs w:val="24"/>
        </w:rPr>
        <w:t>Gola tla so torej nekaj, kar je nasprotno naravnemu vzdrževanju tal, to pa nam najbolje dokazuje tudi narava sama.</w:t>
      </w:r>
    </w:p>
    <w:p w:rsidR="00A06011" w:rsidRDefault="00495276" w:rsidP="00CC25D1">
      <w:pPr>
        <w:spacing w:line="360" w:lineRule="auto"/>
        <w:jc w:val="both"/>
        <w:rPr>
          <w:rFonts w:ascii="Book Antiqua" w:hAnsi="Book Antiqua"/>
          <w:b/>
          <w:sz w:val="32"/>
          <w:szCs w:val="32"/>
        </w:rPr>
      </w:pPr>
      <w:r>
        <w:rPr>
          <w:rFonts w:ascii="Book Antiqua" w:hAnsi="Book Antiqua"/>
          <w:b/>
          <w:sz w:val="32"/>
          <w:szCs w:val="32"/>
        </w:rPr>
        <w:t>13</w:t>
      </w:r>
      <w:r w:rsidR="00A06011">
        <w:rPr>
          <w:rFonts w:ascii="Book Antiqua" w:hAnsi="Book Antiqua"/>
          <w:b/>
          <w:sz w:val="32"/>
          <w:szCs w:val="32"/>
        </w:rPr>
        <w:t xml:space="preserve"> DODATNI UKREPI MED VEGETACIJO</w:t>
      </w:r>
    </w:p>
    <w:p w:rsidR="00A06011" w:rsidRDefault="00495276" w:rsidP="00CC25D1">
      <w:pPr>
        <w:spacing w:line="360" w:lineRule="auto"/>
        <w:jc w:val="both"/>
        <w:rPr>
          <w:rFonts w:ascii="Book Antiqua" w:hAnsi="Book Antiqua"/>
          <w:b/>
          <w:sz w:val="28"/>
          <w:szCs w:val="28"/>
        </w:rPr>
      </w:pPr>
      <w:r>
        <w:rPr>
          <w:rFonts w:ascii="Book Antiqua" w:hAnsi="Book Antiqua"/>
          <w:b/>
          <w:sz w:val="28"/>
          <w:szCs w:val="28"/>
        </w:rPr>
        <w:t>13</w:t>
      </w:r>
      <w:r w:rsidR="00A06011">
        <w:rPr>
          <w:rFonts w:ascii="Book Antiqua" w:hAnsi="Book Antiqua"/>
          <w:b/>
          <w:sz w:val="28"/>
          <w:szCs w:val="28"/>
        </w:rPr>
        <w:t>.1 DEŽEVNICA</w:t>
      </w:r>
    </w:p>
    <w:p w:rsidR="00A06011" w:rsidRDefault="00A06011" w:rsidP="00CC25D1">
      <w:pPr>
        <w:spacing w:line="360" w:lineRule="auto"/>
        <w:jc w:val="both"/>
        <w:rPr>
          <w:rFonts w:ascii="Book Antiqua" w:hAnsi="Book Antiqua"/>
          <w:sz w:val="24"/>
          <w:szCs w:val="24"/>
        </w:rPr>
      </w:pPr>
      <w:r>
        <w:rPr>
          <w:rFonts w:ascii="Book Antiqua" w:hAnsi="Book Antiqua"/>
          <w:sz w:val="24"/>
          <w:szCs w:val="24"/>
        </w:rPr>
        <w:t>Pri biološkem pridelovanju zelenjave moramo imeti zmeraj določeno količino deževnice. Ta je veliko primernejša od tekoče vode.</w:t>
      </w:r>
    </w:p>
    <w:p w:rsidR="00A06011" w:rsidRDefault="00A06011" w:rsidP="00CC25D1">
      <w:pPr>
        <w:spacing w:line="360" w:lineRule="auto"/>
        <w:jc w:val="both"/>
        <w:rPr>
          <w:rFonts w:ascii="Book Antiqua" w:hAnsi="Book Antiqua"/>
          <w:sz w:val="24"/>
          <w:szCs w:val="24"/>
        </w:rPr>
      </w:pPr>
      <w:r>
        <w:rPr>
          <w:rFonts w:ascii="Book Antiqua" w:hAnsi="Book Antiqua"/>
          <w:sz w:val="24"/>
          <w:szCs w:val="24"/>
        </w:rPr>
        <w:t>Ne vsebuje namreč klora, ki zelo neugodno vpliva na posamezne vrste zelenjave, kot so krompir in nekatere druge gomoljnice.</w:t>
      </w:r>
    </w:p>
    <w:p w:rsidR="00A06011" w:rsidRDefault="00A06011" w:rsidP="00CC25D1">
      <w:pPr>
        <w:spacing w:line="360" w:lineRule="auto"/>
        <w:jc w:val="both"/>
        <w:rPr>
          <w:rFonts w:ascii="Book Antiqua" w:hAnsi="Book Antiqua"/>
          <w:sz w:val="24"/>
          <w:szCs w:val="24"/>
        </w:rPr>
      </w:pPr>
      <w:r>
        <w:rPr>
          <w:rFonts w:ascii="Book Antiqua" w:hAnsi="Book Antiqua"/>
          <w:sz w:val="24"/>
          <w:szCs w:val="24"/>
        </w:rPr>
        <w:t>Deževnica ima nekatere lastnosti, ki jih običajna pitna voda nima. Te njene dobre lastnosti so povezane s kozmičnim sevanjem. Voda, obsevana na zraku in sonca, zelo dobro vpliva na rastline, medtem ko je voda iz navadnega omrežja mrtva in klorirana. Voda, obsevana s soncem in brez klora, ima vse tiste pozitivne lastnosti kot voda iz izvira.</w:t>
      </w:r>
    </w:p>
    <w:p w:rsidR="00A06011" w:rsidRDefault="00A06011" w:rsidP="00CC25D1">
      <w:pPr>
        <w:spacing w:line="360" w:lineRule="auto"/>
        <w:jc w:val="both"/>
        <w:rPr>
          <w:rFonts w:ascii="Book Antiqua" w:hAnsi="Book Antiqua"/>
          <w:sz w:val="24"/>
          <w:szCs w:val="24"/>
        </w:rPr>
      </w:pPr>
      <w:r>
        <w:rPr>
          <w:rFonts w:ascii="Book Antiqua" w:hAnsi="Book Antiqua"/>
          <w:sz w:val="24"/>
          <w:szCs w:val="24"/>
        </w:rPr>
        <w:t>Deževnica je zelo primerna za rdečenje gnojnice, ki jo uporabljamo zlasti za tisto vrsti zelenjave, pri kateri daje takšna vrsta gnojenja izredno dobre rezultate, na primer pri pridelovanju listnate zelenjave (špinače, solate idr.).</w:t>
      </w:r>
    </w:p>
    <w:p w:rsidR="00A06011" w:rsidRDefault="00495276" w:rsidP="00CC25D1">
      <w:pPr>
        <w:spacing w:line="360" w:lineRule="auto"/>
        <w:jc w:val="both"/>
        <w:rPr>
          <w:rFonts w:ascii="Book Antiqua" w:hAnsi="Book Antiqua"/>
          <w:b/>
          <w:sz w:val="28"/>
          <w:szCs w:val="28"/>
        </w:rPr>
      </w:pPr>
      <w:r>
        <w:rPr>
          <w:rFonts w:ascii="Book Antiqua" w:hAnsi="Book Antiqua"/>
          <w:b/>
          <w:sz w:val="28"/>
          <w:szCs w:val="28"/>
        </w:rPr>
        <w:t>13</w:t>
      </w:r>
      <w:r w:rsidR="00A06011">
        <w:rPr>
          <w:rFonts w:ascii="Book Antiqua" w:hAnsi="Book Antiqua"/>
          <w:b/>
          <w:sz w:val="28"/>
          <w:szCs w:val="28"/>
        </w:rPr>
        <w:t>.2 GNOJNICA</w:t>
      </w:r>
    </w:p>
    <w:p w:rsidR="00A06011" w:rsidRDefault="00A06011" w:rsidP="00CC25D1">
      <w:pPr>
        <w:spacing w:line="360" w:lineRule="auto"/>
        <w:jc w:val="both"/>
        <w:rPr>
          <w:rFonts w:ascii="Book Antiqua" w:hAnsi="Book Antiqua"/>
          <w:sz w:val="24"/>
          <w:szCs w:val="24"/>
        </w:rPr>
      </w:pPr>
      <w:r>
        <w:rPr>
          <w:rFonts w:ascii="Book Antiqua" w:hAnsi="Book Antiqua"/>
          <w:sz w:val="24"/>
          <w:szCs w:val="24"/>
        </w:rPr>
        <w:t>Gnojnico je mogoče uporabiti za vrtnine, samo če jo pred uporabo temeljito prezračimo. To storimo tako, da jo v dveh do treh tednih dvakrat do trikrat na dan temeljito premešamo, da izgubi močan, neprijeten vonj; če gnojnico razredčimo z vodo, lahko povzročimo ožig. Za to je najprimernejša deževnica. Če imamo pri roki kamniti prah (KPMG), lahko pospešimo odvzemanje vonja.</w:t>
      </w:r>
    </w:p>
    <w:p w:rsidR="00A06011" w:rsidRDefault="00212CC7" w:rsidP="00CC25D1">
      <w:pPr>
        <w:spacing w:line="360" w:lineRule="auto"/>
        <w:jc w:val="both"/>
        <w:rPr>
          <w:rFonts w:ascii="Book Antiqua" w:hAnsi="Book Antiqua"/>
          <w:sz w:val="24"/>
          <w:szCs w:val="24"/>
        </w:rPr>
      </w:pPr>
      <w:r>
        <w:rPr>
          <w:rFonts w:ascii="Book Antiqua" w:hAnsi="Book Antiqua"/>
          <w:sz w:val="24"/>
          <w:szCs w:val="24"/>
        </w:rPr>
        <w:pict>
          <v:shape id="_x0000_i1038" type="#_x0000_t75" style="width:453pt;height:241.5pt">
            <v:imagedata r:id="rId20" o:title=""/>
          </v:shape>
        </w:pict>
      </w:r>
    </w:p>
    <w:p w:rsidR="00AD3BE1" w:rsidRDefault="00AD3BE1" w:rsidP="00CC25D1">
      <w:pPr>
        <w:spacing w:line="360" w:lineRule="auto"/>
        <w:jc w:val="both"/>
        <w:rPr>
          <w:rFonts w:ascii="Book Antiqua" w:hAnsi="Book Antiqua"/>
          <w:sz w:val="24"/>
          <w:szCs w:val="24"/>
        </w:rPr>
      </w:pPr>
      <w:r>
        <w:rPr>
          <w:rFonts w:ascii="Book Antiqua" w:hAnsi="Book Antiqua"/>
          <w:sz w:val="24"/>
          <w:szCs w:val="24"/>
        </w:rPr>
        <w:t>11. Slika: Priprava gnojnice</w:t>
      </w:r>
    </w:p>
    <w:p w:rsidR="00CC25D1" w:rsidRPr="00CC25D1" w:rsidRDefault="00CC25D1" w:rsidP="00CC25D1">
      <w:pPr>
        <w:spacing w:line="360" w:lineRule="auto"/>
        <w:jc w:val="both"/>
        <w:rPr>
          <w:rFonts w:ascii="Book Antiqua" w:hAnsi="Book Antiqua"/>
          <w:sz w:val="24"/>
          <w:szCs w:val="24"/>
        </w:rPr>
      </w:pPr>
    </w:p>
    <w:p w:rsidR="00AD3BE1" w:rsidRDefault="00495276" w:rsidP="00CC25D1">
      <w:pPr>
        <w:spacing w:line="360" w:lineRule="auto"/>
        <w:jc w:val="both"/>
        <w:rPr>
          <w:rFonts w:ascii="Book Antiqua" w:hAnsi="Book Antiqua"/>
          <w:b/>
          <w:sz w:val="32"/>
          <w:szCs w:val="32"/>
        </w:rPr>
      </w:pPr>
      <w:r>
        <w:rPr>
          <w:rFonts w:ascii="Book Antiqua" w:hAnsi="Book Antiqua"/>
          <w:b/>
          <w:sz w:val="32"/>
          <w:szCs w:val="32"/>
        </w:rPr>
        <w:t>14</w:t>
      </w:r>
      <w:r w:rsidR="00AD3BE1">
        <w:rPr>
          <w:rFonts w:ascii="Book Antiqua" w:hAnsi="Book Antiqua"/>
          <w:b/>
          <w:sz w:val="32"/>
          <w:szCs w:val="32"/>
        </w:rPr>
        <w:t xml:space="preserve"> RATLINSKI PRIPRAVKI</w:t>
      </w:r>
    </w:p>
    <w:p w:rsidR="00AD3BE1" w:rsidRDefault="00AD3BE1" w:rsidP="00CC25D1">
      <w:pPr>
        <w:spacing w:line="360" w:lineRule="auto"/>
        <w:jc w:val="both"/>
        <w:rPr>
          <w:rFonts w:ascii="Book Antiqua" w:hAnsi="Book Antiqua"/>
          <w:sz w:val="24"/>
          <w:szCs w:val="24"/>
        </w:rPr>
      </w:pPr>
      <w:r>
        <w:rPr>
          <w:rFonts w:ascii="Book Antiqua" w:hAnsi="Book Antiqua"/>
          <w:sz w:val="24"/>
          <w:szCs w:val="24"/>
        </w:rPr>
        <w:t xml:space="preserve">V biološkem pridelovanju zelenjave pogosto uporabljamo koprive. </w:t>
      </w:r>
    </w:p>
    <w:p w:rsidR="00AD3BE1" w:rsidRDefault="00AD3BE1" w:rsidP="00CC25D1">
      <w:pPr>
        <w:spacing w:line="360" w:lineRule="auto"/>
        <w:jc w:val="both"/>
        <w:rPr>
          <w:rFonts w:ascii="Book Antiqua" w:hAnsi="Book Antiqua"/>
          <w:sz w:val="24"/>
          <w:szCs w:val="24"/>
        </w:rPr>
      </w:pPr>
      <w:r>
        <w:rPr>
          <w:rFonts w:ascii="Book Antiqua" w:hAnsi="Book Antiqua"/>
          <w:sz w:val="24"/>
          <w:szCs w:val="24"/>
        </w:rPr>
        <w:t xml:space="preserve">Če v naši bližini ne rastejo divje koprive, jih posebej sejemo v eno ali nekaj gredic, ki so manj primerne za gnojenje zelenjave. Da bomo koprive zares izrabili, jih moramo uporabiti 2- do 3-krat na dan in ne smemo dovoliti, da semenijo. Pokošene koprive damo v leseno posodo, da se namakajo, in sicer približno </w:t>
      </w:r>
      <w:r w:rsidR="00902410">
        <w:rPr>
          <w:rFonts w:ascii="Book Antiqua" w:hAnsi="Book Antiqua"/>
          <w:sz w:val="24"/>
          <w:szCs w:val="24"/>
        </w:rPr>
        <w:t>10 dag  kopriv na liter vode. Posodo pokrijemo in dvakrat do trikrat na da dobro premešamo. Nato lahko dodamo koprivam 3 do 4 pesti perutninskega gnoja (brez antibiotikov!) ali nekaj roževine. Ne namakajmo jih več kot 3 ali 4 dni. Potem lahko tako pripravljeni koncentrat razredčimo z vodo v razmerju 10:1, največ pa 10:5, odvisno od tega, za katero zelenjavo ga bomo porabili.</w:t>
      </w:r>
    </w:p>
    <w:p w:rsidR="00902410" w:rsidRDefault="00902410" w:rsidP="00CC25D1">
      <w:pPr>
        <w:spacing w:line="360" w:lineRule="auto"/>
        <w:jc w:val="both"/>
        <w:rPr>
          <w:rFonts w:ascii="Book Antiqua" w:hAnsi="Book Antiqua"/>
          <w:sz w:val="24"/>
          <w:szCs w:val="24"/>
        </w:rPr>
      </w:pPr>
      <w:r>
        <w:rPr>
          <w:rFonts w:ascii="Book Antiqua" w:hAnsi="Book Antiqua"/>
          <w:sz w:val="24"/>
          <w:szCs w:val="24"/>
        </w:rPr>
        <w:t>Razredčeno gnojnico pa tudi razredčene koprive uporabljamo v prvi polovici vegetacije redno za listnato zelenjavo.</w:t>
      </w:r>
    </w:p>
    <w:p w:rsidR="00902410" w:rsidRDefault="00902410" w:rsidP="00CC25D1">
      <w:pPr>
        <w:spacing w:line="360" w:lineRule="auto"/>
        <w:jc w:val="both"/>
        <w:rPr>
          <w:rFonts w:ascii="Book Antiqua" w:hAnsi="Book Antiqua"/>
          <w:sz w:val="24"/>
          <w:szCs w:val="24"/>
        </w:rPr>
      </w:pPr>
      <w:r>
        <w:rPr>
          <w:rFonts w:ascii="Book Antiqua" w:hAnsi="Book Antiqua"/>
          <w:sz w:val="24"/>
          <w:szCs w:val="24"/>
        </w:rPr>
        <w:t>Poudariti je treba, da redkvice, čebula in še nekatere vrtnine ne prenesejo gnojnice, pa četudi je ta razredčena.</w:t>
      </w:r>
    </w:p>
    <w:p w:rsidR="00902410" w:rsidRDefault="00902410" w:rsidP="00CC25D1">
      <w:pPr>
        <w:spacing w:line="360" w:lineRule="auto"/>
        <w:jc w:val="both"/>
        <w:rPr>
          <w:rFonts w:ascii="Book Antiqua" w:hAnsi="Book Antiqua"/>
          <w:sz w:val="24"/>
          <w:szCs w:val="24"/>
        </w:rPr>
      </w:pPr>
      <w:r>
        <w:rPr>
          <w:rFonts w:ascii="Book Antiqua" w:hAnsi="Book Antiqua"/>
          <w:sz w:val="24"/>
          <w:szCs w:val="24"/>
        </w:rPr>
        <w:t>Prevretek iz kopriv je uporaben ne samo za prehrano rastlin, pač pa tudi ko se sredstvo za zatiranje raznih insektov, kot so uši na zelenjavi, česnov molj, zeljne muhe itn.</w:t>
      </w:r>
    </w:p>
    <w:p w:rsidR="00902410" w:rsidRDefault="00902410" w:rsidP="00CC25D1">
      <w:pPr>
        <w:spacing w:line="360" w:lineRule="auto"/>
        <w:jc w:val="both"/>
        <w:rPr>
          <w:rFonts w:ascii="Book Antiqua" w:hAnsi="Book Antiqua"/>
          <w:sz w:val="24"/>
          <w:szCs w:val="24"/>
        </w:rPr>
      </w:pPr>
      <w:r>
        <w:rPr>
          <w:rFonts w:ascii="Book Antiqua" w:hAnsi="Book Antiqua"/>
          <w:sz w:val="24"/>
          <w:szCs w:val="24"/>
        </w:rPr>
        <w:t>Različni čaji so primerno sredstvo za zatiranje škodljivcev in bolezni na zelenjavi:</w:t>
      </w:r>
    </w:p>
    <w:p w:rsidR="00902410" w:rsidRDefault="00902410" w:rsidP="00CC25D1">
      <w:pPr>
        <w:numPr>
          <w:ilvl w:val="0"/>
          <w:numId w:val="8"/>
        </w:numPr>
        <w:spacing w:line="360" w:lineRule="auto"/>
        <w:jc w:val="both"/>
        <w:rPr>
          <w:rFonts w:ascii="Book Antiqua" w:hAnsi="Book Antiqua"/>
          <w:sz w:val="24"/>
          <w:szCs w:val="24"/>
        </w:rPr>
      </w:pPr>
      <w:r>
        <w:rPr>
          <w:rFonts w:ascii="Book Antiqua" w:hAnsi="Book Antiqua"/>
          <w:sz w:val="24"/>
          <w:szCs w:val="24"/>
        </w:rPr>
        <w:t>Pelinov čaj se zelo uspešno uporablja proti ušem in različnim gosenicam.</w:t>
      </w:r>
    </w:p>
    <w:p w:rsidR="00902410" w:rsidRDefault="00902410" w:rsidP="00CC25D1">
      <w:pPr>
        <w:numPr>
          <w:ilvl w:val="0"/>
          <w:numId w:val="8"/>
        </w:numPr>
        <w:spacing w:line="360" w:lineRule="auto"/>
        <w:jc w:val="both"/>
        <w:rPr>
          <w:rFonts w:ascii="Book Antiqua" w:hAnsi="Book Antiqua"/>
          <w:sz w:val="24"/>
          <w:szCs w:val="24"/>
        </w:rPr>
      </w:pPr>
      <w:r>
        <w:rPr>
          <w:rFonts w:ascii="Book Antiqua" w:hAnsi="Book Antiqua"/>
          <w:sz w:val="24"/>
          <w:szCs w:val="24"/>
        </w:rPr>
        <w:t>Čaj iz aloje je zelo učinkovit proti polžem.</w:t>
      </w:r>
    </w:p>
    <w:p w:rsidR="003D63A1" w:rsidRDefault="003D63A1" w:rsidP="00CC25D1">
      <w:pPr>
        <w:numPr>
          <w:ilvl w:val="0"/>
          <w:numId w:val="8"/>
        </w:numPr>
        <w:spacing w:line="360" w:lineRule="auto"/>
        <w:jc w:val="both"/>
        <w:rPr>
          <w:rFonts w:ascii="Book Antiqua" w:hAnsi="Book Antiqua"/>
          <w:sz w:val="24"/>
          <w:szCs w:val="24"/>
        </w:rPr>
      </w:pPr>
      <w:r>
        <w:rPr>
          <w:rFonts w:ascii="Book Antiqua" w:hAnsi="Book Antiqua"/>
          <w:sz w:val="24"/>
          <w:szCs w:val="24"/>
        </w:rPr>
        <w:t>Preslični čaj uspešno uporabljamo proti različnim zajedavcem in glivičnim obolenjem zelenjave. Pripravljamo ga tako, da 15 dag suhe preslice kuhamo 20 minut v 10 litrih vode. Potem naj se namaka dva dni. ko ga uporabimo, ga razredčimo z vodo v razmerju 1:10. Z razredčeno raztopino škropimo proti pepelovi plesni, oidiju pa tudi proti listni pegavosti.</w:t>
      </w:r>
    </w:p>
    <w:p w:rsidR="003D63A1" w:rsidRDefault="003D63A1" w:rsidP="00CC25D1">
      <w:pPr>
        <w:spacing w:line="360" w:lineRule="auto"/>
        <w:jc w:val="both"/>
        <w:rPr>
          <w:rFonts w:ascii="Book Antiqua" w:hAnsi="Book Antiqua"/>
          <w:sz w:val="24"/>
          <w:szCs w:val="24"/>
        </w:rPr>
      </w:pPr>
      <w:r>
        <w:rPr>
          <w:rFonts w:ascii="Book Antiqua" w:hAnsi="Book Antiqua"/>
          <w:sz w:val="24"/>
          <w:szCs w:val="24"/>
        </w:rPr>
        <w:t xml:space="preserve">Kamilični pripravek zelo dobro učinkuje proti ušem na grahu. Pripravljamo ga tako, da damo deset kamiličnih cvetov v 10 litrov vrele vode in s tem poškropimo grah, ki so ga napadle uši. </w:t>
      </w: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0B3C09" w:rsidRDefault="000B3C09" w:rsidP="00CC25D1">
      <w:pPr>
        <w:spacing w:line="360" w:lineRule="auto"/>
        <w:jc w:val="both"/>
        <w:rPr>
          <w:rFonts w:ascii="Book Antiqua" w:hAnsi="Book Antiqua"/>
          <w:sz w:val="24"/>
          <w:szCs w:val="24"/>
        </w:rPr>
      </w:pPr>
    </w:p>
    <w:p w:rsidR="000B3C09" w:rsidRDefault="000B3C09" w:rsidP="00CC25D1">
      <w:pPr>
        <w:spacing w:line="360" w:lineRule="auto"/>
        <w:jc w:val="both"/>
        <w:rPr>
          <w:rFonts w:ascii="Book Antiqua" w:hAnsi="Book Antiqua"/>
          <w:sz w:val="24"/>
          <w:szCs w:val="24"/>
        </w:rPr>
      </w:pPr>
    </w:p>
    <w:p w:rsidR="000B3C09" w:rsidRDefault="000B3C09" w:rsidP="00CC25D1">
      <w:pPr>
        <w:spacing w:line="360" w:lineRule="auto"/>
        <w:jc w:val="both"/>
        <w:rPr>
          <w:rFonts w:ascii="Book Antiqua" w:hAnsi="Book Antiqua"/>
          <w:sz w:val="24"/>
          <w:szCs w:val="24"/>
        </w:rPr>
      </w:pPr>
    </w:p>
    <w:p w:rsidR="000B3C09" w:rsidRDefault="000B3C09"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3D63A1" w:rsidP="00CC25D1">
      <w:pPr>
        <w:spacing w:line="360" w:lineRule="auto"/>
        <w:jc w:val="both"/>
        <w:rPr>
          <w:rFonts w:ascii="Book Antiqua" w:hAnsi="Book Antiqua"/>
          <w:sz w:val="24"/>
          <w:szCs w:val="24"/>
        </w:rPr>
      </w:pPr>
    </w:p>
    <w:p w:rsidR="003D63A1" w:rsidRDefault="00495276" w:rsidP="00CC25D1">
      <w:pPr>
        <w:spacing w:line="360" w:lineRule="auto"/>
        <w:jc w:val="both"/>
        <w:rPr>
          <w:rFonts w:ascii="Book Antiqua" w:hAnsi="Book Antiqua"/>
          <w:b/>
          <w:sz w:val="32"/>
          <w:szCs w:val="32"/>
        </w:rPr>
      </w:pPr>
      <w:r>
        <w:rPr>
          <w:rFonts w:ascii="Book Antiqua" w:hAnsi="Book Antiqua"/>
          <w:b/>
          <w:sz w:val="32"/>
          <w:szCs w:val="32"/>
        </w:rPr>
        <w:t>15</w:t>
      </w:r>
      <w:r w:rsidR="003D63A1">
        <w:rPr>
          <w:rFonts w:ascii="Book Antiqua" w:hAnsi="Book Antiqua"/>
          <w:b/>
          <w:sz w:val="32"/>
          <w:szCs w:val="32"/>
        </w:rPr>
        <w:t xml:space="preserve"> ZAKLJUČEK</w:t>
      </w:r>
    </w:p>
    <w:p w:rsidR="003045CB" w:rsidRPr="003045CB" w:rsidRDefault="003045CB" w:rsidP="00CC25D1">
      <w:pPr>
        <w:spacing w:line="360" w:lineRule="auto"/>
        <w:jc w:val="both"/>
        <w:rPr>
          <w:rFonts w:ascii="Book Antiqua" w:hAnsi="Book Antiqua"/>
          <w:sz w:val="24"/>
          <w:szCs w:val="24"/>
        </w:rPr>
      </w:pPr>
      <w:r w:rsidRPr="003045CB">
        <w:rPr>
          <w:rFonts w:ascii="Book Antiqua" w:hAnsi="Book Antiqua" w:cs="Arial"/>
          <w:sz w:val="24"/>
          <w:szCs w:val="24"/>
        </w:rPr>
        <w:t>Encimi so nežive snovi, ki sodelujejo v metabolizmu rastlin kot katalizatorji, kar pomeni, da pospešujejo biološke reak</w:t>
      </w:r>
      <w:r>
        <w:rPr>
          <w:rFonts w:ascii="Book Antiqua" w:hAnsi="Book Antiqua" w:cs="Arial"/>
          <w:sz w:val="24"/>
          <w:szCs w:val="24"/>
        </w:rPr>
        <w:t>cije in so zelo občutljivi na pH</w:t>
      </w:r>
      <w:r w:rsidRPr="003045CB">
        <w:rPr>
          <w:rFonts w:ascii="Book Antiqua" w:hAnsi="Book Antiqua" w:cs="Arial"/>
          <w:sz w:val="24"/>
          <w:szCs w:val="24"/>
        </w:rPr>
        <w:t xml:space="preserve"> tal. Razporejeni so med molekulami rastlin in tako jih ljudje tudi pridobimo. Biološko pridelovanje postavlja kot temelj prehrane rastlin bioaktivna tla, z veliko mikroorganizmov. Rastlin ne hranimo direktno, marveč hranimo mikroorganizme v tleh in le delovanje teh pravzaprav daje v končni fazi kvalitetne pridelke, ki vsebujejo to, kar potrebuje naše telo, saj sami skoraj ničesar ne proizvedemo. Potrošniško manipulativno pridelovanje hrane vodi v prvi vrsti pohlep, ne pa skrb za zdravje ljudi. Z umetnim direktnim hranjenjem rastlin, pesticidi in neustreznimi gnojili lahko v nekaj letih naredimo tla pri intenzivni vzgoji, praktično neplodna. </w:t>
      </w:r>
      <w:r w:rsidRPr="003045CB">
        <w:rPr>
          <w:rFonts w:ascii="Book Antiqua" w:hAnsi="Book Antiqua" w:cs="Arial"/>
          <w:spacing w:val="-1"/>
          <w:sz w:val="24"/>
          <w:szCs w:val="24"/>
        </w:rPr>
        <w:t xml:space="preserve">Encimski napitki so že skoraj nujen dodatek k osiromašeni vsakodnevni prehrani </w:t>
      </w:r>
      <w:r w:rsidRPr="003045CB">
        <w:rPr>
          <w:rFonts w:ascii="Book Antiqua" w:hAnsi="Book Antiqua" w:cs="Arial"/>
          <w:sz w:val="24"/>
          <w:szCs w:val="24"/>
        </w:rPr>
        <w:t>sodobnega človeka.</w:t>
      </w:r>
    </w:p>
    <w:p w:rsidR="003045CB" w:rsidRPr="003D63A1" w:rsidRDefault="003045CB" w:rsidP="00CC25D1">
      <w:pPr>
        <w:spacing w:line="360" w:lineRule="auto"/>
        <w:jc w:val="both"/>
        <w:rPr>
          <w:rFonts w:ascii="Book Antiqua" w:hAnsi="Book Antiqua"/>
          <w:b/>
          <w:sz w:val="32"/>
          <w:szCs w:val="32"/>
        </w:rPr>
      </w:pPr>
    </w:p>
    <w:p w:rsidR="001643A1" w:rsidRPr="001643A1" w:rsidRDefault="001643A1" w:rsidP="00CC25D1">
      <w:pPr>
        <w:spacing w:line="360" w:lineRule="auto"/>
        <w:jc w:val="both"/>
        <w:rPr>
          <w:rFonts w:ascii="Book Antiqua" w:hAnsi="Book Antiqua"/>
          <w:sz w:val="24"/>
          <w:szCs w:val="24"/>
        </w:rPr>
      </w:pPr>
    </w:p>
    <w:p w:rsidR="0025248F" w:rsidRDefault="0025248F" w:rsidP="00CC25D1">
      <w:pPr>
        <w:spacing w:line="360" w:lineRule="auto"/>
        <w:jc w:val="both"/>
        <w:rPr>
          <w:rFonts w:ascii="Book Antiqua" w:hAnsi="Book Antiqua"/>
          <w:sz w:val="24"/>
          <w:szCs w:val="24"/>
        </w:rPr>
      </w:pPr>
    </w:p>
    <w:p w:rsidR="0025248F" w:rsidRPr="00505D22" w:rsidRDefault="0025248F" w:rsidP="00CC25D1">
      <w:pPr>
        <w:spacing w:line="360" w:lineRule="auto"/>
        <w:ind w:left="360"/>
        <w:jc w:val="both"/>
        <w:rPr>
          <w:rFonts w:ascii="Book Antiqua" w:hAnsi="Book Antiqua"/>
          <w:sz w:val="24"/>
          <w:szCs w:val="24"/>
        </w:rPr>
      </w:pPr>
    </w:p>
    <w:p w:rsidR="00E67820" w:rsidRDefault="00E67820" w:rsidP="00CC25D1">
      <w:pPr>
        <w:spacing w:line="360" w:lineRule="auto"/>
        <w:jc w:val="both"/>
        <w:rPr>
          <w:rFonts w:ascii="Book Antiqua" w:hAnsi="Book Antiqua"/>
          <w:sz w:val="24"/>
          <w:szCs w:val="24"/>
        </w:rPr>
      </w:pPr>
    </w:p>
    <w:p w:rsidR="00FF452A" w:rsidRPr="00CF6D22" w:rsidRDefault="00FF452A" w:rsidP="00CC25D1">
      <w:pPr>
        <w:spacing w:line="360" w:lineRule="auto"/>
        <w:jc w:val="both"/>
        <w:rPr>
          <w:rFonts w:ascii="Book Antiqua" w:hAnsi="Book Antiqua"/>
          <w:sz w:val="24"/>
          <w:szCs w:val="24"/>
        </w:rPr>
      </w:pPr>
    </w:p>
    <w:p w:rsidR="00CF6D22" w:rsidRPr="00B9398C" w:rsidRDefault="00CF6D22" w:rsidP="00CC25D1">
      <w:pPr>
        <w:spacing w:line="360" w:lineRule="auto"/>
        <w:jc w:val="both"/>
        <w:rPr>
          <w:rFonts w:ascii="Book Antiqua" w:hAnsi="Book Antiqua"/>
          <w:sz w:val="24"/>
          <w:szCs w:val="24"/>
        </w:rPr>
      </w:pPr>
    </w:p>
    <w:p w:rsidR="00F25551" w:rsidRDefault="00F25551" w:rsidP="00CC25D1">
      <w:pPr>
        <w:spacing w:line="360" w:lineRule="auto"/>
        <w:jc w:val="both"/>
        <w:rPr>
          <w:rFonts w:ascii="Book Antiqua" w:hAnsi="Book Antiqua"/>
          <w:sz w:val="24"/>
          <w:szCs w:val="24"/>
        </w:rPr>
      </w:pPr>
    </w:p>
    <w:p w:rsidR="00F25551" w:rsidRDefault="00F25551" w:rsidP="00CC25D1">
      <w:pPr>
        <w:spacing w:line="360" w:lineRule="auto"/>
        <w:jc w:val="both"/>
        <w:rPr>
          <w:rFonts w:ascii="Book Antiqua" w:hAnsi="Book Antiqua"/>
          <w:sz w:val="24"/>
          <w:szCs w:val="24"/>
        </w:rPr>
      </w:pPr>
    </w:p>
    <w:p w:rsidR="00F25551" w:rsidRDefault="00F25551" w:rsidP="00CC25D1">
      <w:pPr>
        <w:spacing w:line="360" w:lineRule="auto"/>
        <w:jc w:val="both"/>
        <w:rPr>
          <w:rFonts w:ascii="Book Antiqua" w:hAnsi="Book Antiqua"/>
          <w:sz w:val="24"/>
          <w:szCs w:val="24"/>
        </w:rPr>
      </w:pPr>
    </w:p>
    <w:p w:rsidR="00F25551" w:rsidRDefault="00F25551" w:rsidP="00CC25D1">
      <w:pPr>
        <w:spacing w:line="360" w:lineRule="auto"/>
        <w:jc w:val="both"/>
        <w:rPr>
          <w:rFonts w:ascii="Book Antiqua" w:hAnsi="Book Antiqua"/>
          <w:sz w:val="24"/>
          <w:szCs w:val="24"/>
        </w:rPr>
      </w:pPr>
    </w:p>
    <w:p w:rsidR="00F25551" w:rsidRDefault="00F25551" w:rsidP="00CC25D1">
      <w:pPr>
        <w:spacing w:line="360" w:lineRule="auto"/>
        <w:jc w:val="both"/>
        <w:rPr>
          <w:rFonts w:ascii="Book Antiqua" w:hAnsi="Book Antiqua"/>
          <w:sz w:val="24"/>
          <w:szCs w:val="24"/>
        </w:rPr>
      </w:pPr>
    </w:p>
    <w:p w:rsidR="00CC25D1" w:rsidRDefault="00CC25D1" w:rsidP="00CC25D1">
      <w:pPr>
        <w:spacing w:line="360" w:lineRule="auto"/>
        <w:jc w:val="both"/>
        <w:rPr>
          <w:rFonts w:ascii="Book Antiqua" w:hAnsi="Book Antiqua"/>
          <w:sz w:val="24"/>
          <w:szCs w:val="24"/>
        </w:rPr>
      </w:pPr>
    </w:p>
    <w:p w:rsidR="00CC25D1" w:rsidRDefault="00CC25D1" w:rsidP="00CC25D1">
      <w:pPr>
        <w:spacing w:line="360" w:lineRule="auto"/>
        <w:jc w:val="both"/>
        <w:rPr>
          <w:rFonts w:ascii="Book Antiqua" w:hAnsi="Book Antiqua"/>
          <w:sz w:val="24"/>
          <w:szCs w:val="24"/>
        </w:rPr>
      </w:pPr>
    </w:p>
    <w:p w:rsidR="00CC25D1" w:rsidRDefault="00CC25D1" w:rsidP="00CC25D1">
      <w:pPr>
        <w:spacing w:line="360" w:lineRule="auto"/>
        <w:jc w:val="both"/>
        <w:rPr>
          <w:rFonts w:ascii="Book Antiqua" w:hAnsi="Book Antiqua"/>
          <w:sz w:val="24"/>
          <w:szCs w:val="24"/>
        </w:rPr>
      </w:pPr>
    </w:p>
    <w:p w:rsidR="00F25551" w:rsidRDefault="00F25551" w:rsidP="00CC25D1">
      <w:pPr>
        <w:spacing w:line="360" w:lineRule="auto"/>
        <w:jc w:val="both"/>
        <w:rPr>
          <w:rFonts w:ascii="Book Antiqua" w:hAnsi="Book Antiqua"/>
          <w:sz w:val="24"/>
          <w:szCs w:val="24"/>
        </w:rPr>
      </w:pPr>
    </w:p>
    <w:p w:rsidR="00CC25D1" w:rsidRDefault="00CC25D1" w:rsidP="00CC25D1">
      <w:pPr>
        <w:spacing w:line="360" w:lineRule="auto"/>
        <w:rPr>
          <w:rFonts w:ascii="Book Antiqua" w:hAnsi="Book Antiqua"/>
          <w:b/>
          <w:sz w:val="36"/>
          <w:szCs w:val="36"/>
        </w:rPr>
      </w:pPr>
    </w:p>
    <w:p w:rsidR="00CC25D1" w:rsidRDefault="00CC25D1" w:rsidP="00CC25D1">
      <w:pPr>
        <w:spacing w:line="360" w:lineRule="auto"/>
        <w:rPr>
          <w:rFonts w:ascii="Book Antiqua" w:hAnsi="Book Antiqua"/>
          <w:b/>
          <w:sz w:val="36"/>
          <w:szCs w:val="36"/>
        </w:rPr>
      </w:pPr>
    </w:p>
    <w:p w:rsidR="00C50F9E" w:rsidRDefault="00495276" w:rsidP="00CC25D1">
      <w:pPr>
        <w:spacing w:line="360" w:lineRule="auto"/>
        <w:rPr>
          <w:rFonts w:ascii="Book Antiqua" w:hAnsi="Book Antiqua"/>
          <w:b/>
          <w:sz w:val="36"/>
          <w:szCs w:val="36"/>
        </w:rPr>
      </w:pPr>
      <w:r>
        <w:rPr>
          <w:rFonts w:ascii="Book Antiqua" w:hAnsi="Book Antiqua"/>
          <w:b/>
          <w:sz w:val="36"/>
          <w:szCs w:val="36"/>
        </w:rPr>
        <w:t>16</w:t>
      </w:r>
      <w:r w:rsidR="003D63A1">
        <w:rPr>
          <w:rFonts w:ascii="Book Antiqua" w:hAnsi="Book Antiqua"/>
          <w:b/>
          <w:sz w:val="36"/>
          <w:szCs w:val="36"/>
        </w:rPr>
        <w:t xml:space="preserve"> VIRI</w:t>
      </w:r>
    </w:p>
    <w:p w:rsidR="003045CB" w:rsidRDefault="003045CB" w:rsidP="00CC25D1">
      <w:pPr>
        <w:spacing w:line="360" w:lineRule="auto"/>
        <w:rPr>
          <w:rFonts w:ascii="Book Antiqua" w:hAnsi="Book Antiqua"/>
          <w:sz w:val="24"/>
          <w:szCs w:val="24"/>
        </w:rPr>
      </w:pPr>
      <w:r>
        <w:rPr>
          <w:rFonts w:ascii="Book Antiqua" w:hAnsi="Book Antiqua"/>
          <w:sz w:val="24"/>
          <w:szCs w:val="24"/>
        </w:rPr>
        <w:t>Krišović, P.: Biološko pridelovanje hrane. Ljubljana: Kmečki glas, 1993</w:t>
      </w:r>
    </w:p>
    <w:p w:rsidR="00CA4499" w:rsidRDefault="00212CC7" w:rsidP="00CC25D1">
      <w:pPr>
        <w:spacing w:line="360" w:lineRule="auto"/>
        <w:rPr>
          <w:rFonts w:ascii="Book Antiqua" w:hAnsi="Book Antiqua"/>
          <w:sz w:val="24"/>
          <w:szCs w:val="24"/>
        </w:rPr>
      </w:pPr>
      <w:hyperlink r:id="rId21" w:history="1">
        <w:r w:rsidR="00CA4499" w:rsidRPr="00CC6F1F">
          <w:rPr>
            <w:rStyle w:val="Hyperlink"/>
            <w:rFonts w:ascii="Book Antiqua" w:hAnsi="Book Antiqua"/>
            <w:sz w:val="24"/>
            <w:szCs w:val="24"/>
          </w:rPr>
          <w:t>http://www.zdravanarava.si/</w:t>
        </w:r>
      </w:hyperlink>
    </w:p>
    <w:p w:rsidR="003045CB" w:rsidRPr="003045CB" w:rsidRDefault="003045CB" w:rsidP="00CC25D1">
      <w:pPr>
        <w:spacing w:line="360" w:lineRule="auto"/>
        <w:rPr>
          <w:rFonts w:ascii="Book Antiqua" w:hAnsi="Book Antiqua"/>
          <w:sz w:val="24"/>
          <w:szCs w:val="24"/>
        </w:rPr>
      </w:pPr>
      <w:r w:rsidRPr="003045CB">
        <w:rPr>
          <w:rFonts w:ascii="Book Antiqua" w:hAnsi="Book Antiqua"/>
          <w:sz w:val="24"/>
          <w:szCs w:val="24"/>
        </w:rPr>
        <w:t xml:space="preserve"> </w:t>
      </w:r>
    </w:p>
    <w:p w:rsidR="003045CB" w:rsidRDefault="003045CB" w:rsidP="00CC25D1">
      <w:pPr>
        <w:spacing w:line="360" w:lineRule="auto"/>
        <w:rPr>
          <w:rFonts w:ascii="Book Antiqua" w:hAnsi="Book Antiqua"/>
          <w:b/>
          <w:sz w:val="36"/>
          <w:szCs w:val="36"/>
        </w:rPr>
      </w:pPr>
    </w:p>
    <w:p w:rsidR="003045CB" w:rsidRDefault="003045CB" w:rsidP="00CC25D1">
      <w:pPr>
        <w:spacing w:line="360" w:lineRule="auto"/>
        <w:rPr>
          <w:rFonts w:ascii="Book Antiqua" w:hAnsi="Book Antiqua"/>
          <w:b/>
          <w:sz w:val="36"/>
          <w:szCs w:val="36"/>
        </w:rPr>
      </w:pPr>
    </w:p>
    <w:p w:rsidR="003045CB" w:rsidRDefault="003045CB" w:rsidP="00CC25D1">
      <w:pPr>
        <w:spacing w:line="360" w:lineRule="auto"/>
        <w:rPr>
          <w:rFonts w:ascii="Book Antiqua" w:hAnsi="Book Antiqua"/>
          <w:sz w:val="24"/>
          <w:szCs w:val="24"/>
        </w:rPr>
      </w:pPr>
    </w:p>
    <w:p w:rsidR="003045CB" w:rsidRPr="003045CB" w:rsidRDefault="003045CB" w:rsidP="00CC25D1">
      <w:pPr>
        <w:spacing w:line="360" w:lineRule="auto"/>
        <w:rPr>
          <w:rFonts w:ascii="Book Antiqua" w:hAnsi="Book Antiqua"/>
          <w:sz w:val="24"/>
          <w:szCs w:val="24"/>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Default="00C50F9E" w:rsidP="00CC25D1">
      <w:pPr>
        <w:spacing w:line="360" w:lineRule="auto"/>
        <w:rPr>
          <w:rFonts w:ascii="Book Antiqua" w:hAnsi="Book Antiqua"/>
          <w:b/>
          <w:sz w:val="36"/>
          <w:szCs w:val="36"/>
        </w:rPr>
      </w:pPr>
    </w:p>
    <w:p w:rsidR="00C50F9E" w:rsidRPr="00C50F9E" w:rsidRDefault="00C50F9E" w:rsidP="00CC25D1">
      <w:pPr>
        <w:spacing w:line="360" w:lineRule="auto"/>
        <w:rPr>
          <w:rFonts w:ascii="Book Antiqua" w:hAnsi="Book Antiqua"/>
          <w:b/>
          <w:sz w:val="36"/>
          <w:szCs w:val="36"/>
        </w:rPr>
      </w:pPr>
    </w:p>
    <w:sectPr w:rsidR="00C50F9E" w:rsidRPr="00C50F9E" w:rsidSect="00C50F9E">
      <w:footerReference w:type="default" r:id="rId2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5A36" w:rsidRDefault="00C05A36">
      <w:r>
        <w:separator/>
      </w:r>
    </w:p>
  </w:endnote>
  <w:endnote w:type="continuationSeparator" w:id="0">
    <w:p w:rsidR="00C05A36" w:rsidRDefault="00C05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0F9E" w:rsidRDefault="00C50F9E" w:rsidP="00C50F9E">
    <w:pPr>
      <w:pStyle w:val="Footer"/>
      <w:jc w:val="center"/>
    </w:pPr>
    <w:r>
      <w:rPr>
        <w:rStyle w:val="PageNumber"/>
      </w:rPr>
      <w:fldChar w:fldCharType="begin"/>
    </w:r>
    <w:r>
      <w:rPr>
        <w:rStyle w:val="PageNumber"/>
      </w:rPr>
      <w:instrText xml:space="preserve"> PAGE </w:instrText>
    </w:r>
    <w:r>
      <w:rPr>
        <w:rStyle w:val="PageNumber"/>
      </w:rPr>
      <w:fldChar w:fldCharType="separate"/>
    </w:r>
    <w:r w:rsidR="00B75442">
      <w:rPr>
        <w:rStyle w:val="PageNumber"/>
        <w:noProof/>
      </w:rPr>
      <w:t>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5A36" w:rsidRDefault="00C05A36">
      <w:r>
        <w:separator/>
      </w:r>
    </w:p>
  </w:footnote>
  <w:footnote w:type="continuationSeparator" w:id="0">
    <w:p w:rsidR="00C05A36" w:rsidRDefault="00C05A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60B09"/>
    <w:multiLevelType w:val="hybridMultilevel"/>
    <w:tmpl w:val="F086C2F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290C20"/>
    <w:multiLevelType w:val="hybridMultilevel"/>
    <w:tmpl w:val="B34ABAF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4E57AD"/>
    <w:multiLevelType w:val="hybridMultilevel"/>
    <w:tmpl w:val="8F7E519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3022331"/>
    <w:multiLevelType w:val="hybridMultilevel"/>
    <w:tmpl w:val="1624BE0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7C4226"/>
    <w:multiLevelType w:val="hybridMultilevel"/>
    <w:tmpl w:val="D0921A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D5524F"/>
    <w:multiLevelType w:val="hybridMultilevel"/>
    <w:tmpl w:val="B05436D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53675BD7"/>
    <w:multiLevelType w:val="hybridMultilevel"/>
    <w:tmpl w:val="D5547C6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D940873"/>
    <w:multiLevelType w:val="hybridMultilevel"/>
    <w:tmpl w:val="850A6E8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71B9C"/>
    <w:rsid w:val="00003B6C"/>
    <w:rsid w:val="0007481B"/>
    <w:rsid w:val="000B3C09"/>
    <w:rsid w:val="00106494"/>
    <w:rsid w:val="0011221C"/>
    <w:rsid w:val="00154B67"/>
    <w:rsid w:val="001643A1"/>
    <w:rsid w:val="00212CC7"/>
    <w:rsid w:val="0025248F"/>
    <w:rsid w:val="00295973"/>
    <w:rsid w:val="002A3F33"/>
    <w:rsid w:val="003045CB"/>
    <w:rsid w:val="003D63A1"/>
    <w:rsid w:val="004007E0"/>
    <w:rsid w:val="00495276"/>
    <w:rsid w:val="004C3F73"/>
    <w:rsid w:val="00505D22"/>
    <w:rsid w:val="00556740"/>
    <w:rsid w:val="005C0FFD"/>
    <w:rsid w:val="0070292F"/>
    <w:rsid w:val="0074424E"/>
    <w:rsid w:val="00763196"/>
    <w:rsid w:val="007863ED"/>
    <w:rsid w:val="00892762"/>
    <w:rsid w:val="008D4A09"/>
    <w:rsid w:val="00902410"/>
    <w:rsid w:val="00923D34"/>
    <w:rsid w:val="00A06011"/>
    <w:rsid w:val="00A06351"/>
    <w:rsid w:val="00A160B7"/>
    <w:rsid w:val="00A340AD"/>
    <w:rsid w:val="00AB5EAD"/>
    <w:rsid w:val="00AD3BE1"/>
    <w:rsid w:val="00B03A24"/>
    <w:rsid w:val="00B71B9C"/>
    <w:rsid w:val="00B75442"/>
    <w:rsid w:val="00B9398C"/>
    <w:rsid w:val="00C05A36"/>
    <w:rsid w:val="00C50F9E"/>
    <w:rsid w:val="00C632A9"/>
    <w:rsid w:val="00C9328C"/>
    <w:rsid w:val="00CA4499"/>
    <w:rsid w:val="00CC25D1"/>
    <w:rsid w:val="00CF6D22"/>
    <w:rsid w:val="00D436C3"/>
    <w:rsid w:val="00E67820"/>
    <w:rsid w:val="00F00917"/>
    <w:rsid w:val="00F176C9"/>
    <w:rsid w:val="00F25551"/>
    <w:rsid w:val="00FF452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F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0F9E"/>
    <w:pPr>
      <w:tabs>
        <w:tab w:val="center" w:pos="4536"/>
        <w:tab w:val="right" w:pos="9072"/>
      </w:tabs>
    </w:pPr>
  </w:style>
  <w:style w:type="paragraph" w:styleId="Footer">
    <w:name w:val="footer"/>
    <w:basedOn w:val="Normal"/>
    <w:rsid w:val="00C50F9E"/>
    <w:pPr>
      <w:tabs>
        <w:tab w:val="center" w:pos="4536"/>
        <w:tab w:val="right" w:pos="9072"/>
      </w:tabs>
    </w:pPr>
  </w:style>
  <w:style w:type="character" w:styleId="PageNumber">
    <w:name w:val="page number"/>
    <w:basedOn w:val="DefaultParagraphFont"/>
    <w:rsid w:val="00C50F9E"/>
  </w:style>
  <w:style w:type="character" w:styleId="Hyperlink">
    <w:name w:val="Hyperlink"/>
    <w:rsid w:val="00CA4499"/>
    <w:rPr>
      <w:color w:val="0000FF"/>
      <w:u w:val="single"/>
    </w:rPr>
  </w:style>
  <w:style w:type="paragraph" w:styleId="BalloonText">
    <w:name w:val="Balloon Text"/>
    <w:basedOn w:val="Normal"/>
    <w:semiHidden/>
    <w:rsid w:val="00CA44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zdravanarava.si/"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4054</Words>
  <Characters>23113</Characters>
  <Application>Microsoft Office Word</Application>
  <DocSecurity>0</DocSecurity>
  <Lines>192</Lines>
  <Paragraphs>54</Paragraphs>
  <ScaleCrop>false</ScaleCrop>
  <Company/>
  <LinksUpToDate>false</LinksUpToDate>
  <CharactersWithSpaces>27113</CharactersWithSpaces>
  <SharedDoc>false</SharedDoc>
  <HLinks>
    <vt:vector size="6" baseType="variant">
      <vt:variant>
        <vt:i4>7864358</vt:i4>
      </vt:variant>
      <vt:variant>
        <vt:i4>0</vt:i4>
      </vt:variant>
      <vt:variant>
        <vt:i4>0</vt:i4>
      </vt:variant>
      <vt:variant>
        <vt:i4>5</vt:i4>
      </vt:variant>
      <vt:variant>
        <vt:lpwstr>http://www.zdravanarava.si/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2019-04-18T07:17:00Z</dcterms:created>
  <dcterms:modified xsi:type="dcterms:W3CDTF">2019-04-18T07:17:00Z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