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3DF" w:rsidRDefault="002C3130" w:rsidP="002C3130">
      <w:pPr>
        <w:spacing w:line="360" w:lineRule="auto"/>
        <w:jc w:val="center"/>
        <w:rPr>
          <w:sz w:val="28"/>
          <w:szCs w:val="28"/>
        </w:rPr>
      </w:pPr>
      <w:bookmarkStart w:id="0" w:name="_GoBack"/>
      <w:bookmarkEnd w:id="0"/>
      <w:r w:rsidRPr="002C3130">
        <w:rPr>
          <w:sz w:val="28"/>
          <w:szCs w:val="28"/>
        </w:rPr>
        <w:t xml:space="preserve">Gimnazija Jožeta Plečnika Ljubljana, </w:t>
      </w:r>
    </w:p>
    <w:p w:rsidR="00F04015" w:rsidRPr="002C3130" w:rsidRDefault="002C3130" w:rsidP="002C3130">
      <w:pPr>
        <w:spacing w:line="360" w:lineRule="auto"/>
        <w:jc w:val="center"/>
        <w:rPr>
          <w:sz w:val="28"/>
          <w:szCs w:val="28"/>
        </w:rPr>
      </w:pPr>
      <w:r w:rsidRPr="002C3130">
        <w:rPr>
          <w:sz w:val="28"/>
          <w:szCs w:val="28"/>
        </w:rPr>
        <w:t>Ljubljana</w:t>
      </w:r>
    </w:p>
    <w:p w:rsidR="002C3130" w:rsidRPr="002C3130" w:rsidRDefault="002C3130" w:rsidP="002C3130">
      <w:pPr>
        <w:spacing w:line="360" w:lineRule="auto"/>
        <w:jc w:val="center"/>
        <w:rPr>
          <w:sz w:val="28"/>
          <w:szCs w:val="28"/>
        </w:rPr>
      </w:pPr>
    </w:p>
    <w:p w:rsidR="002C3130" w:rsidRPr="002C3130" w:rsidRDefault="002C3130" w:rsidP="002C3130">
      <w:pPr>
        <w:spacing w:line="360" w:lineRule="auto"/>
        <w:jc w:val="center"/>
        <w:rPr>
          <w:sz w:val="28"/>
          <w:szCs w:val="28"/>
        </w:rPr>
      </w:pPr>
    </w:p>
    <w:p w:rsidR="002C3130" w:rsidRPr="002C3130" w:rsidRDefault="002C3130" w:rsidP="002C3130">
      <w:pPr>
        <w:spacing w:line="360" w:lineRule="auto"/>
        <w:jc w:val="center"/>
        <w:rPr>
          <w:sz w:val="28"/>
          <w:szCs w:val="28"/>
        </w:rPr>
      </w:pPr>
    </w:p>
    <w:p w:rsidR="002C3130" w:rsidRPr="002C3130" w:rsidRDefault="002C3130" w:rsidP="002C3130">
      <w:pPr>
        <w:spacing w:line="360" w:lineRule="auto"/>
        <w:jc w:val="center"/>
        <w:rPr>
          <w:sz w:val="28"/>
          <w:szCs w:val="28"/>
        </w:rPr>
      </w:pPr>
    </w:p>
    <w:p w:rsidR="002C3130" w:rsidRPr="002C3130" w:rsidRDefault="002C3130" w:rsidP="002C3130">
      <w:pPr>
        <w:spacing w:line="360" w:lineRule="auto"/>
        <w:jc w:val="center"/>
        <w:rPr>
          <w:sz w:val="28"/>
          <w:szCs w:val="28"/>
        </w:rPr>
      </w:pPr>
    </w:p>
    <w:p w:rsidR="00C5038F" w:rsidRDefault="00C5038F" w:rsidP="002C3130">
      <w:pPr>
        <w:spacing w:line="360" w:lineRule="auto"/>
        <w:jc w:val="center"/>
        <w:rPr>
          <w:sz w:val="28"/>
          <w:szCs w:val="28"/>
        </w:rPr>
      </w:pPr>
    </w:p>
    <w:p w:rsidR="00C5038F" w:rsidRDefault="00C5038F" w:rsidP="002C3130">
      <w:pPr>
        <w:spacing w:line="360" w:lineRule="auto"/>
        <w:jc w:val="center"/>
        <w:rPr>
          <w:sz w:val="28"/>
          <w:szCs w:val="28"/>
        </w:rPr>
      </w:pPr>
    </w:p>
    <w:p w:rsidR="00C5038F" w:rsidRDefault="00C5038F" w:rsidP="002C3130">
      <w:pPr>
        <w:spacing w:line="360" w:lineRule="auto"/>
        <w:jc w:val="center"/>
        <w:rPr>
          <w:sz w:val="28"/>
          <w:szCs w:val="28"/>
        </w:rPr>
      </w:pPr>
    </w:p>
    <w:p w:rsidR="00C5038F" w:rsidRDefault="00C5038F" w:rsidP="002C3130">
      <w:pPr>
        <w:spacing w:line="360" w:lineRule="auto"/>
        <w:jc w:val="center"/>
        <w:rPr>
          <w:sz w:val="28"/>
          <w:szCs w:val="28"/>
        </w:rPr>
      </w:pPr>
    </w:p>
    <w:p w:rsidR="002C3130" w:rsidRPr="002C3130" w:rsidRDefault="002C3130" w:rsidP="002C3130">
      <w:pPr>
        <w:spacing w:line="360" w:lineRule="auto"/>
        <w:jc w:val="center"/>
        <w:rPr>
          <w:sz w:val="28"/>
          <w:szCs w:val="28"/>
        </w:rPr>
      </w:pPr>
      <w:r w:rsidRPr="002C3130">
        <w:rPr>
          <w:sz w:val="28"/>
          <w:szCs w:val="28"/>
        </w:rPr>
        <w:t>SEMINARSKA NALOGA</w:t>
      </w:r>
    </w:p>
    <w:p w:rsidR="002C3130" w:rsidRPr="002C3130" w:rsidRDefault="002C3130" w:rsidP="002C3130">
      <w:pPr>
        <w:spacing w:line="360" w:lineRule="auto"/>
        <w:jc w:val="center"/>
        <w:rPr>
          <w:sz w:val="28"/>
          <w:szCs w:val="28"/>
        </w:rPr>
      </w:pPr>
    </w:p>
    <w:p w:rsidR="002C3130" w:rsidRPr="002C3130" w:rsidRDefault="002C3130" w:rsidP="002C3130">
      <w:pPr>
        <w:spacing w:line="360" w:lineRule="auto"/>
        <w:jc w:val="center"/>
        <w:rPr>
          <w:sz w:val="28"/>
          <w:szCs w:val="28"/>
        </w:rPr>
      </w:pPr>
    </w:p>
    <w:p w:rsidR="002C3130" w:rsidRDefault="002C3130" w:rsidP="00C5038F">
      <w:pPr>
        <w:spacing w:line="360" w:lineRule="auto"/>
        <w:jc w:val="center"/>
        <w:rPr>
          <w:b/>
          <w:sz w:val="56"/>
          <w:szCs w:val="56"/>
        </w:rPr>
      </w:pPr>
      <w:r w:rsidRPr="002C3130">
        <w:rPr>
          <w:b/>
          <w:sz w:val="56"/>
          <w:szCs w:val="56"/>
        </w:rPr>
        <w:t>EKOREMEDIACIJE</w:t>
      </w:r>
    </w:p>
    <w:p w:rsidR="002C3130" w:rsidRPr="002C3130" w:rsidRDefault="002C3130" w:rsidP="002C3130">
      <w:pPr>
        <w:spacing w:line="360" w:lineRule="auto"/>
        <w:jc w:val="center"/>
        <w:rPr>
          <w:b/>
          <w:sz w:val="28"/>
          <w:szCs w:val="28"/>
        </w:rPr>
      </w:pPr>
    </w:p>
    <w:p w:rsidR="002C3130" w:rsidRPr="002C3130" w:rsidRDefault="002C3130" w:rsidP="002C3130">
      <w:pPr>
        <w:spacing w:line="360" w:lineRule="auto"/>
        <w:jc w:val="center"/>
        <w:rPr>
          <w:b/>
          <w:sz w:val="28"/>
          <w:szCs w:val="28"/>
        </w:rPr>
      </w:pPr>
    </w:p>
    <w:p w:rsidR="002C3130" w:rsidRPr="002C3130" w:rsidRDefault="002C3130" w:rsidP="002C3130">
      <w:pPr>
        <w:spacing w:line="360" w:lineRule="auto"/>
        <w:jc w:val="center"/>
        <w:rPr>
          <w:b/>
          <w:sz w:val="28"/>
          <w:szCs w:val="28"/>
        </w:rPr>
      </w:pPr>
    </w:p>
    <w:p w:rsidR="002C3130" w:rsidRPr="002C3130" w:rsidRDefault="002C3130" w:rsidP="002C3130">
      <w:pPr>
        <w:spacing w:line="360" w:lineRule="auto"/>
        <w:jc w:val="center"/>
        <w:rPr>
          <w:b/>
          <w:sz w:val="28"/>
          <w:szCs w:val="28"/>
        </w:rPr>
      </w:pPr>
    </w:p>
    <w:p w:rsidR="002C3130" w:rsidRPr="002C3130" w:rsidRDefault="002C3130" w:rsidP="002C3130">
      <w:pPr>
        <w:spacing w:line="360" w:lineRule="auto"/>
        <w:jc w:val="center"/>
        <w:rPr>
          <w:b/>
          <w:sz w:val="28"/>
          <w:szCs w:val="28"/>
        </w:rPr>
      </w:pPr>
    </w:p>
    <w:p w:rsidR="002C3130" w:rsidRPr="002C3130" w:rsidRDefault="002C3130" w:rsidP="002C3130">
      <w:pPr>
        <w:spacing w:line="360" w:lineRule="auto"/>
        <w:jc w:val="center"/>
        <w:rPr>
          <w:b/>
          <w:sz w:val="28"/>
          <w:szCs w:val="28"/>
        </w:rPr>
      </w:pPr>
    </w:p>
    <w:p w:rsidR="002C3130" w:rsidRPr="002C3130" w:rsidRDefault="002C3130" w:rsidP="002C3130">
      <w:pPr>
        <w:spacing w:line="360" w:lineRule="auto"/>
        <w:jc w:val="center"/>
        <w:rPr>
          <w:b/>
          <w:sz w:val="28"/>
          <w:szCs w:val="28"/>
        </w:rPr>
      </w:pPr>
    </w:p>
    <w:p w:rsidR="002C3130" w:rsidRPr="00C5038F" w:rsidRDefault="002C3130" w:rsidP="002C3130">
      <w:pPr>
        <w:spacing w:line="360" w:lineRule="auto"/>
        <w:jc w:val="center"/>
        <w:rPr>
          <w:sz w:val="28"/>
          <w:szCs w:val="28"/>
        </w:rPr>
      </w:pPr>
    </w:p>
    <w:p w:rsidR="002C3130" w:rsidRPr="00C5038F" w:rsidRDefault="002C3130" w:rsidP="002C3130">
      <w:pPr>
        <w:spacing w:line="360" w:lineRule="auto"/>
        <w:rPr>
          <w:sz w:val="28"/>
          <w:szCs w:val="28"/>
        </w:rPr>
      </w:pPr>
    </w:p>
    <w:p w:rsidR="002C3130" w:rsidRPr="00C5038F" w:rsidRDefault="002C3130" w:rsidP="002C3130">
      <w:pPr>
        <w:spacing w:line="360" w:lineRule="auto"/>
        <w:rPr>
          <w:sz w:val="28"/>
          <w:szCs w:val="28"/>
        </w:rPr>
      </w:pPr>
    </w:p>
    <w:p w:rsidR="00C5038F" w:rsidRPr="00C5038F" w:rsidRDefault="00105705" w:rsidP="00C5038F">
      <w:pPr>
        <w:spacing w:line="360" w:lineRule="auto"/>
        <w:rPr>
          <w:sz w:val="28"/>
          <w:szCs w:val="28"/>
        </w:rPr>
      </w:pPr>
      <w:r>
        <w:rPr>
          <w:sz w:val="28"/>
          <w:szCs w:val="28"/>
        </w:rPr>
        <w:t xml:space="preserve"> </w:t>
      </w:r>
    </w:p>
    <w:p w:rsidR="00C5038F" w:rsidRDefault="00C5038F" w:rsidP="00C5038F">
      <w:pPr>
        <w:spacing w:line="360" w:lineRule="auto"/>
        <w:jc w:val="center"/>
        <w:rPr>
          <w:sz w:val="28"/>
          <w:szCs w:val="28"/>
        </w:rPr>
      </w:pPr>
    </w:p>
    <w:p w:rsidR="002C3130" w:rsidRPr="00C5038F" w:rsidRDefault="00C5038F" w:rsidP="00C5038F">
      <w:pPr>
        <w:spacing w:line="360" w:lineRule="auto"/>
        <w:jc w:val="center"/>
        <w:rPr>
          <w:sz w:val="28"/>
          <w:szCs w:val="28"/>
        </w:rPr>
      </w:pPr>
      <w:r w:rsidRPr="00C5038F">
        <w:rPr>
          <w:sz w:val="28"/>
          <w:szCs w:val="28"/>
        </w:rPr>
        <w:t>Ljubljana</w:t>
      </w:r>
      <w:r>
        <w:rPr>
          <w:sz w:val="28"/>
          <w:szCs w:val="28"/>
        </w:rPr>
        <w:t xml:space="preserve">, </w:t>
      </w:r>
      <w:r w:rsidR="003D2BD8">
        <w:rPr>
          <w:sz w:val="28"/>
          <w:szCs w:val="28"/>
        </w:rPr>
        <w:t>april</w:t>
      </w:r>
      <w:r>
        <w:rPr>
          <w:sz w:val="28"/>
          <w:szCs w:val="28"/>
        </w:rPr>
        <w:t xml:space="preserve"> 2010</w:t>
      </w:r>
    </w:p>
    <w:p w:rsidR="00814D4A" w:rsidRPr="00814D4A" w:rsidRDefault="00C5038F" w:rsidP="003D2BD8">
      <w:pPr>
        <w:pStyle w:val="Heading1"/>
        <w:spacing w:line="360" w:lineRule="auto"/>
      </w:pPr>
      <w:r>
        <w:br w:type="page"/>
      </w:r>
      <w:bookmarkStart w:id="1" w:name="_Toc254813239"/>
      <w:bookmarkStart w:id="2" w:name="_Toc259043968"/>
      <w:bookmarkStart w:id="3" w:name="_Toc259046244"/>
      <w:bookmarkEnd w:id="1"/>
      <w:r w:rsidR="00A57FA3">
        <w:lastRenderedPageBreak/>
        <w:t>Kazalo</w:t>
      </w:r>
      <w:bookmarkEnd w:id="2"/>
      <w:bookmarkEnd w:id="3"/>
    </w:p>
    <w:p w:rsidR="003D2BD8" w:rsidRDefault="00147928" w:rsidP="003D2BD8">
      <w:pPr>
        <w:pStyle w:val="TOC1"/>
        <w:tabs>
          <w:tab w:val="right" w:leader="dot" w:pos="9060"/>
        </w:tabs>
        <w:spacing w:line="360" w:lineRule="auto"/>
        <w:rPr>
          <w:rFonts w:ascii="Times New Roman" w:hAnsi="Times New Roman"/>
          <w:noProof/>
          <w:sz w:val="24"/>
          <w:szCs w:val="24"/>
          <w:lang w:eastAsia="sl-SI"/>
        </w:rPr>
      </w:pPr>
      <w:r>
        <w:fldChar w:fldCharType="begin"/>
      </w:r>
      <w:r>
        <w:instrText xml:space="preserve"> TOC \o "1-3" \h \z \u </w:instrText>
      </w:r>
      <w:r>
        <w:fldChar w:fldCharType="separate"/>
      </w:r>
    </w:p>
    <w:p w:rsidR="003D2BD8" w:rsidRDefault="00EA0906" w:rsidP="003D2BD8">
      <w:pPr>
        <w:pStyle w:val="TOC1"/>
        <w:tabs>
          <w:tab w:val="left" w:pos="440"/>
          <w:tab w:val="right" w:leader="dot" w:pos="9060"/>
        </w:tabs>
        <w:spacing w:line="360" w:lineRule="auto"/>
        <w:rPr>
          <w:rFonts w:ascii="Times New Roman" w:hAnsi="Times New Roman"/>
          <w:noProof/>
          <w:sz w:val="24"/>
          <w:szCs w:val="24"/>
          <w:lang w:eastAsia="sl-SI"/>
        </w:rPr>
      </w:pPr>
      <w:hyperlink w:anchor="_Toc259046245" w:history="1">
        <w:r w:rsidR="003D2BD8" w:rsidRPr="00742F02">
          <w:rPr>
            <w:rStyle w:val="Hyperlink"/>
            <w:noProof/>
          </w:rPr>
          <w:t>1.</w:t>
        </w:r>
        <w:r w:rsidR="003D2BD8">
          <w:rPr>
            <w:rFonts w:ascii="Times New Roman" w:hAnsi="Times New Roman"/>
            <w:noProof/>
            <w:sz w:val="24"/>
            <w:szCs w:val="24"/>
            <w:lang w:eastAsia="sl-SI"/>
          </w:rPr>
          <w:tab/>
        </w:r>
        <w:r w:rsidR="003D2BD8" w:rsidRPr="00742F02">
          <w:rPr>
            <w:rStyle w:val="Hyperlink"/>
            <w:noProof/>
          </w:rPr>
          <w:t>UVOD</w:t>
        </w:r>
        <w:r w:rsidR="003D2BD8">
          <w:rPr>
            <w:noProof/>
            <w:webHidden/>
          </w:rPr>
          <w:tab/>
        </w:r>
        <w:r w:rsidR="003D2BD8">
          <w:rPr>
            <w:noProof/>
            <w:webHidden/>
          </w:rPr>
          <w:fldChar w:fldCharType="begin"/>
        </w:r>
        <w:r w:rsidR="003D2BD8">
          <w:rPr>
            <w:noProof/>
            <w:webHidden/>
          </w:rPr>
          <w:instrText xml:space="preserve"> PAGEREF _Toc259046245 \h </w:instrText>
        </w:r>
        <w:r w:rsidR="003D2BD8">
          <w:rPr>
            <w:noProof/>
            <w:webHidden/>
          </w:rPr>
        </w:r>
        <w:r w:rsidR="003D2BD8">
          <w:rPr>
            <w:noProof/>
            <w:webHidden/>
          </w:rPr>
          <w:fldChar w:fldCharType="separate"/>
        </w:r>
        <w:r w:rsidR="00850636">
          <w:rPr>
            <w:noProof/>
            <w:webHidden/>
          </w:rPr>
          <w:t>3</w:t>
        </w:r>
        <w:r w:rsidR="003D2BD8">
          <w:rPr>
            <w:noProof/>
            <w:webHidden/>
          </w:rPr>
          <w:fldChar w:fldCharType="end"/>
        </w:r>
      </w:hyperlink>
    </w:p>
    <w:p w:rsidR="003D2BD8" w:rsidRDefault="00EA0906" w:rsidP="003D2BD8">
      <w:pPr>
        <w:pStyle w:val="TOC1"/>
        <w:tabs>
          <w:tab w:val="left" w:pos="440"/>
          <w:tab w:val="right" w:leader="dot" w:pos="9060"/>
        </w:tabs>
        <w:spacing w:line="360" w:lineRule="auto"/>
        <w:rPr>
          <w:rFonts w:ascii="Times New Roman" w:hAnsi="Times New Roman"/>
          <w:noProof/>
          <w:sz w:val="24"/>
          <w:szCs w:val="24"/>
          <w:lang w:eastAsia="sl-SI"/>
        </w:rPr>
      </w:pPr>
      <w:hyperlink w:anchor="_Toc259046246" w:history="1">
        <w:r w:rsidR="003D2BD8" w:rsidRPr="00742F02">
          <w:rPr>
            <w:rStyle w:val="Hyperlink"/>
            <w:noProof/>
          </w:rPr>
          <w:t>2</w:t>
        </w:r>
        <w:r w:rsidR="003D2BD8">
          <w:rPr>
            <w:rFonts w:ascii="Times New Roman" w:hAnsi="Times New Roman"/>
            <w:noProof/>
            <w:sz w:val="24"/>
            <w:szCs w:val="24"/>
            <w:lang w:eastAsia="sl-SI"/>
          </w:rPr>
          <w:tab/>
        </w:r>
        <w:r w:rsidR="003D2BD8" w:rsidRPr="00742F02">
          <w:rPr>
            <w:rStyle w:val="Hyperlink"/>
            <w:noProof/>
          </w:rPr>
          <w:t>TRADICIONALNA RABA PROCESOV V NARAVI</w:t>
        </w:r>
        <w:r w:rsidR="003D2BD8">
          <w:rPr>
            <w:noProof/>
            <w:webHidden/>
          </w:rPr>
          <w:tab/>
        </w:r>
        <w:r w:rsidR="003D2BD8">
          <w:rPr>
            <w:noProof/>
            <w:webHidden/>
          </w:rPr>
          <w:fldChar w:fldCharType="begin"/>
        </w:r>
        <w:r w:rsidR="003D2BD8">
          <w:rPr>
            <w:noProof/>
            <w:webHidden/>
          </w:rPr>
          <w:instrText xml:space="preserve"> PAGEREF _Toc259046246 \h </w:instrText>
        </w:r>
        <w:r w:rsidR="003D2BD8">
          <w:rPr>
            <w:noProof/>
            <w:webHidden/>
          </w:rPr>
        </w:r>
        <w:r w:rsidR="003D2BD8">
          <w:rPr>
            <w:noProof/>
            <w:webHidden/>
          </w:rPr>
          <w:fldChar w:fldCharType="separate"/>
        </w:r>
        <w:r w:rsidR="00850636">
          <w:rPr>
            <w:noProof/>
            <w:webHidden/>
          </w:rPr>
          <w:t>3</w:t>
        </w:r>
        <w:r w:rsidR="003D2BD8">
          <w:rPr>
            <w:noProof/>
            <w:webHidden/>
          </w:rPr>
          <w:fldChar w:fldCharType="end"/>
        </w:r>
      </w:hyperlink>
    </w:p>
    <w:p w:rsidR="003D2BD8" w:rsidRDefault="00EA0906" w:rsidP="003D2BD8">
      <w:pPr>
        <w:pStyle w:val="TOC2"/>
        <w:tabs>
          <w:tab w:val="left" w:pos="960"/>
          <w:tab w:val="right" w:leader="dot" w:pos="9060"/>
        </w:tabs>
        <w:spacing w:line="360" w:lineRule="auto"/>
        <w:rPr>
          <w:rFonts w:ascii="Times New Roman" w:hAnsi="Times New Roman"/>
          <w:noProof/>
          <w:sz w:val="24"/>
          <w:szCs w:val="24"/>
          <w:lang w:eastAsia="sl-SI"/>
        </w:rPr>
      </w:pPr>
      <w:hyperlink w:anchor="_Toc259046247" w:history="1">
        <w:r w:rsidR="003D2BD8" w:rsidRPr="00742F02">
          <w:rPr>
            <w:rStyle w:val="Hyperlink"/>
            <w:noProof/>
          </w:rPr>
          <w:t>2.1</w:t>
        </w:r>
        <w:r w:rsidR="003D2BD8">
          <w:rPr>
            <w:rFonts w:ascii="Times New Roman" w:hAnsi="Times New Roman"/>
            <w:noProof/>
            <w:sz w:val="24"/>
            <w:szCs w:val="24"/>
            <w:lang w:eastAsia="sl-SI"/>
          </w:rPr>
          <w:tab/>
        </w:r>
        <w:r w:rsidR="003D2BD8" w:rsidRPr="00742F02">
          <w:rPr>
            <w:rStyle w:val="Hyperlink"/>
            <w:noProof/>
          </w:rPr>
          <w:t>TRADICIONALNE OBLIKE EKOREMEDIACIJ (ERM)</w:t>
        </w:r>
        <w:r w:rsidR="003D2BD8">
          <w:rPr>
            <w:noProof/>
            <w:webHidden/>
          </w:rPr>
          <w:tab/>
        </w:r>
        <w:r w:rsidR="003D2BD8">
          <w:rPr>
            <w:noProof/>
            <w:webHidden/>
          </w:rPr>
          <w:fldChar w:fldCharType="begin"/>
        </w:r>
        <w:r w:rsidR="003D2BD8">
          <w:rPr>
            <w:noProof/>
            <w:webHidden/>
          </w:rPr>
          <w:instrText xml:space="preserve"> PAGEREF _Toc259046247 \h </w:instrText>
        </w:r>
        <w:r w:rsidR="003D2BD8">
          <w:rPr>
            <w:noProof/>
            <w:webHidden/>
          </w:rPr>
        </w:r>
        <w:r w:rsidR="003D2BD8">
          <w:rPr>
            <w:noProof/>
            <w:webHidden/>
          </w:rPr>
          <w:fldChar w:fldCharType="separate"/>
        </w:r>
        <w:r w:rsidR="00850636">
          <w:rPr>
            <w:noProof/>
            <w:webHidden/>
          </w:rPr>
          <w:t>3</w:t>
        </w:r>
        <w:r w:rsidR="003D2BD8">
          <w:rPr>
            <w:noProof/>
            <w:webHidden/>
          </w:rPr>
          <w:fldChar w:fldCharType="end"/>
        </w:r>
      </w:hyperlink>
    </w:p>
    <w:p w:rsidR="003D2BD8" w:rsidRDefault="00EA0906" w:rsidP="003D2BD8">
      <w:pPr>
        <w:pStyle w:val="TOC2"/>
        <w:tabs>
          <w:tab w:val="left" w:pos="960"/>
          <w:tab w:val="right" w:leader="dot" w:pos="9060"/>
        </w:tabs>
        <w:spacing w:line="360" w:lineRule="auto"/>
        <w:rPr>
          <w:rFonts w:ascii="Times New Roman" w:hAnsi="Times New Roman"/>
          <w:noProof/>
          <w:sz w:val="24"/>
          <w:szCs w:val="24"/>
          <w:lang w:eastAsia="sl-SI"/>
        </w:rPr>
      </w:pPr>
      <w:hyperlink w:anchor="_Toc259046248" w:history="1">
        <w:r w:rsidR="003D2BD8" w:rsidRPr="00742F02">
          <w:rPr>
            <w:rStyle w:val="Hyperlink"/>
            <w:noProof/>
          </w:rPr>
          <w:t>2.2</w:t>
        </w:r>
        <w:r w:rsidR="003D2BD8">
          <w:rPr>
            <w:rFonts w:ascii="Times New Roman" w:hAnsi="Times New Roman"/>
            <w:noProof/>
            <w:sz w:val="24"/>
            <w:szCs w:val="24"/>
            <w:lang w:eastAsia="sl-SI"/>
          </w:rPr>
          <w:tab/>
        </w:r>
        <w:r w:rsidR="003D2BD8" w:rsidRPr="00742F02">
          <w:rPr>
            <w:rStyle w:val="Hyperlink"/>
            <w:noProof/>
          </w:rPr>
          <w:t>NARAVNE OBLIKE EKOREMEDIACIJ</w:t>
        </w:r>
        <w:r w:rsidR="003D2BD8">
          <w:rPr>
            <w:noProof/>
            <w:webHidden/>
          </w:rPr>
          <w:tab/>
        </w:r>
        <w:r w:rsidR="003D2BD8">
          <w:rPr>
            <w:noProof/>
            <w:webHidden/>
          </w:rPr>
          <w:fldChar w:fldCharType="begin"/>
        </w:r>
        <w:r w:rsidR="003D2BD8">
          <w:rPr>
            <w:noProof/>
            <w:webHidden/>
          </w:rPr>
          <w:instrText xml:space="preserve"> PAGEREF _Toc259046248 \h </w:instrText>
        </w:r>
        <w:r w:rsidR="003D2BD8">
          <w:rPr>
            <w:noProof/>
            <w:webHidden/>
          </w:rPr>
        </w:r>
        <w:r w:rsidR="003D2BD8">
          <w:rPr>
            <w:noProof/>
            <w:webHidden/>
          </w:rPr>
          <w:fldChar w:fldCharType="separate"/>
        </w:r>
        <w:r w:rsidR="00850636">
          <w:rPr>
            <w:noProof/>
            <w:webHidden/>
          </w:rPr>
          <w:t>4</w:t>
        </w:r>
        <w:r w:rsidR="003D2BD8">
          <w:rPr>
            <w:noProof/>
            <w:webHidden/>
          </w:rPr>
          <w:fldChar w:fldCharType="end"/>
        </w:r>
      </w:hyperlink>
    </w:p>
    <w:p w:rsidR="003D2BD8" w:rsidRDefault="00EA0906" w:rsidP="003D2BD8">
      <w:pPr>
        <w:pStyle w:val="TOC3"/>
        <w:tabs>
          <w:tab w:val="left" w:pos="1200"/>
          <w:tab w:val="right" w:leader="dot" w:pos="9060"/>
        </w:tabs>
        <w:spacing w:line="360" w:lineRule="auto"/>
        <w:rPr>
          <w:rFonts w:ascii="Times New Roman" w:hAnsi="Times New Roman"/>
          <w:noProof/>
          <w:sz w:val="24"/>
          <w:szCs w:val="24"/>
          <w:lang w:eastAsia="sl-SI"/>
        </w:rPr>
      </w:pPr>
      <w:hyperlink w:anchor="_Toc259046249" w:history="1">
        <w:r w:rsidR="003D2BD8" w:rsidRPr="00742F02">
          <w:rPr>
            <w:rStyle w:val="Hyperlink"/>
            <w:noProof/>
          </w:rPr>
          <w:t>2.2.1</w:t>
        </w:r>
        <w:r w:rsidR="003D2BD8">
          <w:rPr>
            <w:rFonts w:ascii="Times New Roman" w:hAnsi="Times New Roman"/>
            <w:noProof/>
            <w:sz w:val="24"/>
            <w:szCs w:val="24"/>
            <w:lang w:eastAsia="sl-SI"/>
          </w:rPr>
          <w:tab/>
        </w:r>
        <w:r w:rsidR="003D2BD8" w:rsidRPr="00742F02">
          <w:rPr>
            <w:rStyle w:val="Hyperlink"/>
            <w:noProof/>
          </w:rPr>
          <w:t>ERM v vodnem in obvodnem prostoru</w:t>
        </w:r>
        <w:r w:rsidR="003D2BD8">
          <w:rPr>
            <w:noProof/>
            <w:webHidden/>
          </w:rPr>
          <w:tab/>
        </w:r>
        <w:r w:rsidR="003D2BD8">
          <w:rPr>
            <w:noProof/>
            <w:webHidden/>
          </w:rPr>
          <w:fldChar w:fldCharType="begin"/>
        </w:r>
        <w:r w:rsidR="003D2BD8">
          <w:rPr>
            <w:noProof/>
            <w:webHidden/>
          </w:rPr>
          <w:instrText xml:space="preserve"> PAGEREF _Toc259046249 \h </w:instrText>
        </w:r>
        <w:r w:rsidR="003D2BD8">
          <w:rPr>
            <w:noProof/>
            <w:webHidden/>
          </w:rPr>
        </w:r>
        <w:r w:rsidR="003D2BD8">
          <w:rPr>
            <w:noProof/>
            <w:webHidden/>
          </w:rPr>
          <w:fldChar w:fldCharType="separate"/>
        </w:r>
        <w:r w:rsidR="00850636">
          <w:rPr>
            <w:noProof/>
            <w:webHidden/>
          </w:rPr>
          <w:t>4</w:t>
        </w:r>
        <w:r w:rsidR="003D2BD8">
          <w:rPr>
            <w:noProof/>
            <w:webHidden/>
          </w:rPr>
          <w:fldChar w:fldCharType="end"/>
        </w:r>
      </w:hyperlink>
    </w:p>
    <w:p w:rsidR="003D2BD8" w:rsidRDefault="00EA0906" w:rsidP="003D2BD8">
      <w:pPr>
        <w:pStyle w:val="TOC1"/>
        <w:tabs>
          <w:tab w:val="left" w:pos="440"/>
          <w:tab w:val="right" w:leader="dot" w:pos="9060"/>
        </w:tabs>
        <w:spacing w:line="360" w:lineRule="auto"/>
        <w:rPr>
          <w:rFonts w:ascii="Times New Roman" w:hAnsi="Times New Roman"/>
          <w:noProof/>
          <w:sz w:val="24"/>
          <w:szCs w:val="24"/>
          <w:lang w:eastAsia="sl-SI"/>
        </w:rPr>
      </w:pPr>
      <w:hyperlink w:anchor="_Toc259046250" w:history="1">
        <w:r w:rsidR="003D2BD8" w:rsidRPr="00742F02">
          <w:rPr>
            <w:rStyle w:val="Hyperlink"/>
            <w:noProof/>
          </w:rPr>
          <w:t>3</w:t>
        </w:r>
        <w:r w:rsidR="003D2BD8">
          <w:rPr>
            <w:rFonts w:ascii="Times New Roman" w:hAnsi="Times New Roman"/>
            <w:noProof/>
            <w:sz w:val="24"/>
            <w:szCs w:val="24"/>
            <w:lang w:eastAsia="sl-SI"/>
          </w:rPr>
          <w:tab/>
        </w:r>
        <w:r w:rsidR="003D2BD8" w:rsidRPr="00742F02">
          <w:rPr>
            <w:rStyle w:val="Hyperlink"/>
            <w:noProof/>
          </w:rPr>
          <w:t>ERM V ŽIVLJENJU LJUDI</w:t>
        </w:r>
        <w:r w:rsidR="003D2BD8">
          <w:rPr>
            <w:noProof/>
            <w:webHidden/>
          </w:rPr>
          <w:tab/>
        </w:r>
        <w:r w:rsidR="003D2BD8">
          <w:rPr>
            <w:noProof/>
            <w:webHidden/>
          </w:rPr>
          <w:fldChar w:fldCharType="begin"/>
        </w:r>
        <w:r w:rsidR="003D2BD8">
          <w:rPr>
            <w:noProof/>
            <w:webHidden/>
          </w:rPr>
          <w:instrText xml:space="preserve"> PAGEREF _Toc259046250 \h </w:instrText>
        </w:r>
        <w:r w:rsidR="003D2BD8">
          <w:rPr>
            <w:noProof/>
            <w:webHidden/>
          </w:rPr>
        </w:r>
        <w:r w:rsidR="003D2BD8">
          <w:rPr>
            <w:noProof/>
            <w:webHidden/>
          </w:rPr>
          <w:fldChar w:fldCharType="separate"/>
        </w:r>
        <w:r w:rsidR="00850636">
          <w:rPr>
            <w:noProof/>
            <w:webHidden/>
          </w:rPr>
          <w:t>8</w:t>
        </w:r>
        <w:r w:rsidR="003D2BD8">
          <w:rPr>
            <w:noProof/>
            <w:webHidden/>
          </w:rPr>
          <w:fldChar w:fldCharType="end"/>
        </w:r>
      </w:hyperlink>
    </w:p>
    <w:p w:rsidR="003D2BD8" w:rsidRDefault="00EA0906" w:rsidP="003D2BD8">
      <w:pPr>
        <w:pStyle w:val="TOC2"/>
        <w:tabs>
          <w:tab w:val="left" w:pos="960"/>
          <w:tab w:val="right" w:leader="dot" w:pos="9060"/>
        </w:tabs>
        <w:spacing w:line="360" w:lineRule="auto"/>
        <w:rPr>
          <w:rFonts w:ascii="Times New Roman" w:hAnsi="Times New Roman"/>
          <w:noProof/>
          <w:sz w:val="24"/>
          <w:szCs w:val="24"/>
          <w:lang w:eastAsia="sl-SI"/>
        </w:rPr>
      </w:pPr>
      <w:hyperlink w:anchor="_Toc259046251" w:history="1">
        <w:r w:rsidR="003D2BD8" w:rsidRPr="00742F02">
          <w:rPr>
            <w:rStyle w:val="Hyperlink"/>
            <w:noProof/>
          </w:rPr>
          <w:t>3.1</w:t>
        </w:r>
        <w:r w:rsidR="003D2BD8">
          <w:rPr>
            <w:rFonts w:ascii="Times New Roman" w:hAnsi="Times New Roman"/>
            <w:noProof/>
            <w:sz w:val="24"/>
            <w:szCs w:val="24"/>
            <w:lang w:eastAsia="sl-SI"/>
          </w:rPr>
          <w:tab/>
        </w:r>
        <w:r w:rsidR="003D2BD8" w:rsidRPr="00742F02">
          <w:rPr>
            <w:rStyle w:val="Hyperlink"/>
            <w:noProof/>
          </w:rPr>
          <w:t>ZADRŽEVANJE VODE Z EKOREMEDIACIJAMI</w:t>
        </w:r>
        <w:r w:rsidR="003D2BD8">
          <w:rPr>
            <w:noProof/>
            <w:webHidden/>
          </w:rPr>
          <w:tab/>
        </w:r>
        <w:r w:rsidR="003D2BD8">
          <w:rPr>
            <w:noProof/>
            <w:webHidden/>
          </w:rPr>
          <w:fldChar w:fldCharType="begin"/>
        </w:r>
        <w:r w:rsidR="003D2BD8">
          <w:rPr>
            <w:noProof/>
            <w:webHidden/>
          </w:rPr>
          <w:instrText xml:space="preserve"> PAGEREF _Toc259046251 \h </w:instrText>
        </w:r>
        <w:r w:rsidR="003D2BD8">
          <w:rPr>
            <w:noProof/>
            <w:webHidden/>
          </w:rPr>
        </w:r>
        <w:r w:rsidR="003D2BD8">
          <w:rPr>
            <w:noProof/>
            <w:webHidden/>
          </w:rPr>
          <w:fldChar w:fldCharType="separate"/>
        </w:r>
        <w:r w:rsidR="00850636">
          <w:rPr>
            <w:noProof/>
            <w:webHidden/>
          </w:rPr>
          <w:t>9</w:t>
        </w:r>
        <w:r w:rsidR="003D2BD8">
          <w:rPr>
            <w:noProof/>
            <w:webHidden/>
          </w:rPr>
          <w:fldChar w:fldCharType="end"/>
        </w:r>
      </w:hyperlink>
    </w:p>
    <w:p w:rsidR="003D2BD8" w:rsidRDefault="00EA0906" w:rsidP="003D2BD8">
      <w:pPr>
        <w:pStyle w:val="TOC2"/>
        <w:tabs>
          <w:tab w:val="left" w:pos="960"/>
          <w:tab w:val="right" w:leader="dot" w:pos="9060"/>
        </w:tabs>
        <w:spacing w:line="360" w:lineRule="auto"/>
        <w:rPr>
          <w:rFonts w:ascii="Times New Roman" w:hAnsi="Times New Roman"/>
          <w:noProof/>
          <w:sz w:val="24"/>
          <w:szCs w:val="24"/>
          <w:lang w:eastAsia="sl-SI"/>
        </w:rPr>
      </w:pPr>
      <w:hyperlink w:anchor="_Toc259046252" w:history="1">
        <w:r w:rsidR="003D2BD8" w:rsidRPr="00742F02">
          <w:rPr>
            <w:rStyle w:val="Hyperlink"/>
            <w:noProof/>
          </w:rPr>
          <w:t>3.2</w:t>
        </w:r>
        <w:r w:rsidR="003D2BD8">
          <w:rPr>
            <w:rFonts w:ascii="Times New Roman" w:hAnsi="Times New Roman"/>
            <w:noProof/>
            <w:sz w:val="24"/>
            <w:szCs w:val="24"/>
            <w:lang w:eastAsia="sl-SI"/>
          </w:rPr>
          <w:tab/>
        </w:r>
        <w:r w:rsidR="003D2BD8" w:rsidRPr="00742F02">
          <w:rPr>
            <w:rStyle w:val="Hyperlink"/>
            <w:noProof/>
          </w:rPr>
          <w:t>ČIŠČENJE VODE Z ERM</w:t>
        </w:r>
        <w:r w:rsidR="003D2BD8">
          <w:rPr>
            <w:noProof/>
            <w:webHidden/>
          </w:rPr>
          <w:tab/>
        </w:r>
        <w:r w:rsidR="003D2BD8">
          <w:rPr>
            <w:noProof/>
            <w:webHidden/>
          </w:rPr>
          <w:fldChar w:fldCharType="begin"/>
        </w:r>
        <w:r w:rsidR="003D2BD8">
          <w:rPr>
            <w:noProof/>
            <w:webHidden/>
          </w:rPr>
          <w:instrText xml:space="preserve"> PAGEREF _Toc259046252 \h </w:instrText>
        </w:r>
        <w:r w:rsidR="003D2BD8">
          <w:rPr>
            <w:noProof/>
            <w:webHidden/>
          </w:rPr>
        </w:r>
        <w:r w:rsidR="003D2BD8">
          <w:rPr>
            <w:noProof/>
            <w:webHidden/>
          </w:rPr>
          <w:fldChar w:fldCharType="separate"/>
        </w:r>
        <w:r w:rsidR="00850636">
          <w:rPr>
            <w:noProof/>
            <w:webHidden/>
          </w:rPr>
          <w:t>9</w:t>
        </w:r>
        <w:r w:rsidR="003D2BD8">
          <w:rPr>
            <w:noProof/>
            <w:webHidden/>
          </w:rPr>
          <w:fldChar w:fldCharType="end"/>
        </w:r>
      </w:hyperlink>
    </w:p>
    <w:p w:rsidR="003D2BD8" w:rsidRDefault="00EA0906" w:rsidP="003D2BD8">
      <w:pPr>
        <w:pStyle w:val="TOC3"/>
        <w:tabs>
          <w:tab w:val="left" w:pos="1200"/>
          <w:tab w:val="right" w:leader="dot" w:pos="9060"/>
        </w:tabs>
        <w:spacing w:line="360" w:lineRule="auto"/>
        <w:rPr>
          <w:rFonts w:ascii="Times New Roman" w:hAnsi="Times New Roman"/>
          <w:noProof/>
          <w:sz w:val="24"/>
          <w:szCs w:val="24"/>
          <w:lang w:eastAsia="sl-SI"/>
        </w:rPr>
      </w:pPr>
      <w:hyperlink w:anchor="_Toc259046253" w:history="1">
        <w:r w:rsidR="003D2BD8" w:rsidRPr="00742F02">
          <w:rPr>
            <w:rStyle w:val="Hyperlink"/>
            <w:noProof/>
          </w:rPr>
          <w:t>3.2.1</w:t>
        </w:r>
        <w:r w:rsidR="003D2BD8">
          <w:rPr>
            <w:rFonts w:ascii="Times New Roman" w:hAnsi="Times New Roman"/>
            <w:noProof/>
            <w:sz w:val="24"/>
            <w:szCs w:val="24"/>
            <w:lang w:eastAsia="sl-SI"/>
          </w:rPr>
          <w:tab/>
        </w:r>
        <w:r w:rsidR="003D2BD8" w:rsidRPr="00742F02">
          <w:rPr>
            <w:rStyle w:val="Hyperlink"/>
            <w:noProof/>
          </w:rPr>
          <w:t>Rastlinske čistilne naprave</w:t>
        </w:r>
        <w:r w:rsidR="003D2BD8">
          <w:rPr>
            <w:noProof/>
            <w:webHidden/>
          </w:rPr>
          <w:tab/>
        </w:r>
        <w:r w:rsidR="003D2BD8">
          <w:rPr>
            <w:noProof/>
            <w:webHidden/>
          </w:rPr>
          <w:fldChar w:fldCharType="begin"/>
        </w:r>
        <w:r w:rsidR="003D2BD8">
          <w:rPr>
            <w:noProof/>
            <w:webHidden/>
          </w:rPr>
          <w:instrText xml:space="preserve"> PAGEREF _Toc259046253 \h </w:instrText>
        </w:r>
        <w:r w:rsidR="003D2BD8">
          <w:rPr>
            <w:noProof/>
            <w:webHidden/>
          </w:rPr>
        </w:r>
        <w:r w:rsidR="003D2BD8">
          <w:rPr>
            <w:noProof/>
            <w:webHidden/>
          </w:rPr>
          <w:fldChar w:fldCharType="separate"/>
        </w:r>
        <w:r w:rsidR="00850636">
          <w:rPr>
            <w:noProof/>
            <w:webHidden/>
          </w:rPr>
          <w:t>10</w:t>
        </w:r>
        <w:r w:rsidR="003D2BD8">
          <w:rPr>
            <w:noProof/>
            <w:webHidden/>
          </w:rPr>
          <w:fldChar w:fldCharType="end"/>
        </w:r>
      </w:hyperlink>
    </w:p>
    <w:p w:rsidR="003D2BD8" w:rsidRDefault="00EA0906" w:rsidP="003D2BD8">
      <w:pPr>
        <w:pStyle w:val="TOC1"/>
        <w:tabs>
          <w:tab w:val="left" w:pos="440"/>
          <w:tab w:val="right" w:leader="dot" w:pos="9060"/>
        </w:tabs>
        <w:spacing w:line="360" w:lineRule="auto"/>
        <w:rPr>
          <w:rFonts w:ascii="Times New Roman" w:hAnsi="Times New Roman"/>
          <w:noProof/>
          <w:sz w:val="24"/>
          <w:szCs w:val="24"/>
          <w:lang w:eastAsia="sl-SI"/>
        </w:rPr>
      </w:pPr>
      <w:hyperlink w:anchor="_Toc259046254" w:history="1">
        <w:r w:rsidR="003D2BD8" w:rsidRPr="00742F02">
          <w:rPr>
            <w:rStyle w:val="Hyperlink"/>
            <w:noProof/>
          </w:rPr>
          <w:t>4</w:t>
        </w:r>
        <w:r w:rsidR="003D2BD8">
          <w:rPr>
            <w:rFonts w:ascii="Times New Roman" w:hAnsi="Times New Roman"/>
            <w:noProof/>
            <w:sz w:val="24"/>
            <w:szCs w:val="24"/>
            <w:lang w:eastAsia="sl-SI"/>
          </w:rPr>
          <w:tab/>
        </w:r>
        <w:r w:rsidR="003D2BD8" w:rsidRPr="00742F02">
          <w:rPr>
            <w:rStyle w:val="Hyperlink"/>
            <w:noProof/>
          </w:rPr>
          <w:t>ZAKLJUČEK</w:t>
        </w:r>
        <w:r w:rsidR="003D2BD8">
          <w:rPr>
            <w:noProof/>
            <w:webHidden/>
          </w:rPr>
          <w:tab/>
        </w:r>
        <w:r w:rsidR="003D2BD8">
          <w:rPr>
            <w:noProof/>
            <w:webHidden/>
          </w:rPr>
          <w:fldChar w:fldCharType="begin"/>
        </w:r>
        <w:r w:rsidR="003D2BD8">
          <w:rPr>
            <w:noProof/>
            <w:webHidden/>
          </w:rPr>
          <w:instrText xml:space="preserve"> PAGEREF _Toc259046254 \h </w:instrText>
        </w:r>
        <w:r w:rsidR="003D2BD8">
          <w:rPr>
            <w:noProof/>
            <w:webHidden/>
          </w:rPr>
        </w:r>
        <w:r w:rsidR="003D2BD8">
          <w:rPr>
            <w:noProof/>
            <w:webHidden/>
          </w:rPr>
          <w:fldChar w:fldCharType="separate"/>
        </w:r>
        <w:r w:rsidR="00850636">
          <w:rPr>
            <w:noProof/>
            <w:webHidden/>
          </w:rPr>
          <w:t>12</w:t>
        </w:r>
        <w:r w:rsidR="003D2BD8">
          <w:rPr>
            <w:noProof/>
            <w:webHidden/>
          </w:rPr>
          <w:fldChar w:fldCharType="end"/>
        </w:r>
      </w:hyperlink>
    </w:p>
    <w:p w:rsidR="003D2BD8" w:rsidRDefault="00EA0906" w:rsidP="003D2BD8">
      <w:pPr>
        <w:pStyle w:val="TOC1"/>
        <w:tabs>
          <w:tab w:val="left" w:pos="440"/>
          <w:tab w:val="right" w:leader="dot" w:pos="9060"/>
        </w:tabs>
        <w:spacing w:line="360" w:lineRule="auto"/>
        <w:rPr>
          <w:rFonts w:ascii="Times New Roman" w:hAnsi="Times New Roman"/>
          <w:noProof/>
          <w:sz w:val="24"/>
          <w:szCs w:val="24"/>
          <w:lang w:eastAsia="sl-SI"/>
        </w:rPr>
      </w:pPr>
      <w:hyperlink w:anchor="_Toc259046255" w:history="1">
        <w:r w:rsidR="003D2BD8" w:rsidRPr="00742F02">
          <w:rPr>
            <w:rStyle w:val="Hyperlink"/>
            <w:noProof/>
          </w:rPr>
          <w:t>5</w:t>
        </w:r>
        <w:r w:rsidR="003D2BD8">
          <w:rPr>
            <w:rFonts w:ascii="Times New Roman" w:hAnsi="Times New Roman"/>
            <w:noProof/>
            <w:sz w:val="24"/>
            <w:szCs w:val="24"/>
            <w:lang w:eastAsia="sl-SI"/>
          </w:rPr>
          <w:tab/>
        </w:r>
        <w:r w:rsidR="003D2BD8" w:rsidRPr="00742F02">
          <w:rPr>
            <w:rStyle w:val="Hyperlink"/>
            <w:noProof/>
          </w:rPr>
          <w:t>VIRI</w:t>
        </w:r>
        <w:r w:rsidR="003D2BD8">
          <w:rPr>
            <w:noProof/>
            <w:webHidden/>
          </w:rPr>
          <w:tab/>
        </w:r>
        <w:r w:rsidR="003D2BD8">
          <w:rPr>
            <w:noProof/>
            <w:webHidden/>
          </w:rPr>
          <w:fldChar w:fldCharType="begin"/>
        </w:r>
        <w:r w:rsidR="003D2BD8">
          <w:rPr>
            <w:noProof/>
            <w:webHidden/>
          </w:rPr>
          <w:instrText xml:space="preserve"> PAGEREF _Toc259046255 \h </w:instrText>
        </w:r>
        <w:r w:rsidR="003D2BD8">
          <w:rPr>
            <w:noProof/>
            <w:webHidden/>
          </w:rPr>
        </w:r>
        <w:r w:rsidR="003D2BD8">
          <w:rPr>
            <w:noProof/>
            <w:webHidden/>
          </w:rPr>
          <w:fldChar w:fldCharType="separate"/>
        </w:r>
        <w:r w:rsidR="00850636">
          <w:rPr>
            <w:noProof/>
            <w:webHidden/>
          </w:rPr>
          <w:t>12</w:t>
        </w:r>
        <w:r w:rsidR="003D2BD8">
          <w:rPr>
            <w:noProof/>
            <w:webHidden/>
          </w:rPr>
          <w:fldChar w:fldCharType="end"/>
        </w:r>
      </w:hyperlink>
    </w:p>
    <w:p w:rsidR="00E33E85" w:rsidRDefault="00147928" w:rsidP="00E33E85">
      <w:pPr>
        <w:pStyle w:val="Heading1"/>
        <w:spacing w:line="360" w:lineRule="auto"/>
      </w:pPr>
      <w:r>
        <w:fldChar w:fldCharType="end"/>
      </w:r>
    </w:p>
    <w:p w:rsidR="00E33E85" w:rsidRDefault="00E33E85" w:rsidP="00E33E85">
      <w:pPr>
        <w:pStyle w:val="Heading1"/>
        <w:ind w:left="360"/>
      </w:pPr>
      <w:bookmarkStart w:id="4" w:name="_Toc254813240"/>
      <w:bookmarkStart w:id="5" w:name="_Toc259046245"/>
    </w:p>
    <w:p w:rsidR="00E33E85" w:rsidRDefault="00E33E85" w:rsidP="00E33E85">
      <w:pPr>
        <w:pStyle w:val="Heading1"/>
        <w:ind w:left="360"/>
      </w:pPr>
    </w:p>
    <w:p w:rsidR="00E33E85" w:rsidRDefault="00E33E85" w:rsidP="00E33E85">
      <w:pPr>
        <w:pStyle w:val="Heading1"/>
        <w:ind w:left="360"/>
      </w:pPr>
    </w:p>
    <w:p w:rsidR="00E33E85" w:rsidRDefault="00E33E85" w:rsidP="00E33E85"/>
    <w:p w:rsidR="00E33E85" w:rsidRDefault="00E33E85" w:rsidP="00E33E85"/>
    <w:p w:rsidR="00E33E85" w:rsidRDefault="00E33E85" w:rsidP="00E33E85"/>
    <w:p w:rsidR="00E33E85" w:rsidRDefault="00E33E85" w:rsidP="00E33E85"/>
    <w:p w:rsidR="00E33E85" w:rsidRDefault="00E33E85" w:rsidP="00E33E85"/>
    <w:p w:rsidR="00E33E85" w:rsidRDefault="00E33E85" w:rsidP="00E33E85"/>
    <w:p w:rsidR="00E33E85" w:rsidRPr="00E33E85" w:rsidRDefault="00E33E85" w:rsidP="00E33E85"/>
    <w:p w:rsidR="00E33E85" w:rsidRDefault="00E33E85" w:rsidP="00E33E85">
      <w:pPr>
        <w:pStyle w:val="Heading1"/>
        <w:ind w:left="360"/>
      </w:pPr>
    </w:p>
    <w:p w:rsidR="00E33E85" w:rsidRDefault="00E33E85" w:rsidP="00E33E85"/>
    <w:p w:rsidR="00E33E85" w:rsidRPr="00E33E85" w:rsidRDefault="00E33E85" w:rsidP="00E33E85"/>
    <w:p w:rsidR="00E33E85" w:rsidRDefault="00E33E85" w:rsidP="00E33E85">
      <w:pPr>
        <w:pStyle w:val="Heading1"/>
        <w:ind w:left="360"/>
      </w:pPr>
    </w:p>
    <w:p w:rsidR="003D2BD8" w:rsidRPr="00E33E85" w:rsidRDefault="00C5038F" w:rsidP="00E33E85">
      <w:pPr>
        <w:pStyle w:val="Heading1"/>
        <w:numPr>
          <w:ilvl w:val="0"/>
          <w:numId w:val="47"/>
        </w:numPr>
      </w:pPr>
      <w:r w:rsidRPr="003D2BD8">
        <w:t>UVOD</w:t>
      </w:r>
      <w:bookmarkEnd w:id="4"/>
      <w:bookmarkEnd w:id="5"/>
    </w:p>
    <w:p w:rsidR="003D2BD8" w:rsidRPr="003D2BD8" w:rsidRDefault="003D2BD8" w:rsidP="003D2BD8"/>
    <w:p w:rsidR="002E4BCD" w:rsidRDefault="00CB5975" w:rsidP="003B6224">
      <w:pPr>
        <w:spacing w:line="360" w:lineRule="auto"/>
        <w:jc w:val="both"/>
      </w:pPr>
      <w:bookmarkStart w:id="6" w:name="hj"/>
      <w:bookmarkEnd w:id="6"/>
      <w:r>
        <w:t xml:space="preserve">Ekoremediacija pomeni </w:t>
      </w:r>
      <w:r w:rsidR="003D2BD8">
        <w:t>u</w:t>
      </w:r>
      <w:r>
        <w:t xml:space="preserve">porabo naravnih sistemov in procesov za obnovo in zaščito okolja. Je zelo koristna, saj z </w:t>
      </w:r>
      <w:r w:rsidR="008C4ACA">
        <w:t>n</w:t>
      </w:r>
      <w:r>
        <w:t xml:space="preserve">jenimi metodami lahko zmanjšamo posledice kmetijskega onesnaževanja, turizma, prometa, industrije, odlagališč, poselitve in druge okolju škodljive stvari. Glavni cilj je </w:t>
      </w:r>
      <w:r w:rsidR="00371F4B">
        <w:t xml:space="preserve">trajno </w:t>
      </w:r>
      <w:r>
        <w:t xml:space="preserve">ohraniti ali celo popraviti naravno ravnovesje z razmeroma nizkimi stroški. </w:t>
      </w:r>
      <w:r w:rsidR="00371F4B">
        <w:t xml:space="preserve">V praksi se take metode uporabljajo kot rastlinske čistilne naprave, naravne sanacije deponij, obrežni vegetacijski pasovi, stranski rokavi, umetna močvirja, protihrupne in protiprašne bariere, čiščenje tal ter čiščenje pitne vode in nevarnih odpadnih voda. </w:t>
      </w:r>
      <w:r w:rsidR="00371F4B" w:rsidRPr="00371F4B">
        <w:t>Najbolj so uporabne pri zaščiti različnih vodotokov, jezer, podtalnice, morja in mnogih kopenskih ekosistemov.</w:t>
      </w:r>
      <w:r w:rsidR="00DF1145">
        <w:t xml:space="preserve"> </w:t>
      </w:r>
      <w:r w:rsidR="00371F4B">
        <w:t xml:space="preserve">Ekoremediacijske metode </w:t>
      </w:r>
      <w:r w:rsidR="00DF1145">
        <w:t>so</w:t>
      </w:r>
      <w:r w:rsidR="008833DF">
        <w:t xml:space="preserve"> koristne tudi zato</w:t>
      </w:r>
      <w:r w:rsidR="006B5308">
        <w:t>,</w:t>
      </w:r>
      <w:r w:rsidR="008833DF">
        <w:t xml:space="preserve"> </w:t>
      </w:r>
      <w:r w:rsidR="003D2BD8">
        <w:t>ker</w:t>
      </w:r>
      <w:r w:rsidR="006B5308">
        <w:t xml:space="preserve"> je možno z njimi varčevati energijo, ali jo celo prid</w:t>
      </w:r>
      <w:r w:rsidR="003D2BD8">
        <w:t>o</w:t>
      </w:r>
      <w:r w:rsidR="006B5308">
        <w:t xml:space="preserve">bivati z uporabo obnovljivih virov. Zanje niso potrebna velika finančna vlaganja, prav tako pa so vse okolju prijazne metode, kar je tudi glavni namen. Imajo večnamenske učinke, saj vključujejo preproste, ljudem razumljive in naravovarstvene postopke. </w:t>
      </w:r>
    </w:p>
    <w:p w:rsidR="008C4ACA" w:rsidRDefault="008C4ACA" w:rsidP="003B6224">
      <w:pPr>
        <w:spacing w:line="360" w:lineRule="auto"/>
        <w:jc w:val="both"/>
      </w:pPr>
    </w:p>
    <w:p w:rsidR="003D2BD8" w:rsidRDefault="003D2BD8" w:rsidP="003D2BD8">
      <w:pPr>
        <w:pStyle w:val="Heading1"/>
        <w:numPr>
          <w:ilvl w:val="0"/>
          <w:numId w:val="36"/>
        </w:numPr>
      </w:pPr>
      <w:bookmarkStart w:id="7" w:name="_Toc259046246"/>
      <w:r>
        <w:t>TRADICIONALNA RABA PROCESOV V NARAVI</w:t>
      </w:r>
      <w:bookmarkEnd w:id="7"/>
    </w:p>
    <w:p w:rsidR="003D2BD8" w:rsidRDefault="003D2BD8" w:rsidP="003B6224">
      <w:pPr>
        <w:spacing w:line="360" w:lineRule="auto"/>
        <w:jc w:val="both"/>
      </w:pPr>
    </w:p>
    <w:p w:rsidR="0011751C" w:rsidRPr="0011751C" w:rsidRDefault="0011751C" w:rsidP="009C1E41">
      <w:pPr>
        <w:pStyle w:val="Heading2"/>
        <w:numPr>
          <w:ilvl w:val="1"/>
          <w:numId w:val="33"/>
        </w:numPr>
      </w:pPr>
      <w:bookmarkStart w:id="8" w:name="_Toc254813241"/>
      <w:r>
        <w:t xml:space="preserve"> </w:t>
      </w:r>
      <w:bookmarkStart w:id="9" w:name="_Toc259046247"/>
      <w:r w:rsidR="008A6727" w:rsidRPr="0011751C">
        <w:t>TRADICIONALNE OBLIKE EKOREMEDIACIJ (ERM)</w:t>
      </w:r>
      <w:bookmarkEnd w:id="8"/>
      <w:bookmarkEnd w:id="9"/>
    </w:p>
    <w:p w:rsidR="008A6727" w:rsidRPr="008A6727" w:rsidRDefault="008A6727" w:rsidP="003B6224">
      <w:pPr>
        <w:spacing w:line="360" w:lineRule="auto"/>
        <w:rPr>
          <w:rStyle w:val="Heading1Char"/>
          <w:rFonts w:ascii="Times New Roman" w:hAnsi="Times New Roman" w:cs="Times New Roman"/>
          <w:b w:val="0"/>
          <w:sz w:val="24"/>
          <w:szCs w:val="24"/>
        </w:rPr>
      </w:pPr>
    </w:p>
    <w:p w:rsidR="00FE7DDC" w:rsidRPr="00A57FA3" w:rsidRDefault="008A6727" w:rsidP="00A57FA3">
      <w:pPr>
        <w:spacing w:line="360" w:lineRule="auto"/>
        <w:jc w:val="both"/>
      </w:pPr>
      <w:bookmarkStart w:id="10" w:name="_Toc254813242"/>
      <w:r w:rsidRPr="00A57FA3">
        <w:t>V preteklosti so si ljudje za napajanje živine, pranje perila, gašenje požarov, včasih pa tudi kot vir pitne vode uredili vodne objekte, ki so zadrževali deževnico. Imenovali so jih kal, puč, lokev ali mlaka. V več plasteh so jo obložili z dobro utrjeno ilovico. Živina je med napajanjem bredla po vodi, te</w:t>
      </w:r>
      <w:r w:rsidR="003D2BD8">
        <w:t>ptala ilovico, in s tem povečevala</w:t>
      </w:r>
      <w:r w:rsidRPr="00A57FA3">
        <w:t xml:space="preserve"> vodotesnost.</w:t>
      </w:r>
      <w:bookmarkEnd w:id="10"/>
      <w:r w:rsidRPr="00A57FA3">
        <w:t xml:space="preserve"> </w:t>
      </w:r>
    </w:p>
    <w:p w:rsidR="0020728A" w:rsidRDefault="0020728A" w:rsidP="00A57FA3">
      <w:pPr>
        <w:spacing w:line="360" w:lineRule="auto"/>
        <w:jc w:val="both"/>
        <w:rPr>
          <w:b/>
        </w:rPr>
      </w:pPr>
      <w:bookmarkStart w:id="11" w:name="_Toc254813243"/>
    </w:p>
    <w:p w:rsidR="008A6727" w:rsidRPr="00A57FA3" w:rsidRDefault="00EA0906" w:rsidP="00A57FA3">
      <w:pPr>
        <w:spacing w:line="360" w:lineRule="auto"/>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53pt;margin-top:43.55pt;width:300.6pt;height:111pt;z-index:251659776">
            <v:imagedata r:id="rId7" o:title=""/>
            <w10:wrap type="square"/>
          </v:shape>
        </w:pict>
      </w:r>
      <w:r w:rsidR="008A6727" w:rsidRPr="0020728A">
        <w:rPr>
          <w:b/>
        </w:rPr>
        <w:t>Kali</w:t>
      </w:r>
      <w:r w:rsidR="008A6727" w:rsidRPr="00A57FA3">
        <w:t xml:space="preserve"> so upravljale čistilno fun</w:t>
      </w:r>
      <w:r w:rsidR="003D2BD8">
        <w:t>kcijo, saj so bile prisotne</w:t>
      </w:r>
      <w:r w:rsidR="008A6727" w:rsidRPr="00A57FA3">
        <w:t xml:space="preserve"> rastline in glinena podlaga. </w:t>
      </w:r>
      <w:r w:rsidR="00FE7DDC" w:rsidRPr="00A57FA3">
        <w:t>Za kali in mlake je značilno, da zadržujejo meteorne in izcedne vode, omogočajo usedanje sedimenta, čistijo vodo in pomenijo zalogo vode, so bivališča redkih in</w:t>
      </w:r>
      <w:r w:rsidR="00E33E85">
        <w:t xml:space="preserve"> </w:t>
      </w:r>
      <w:r w:rsidR="00FE7DDC" w:rsidRPr="00A57FA3">
        <w:t>og</w:t>
      </w:r>
      <w:r w:rsidR="008833DF" w:rsidRPr="00A57FA3">
        <w:t>roženih živali, so mrestišča dvo</w:t>
      </w:r>
      <w:r w:rsidR="00FE7DDC" w:rsidRPr="00A57FA3">
        <w:t>živk</w:t>
      </w:r>
      <w:r w:rsidR="003D2BD8">
        <w:t xml:space="preserve"> </w:t>
      </w:r>
      <w:r w:rsidR="00FE7DDC" w:rsidRPr="00A57FA3">
        <w:t>...</w:t>
      </w:r>
      <w:bookmarkEnd w:id="11"/>
    </w:p>
    <w:p w:rsidR="007779FB" w:rsidRDefault="007779FB" w:rsidP="00A57FA3">
      <w:pPr>
        <w:spacing w:line="360" w:lineRule="auto"/>
        <w:jc w:val="both"/>
      </w:pPr>
      <w:bookmarkStart w:id="12" w:name="_Toc254813244"/>
    </w:p>
    <w:p w:rsidR="008A6727" w:rsidRPr="00A57FA3" w:rsidRDefault="00735AD4" w:rsidP="00A57FA3">
      <w:pPr>
        <w:spacing w:line="360" w:lineRule="auto"/>
        <w:jc w:val="both"/>
      </w:pPr>
      <w:r w:rsidRPr="00A57FA3">
        <w:t>D</w:t>
      </w:r>
      <w:r w:rsidR="008A6727" w:rsidRPr="00A57FA3">
        <w:t xml:space="preserve">rug način ERM so </w:t>
      </w:r>
      <w:r w:rsidRPr="0020728A">
        <w:rPr>
          <w:b/>
        </w:rPr>
        <w:t>mejice</w:t>
      </w:r>
      <w:r w:rsidR="008833DF" w:rsidRPr="00A57FA3">
        <w:t>, pri</w:t>
      </w:r>
      <w:r w:rsidRPr="00A57FA3">
        <w:t xml:space="preserve"> katerem gre za pasove drevesne in gr</w:t>
      </w:r>
      <w:r w:rsidR="008833DF" w:rsidRPr="00A57FA3">
        <w:t>movne vegetacije med njivami. Za</w:t>
      </w:r>
      <w:r w:rsidRPr="00A57FA3">
        <w:t xml:space="preserve"> ptice in druge živali so mejice predstavljale ugoden habitat, ki so uničevale škodljivce na poljih. Mejice imajo tudi funkcije zadrževanja vlage, zaradi česar so bile posledice suš manjše, hkrati s tem pa so se v njih zadrževala hranila, ki bi drugače odtekala iz polj v vodotoke in podtalnico.</w:t>
      </w:r>
      <w:bookmarkEnd w:id="12"/>
      <w:r w:rsidRPr="00A57FA3">
        <w:t xml:space="preserve"> </w:t>
      </w:r>
    </w:p>
    <w:p w:rsidR="0020728A" w:rsidRDefault="0020728A" w:rsidP="00A57FA3">
      <w:pPr>
        <w:spacing w:line="360" w:lineRule="auto"/>
        <w:jc w:val="both"/>
        <w:rPr>
          <w:b/>
        </w:rPr>
      </w:pPr>
      <w:bookmarkStart w:id="13" w:name="_Toc254813245"/>
    </w:p>
    <w:p w:rsidR="00735AD4" w:rsidRPr="00735AD4" w:rsidRDefault="00735AD4" w:rsidP="00A57FA3">
      <w:pPr>
        <w:spacing w:line="360" w:lineRule="auto"/>
        <w:jc w:val="both"/>
        <w:rPr>
          <w:rStyle w:val="Heading1Char"/>
          <w:rFonts w:ascii="Times New Roman" w:hAnsi="Times New Roman" w:cs="Times New Roman"/>
          <w:b w:val="0"/>
          <w:sz w:val="24"/>
          <w:szCs w:val="24"/>
        </w:rPr>
      </w:pPr>
      <w:r w:rsidRPr="0020728A">
        <w:rPr>
          <w:b/>
        </w:rPr>
        <w:t>Mlinščice</w:t>
      </w:r>
      <w:r w:rsidR="008833DF" w:rsidRPr="00A57FA3">
        <w:t xml:space="preserve"> so u</w:t>
      </w:r>
      <w:r w:rsidRPr="00A57FA3">
        <w:t xml:space="preserve">metne struge, ki so bile zgrajene za potrebe človeka – obrt. Ob njih so obratovali mlini, žage </w:t>
      </w:r>
      <w:r w:rsidR="008833DF" w:rsidRPr="00A57FA3">
        <w:t xml:space="preserve">in </w:t>
      </w:r>
      <w:r w:rsidRPr="00A57FA3">
        <w:t xml:space="preserve">domačije. Z izginjanjem obrti so mlinščice </w:t>
      </w:r>
      <w:r w:rsidR="003D2BD8">
        <w:t>opustili</w:t>
      </w:r>
      <w:r w:rsidRPr="00A57FA3">
        <w:t>. Izredno razvejan sistem mlinščic predstavlja velik potencial za nove vodne biotope</w:t>
      </w:r>
      <w:bookmarkEnd w:id="13"/>
      <w:r w:rsidRPr="00A57FA3">
        <w:t xml:space="preserve"> (življenjski prostor z značilnimi dejavniki za določeno rastlinsko ali živalsko združbo), ki bi lahko zadržali veliko vode in ustvarili nove biotope za organizme. Funkcija mlinščic je zadrževanje vode, blaže</w:t>
      </w:r>
      <w:r w:rsidR="008833DF" w:rsidRPr="00A57FA3">
        <w:t>nje poplav, omogočanje sediment</w:t>
      </w:r>
      <w:r w:rsidRPr="00A57FA3">
        <w:t>i</w:t>
      </w:r>
      <w:r w:rsidR="003D2BD8">
        <w:t>ranja</w:t>
      </w:r>
      <w:r w:rsidR="008833DF" w:rsidRPr="00A57FA3">
        <w:t xml:space="preserve"> in č</w:t>
      </w:r>
      <w:r w:rsidR="003D2BD8">
        <w:t>iščenja</w:t>
      </w:r>
      <w:r w:rsidR="008833DF" w:rsidRPr="00A57FA3">
        <w:t xml:space="preserve"> vode ter nudenja življen</w:t>
      </w:r>
      <w:r w:rsidR="003D2BD8">
        <w:t>j</w:t>
      </w:r>
      <w:r w:rsidR="008833DF" w:rsidRPr="00A57FA3">
        <w:t>skega</w:t>
      </w:r>
      <w:r w:rsidRPr="00A57FA3">
        <w:t xml:space="preserve"> prostor</w:t>
      </w:r>
      <w:r w:rsidR="008833DF" w:rsidRPr="00A57FA3">
        <w:t>a</w:t>
      </w:r>
      <w:r w:rsidRPr="00A57FA3">
        <w:t xml:space="preserve"> vodnih in obvodnih rastlin in živali. </w:t>
      </w:r>
    </w:p>
    <w:p w:rsidR="007A3DDB" w:rsidRPr="008A6727" w:rsidRDefault="007A3DDB" w:rsidP="003B6224">
      <w:pPr>
        <w:spacing w:line="360" w:lineRule="auto"/>
        <w:jc w:val="both"/>
        <w:rPr>
          <w:rStyle w:val="Heading1Char"/>
          <w:rFonts w:ascii="Times New Roman" w:hAnsi="Times New Roman" w:cs="Times New Roman"/>
          <w:b w:val="0"/>
          <w:sz w:val="24"/>
          <w:szCs w:val="24"/>
        </w:rPr>
      </w:pPr>
    </w:p>
    <w:p w:rsidR="008A6727" w:rsidRPr="008A6727" w:rsidRDefault="008A6727" w:rsidP="003B6224">
      <w:pPr>
        <w:spacing w:line="360" w:lineRule="auto"/>
        <w:jc w:val="both"/>
      </w:pPr>
    </w:p>
    <w:p w:rsidR="008C4ACA" w:rsidRDefault="00FE7DDC" w:rsidP="0011751C">
      <w:pPr>
        <w:pStyle w:val="Heading2"/>
        <w:numPr>
          <w:ilvl w:val="1"/>
          <w:numId w:val="31"/>
        </w:numPr>
      </w:pPr>
      <w:bookmarkStart w:id="14" w:name="_Toc254813246"/>
      <w:bookmarkStart w:id="15" w:name="_Toc259046248"/>
      <w:r>
        <w:t>NARAVNE OBLIKE EKOREMEDIACIJ</w:t>
      </w:r>
      <w:bookmarkEnd w:id="14"/>
      <w:bookmarkEnd w:id="15"/>
    </w:p>
    <w:p w:rsidR="00FE7DDC" w:rsidRDefault="00FE7DDC" w:rsidP="007A3DDB">
      <w:pPr>
        <w:spacing w:line="360" w:lineRule="auto"/>
        <w:jc w:val="both"/>
      </w:pPr>
    </w:p>
    <w:p w:rsidR="00FE7DDC" w:rsidRDefault="008833DF" w:rsidP="007A3DDB">
      <w:pPr>
        <w:spacing w:line="360" w:lineRule="auto"/>
        <w:jc w:val="both"/>
      </w:pPr>
      <w:r>
        <w:t>Nekateri e</w:t>
      </w:r>
      <w:r w:rsidR="00FE7DDC">
        <w:t xml:space="preserve">kosistemi, posebno kopenski so bolj stabilni in take spremembe se kažejo na daljši rok. </w:t>
      </w:r>
      <w:r w:rsidR="003B6224">
        <w:t>Če pogl</w:t>
      </w:r>
      <w:r w:rsidR="00FE7DDC">
        <w:t xml:space="preserve">edamo </w:t>
      </w:r>
      <w:r w:rsidR="003B6224">
        <w:t>v</w:t>
      </w:r>
      <w:r w:rsidR="00FE7DDC">
        <w:t>odne ekosistem</w:t>
      </w:r>
      <w:r w:rsidR="003B6224">
        <w:t>e, vidimo, da so te spremembe z</w:t>
      </w:r>
      <w:r w:rsidR="00FE7DDC">
        <w:t>elo hitre. Mnoge od te</w:t>
      </w:r>
      <w:r>
        <w:t>h sprememb povzročijo katastrofalne</w:t>
      </w:r>
      <w:r w:rsidR="00FE7DDC">
        <w:t xml:space="preserve"> situacije, npr. poplave in suše.</w:t>
      </w:r>
    </w:p>
    <w:p w:rsidR="00FE7DDC" w:rsidRDefault="00FE7DDC" w:rsidP="007A3DDB">
      <w:pPr>
        <w:spacing w:line="360" w:lineRule="auto"/>
        <w:jc w:val="both"/>
      </w:pPr>
      <w:r>
        <w:t xml:space="preserve"> </w:t>
      </w:r>
    </w:p>
    <w:p w:rsidR="007A3DDB" w:rsidRPr="00FE7DDC" w:rsidRDefault="007A3DDB" w:rsidP="007A3DDB">
      <w:pPr>
        <w:spacing w:line="360" w:lineRule="auto"/>
        <w:jc w:val="both"/>
      </w:pPr>
    </w:p>
    <w:p w:rsidR="00FE7DDC" w:rsidRDefault="003B6224" w:rsidP="0011751C">
      <w:pPr>
        <w:pStyle w:val="Heading3"/>
        <w:numPr>
          <w:ilvl w:val="2"/>
          <w:numId w:val="31"/>
        </w:numPr>
      </w:pPr>
      <w:bookmarkStart w:id="16" w:name="_Toc254813247"/>
      <w:bookmarkStart w:id="17" w:name="_Toc259046249"/>
      <w:r>
        <w:t>ERM v vodnem in obvodnem prostoru</w:t>
      </w:r>
      <w:bookmarkEnd w:id="16"/>
      <w:bookmarkEnd w:id="17"/>
    </w:p>
    <w:p w:rsidR="003B6224" w:rsidRDefault="003B6224" w:rsidP="007A3DDB">
      <w:pPr>
        <w:spacing w:line="360" w:lineRule="auto"/>
        <w:jc w:val="both"/>
      </w:pPr>
    </w:p>
    <w:p w:rsidR="003B6224" w:rsidRDefault="003B6224" w:rsidP="007A3DDB">
      <w:pPr>
        <w:spacing w:line="360" w:lineRule="auto"/>
        <w:jc w:val="both"/>
      </w:pPr>
      <w:r>
        <w:t>Vse od izvira do i</w:t>
      </w:r>
      <w:r w:rsidR="003D2BD8">
        <w:t>zliva se vodne karakteristike ter</w:t>
      </w:r>
      <w:r>
        <w:t xml:space="preserve"> z njimi </w:t>
      </w:r>
      <w:r w:rsidR="003D2BD8">
        <w:t>tudi kemične, biološke, fizične in</w:t>
      </w:r>
      <w:r>
        <w:t xml:space="preserve"> fizikalno-kemične značilnosti spreminjajo. Vodotoki so na določenih mestih v strugi razvili določene ERM, ki jim pomagajo oblažiti ekstremne situ</w:t>
      </w:r>
      <w:r w:rsidR="007A3DDB">
        <w:t>acije</w:t>
      </w:r>
      <w:r>
        <w:t>. Pri velikih nagibih so v glavnem velike skale, ki omogočajo ublažiti vodni tok, zadržujejo</w:t>
      </w:r>
      <w:r w:rsidR="007A3DDB">
        <w:t xml:space="preserve"> drobno kamenje in ustvarjajo pogoje za življenje. Npr. ob umirjanju toka vode se spremeni vrsta podlage, in obrežna vegetacija. </w:t>
      </w:r>
    </w:p>
    <w:p w:rsidR="007A3DDB" w:rsidRDefault="007A3DDB" w:rsidP="007A3DDB">
      <w:pPr>
        <w:spacing w:line="360" w:lineRule="auto"/>
        <w:jc w:val="both"/>
      </w:pPr>
    </w:p>
    <w:p w:rsidR="00E33E85" w:rsidRDefault="00E33E85" w:rsidP="007A3DDB">
      <w:pPr>
        <w:spacing w:line="360" w:lineRule="auto"/>
        <w:jc w:val="both"/>
      </w:pPr>
    </w:p>
    <w:p w:rsidR="00E33E85" w:rsidRDefault="00E33E85" w:rsidP="007A3DDB">
      <w:pPr>
        <w:spacing w:line="360" w:lineRule="auto"/>
        <w:jc w:val="both"/>
      </w:pPr>
    </w:p>
    <w:p w:rsidR="003B6224" w:rsidRDefault="003B6224" w:rsidP="007A3DDB">
      <w:pPr>
        <w:spacing w:line="360" w:lineRule="auto"/>
        <w:jc w:val="both"/>
      </w:pPr>
      <w:r>
        <w:t xml:space="preserve">Najpogostejši naravni ERM so: </w:t>
      </w:r>
    </w:p>
    <w:p w:rsidR="00AB01EB" w:rsidRDefault="003B6224" w:rsidP="00AB01EB">
      <w:pPr>
        <w:numPr>
          <w:ilvl w:val="0"/>
          <w:numId w:val="2"/>
        </w:numPr>
        <w:spacing w:line="360" w:lineRule="auto"/>
        <w:jc w:val="both"/>
      </w:pPr>
      <w:r>
        <w:t>Stranski rokav</w:t>
      </w:r>
    </w:p>
    <w:p w:rsidR="003B6224" w:rsidRDefault="00AB01EB" w:rsidP="00AB01EB">
      <w:pPr>
        <w:numPr>
          <w:ilvl w:val="0"/>
          <w:numId w:val="2"/>
        </w:numPr>
        <w:spacing w:line="360" w:lineRule="auto"/>
        <w:jc w:val="both"/>
      </w:pPr>
      <w:r>
        <w:t>Naravna struga</w:t>
      </w:r>
    </w:p>
    <w:p w:rsidR="003B6224" w:rsidRDefault="00AB01EB" w:rsidP="00AB01EB">
      <w:pPr>
        <w:numPr>
          <w:ilvl w:val="0"/>
          <w:numId w:val="2"/>
        </w:numPr>
        <w:spacing w:line="360" w:lineRule="auto"/>
        <w:jc w:val="both"/>
      </w:pPr>
      <w:r>
        <w:t>Mokrišče</w:t>
      </w:r>
    </w:p>
    <w:p w:rsidR="00AB01EB" w:rsidRDefault="00AB01EB" w:rsidP="007A3DDB">
      <w:pPr>
        <w:numPr>
          <w:ilvl w:val="0"/>
          <w:numId w:val="2"/>
        </w:numPr>
        <w:spacing w:line="360" w:lineRule="auto"/>
        <w:jc w:val="both"/>
      </w:pPr>
      <w:r>
        <w:t>Obrežni pas</w:t>
      </w:r>
    </w:p>
    <w:p w:rsidR="003B6224" w:rsidRDefault="003B6224" w:rsidP="007A3DDB">
      <w:pPr>
        <w:numPr>
          <w:ilvl w:val="0"/>
          <w:numId w:val="2"/>
        </w:numPr>
        <w:spacing w:line="360" w:lineRule="auto"/>
        <w:jc w:val="both"/>
      </w:pPr>
      <w:r>
        <w:t>Meander</w:t>
      </w:r>
    </w:p>
    <w:p w:rsidR="003B6224" w:rsidRDefault="003B6224" w:rsidP="007A3DDB">
      <w:pPr>
        <w:numPr>
          <w:ilvl w:val="0"/>
          <w:numId w:val="2"/>
        </w:numPr>
        <w:spacing w:line="360" w:lineRule="auto"/>
        <w:jc w:val="both"/>
      </w:pPr>
      <w:r>
        <w:t>Prodni nasip</w:t>
      </w:r>
    </w:p>
    <w:p w:rsidR="00AB01EB" w:rsidRDefault="00AB01EB" w:rsidP="007A3DDB">
      <w:pPr>
        <w:numPr>
          <w:ilvl w:val="0"/>
          <w:numId w:val="2"/>
        </w:numPr>
        <w:spacing w:line="360" w:lineRule="auto"/>
        <w:jc w:val="both"/>
      </w:pPr>
      <w:r>
        <w:t>Stoječe vode</w:t>
      </w:r>
    </w:p>
    <w:p w:rsidR="003B6224" w:rsidRDefault="003B6224" w:rsidP="007A3DDB">
      <w:pPr>
        <w:numPr>
          <w:ilvl w:val="0"/>
          <w:numId w:val="2"/>
        </w:numPr>
        <w:spacing w:line="360" w:lineRule="auto"/>
        <w:jc w:val="both"/>
      </w:pPr>
      <w:r>
        <w:t>Tolmun</w:t>
      </w:r>
    </w:p>
    <w:p w:rsidR="003B6224" w:rsidRDefault="003B6224" w:rsidP="007A3DDB">
      <w:pPr>
        <w:numPr>
          <w:ilvl w:val="0"/>
          <w:numId w:val="2"/>
        </w:numPr>
        <w:spacing w:line="360" w:lineRule="auto"/>
        <w:jc w:val="both"/>
      </w:pPr>
      <w:r>
        <w:t xml:space="preserve">Makrofiti </w:t>
      </w:r>
      <w:r w:rsidR="00A620CD">
        <w:t xml:space="preserve">(vodne rastline) </w:t>
      </w:r>
      <w:r>
        <w:t>v strugi</w:t>
      </w:r>
    </w:p>
    <w:p w:rsidR="00AB01EB" w:rsidRDefault="00AB01EB" w:rsidP="007A3DDB">
      <w:pPr>
        <w:numPr>
          <w:ilvl w:val="0"/>
          <w:numId w:val="2"/>
        </w:numPr>
        <w:spacing w:line="360" w:lineRule="auto"/>
        <w:jc w:val="both"/>
      </w:pPr>
      <w:r>
        <w:t>Brzice</w:t>
      </w:r>
    </w:p>
    <w:p w:rsidR="00AB01EB" w:rsidRDefault="00AB01EB" w:rsidP="007A3DDB">
      <w:pPr>
        <w:numPr>
          <w:ilvl w:val="0"/>
          <w:numId w:val="2"/>
        </w:numPr>
        <w:spacing w:line="360" w:lineRule="auto"/>
        <w:jc w:val="both"/>
      </w:pPr>
      <w:r>
        <w:t>Trstišča ali struga z vodnimi rastlinami</w:t>
      </w:r>
    </w:p>
    <w:p w:rsidR="007A3DDB" w:rsidRPr="007A3DDB" w:rsidRDefault="007A3DDB" w:rsidP="007A3DDB">
      <w:pPr>
        <w:spacing w:line="360" w:lineRule="auto"/>
        <w:jc w:val="both"/>
        <w:rPr>
          <w:b/>
        </w:rPr>
      </w:pPr>
    </w:p>
    <w:p w:rsidR="007A3DDB" w:rsidRDefault="00EA0906" w:rsidP="007A3DDB">
      <w:pPr>
        <w:spacing w:line="360" w:lineRule="auto"/>
        <w:jc w:val="both"/>
      </w:pPr>
      <w:r>
        <w:rPr>
          <w:noProof/>
        </w:rPr>
        <w:pict>
          <v:shape id="_x0000_s1032" type="#_x0000_t75" style="position:absolute;left:0;text-align:left;margin-left:171pt;margin-top:.45pt;width:297pt;height:104.25pt;z-index:251657728">
            <v:imagedata r:id="rId8" o:title=""/>
            <w10:wrap type="square"/>
          </v:shape>
        </w:pict>
      </w:r>
      <w:r w:rsidR="007A3DDB" w:rsidRPr="007A3DDB">
        <w:rPr>
          <w:b/>
        </w:rPr>
        <w:t>Stranski rokav</w:t>
      </w:r>
      <w:r w:rsidR="007A3DDB">
        <w:rPr>
          <w:b/>
        </w:rPr>
        <w:t xml:space="preserve"> </w:t>
      </w:r>
      <w:r w:rsidR="007A3DDB">
        <w:t>zadržuje in čisti vodo, omogoča sedimentiranje, je habitat redkih in ogroženih rastlin in živali.</w:t>
      </w:r>
    </w:p>
    <w:p w:rsidR="00814D4A" w:rsidRDefault="00814D4A" w:rsidP="007A3DDB">
      <w:pPr>
        <w:spacing w:line="360" w:lineRule="auto"/>
        <w:jc w:val="both"/>
        <w:rPr>
          <w:b/>
        </w:rPr>
      </w:pPr>
    </w:p>
    <w:p w:rsidR="0020728A" w:rsidRDefault="0020728A" w:rsidP="007A3DDB">
      <w:pPr>
        <w:spacing w:line="360" w:lineRule="auto"/>
        <w:jc w:val="both"/>
        <w:rPr>
          <w:b/>
        </w:rPr>
      </w:pPr>
    </w:p>
    <w:p w:rsidR="007A3DDB" w:rsidRDefault="007A3DDB" w:rsidP="007A3DDB">
      <w:pPr>
        <w:spacing w:line="360" w:lineRule="auto"/>
        <w:jc w:val="both"/>
      </w:pPr>
      <w:r w:rsidRPr="007A3DDB">
        <w:rPr>
          <w:b/>
        </w:rPr>
        <w:t>Naravna struga</w:t>
      </w:r>
      <w:r>
        <w:t xml:space="preserve"> nudi rastišča obvodnim rastlinam, je življen</w:t>
      </w:r>
      <w:r w:rsidR="002A4E47">
        <w:t>j</w:t>
      </w:r>
      <w:r>
        <w:t>ski prostor rib in drugih živali. V tolmunih zadržuje vodo in omogoča sedimentiranje, na b</w:t>
      </w:r>
      <w:r w:rsidR="008966C1">
        <w:t>rzicah in slapovih bogati vodo s</w:t>
      </w:r>
      <w:r>
        <w:t xml:space="preserve"> kis</w:t>
      </w:r>
      <w:r w:rsidR="008833DF">
        <w:t>i</w:t>
      </w:r>
      <w:r>
        <w:t>kom, na bregovih in prodiščih se čisti.</w:t>
      </w:r>
    </w:p>
    <w:p w:rsidR="00814D4A" w:rsidRDefault="00814D4A" w:rsidP="007A3DDB">
      <w:pPr>
        <w:spacing w:line="360" w:lineRule="auto"/>
        <w:jc w:val="both"/>
        <w:rPr>
          <w:b/>
        </w:rPr>
      </w:pPr>
    </w:p>
    <w:p w:rsidR="007A3DDB" w:rsidRPr="0020728A" w:rsidRDefault="00EA0906" w:rsidP="007A3DDB">
      <w:pPr>
        <w:spacing w:line="360" w:lineRule="auto"/>
        <w:jc w:val="both"/>
        <w:rPr>
          <w:b/>
        </w:rPr>
      </w:pPr>
      <w:r>
        <w:rPr>
          <w:noProof/>
        </w:rPr>
        <w:pict>
          <v:shape id="_x0000_s1031" type="#_x0000_t75" style="position:absolute;left:0;text-align:left;margin-left:-5.4pt;margin-top:44.55pt;width:5in;height:160.9pt;z-index:251656704">
            <v:imagedata r:id="rId9" o:title=""/>
            <w10:wrap type="square"/>
          </v:shape>
        </w:pict>
      </w:r>
      <w:r w:rsidR="007A3DDB" w:rsidRPr="007A3DDB">
        <w:rPr>
          <w:b/>
        </w:rPr>
        <w:t>Mokrišče</w:t>
      </w:r>
      <w:r w:rsidR="007A3DDB">
        <w:t xml:space="preserve"> zadržuje in čisti vodo, napaja</w:t>
      </w:r>
      <w:r w:rsidR="008833DF">
        <w:t xml:space="preserve"> talnico. Zmanjšuje tudi nevarn</w:t>
      </w:r>
      <w:r w:rsidR="007A3DDB">
        <w:t>o</w:t>
      </w:r>
      <w:r w:rsidR="008833DF">
        <w:t>s</w:t>
      </w:r>
      <w:r w:rsidR="007A3DDB">
        <w:t xml:space="preserve">t poplav in je naravna prepreka za širjenje požarov. </w:t>
      </w:r>
    </w:p>
    <w:p w:rsidR="00814D4A" w:rsidRDefault="00814D4A" w:rsidP="007A3DDB">
      <w:pPr>
        <w:spacing w:line="360" w:lineRule="auto"/>
        <w:jc w:val="both"/>
        <w:rPr>
          <w:b/>
        </w:rPr>
      </w:pPr>
    </w:p>
    <w:p w:rsidR="00814D4A" w:rsidRDefault="00814D4A" w:rsidP="007A3DDB">
      <w:pPr>
        <w:spacing w:line="360" w:lineRule="auto"/>
        <w:jc w:val="both"/>
        <w:rPr>
          <w:b/>
        </w:rPr>
      </w:pPr>
    </w:p>
    <w:p w:rsidR="00814D4A" w:rsidRDefault="00814D4A" w:rsidP="007A3DDB">
      <w:pPr>
        <w:spacing w:line="360" w:lineRule="auto"/>
        <w:jc w:val="both"/>
        <w:rPr>
          <w:b/>
        </w:rPr>
      </w:pPr>
    </w:p>
    <w:p w:rsidR="00814D4A" w:rsidRDefault="00814D4A" w:rsidP="007A3DDB">
      <w:pPr>
        <w:spacing w:line="360" w:lineRule="auto"/>
        <w:jc w:val="both"/>
        <w:rPr>
          <w:b/>
        </w:rPr>
      </w:pPr>
    </w:p>
    <w:p w:rsidR="00A212D2" w:rsidRDefault="00A212D2" w:rsidP="007A3DDB">
      <w:pPr>
        <w:spacing w:line="360" w:lineRule="auto"/>
        <w:jc w:val="both"/>
        <w:rPr>
          <w:b/>
        </w:rPr>
      </w:pPr>
    </w:p>
    <w:p w:rsidR="00A212D2" w:rsidRDefault="00A212D2" w:rsidP="007A3DDB">
      <w:pPr>
        <w:spacing w:line="360" w:lineRule="auto"/>
        <w:jc w:val="both"/>
        <w:rPr>
          <w:b/>
        </w:rPr>
      </w:pPr>
    </w:p>
    <w:p w:rsidR="00A212D2" w:rsidRDefault="00A212D2" w:rsidP="007A3DDB">
      <w:pPr>
        <w:spacing w:line="360" w:lineRule="auto"/>
        <w:jc w:val="both"/>
        <w:rPr>
          <w:b/>
        </w:rPr>
      </w:pPr>
    </w:p>
    <w:p w:rsidR="00A212D2" w:rsidRDefault="00A212D2" w:rsidP="007A3DDB">
      <w:pPr>
        <w:spacing w:line="360" w:lineRule="auto"/>
        <w:jc w:val="both"/>
        <w:rPr>
          <w:b/>
        </w:rPr>
      </w:pPr>
    </w:p>
    <w:p w:rsidR="00A212D2" w:rsidRDefault="007A3DDB" w:rsidP="007A3DDB">
      <w:pPr>
        <w:spacing w:line="360" w:lineRule="auto"/>
        <w:jc w:val="both"/>
      </w:pPr>
      <w:r w:rsidRPr="007A3DDB">
        <w:rPr>
          <w:b/>
        </w:rPr>
        <w:t xml:space="preserve">Obrežni pas </w:t>
      </w:r>
      <w:r>
        <w:t xml:space="preserve">nudi življenjski prostor obvodnim živalim. Zadržuje vodo v tleh in utrjuje bregove. Omogoča tudi sedimentiranje in preprečuje čezmerno segrevanje vode. </w:t>
      </w:r>
    </w:p>
    <w:p w:rsidR="003D61A1" w:rsidRDefault="007A3DDB" w:rsidP="007A3DDB">
      <w:pPr>
        <w:spacing w:line="360" w:lineRule="auto"/>
        <w:jc w:val="both"/>
      </w:pPr>
      <w:r w:rsidRPr="007A3DDB">
        <w:rPr>
          <w:b/>
        </w:rPr>
        <w:t>Meander</w:t>
      </w:r>
      <w:r>
        <w:rPr>
          <w:b/>
        </w:rPr>
        <w:t xml:space="preserve"> </w:t>
      </w:r>
      <w:r>
        <w:t xml:space="preserve">zadržuje vodo in umirja tok. Omogoča sedimentacijo in naplavljanje, nudi habitate redkim in ogroženim vodnim ali obvodnim vrstam ter čisti s pesticidi in gnojili onesnaženo vodo. </w:t>
      </w:r>
    </w:p>
    <w:p w:rsidR="007A3DDB" w:rsidRPr="00A212D2" w:rsidRDefault="00EA0906" w:rsidP="007A3DDB">
      <w:pPr>
        <w:spacing w:line="360" w:lineRule="auto"/>
        <w:jc w:val="both"/>
        <w:rPr>
          <w:b/>
        </w:rPr>
      </w:pPr>
      <w:r>
        <w:rPr>
          <w:noProof/>
        </w:rPr>
        <w:pict>
          <v:shape id="_x0000_s1030" type="#_x0000_t75" style="position:absolute;left:0;text-align:left;margin-left:192.6pt;margin-top:48.6pt;width:306pt;height:170.2pt;z-index:251655680">
            <v:imagedata r:id="rId10" o:title=""/>
            <w10:wrap type="square"/>
          </v:shape>
        </w:pict>
      </w:r>
      <w:r>
        <w:rPr>
          <w:noProof/>
        </w:rPr>
        <w:pict>
          <v:shape id="_x0000_s1028" type="#_x0000_t75" style="position:absolute;left:0;text-align:left;margin-left:-32.4pt;margin-top:48.6pt;width:225pt;height:170.25pt;z-index:251654656">
            <v:imagedata r:id="rId11" o:title=""/>
            <w10:wrap type="square"/>
          </v:shape>
        </w:pict>
      </w:r>
      <w:r w:rsidR="003D61A1" w:rsidRPr="003D61A1">
        <w:rPr>
          <w:b/>
        </w:rPr>
        <w:t>Prodni nasip</w:t>
      </w:r>
      <w:r w:rsidR="007A3DDB" w:rsidRPr="003D61A1">
        <w:rPr>
          <w:b/>
        </w:rPr>
        <w:t xml:space="preserve"> </w:t>
      </w:r>
      <w:r w:rsidR="003D61A1">
        <w:t>zadržuje</w:t>
      </w:r>
      <w:r w:rsidR="00A177A6">
        <w:t>,</w:t>
      </w:r>
      <w:r w:rsidR="003D61A1">
        <w:t xml:space="preserve"> </w:t>
      </w:r>
      <w:r w:rsidR="00A177A6">
        <w:t>čisti in prezračuje vodo, umirja tok in</w:t>
      </w:r>
      <w:r w:rsidR="003D61A1">
        <w:t xml:space="preserve"> pospešuje sedimentiranje. Tu najdemo tudi ogrožene ali redke habitate.</w:t>
      </w:r>
      <w:r w:rsidR="00A177A6">
        <w:t xml:space="preserve"> </w:t>
      </w:r>
    </w:p>
    <w:p w:rsidR="00A212D2" w:rsidRDefault="00A212D2" w:rsidP="007A3DDB">
      <w:pPr>
        <w:spacing w:line="360" w:lineRule="auto"/>
        <w:jc w:val="both"/>
        <w:rPr>
          <w:b/>
        </w:rPr>
      </w:pPr>
    </w:p>
    <w:p w:rsidR="003D61A1" w:rsidRDefault="00EA0906" w:rsidP="007A3DDB">
      <w:pPr>
        <w:spacing w:line="360" w:lineRule="auto"/>
        <w:jc w:val="both"/>
      </w:pPr>
      <w:r>
        <w:rPr>
          <w:noProof/>
        </w:rPr>
        <w:pict>
          <v:shape id="_x0000_s1027" type="#_x0000_t75" style="position:absolute;left:0;text-align:left;margin-left:201.6pt;margin-top:61.1pt;width:251.7pt;height:189.35pt;z-index:251653632">
            <v:imagedata r:id="rId12" o:title=""/>
            <w10:wrap type="square"/>
          </v:shape>
        </w:pict>
      </w:r>
      <w:r w:rsidR="003D61A1" w:rsidRPr="00A620CD">
        <w:rPr>
          <w:b/>
        </w:rPr>
        <w:t>Stoječe vod</w:t>
      </w:r>
      <w:r w:rsidR="003D61A1" w:rsidRPr="00AB01EB">
        <w:rPr>
          <w:b/>
        </w:rPr>
        <w:t>e</w:t>
      </w:r>
      <w:r w:rsidR="003D61A1">
        <w:t xml:space="preserve"> nudijo možnost za turizem ali ribolov in druge oblike rekreacije, omogoča</w:t>
      </w:r>
      <w:r w:rsidR="002A4E47">
        <w:t>jo</w:t>
      </w:r>
      <w:r w:rsidR="003D61A1">
        <w:t xml:space="preserve"> življen</w:t>
      </w:r>
      <w:r w:rsidR="008833DF">
        <w:t>j</w:t>
      </w:r>
      <w:r w:rsidR="003D61A1">
        <w:t>ski prostor vodnim živalim. Tu se zadržujejo velike količine vode, le-ta se čisti in sedimentira.</w:t>
      </w:r>
    </w:p>
    <w:p w:rsidR="00A212D2" w:rsidRDefault="00A212D2" w:rsidP="007A3DDB">
      <w:pPr>
        <w:spacing w:line="360" w:lineRule="auto"/>
        <w:jc w:val="both"/>
        <w:rPr>
          <w:b/>
        </w:rPr>
      </w:pPr>
    </w:p>
    <w:p w:rsidR="003D61A1" w:rsidRDefault="003D61A1" w:rsidP="007A3DDB">
      <w:pPr>
        <w:spacing w:line="360" w:lineRule="auto"/>
        <w:jc w:val="both"/>
      </w:pPr>
      <w:r w:rsidRPr="00A620CD">
        <w:rPr>
          <w:b/>
        </w:rPr>
        <w:t>Tolmun</w:t>
      </w:r>
      <w:r>
        <w:t xml:space="preserve"> nudi življen</w:t>
      </w:r>
      <w:r w:rsidR="00A620CD">
        <w:t>j</w:t>
      </w:r>
      <w:r>
        <w:t>ski prostor ribam in drugim vodnim živalim. Tu se zadržuje voda</w:t>
      </w:r>
      <w:r w:rsidR="00A620CD">
        <w:t>, blažijo se poplave in umirja se tok. Tu je prisotno napajanje talnice in struge.</w:t>
      </w:r>
    </w:p>
    <w:p w:rsidR="00814D4A" w:rsidRDefault="00814D4A" w:rsidP="007A3DDB">
      <w:pPr>
        <w:spacing w:line="360" w:lineRule="auto"/>
        <w:jc w:val="both"/>
        <w:rPr>
          <w:b/>
        </w:rPr>
      </w:pPr>
    </w:p>
    <w:p w:rsidR="00814D4A" w:rsidRDefault="00814D4A" w:rsidP="007A3DDB">
      <w:pPr>
        <w:spacing w:line="360" w:lineRule="auto"/>
        <w:jc w:val="both"/>
        <w:rPr>
          <w:b/>
        </w:rPr>
      </w:pPr>
    </w:p>
    <w:p w:rsidR="00814D4A" w:rsidRDefault="00814D4A" w:rsidP="007A3DDB">
      <w:pPr>
        <w:spacing w:line="360" w:lineRule="auto"/>
        <w:jc w:val="both"/>
        <w:rPr>
          <w:b/>
        </w:rPr>
      </w:pPr>
    </w:p>
    <w:p w:rsidR="00814D4A" w:rsidRDefault="00814D4A" w:rsidP="007A3DDB">
      <w:pPr>
        <w:spacing w:line="360" w:lineRule="auto"/>
        <w:jc w:val="both"/>
        <w:rPr>
          <w:b/>
        </w:rPr>
      </w:pPr>
    </w:p>
    <w:p w:rsidR="00A212D2" w:rsidRDefault="00A212D2" w:rsidP="007A3DDB">
      <w:pPr>
        <w:spacing w:line="360" w:lineRule="auto"/>
        <w:jc w:val="both"/>
        <w:rPr>
          <w:b/>
        </w:rPr>
      </w:pPr>
    </w:p>
    <w:p w:rsidR="00A620CD" w:rsidRDefault="00A620CD" w:rsidP="007A3DDB">
      <w:pPr>
        <w:spacing w:line="360" w:lineRule="auto"/>
        <w:jc w:val="both"/>
      </w:pPr>
      <w:r w:rsidRPr="00A620CD">
        <w:rPr>
          <w:b/>
        </w:rPr>
        <w:t xml:space="preserve">Makrofiti v strugi </w:t>
      </w:r>
      <w:r w:rsidRPr="00A620CD">
        <w:t>umirjajo hitrost toka in zadržujejo vodo. Senčijo vodo in preprečujejo pregrevanje ter pospešujejo sedimentiranje</w:t>
      </w:r>
      <w:r>
        <w:rPr>
          <w:b/>
        </w:rPr>
        <w:t xml:space="preserve">. </w:t>
      </w:r>
      <w:r>
        <w:t xml:space="preserve">Tu je tudi drstišče </w:t>
      </w:r>
      <w:r w:rsidR="008833DF">
        <w:t xml:space="preserve">in </w:t>
      </w:r>
      <w:r>
        <w:t>skrivališče</w:t>
      </w:r>
      <w:r w:rsidR="008833DF">
        <w:t xml:space="preserve"> rib</w:t>
      </w:r>
      <w:r>
        <w:t xml:space="preserve">. </w:t>
      </w:r>
    </w:p>
    <w:p w:rsidR="0042797C" w:rsidRDefault="0042797C" w:rsidP="007A3DDB">
      <w:pPr>
        <w:spacing w:line="360" w:lineRule="auto"/>
        <w:jc w:val="both"/>
        <w:rPr>
          <w:b/>
        </w:rPr>
      </w:pPr>
    </w:p>
    <w:p w:rsidR="00A177A6" w:rsidRDefault="00EA0906" w:rsidP="007A3DDB">
      <w:pPr>
        <w:spacing w:line="360" w:lineRule="auto"/>
        <w:jc w:val="both"/>
      </w:pPr>
      <w:r>
        <w:rPr>
          <w:noProof/>
        </w:rPr>
        <w:pict>
          <v:shape id="_x0000_s1039" type="#_x0000_t75" style="position:absolute;left:0;text-align:left;margin-left:-36pt;margin-top:44.95pt;width:225pt;height:171pt;z-index:-251655680" wrapcoords="-72 0 -72 21505 21600 21505 21600 0 -72 0" o:allowoverlap="f">
            <v:imagedata r:id="rId13" o:title=""/>
            <w10:wrap type="tight"/>
          </v:shape>
        </w:pict>
      </w:r>
      <w:r>
        <w:rPr>
          <w:noProof/>
        </w:rPr>
        <w:pict>
          <v:shape id="_x0000_s1033" type="#_x0000_t75" style="position:absolute;left:0;text-align:left;margin-left:192.6pt;margin-top:44.1pt;width:315pt;height:145.5pt;z-index:251658752">
            <v:imagedata r:id="rId14" o:title=""/>
            <w10:wrap type="square"/>
          </v:shape>
        </w:pict>
      </w:r>
      <w:r w:rsidR="00A177A6" w:rsidRPr="00AF2EFC">
        <w:rPr>
          <w:b/>
        </w:rPr>
        <w:t>Brzice</w:t>
      </w:r>
      <w:r w:rsidR="00A177A6">
        <w:t xml:space="preserve"> omogočajo prezračevanje vode in pomembno prispe</w:t>
      </w:r>
      <w:r w:rsidR="00AF2EFC">
        <w:t>vajo k oblikovanju rečne struge, ohranjajo biodiverziteto (biološka raznovrstnost).</w:t>
      </w:r>
    </w:p>
    <w:p w:rsidR="00814D4A" w:rsidRDefault="00814D4A" w:rsidP="007A3DDB">
      <w:pPr>
        <w:spacing w:line="360" w:lineRule="auto"/>
        <w:jc w:val="both"/>
        <w:rPr>
          <w:b/>
        </w:rPr>
      </w:pPr>
    </w:p>
    <w:p w:rsidR="00A212D2" w:rsidRDefault="00A212D2" w:rsidP="007A3DDB">
      <w:pPr>
        <w:spacing w:line="360" w:lineRule="auto"/>
        <w:jc w:val="both"/>
        <w:rPr>
          <w:b/>
        </w:rPr>
      </w:pPr>
    </w:p>
    <w:p w:rsidR="00A212D2" w:rsidRDefault="00A212D2" w:rsidP="007A3DDB">
      <w:pPr>
        <w:spacing w:line="360" w:lineRule="auto"/>
        <w:jc w:val="both"/>
        <w:rPr>
          <w:b/>
        </w:rPr>
      </w:pPr>
    </w:p>
    <w:p w:rsidR="00A212D2" w:rsidRDefault="00A212D2" w:rsidP="007A3DDB">
      <w:pPr>
        <w:spacing w:line="360" w:lineRule="auto"/>
        <w:jc w:val="both"/>
        <w:rPr>
          <w:b/>
        </w:rPr>
      </w:pPr>
    </w:p>
    <w:p w:rsidR="00A212D2" w:rsidRDefault="00A212D2" w:rsidP="007A3DDB">
      <w:pPr>
        <w:spacing w:line="360" w:lineRule="auto"/>
        <w:jc w:val="both"/>
        <w:rPr>
          <w:b/>
        </w:rPr>
      </w:pPr>
    </w:p>
    <w:p w:rsidR="00AF2EFC" w:rsidRDefault="00AF2EFC" w:rsidP="007A3DDB">
      <w:pPr>
        <w:spacing w:line="360" w:lineRule="auto"/>
        <w:jc w:val="both"/>
      </w:pPr>
      <w:r w:rsidRPr="00AF2EFC">
        <w:rPr>
          <w:b/>
        </w:rPr>
        <w:t>Trstišče</w:t>
      </w:r>
      <w:r>
        <w:t xml:space="preserve"> ima funkcijo čiščenja (dodajanje kisika, filtriranje, razgradnja snovi, odstranjevanje strupenih snovi) in ohranjanja biodiverzitete.</w:t>
      </w:r>
    </w:p>
    <w:p w:rsidR="00AB01EB" w:rsidRDefault="00AB01EB" w:rsidP="007A3DDB">
      <w:pPr>
        <w:spacing w:line="360" w:lineRule="auto"/>
        <w:jc w:val="both"/>
      </w:pPr>
    </w:p>
    <w:p w:rsidR="007D51B1" w:rsidRDefault="00AB01EB" w:rsidP="007A3DDB">
      <w:pPr>
        <w:spacing w:line="360" w:lineRule="auto"/>
        <w:jc w:val="both"/>
      </w:pPr>
      <w:r>
        <w:t>Poleg tega, da imajo veliko sp</w:t>
      </w:r>
      <w:r w:rsidR="007D51B1">
        <w:t>osobnost zadrževanja vode v sušnih obdobjih, v mo</w:t>
      </w:r>
      <w:r>
        <w:t xml:space="preserve">čnih nalivih omilijo poplave, omogočajo življenjski prostor rastlinam in živalim, </w:t>
      </w:r>
      <w:r w:rsidR="00AE4EE6">
        <w:t xml:space="preserve">imajo samočistilno sposobnost in omogočajo biodiverziteto v okolju, </w:t>
      </w:r>
      <w:r>
        <w:t>poznamo še druge možnosti uporabe ERM</w:t>
      </w:r>
      <w:r w:rsidR="007D51B1">
        <w:t xml:space="preserve"> pri preprečevanju posledic naravnih nesreč</w:t>
      </w:r>
      <w:r w:rsidR="00AE4EE6">
        <w:t xml:space="preserve"> -</w:t>
      </w:r>
      <w:r w:rsidR="007D51B1">
        <w:t xml:space="preserve"> odpravljanje in preprečevanje dolgotrajnih posledic ško</w:t>
      </w:r>
      <w:r w:rsidR="00AE4EE6">
        <w:t>dljivih vplivov človekovih dejavn</w:t>
      </w:r>
      <w:r w:rsidR="007D51B1">
        <w:t>o</w:t>
      </w:r>
      <w:r w:rsidR="00AE4EE6">
        <w:t>s</w:t>
      </w:r>
      <w:r w:rsidR="007D51B1">
        <w:t>ti v okolju, povečanja samočis</w:t>
      </w:r>
      <w:r w:rsidR="00AE4EE6">
        <w:t>tilnih</w:t>
      </w:r>
      <w:r w:rsidR="007D51B1">
        <w:t xml:space="preserve"> sp</w:t>
      </w:r>
      <w:r w:rsidR="00AE4EE6">
        <w:t>osobn</w:t>
      </w:r>
      <w:r w:rsidR="007D51B1">
        <w:t>o</w:t>
      </w:r>
      <w:r w:rsidR="00AE4EE6">
        <w:t>s</w:t>
      </w:r>
      <w:r w:rsidR="007D51B1">
        <w:t>ti voda, zadrževanje vode za večnamensko uporabo</w:t>
      </w:r>
      <w:r w:rsidR="00AE4EE6">
        <w:t xml:space="preserve"> </w:t>
      </w:r>
      <w:r w:rsidR="007D51B1">
        <w:t>(zalivanje, namakanje, pitna voda za zadrževalnike)</w:t>
      </w:r>
      <w:r w:rsidR="00AE4EE6">
        <w:t>.</w:t>
      </w:r>
    </w:p>
    <w:p w:rsidR="00AE4EE6" w:rsidRDefault="00AE4EE6" w:rsidP="007A3DDB">
      <w:pPr>
        <w:spacing w:line="360" w:lineRule="auto"/>
        <w:jc w:val="both"/>
      </w:pPr>
    </w:p>
    <w:p w:rsidR="00A212D2" w:rsidRDefault="00A212D2" w:rsidP="007A3DDB">
      <w:pPr>
        <w:spacing w:line="360" w:lineRule="auto"/>
        <w:jc w:val="both"/>
      </w:pPr>
    </w:p>
    <w:p w:rsidR="00A212D2" w:rsidRDefault="00A212D2" w:rsidP="007A3DDB">
      <w:pPr>
        <w:spacing w:line="360" w:lineRule="auto"/>
        <w:jc w:val="both"/>
      </w:pPr>
    </w:p>
    <w:p w:rsidR="00A212D2" w:rsidRDefault="00A212D2" w:rsidP="007A3DDB">
      <w:pPr>
        <w:spacing w:line="360" w:lineRule="auto"/>
        <w:jc w:val="both"/>
      </w:pPr>
    </w:p>
    <w:p w:rsidR="00A212D2" w:rsidRDefault="00A212D2" w:rsidP="007A3DDB">
      <w:pPr>
        <w:spacing w:line="360" w:lineRule="auto"/>
        <w:jc w:val="both"/>
      </w:pPr>
    </w:p>
    <w:p w:rsidR="0042797C" w:rsidRDefault="0042797C" w:rsidP="007A3DDB">
      <w:pPr>
        <w:spacing w:line="360" w:lineRule="auto"/>
        <w:jc w:val="both"/>
      </w:pPr>
    </w:p>
    <w:p w:rsidR="00E33E85" w:rsidRDefault="00E33E85" w:rsidP="007A3DDB">
      <w:pPr>
        <w:spacing w:line="360" w:lineRule="auto"/>
        <w:jc w:val="both"/>
      </w:pPr>
    </w:p>
    <w:p w:rsidR="0011751C" w:rsidRDefault="0011751C" w:rsidP="007A3DDB">
      <w:pPr>
        <w:spacing w:line="360" w:lineRule="auto"/>
        <w:jc w:val="both"/>
      </w:pPr>
    </w:p>
    <w:p w:rsidR="0011751C" w:rsidRDefault="0011751C" w:rsidP="007A3DDB">
      <w:pPr>
        <w:spacing w:line="360" w:lineRule="auto"/>
        <w:jc w:val="both"/>
      </w:pPr>
    </w:p>
    <w:p w:rsidR="0011751C" w:rsidRDefault="0011751C" w:rsidP="0011751C">
      <w:pPr>
        <w:pStyle w:val="Heading1"/>
        <w:numPr>
          <w:ilvl w:val="0"/>
          <w:numId w:val="31"/>
        </w:numPr>
      </w:pPr>
      <w:bookmarkStart w:id="18" w:name="_Toc259046250"/>
      <w:r>
        <w:t>ERM V ŽIVLJENJU LJUDI</w:t>
      </w:r>
      <w:bookmarkEnd w:id="18"/>
    </w:p>
    <w:p w:rsidR="0011751C" w:rsidRDefault="0011751C" w:rsidP="0011751C"/>
    <w:p w:rsidR="0011751C" w:rsidRDefault="00B0087E" w:rsidP="00A44F4A">
      <w:pPr>
        <w:spacing w:line="360" w:lineRule="auto"/>
        <w:jc w:val="both"/>
      </w:pPr>
      <w:r>
        <w:t>Z naraščujočim razvojem in znanjem o naravnih procesih, ekologiji in odnosih v ekosistemih so odkrili neraziskane potenciale v naravi. Ti so zelo učinkoviti za varovanje in obnovo že uničenih in ogroženih območij. Koncept ERM se nanaša na uporabo trajnostnih sistemov in procesov za izboljšanje okolja in njegovo zaščito. ERM tehnologije vključujejo principe</w:t>
      </w:r>
      <w:r w:rsidR="00B75733">
        <w:t xml:space="preserve"> puferskih sposobnosti narave (sposobnost ohranjanja enakega pH-ja), fitoremediacije (čiščenje prsti s pomočjo rastlin) </w:t>
      </w:r>
      <w:r w:rsidR="00A44F4A">
        <w:t>in bioremediacijo za zmanjšanje onesnaževanja v okolju. Sonaravni (zelen</w:t>
      </w:r>
      <w:r w:rsidR="002A4E47">
        <w:t>i</w:t>
      </w:r>
      <w:r w:rsidR="00A44F4A">
        <w:t>) pristopi večajo biodiverziteto in s tem vračajo ekosistem v ravnotežje. ERM metode imajo potencial za zmanjševanje, preprečevanje in odpravo naravnih katastrof (popla</w:t>
      </w:r>
      <w:r w:rsidR="002A4E47">
        <w:t>v, suš, plaz</w:t>
      </w:r>
      <w:r w:rsidR="00A44F4A">
        <w:t xml:space="preserve">ov), netočkovnih virov onesnaženja (kmetijstvo, transport) in točkovnih virov onesnaženja (kumunalne, industrijske odplake). </w:t>
      </w:r>
    </w:p>
    <w:p w:rsidR="002A4E47" w:rsidRDefault="002A4E47" w:rsidP="00BD5E52">
      <w:pPr>
        <w:spacing w:line="360" w:lineRule="auto"/>
        <w:jc w:val="both"/>
      </w:pPr>
    </w:p>
    <w:p w:rsidR="0042797C" w:rsidRDefault="00A44F4A" w:rsidP="00BD5E52">
      <w:pPr>
        <w:spacing w:line="360" w:lineRule="auto"/>
        <w:jc w:val="both"/>
      </w:pPr>
      <w:r>
        <w:t xml:space="preserve">Osnovne funkcije ERM so: visoka puferska sposobnost, </w:t>
      </w:r>
      <w:r w:rsidR="002A4E47">
        <w:t>samočistil</w:t>
      </w:r>
      <w:r>
        <w:t>na sposobnost, večanje biotske pestrosti in zadrževanje vode.</w:t>
      </w:r>
      <w:r w:rsidR="00BD5E52">
        <w:t xml:space="preserve"> Z ERM (fitoremediacijo, puferskimi območji in rastlinskimi čistilnimi napravami - RČN) lahko obnovimo slabšo kakovost območja (kamnolomi, obrobje cest), odstranjujemo čezmerne osebnosti hranil in čistimo odpadne vode. </w:t>
      </w:r>
    </w:p>
    <w:p w:rsidR="002A4E47" w:rsidRDefault="002A4E47" w:rsidP="00BD5E52">
      <w:pPr>
        <w:spacing w:line="360" w:lineRule="auto"/>
        <w:jc w:val="both"/>
      </w:pPr>
    </w:p>
    <w:p w:rsidR="00BD5E52" w:rsidRDefault="00BD5E52" w:rsidP="00BD5E52">
      <w:pPr>
        <w:spacing w:line="360" w:lineRule="auto"/>
        <w:jc w:val="both"/>
      </w:pPr>
      <w:r>
        <w:t xml:space="preserve">Dodatna vrednost ERM je da prinašajo ponovno obnovitev že degradiranih območjih. Z obnovljenim okoljem se vrača njegova vrednost, saj ga je mogoče uporabiti za razvoj drugih dejavnosti. </w:t>
      </w:r>
      <w:r w:rsidR="00C75DC7">
        <w:t xml:space="preserve">ERM so ukrepi za vzdrževanje ravnotežja v okolju oz. večanja </w:t>
      </w:r>
      <w:r w:rsidR="002A4E47">
        <w:t>njegovih samočistil</w:t>
      </w:r>
      <w:r w:rsidR="00C75DC7">
        <w:t xml:space="preserve">nih sposobnosti. ERM izkoriščajo naravne procese v naravnih in deloma tudi v umetnih vodnih ekosistemih za zagotavljanje boljšega koriščanja vodnih virov, za odstranjevanje škodljivih učinkov onesnaževanja in za ohranjanje biološke raznovrstnosti. </w:t>
      </w:r>
    </w:p>
    <w:p w:rsidR="002A4E47" w:rsidRDefault="002A4E47" w:rsidP="00BD5E52">
      <w:pPr>
        <w:spacing w:line="360" w:lineRule="auto"/>
        <w:jc w:val="both"/>
        <w:rPr>
          <w:b/>
        </w:rPr>
      </w:pPr>
    </w:p>
    <w:p w:rsidR="00C75DC7" w:rsidRDefault="00C75DC7" w:rsidP="00BD5E52">
      <w:pPr>
        <w:spacing w:line="360" w:lineRule="auto"/>
        <w:jc w:val="both"/>
      </w:pPr>
      <w:r w:rsidRPr="003B7A8D">
        <w:rPr>
          <w:b/>
        </w:rPr>
        <w:t>Preven</w:t>
      </w:r>
      <w:r w:rsidR="003B7A8D" w:rsidRPr="003B7A8D">
        <w:rPr>
          <w:b/>
        </w:rPr>
        <w:t>tivna vloga ERM</w:t>
      </w:r>
      <w:r w:rsidR="003B7A8D">
        <w:rPr>
          <w:b/>
        </w:rPr>
        <w:t xml:space="preserve">: </w:t>
      </w:r>
      <w:r w:rsidR="003B7A8D">
        <w:t xml:space="preserve">popravljanje škod v okolju je precej dražje in nezanesljivo v primerjavi s preprečevanjem degradacij. Pomembno vlogo dajemo izobraževanju, kajti ERM omogočajo razumevanje delovanja narave, procesov v naravi in njihovo spremljanje (npr. čiščenje vode, zadrževanje težkih kovin v prsti, blažitev hrupa). Veliko teže ima tudi informiranje, obveščanje in vseživljenjsko učenje. </w:t>
      </w:r>
    </w:p>
    <w:p w:rsidR="00E33E85" w:rsidRDefault="00E33E85" w:rsidP="00BD5E52">
      <w:pPr>
        <w:spacing w:line="360" w:lineRule="auto"/>
        <w:jc w:val="both"/>
      </w:pPr>
    </w:p>
    <w:p w:rsidR="00E33E85" w:rsidRDefault="00E33E85" w:rsidP="00BD5E52">
      <w:pPr>
        <w:spacing w:line="360" w:lineRule="auto"/>
        <w:jc w:val="both"/>
      </w:pPr>
    </w:p>
    <w:p w:rsidR="0025345C" w:rsidRDefault="003B7A8D" w:rsidP="00BD5E52">
      <w:pPr>
        <w:spacing w:line="360" w:lineRule="auto"/>
        <w:jc w:val="both"/>
      </w:pPr>
      <w:r w:rsidRPr="003B7A8D">
        <w:rPr>
          <w:b/>
        </w:rPr>
        <w:t>Kurativna vloga</w:t>
      </w:r>
      <w:r>
        <w:rPr>
          <w:b/>
        </w:rPr>
        <w:t xml:space="preserve"> ERM: </w:t>
      </w:r>
      <w:r>
        <w:t>Zaradi potrebe po uporabi preverjenih postopkov sanacije okoljskih škod, ki so pogosto nastale zaradi neupoštevanja naravnih okvirov</w:t>
      </w:r>
      <w:r w:rsidR="002A4E47">
        <w:t>,</w:t>
      </w:r>
      <w:r>
        <w:t xml:space="preserve"> se ERM uporabljajo tudi za sanacijo škode. </w:t>
      </w:r>
      <w:r w:rsidR="0025345C">
        <w:t>Z relativno nizkimi stroški lahko dosežemo realtivno visoke učinke pri zaščiti življenjskega okolja vodnih virov, potokov, rek, jezer, podtalnice in morja.</w:t>
      </w:r>
    </w:p>
    <w:p w:rsidR="0025345C" w:rsidRDefault="0025345C" w:rsidP="00BD5E52">
      <w:pPr>
        <w:spacing w:line="360" w:lineRule="auto"/>
        <w:jc w:val="both"/>
      </w:pPr>
    </w:p>
    <w:p w:rsidR="0025345C" w:rsidRDefault="0025345C" w:rsidP="0025345C">
      <w:pPr>
        <w:pStyle w:val="Heading2"/>
        <w:numPr>
          <w:ilvl w:val="1"/>
          <w:numId w:val="32"/>
        </w:numPr>
      </w:pPr>
      <w:bookmarkStart w:id="19" w:name="_Toc259046251"/>
      <w:r>
        <w:t>ZADRŽEVANJE VODE Z EKOREMEDIACIJAMI</w:t>
      </w:r>
      <w:bookmarkEnd w:id="19"/>
    </w:p>
    <w:p w:rsidR="0025345C" w:rsidRDefault="0025345C" w:rsidP="0025345C"/>
    <w:p w:rsidR="00FB7C4B" w:rsidRDefault="0025345C" w:rsidP="0025345C">
      <w:pPr>
        <w:spacing w:line="360" w:lineRule="auto"/>
        <w:jc w:val="both"/>
      </w:pPr>
      <w:r>
        <w:t>Preveliki odvzemi vode iz vodotoka za pitno vodo, namakanje, ribogojstvo, industrijo in energetiko posebej v sušnem obdobju ne zagotavljajo ekološko sprejemljivega pretoka. V vodotokih pride do spremembe strukture in funkcije rečnega ekosistema, poruši se ravnovesje.</w:t>
      </w:r>
      <w:r w:rsidR="002A4E47">
        <w:t xml:space="preserve"> Za zadrževanje</w:t>
      </w:r>
      <w:r w:rsidR="00FB7C4B">
        <w:t xml:space="preserve"> vode se lahko uporabijo stranski jarki in obvodna neuporabna zemlji</w:t>
      </w:r>
      <w:r w:rsidR="002A4E47">
        <w:t>šča, kjer se ustvari nov bio</w:t>
      </w:r>
      <w:r w:rsidR="00FB7C4B">
        <w:t>top, poveča se pestrost vodnega in obvodnega ekosistema. Oblikovanje stranskega rokava je način, s katerim omogočimo zadrževanje vodnih viškov, kar preprečuje poplave v spodnjih delih vodotoka</w:t>
      </w:r>
      <w:r w:rsidR="00B60BA9">
        <w:t>, v sušnih obdobjih pa iz zadrževalnikov obogatimo nizke pretoke.</w:t>
      </w:r>
    </w:p>
    <w:p w:rsidR="00B60BA9" w:rsidRDefault="00B60BA9" w:rsidP="0025345C">
      <w:pPr>
        <w:spacing w:line="360" w:lineRule="auto"/>
        <w:jc w:val="both"/>
      </w:pPr>
    </w:p>
    <w:p w:rsidR="00B60BA9" w:rsidRDefault="00B60BA9" w:rsidP="00B60BA9">
      <w:pPr>
        <w:pStyle w:val="Heading2"/>
        <w:numPr>
          <w:ilvl w:val="1"/>
          <w:numId w:val="32"/>
        </w:numPr>
      </w:pPr>
      <w:bookmarkStart w:id="20" w:name="_Toc259046252"/>
      <w:r>
        <w:t>ČIŠČENJE VODE Z ERM</w:t>
      </w:r>
      <w:bookmarkEnd w:id="20"/>
    </w:p>
    <w:p w:rsidR="00B60BA9" w:rsidRDefault="00B60BA9" w:rsidP="00B60BA9"/>
    <w:p w:rsidR="00B60BA9" w:rsidRDefault="00B60BA9" w:rsidP="00B60BA9">
      <w:pPr>
        <w:spacing w:line="360" w:lineRule="auto"/>
        <w:jc w:val="both"/>
      </w:pPr>
      <w:r>
        <w:t xml:space="preserve">Pitna </w:t>
      </w:r>
      <w:r w:rsidR="002A4E47">
        <w:t>voda</w:t>
      </w:r>
      <w:r>
        <w:t>, kot ena najpomembnejših naravnih dobrin</w:t>
      </w:r>
      <w:r w:rsidR="002A4E47">
        <w:t>,</w:t>
      </w:r>
      <w:r>
        <w:t xml:space="preserve"> postaja v zadnjem času vse bolj onesnažena. V predelih z intenzivnim kmetijstvom je v podtalnici pogosto presežena mejna vrednost pesticidov in njihovih ostankov. Pogosto pa so presežene tudi mejne vrednosti nitratov. Kljub prenehanju ali zmanjšani uporabi pesticidov v kmetijstvu, bodo njihove vrednosti v pitni vodi še nekaj časa ostale visoke, saj ima večina </w:t>
      </w:r>
      <w:r w:rsidR="00785F43">
        <w:t>pesticidov dolge razpolovne dobe</w:t>
      </w:r>
      <w:r>
        <w:t xml:space="preserve">. V pitni vodi v Sloveniji se občasno pojavljajo tudi kovine (aluminij, mangan in železo), med najbolj problematičnimi pa je mikrobiološko onesnaženje. </w:t>
      </w:r>
      <w:r w:rsidR="000E73BC">
        <w:t xml:space="preserve">Za pripravo pitne vode se velike delce </w:t>
      </w:r>
      <w:r w:rsidR="00785F43">
        <w:t>običajno odstranjuje s</w:t>
      </w:r>
      <w:r w:rsidR="000E73BC">
        <w:t xml:space="preserve"> peščenimi filtri</w:t>
      </w:r>
      <w:r w:rsidR="00D21FBB">
        <w:t>,</w:t>
      </w:r>
      <w:r w:rsidR="000E73BC">
        <w:t xml:space="preserve"> </w:t>
      </w:r>
      <w:r w:rsidR="00D21FBB">
        <w:t>m</w:t>
      </w:r>
      <w:r w:rsidR="000E73BC">
        <w:t xml:space="preserve">ikrobe in ostanke pesticidov z membranskimi filtri in nitrate z reverzno osmozo. </w:t>
      </w:r>
      <w:r w:rsidR="00D21FBB">
        <w:t xml:space="preserve">Vsebnost mikroorganizmov v vodi lahko </w:t>
      </w:r>
      <w:r w:rsidR="00785F43">
        <w:t>zmanjšamo tudi s klori</w:t>
      </w:r>
      <w:r w:rsidR="00D21FBB">
        <w:t xml:space="preserve">ranjem, z oksidacijo z ozonom itd. </w:t>
      </w:r>
    </w:p>
    <w:p w:rsidR="009A6C40" w:rsidRDefault="009A6C40" w:rsidP="00B60BA9">
      <w:pPr>
        <w:spacing w:line="360" w:lineRule="auto"/>
        <w:jc w:val="both"/>
      </w:pPr>
    </w:p>
    <w:p w:rsidR="009A6C40" w:rsidRDefault="009A6C40" w:rsidP="00B60BA9">
      <w:pPr>
        <w:spacing w:line="360" w:lineRule="auto"/>
        <w:jc w:val="both"/>
      </w:pPr>
    </w:p>
    <w:p w:rsidR="009A6C40" w:rsidRDefault="009A6C40" w:rsidP="00B60BA9">
      <w:pPr>
        <w:spacing w:line="360" w:lineRule="auto"/>
        <w:jc w:val="both"/>
      </w:pPr>
    </w:p>
    <w:p w:rsidR="009A6C40" w:rsidRDefault="009A6C40" w:rsidP="00B60BA9">
      <w:pPr>
        <w:spacing w:line="360" w:lineRule="auto"/>
        <w:jc w:val="both"/>
      </w:pPr>
    </w:p>
    <w:p w:rsidR="009A6C40" w:rsidRDefault="009A6C40" w:rsidP="00B60BA9">
      <w:pPr>
        <w:spacing w:line="360" w:lineRule="auto"/>
        <w:jc w:val="both"/>
      </w:pPr>
    </w:p>
    <w:p w:rsidR="00FD5AFF" w:rsidRDefault="00D21FBB" w:rsidP="00B60BA9">
      <w:pPr>
        <w:spacing w:line="360" w:lineRule="auto"/>
        <w:jc w:val="both"/>
      </w:pPr>
      <w:r>
        <w:t>Obstajajo številne organske in anorganske kationske in anionske izmenjevalne kolone, ki omogočajo odstranjevanje železa, magnezija, aluminija, svinca in različnih radioaktivnih elementov (uran, radij) iz pitne vode. Za odstranjevanje suspendiranih snovi (koloidi, bakterije, virusi) se uporablja ultrafiltracija, za odstranj</w:t>
      </w:r>
      <w:r w:rsidR="000D3A02">
        <w:t xml:space="preserve">evanje raztopljenega organskega </w:t>
      </w:r>
      <w:r>
        <w:t>ogljika, nitratov, pesticidov in zmanjšanja trdote vode nanofiltracija, reverzna osmoza za odstranjevanje skupnih raztopljenih snovi in membranska destilacija za razsoljevanje morske vode. Ti postopki so energijsko in cen</w:t>
      </w:r>
      <w:r w:rsidR="00785F43">
        <w:t>ovno zahtevni, potrebna je ustre</w:t>
      </w:r>
      <w:r>
        <w:t>zna predpriprava vode: segrevanje, filtriranje</w:t>
      </w:r>
      <w:r w:rsidR="00785F43">
        <w:t xml:space="preserve"> </w:t>
      </w:r>
      <w:r>
        <w:t>... S solarno destilacijo je možno odstranjevanje organskega, anorganskega in bakterijskega onesnaženja. Gre za poceni način čiščenja manjših količin</w:t>
      </w:r>
      <w:r w:rsidR="00FD5AFF">
        <w:t xml:space="preserve"> vode s pomočjo sončne energije, ki povzroča izhlapevanje vode v pokritih bazenih. Velik pomen pri čiščenju pitnih voda ima biološka denitrifikacija. </w:t>
      </w:r>
    </w:p>
    <w:p w:rsidR="00FD5AFF" w:rsidRDefault="00FD5AFF" w:rsidP="00B60BA9">
      <w:pPr>
        <w:spacing w:line="360" w:lineRule="auto"/>
        <w:jc w:val="both"/>
      </w:pPr>
    </w:p>
    <w:p w:rsidR="00FD5AFF" w:rsidRDefault="00FD5AFF" w:rsidP="00FD5AFF">
      <w:pPr>
        <w:pStyle w:val="Heading3"/>
        <w:numPr>
          <w:ilvl w:val="2"/>
          <w:numId w:val="32"/>
        </w:numPr>
      </w:pPr>
      <w:bookmarkStart w:id="21" w:name="_Toc259046253"/>
      <w:r>
        <w:t>Rastlinske čistilne naprave</w:t>
      </w:r>
      <w:bookmarkEnd w:id="21"/>
    </w:p>
    <w:p w:rsidR="00FD5AFF" w:rsidRDefault="00FD5AFF" w:rsidP="00FD5AFF"/>
    <w:p w:rsidR="00FD5AFF" w:rsidRDefault="00FD5AFF" w:rsidP="00FD5AFF">
      <w:pPr>
        <w:spacing w:line="360" w:lineRule="auto"/>
        <w:jc w:val="both"/>
      </w:pPr>
      <w:r>
        <w:t xml:space="preserve">Grajena močvirja ali rastlinske čistilne naprave (RČN) so razširjene po celem svetu, predvsem za čiščenje komunalnih odpadnih vod. </w:t>
      </w:r>
      <w:r w:rsidR="00785F43">
        <w:t>Njihova prednos</w:t>
      </w:r>
      <w:r>
        <w:t>t je enost</w:t>
      </w:r>
      <w:r w:rsidR="00663CEA">
        <w:t>avna tehnologija, zanesljivo de</w:t>
      </w:r>
      <w:r>
        <w:t>lovanje in možnost odstranjevanja dušika s sočasnim potekom nitrifikacije in denitrifikacije. RČN omogočajo tudi zmanjševanje bakterijskih in virusnih patogenov. Učinkovitost odstranjevanja bakterij je odvisna od prisotnosti rastlin, filtrnega materiala in pogojev izvedbe</w:t>
      </w:r>
      <w:r w:rsidR="00223CCC">
        <w:t>. Bakterije se v odpadni vodi lahko vežejo direktno na površino korenin, ki rastejo v RČN.</w:t>
      </w:r>
    </w:p>
    <w:p w:rsidR="00E33E85" w:rsidRDefault="00E33E85" w:rsidP="00FD5AFF">
      <w:pPr>
        <w:spacing w:line="360" w:lineRule="auto"/>
        <w:jc w:val="both"/>
      </w:pPr>
    </w:p>
    <w:p w:rsidR="00223CCC" w:rsidRDefault="00223CCC" w:rsidP="00FD5AFF">
      <w:pPr>
        <w:spacing w:line="360" w:lineRule="auto"/>
        <w:jc w:val="both"/>
      </w:pPr>
      <w:r>
        <w:t>RČN se lahko uporabljajo za odstranjevanje kovin. Drevesa, grmi in trave omogočajo učinkovito odstranjevanje nitratov. Proučevali so učinkovitost odstranjevanja nitrata v velikem umetnem močvirju za potrebe večanja zalog podtalnice. Odstranjevanje nitrata je pomembno tako za doseganja standardov za pitno vodo, kot tudi za preprečevanje evtrofikacije (</w:t>
      </w:r>
      <w:r w:rsidRPr="00223CCC">
        <w:t xml:space="preserve">povečevanje </w:t>
      </w:r>
      <w:hyperlink r:id="rId15" w:tooltip="Koncentracija" w:history="1">
        <w:r w:rsidRPr="00223CCC">
          <w:rPr>
            <w:rStyle w:val="Hyperlink"/>
            <w:color w:val="auto"/>
            <w:u w:val="none"/>
          </w:rPr>
          <w:t>koncentracije</w:t>
        </w:r>
      </w:hyperlink>
      <w:r w:rsidRPr="00223CCC">
        <w:t xml:space="preserve"> anorganskih </w:t>
      </w:r>
      <w:hyperlink r:id="rId16" w:tooltip="Hranilna snov (stran ne obstaja)" w:history="1">
        <w:r w:rsidRPr="00223CCC">
          <w:rPr>
            <w:rStyle w:val="Hyperlink"/>
            <w:color w:val="auto"/>
            <w:u w:val="none"/>
          </w:rPr>
          <w:t>hranil</w:t>
        </w:r>
      </w:hyperlink>
      <w:r w:rsidRPr="00223CCC">
        <w:t>)</w:t>
      </w:r>
      <w:r>
        <w:t xml:space="preserve"> v močvirjih za bogatenje podtalnice. Problem, ki se lahko pojavi pri odstranjevanju nitrata v RČN je poman</w:t>
      </w:r>
      <w:r w:rsidR="00785F43">
        <w:t>j</w:t>
      </w:r>
      <w:r>
        <w:t>kanje organskih snovi (vir ogljika) za denitrifikacijo nitrata. Poman</w:t>
      </w:r>
      <w:r w:rsidR="00785F43">
        <w:t>j</w:t>
      </w:r>
      <w:r>
        <w:t>kanje ogljika za denitrifikacijo se bolj verjetno lahko pojavi</w:t>
      </w:r>
      <w:r w:rsidR="00E33E85">
        <w:t xml:space="preserve"> </w:t>
      </w:r>
      <w:r>
        <w:t xml:space="preserve">v novih močvirjih, ki še nimajo tako razvite vegetacije in malo ali nič prisotnega detrita (ostanek odmrlih organizmov), kot pa v ostalih močvirjih. </w:t>
      </w:r>
    </w:p>
    <w:p w:rsidR="000D3A02" w:rsidRDefault="000D3A02" w:rsidP="00FD5AFF">
      <w:pPr>
        <w:spacing w:line="360" w:lineRule="auto"/>
        <w:jc w:val="both"/>
      </w:pPr>
    </w:p>
    <w:p w:rsidR="00E33E85" w:rsidRDefault="00E33E85" w:rsidP="00FD5AFF">
      <w:pPr>
        <w:spacing w:line="360" w:lineRule="auto"/>
        <w:jc w:val="both"/>
      </w:pPr>
    </w:p>
    <w:p w:rsidR="00B5776E" w:rsidRPr="00B5776E" w:rsidRDefault="00EA0906" w:rsidP="00B5776E">
      <w:pPr>
        <w:spacing w:line="360" w:lineRule="auto"/>
        <w:jc w:val="both"/>
      </w:pPr>
      <w:r>
        <w:rPr>
          <w:noProof/>
        </w:rPr>
        <w:pict>
          <v:shape id="_x0000_s1042" type="#_x0000_t75" style="position:absolute;left:0;text-align:left;margin-left:-9pt;margin-top:431.95pt;width:495pt;height:270.3pt;z-index:-251654656" wrapcoords="-47 0 -47 21514 21600 21514 21600 0 -47 0" fillcolor="#099" strokecolor="white">
            <v:fill color2="#2b5481"/>
            <v:imagedata r:id="rId17" o:title=""/>
            <v:shadow color="#036"/>
            <w10:wrap type="tight"/>
          </v:shape>
        </w:pict>
      </w:r>
      <w:r w:rsidR="00DD2253">
        <w:t>RČN so umetna močvirja, manjše lagune s prosto vodno površino in medsebojno povezanimi gredami napolnjenimi s podpovršinskim tokom vode in vlagoljubnimi rastlinami. N</w:t>
      </w:r>
      <w:r w:rsidR="00E33E85">
        <w:t>a njih so na ustrez</w:t>
      </w:r>
      <w:r w:rsidR="00DD2253">
        <w:t>nem substratu, skozi katerega se pretaka odpadna voda, posajene različne vrste rastlin, prilagojene na vlažno okolje. Č</w:t>
      </w:r>
      <w:r w:rsidR="00E33E85">
        <w:t>iščeneje poteka na mik</w:t>
      </w:r>
      <w:r w:rsidR="00DD2253">
        <w:t>r</w:t>
      </w:r>
      <w:r w:rsidR="00E33E85">
        <w:t>oeko</w:t>
      </w:r>
      <w:r w:rsidR="00DD2253">
        <w:t>sistemih</w:t>
      </w:r>
      <w:r w:rsidR="00E33E85">
        <w:t>,</w:t>
      </w:r>
      <w:r w:rsidR="00DD2253">
        <w:t xml:space="preserve"> v katerih celoto predstavlja rastlina s svojim koreninskim sistemom in mikroorganizmi. Vloga rastlin ni samo asimilacija določenih snovi iz odpadne vode, temveč zagotavljanje podlage in ustreznih pogojev za razvoj mikroorganizmov in s tem procesov oksidacije v območju korenin. Poleg bioloških procesov, ki potekajo v rastlinah</w:t>
      </w:r>
      <w:r w:rsidR="00E33E85">
        <w:t xml:space="preserve">, so pomembni še fizikalni in </w:t>
      </w:r>
      <w:r w:rsidR="00DD2253">
        <w:t xml:space="preserve">kemijski procesi, kot so vezava na električno nabite delce koreninskih laskov, povečevanje površine za naselitev mikroorganizmov itd. Rastlinske čistilne naprave so </w:t>
      </w:r>
      <w:r w:rsidR="00E33E85">
        <w:t>torej naprave, ki pos</w:t>
      </w:r>
      <w:r w:rsidR="00DD2253">
        <w:t>n</w:t>
      </w:r>
      <w:r w:rsidR="00E33E85">
        <w:t>ema</w:t>
      </w:r>
      <w:r w:rsidR="00DD2253">
        <w:t xml:space="preserve">jo samočistilne </w:t>
      </w:r>
      <w:r w:rsidR="00E33E85">
        <w:t>procese v naravnih močvi</w:t>
      </w:r>
      <w:r w:rsidR="00DD2253">
        <w:t>rskih ekosistemih, pri čemer sta cilj izgradnja in funkcija teh sistemov v doseganju čim večje učinkovitosti, čiščenja v čim manj prostoru. V te sisteme so vključene močvirske rastline</w:t>
      </w:r>
      <w:r w:rsidR="00E33E85">
        <w:t>,</w:t>
      </w:r>
      <w:r w:rsidR="00DD2253">
        <w:t xml:space="preserve"> različni substrati in nanje vezani mikroorganizmi, ki odstranjujejo onesnaževala iz odpadne vode. Glede na veliko vrsto odpadnih voda (komunalne, tehnološke, izcedne) in njihovo različno sestavo so rastline čistilne naprave oblikovane tako, da je učinkovitost čiščenja čim večja. </w:t>
      </w:r>
      <w:r w:rsidR="003951A9">
        <w:t xml:space="preserve">Pri načrtovanju RČN je izjemnega pomena izbira primerne mešanice substrata (pesek, mivka, zemlja, šota, rečni prod). Substrat ima pomembno vloge pri fiultraciji, asorbciji (vezavi), ionski izmenjavi in tvorbi kompleksov. Hkrati je opora rastlinam in razpoložljiva površina za naselitev mikroorganizmov. Ob primerni uporabi in izgradnji lahko rastlinske čistilne naprave učinkovito odstranijo večino onesnaževal v komunalnih in industrijskih odpadnih voda. </w:t>
      </w:r>
      <w:bookmarkStart w:id="22" w:name="_Toc254813248"/>
    </w:p>
    <w:p w:rsidR="00E33E85" w:rsidRPr="00E33E85" w:rsidRDefault="00E33E85" w:rsidP="00E33E85"/>
    <w:p w:rsidR="00AE4EE6" w:rsidRPr="00B5776E" w:rsidRDefault="00AE4EE6" w:rsidP="00B5776E">
      <w:pPr>
        <w:pStyle w:val="Heading1"/>
        <w:numPr>
          <w:ilvl w:val="0"/>
          <w:numId w:val="32"/>
        </w:numPr>
      </w:pPr>
      <w:bookmarkStart w:id="23" w:name="_Toc259046254"/>
      <w:r w:rsidRPr="00B5776E">
        <w:t>ZAKLJUČEK</w:t>
      </w:r>
      <w:bookmarkEnd w:id="22"/>
      <w:bookmarkEnd w:id="23"/>
    </w:p>
    <w:p w:rsidR="00AE4EE6" w:rsidRDefault="00AE4EE6" w:rsidP="007A3DDB">
      <w:pPr>
        <w:spacing w:line="360" w:lineRule="auto"/>
        <w:jc w:val="both"/>
      </w:pPr>
    </w:p>
    <w:p w:rsidR="00AE4EE6" w:rsidRDefault="00AE4EE6" w:rsidP="007A3DDB">
      <w:pPr>
        <w:spacing w:line="360" w:lineRule="auto"/>
        <w:jc w:val="both"/>
      </w:pPr>
      <w:r>
        <w:t>Ker človekove dejavnosti, predvsem raba krajine, pridelava biomase, onesnaževanje in slabšanje kakovosti vode stalno motijo ekološko funkcijo vode, bo ključni izziv postalo soočenje z biotskimi povezavami med krožečo sladko vodo in ekosistemi. Potrebno bo najti kompromis med različnimi funkcijami vode, kar je še težja naloga kot obstoječa prizadevanja za zagotavljanje vode za ljudi industrijo in namakanje. Z</w:t>
      </w:r>
      <w:r w:rsidR="002E3A14">
        <w:t xml:space="preserve"> uravnavanjem ravnovesja v okol</w:t>
      </w:r>
      <w:r>
        <w:t xml:space="preserve">ju povečujemo samočistilno sposobnost ekosistemov, ki je bila marsikje prekoračena, zato moramo naravi in okolju pomagati. Z varovanjem in obnovo okolja po naravni poti </w:t>
      </w:r>
      <w:r w:rsidR="002E3A14">
        <w:t>povečujemo ekosistemsko stabiln</w:t>
      </w:r>
      <w:r>
        <w:t>o</w:t>
      </w:r>
      <w:r w:rsidR="002E3A14">
        <w:t>s</w:t>
      </w:r>
      <w:r>
        <w:t xml:space="preserve">t in pomembno </w:t>
      </w:r>
      <w:r w:rsidR="002E3A14">
        <w:t>vplivamo k povečanju samočistilnih sposobnosti.</w:t>
      </w:r>
    </w:p>
    <w:p w:rsidR="00A57FA3" w:rsidRDefault="002E3A14" w:rsidP="007A3DDB">
      <w:pPr>
        <w:spacing w:line="360" w:lineRule="auto"/>
        <w:jc w:val="both"/>
      </w:pPr>
      <w:r>
        <w:t>ERM so ekonomsko in ekološko, predvsem pa dolgoročno gledano med na</w:t>
      </w:r>
      <w:r w:rsidR="00E33E85">
        <w:t>j</w:t>
      </w:r>
      <w:r>
        <w:t>uspešnejšimi načini varovanja okolja.</w:t>
      </w:r>
    </w:p>
    <w:p w:rsidR="00B5776E" w:rsidRDefault="00B5776E" w:rsidP="00E33E85">
      <w:pPr>
        <w:pStyle w:val="Heading1"/>
      </w:pPr>
    </w:p>
    <w:p w:rsidR="00B5776E" w:rsidRDefault="00B5776E" w:rsidP="0042797C">
      <w:pPr>
        <w:pStyle w:val="Heading1"/>
        <w:ind w:left="360"/>
      </w:pPr>
    </w:p>
    <w:p w:rsidR="00A57FA3" w:rsidRPr="00B5776E" w:rsidRDefault="00A57FA3" w:rsidP="00B5776E">
      <w:pPr>
        <w:pStyle w:val="Heading1"/>
        <w:numPr>
          <w:ilvl w:val="0"/>
          <w:numId w:val="32"/>
        </w:numPr>
      </w:pPr>
      <w:bookmarkStart w:id="24" w:name="_Toc259046255"/>
      <w:r w:rsidRPr="00B5776E">
        <w:t>VIRI</w:t>
      </w:r>
      <w:bookmarkEnd w:id="24"/>
    </w:p>
    <w:p w:rsidR="00A57FA3" w:rsidRDefault="00A57FA3" w:rsidP="00A57FA3"/>
    <w:p w:rsidR="00A57FA3" w:rsidRDefault="00A57FA3" w:rsidP="00BB0042">
      <w:pPr>
        <w:numPr>
          <w:ilvl w:val="0"/>
          <w:numId w:val="48"/>
        </w:numPr>
        <w:spacing w:line="360" w:lineRule="auto"/>
        <w:jc w:val="both"/>
      </w:pPr>
      <w:r>
        <w:t xml:space="preserve">Vrhovšek D., Vovk Korže A. Ekoremediacije. Maribor, Filozofska fakulteta in Ljubljana, Limnos. 2007 </w:t>
      </w:r>
    </w:p>
    <w:p w:rsidR="00BB0042" w:rsidRPr="00A57FA3" w:rsidRDefault="00BB0042" w:rsidP="00BB0042">
      <w:pPr>
        <w:numPr>
          <w:ilvl w:val="0"/>
          <w:numId w:val="48"/>
        </w:numPr>
        <w:spacing w:line="360" w:lineRule="auto"/>
        <w:jc w:val="both"/>
      </w:pPr>
      <w:r>
        <w:t>Slikovno gradivo: Google slike</w:t>
      </w:r>
    </w:p>
    <w:p w:rsidR="00A57FA3" w:rsidRDefault="00A57FA3" w:rsidP="00A57FA3"/>
    <w:p w:rsidR="00A57FA3" w:rsidRPr="00A57FA3" w:rsidRDefault="00A57FA3" w:rsidP="00A57FA3"/>
    <w:sectPr w:rsidR="00A57FA3" w:rsidRPr="00A57FA3" w:rsidSect="00C5038F">
      <w:headerReference w:type="even" r:id="rId18"/>
      <w:headerReference w:type="default" r:id="rId19"/>
      <w:footerReference w:type="even" r:id="rId20"/>
      <w:footerReference w:type="default" r:id="rId21"/>
      <w:headerReference w:type="first" r:id="rId22"/>
      <w:footerReference w:type="first" r:id="rId23"/>
      <w:pgSz w:w="11906" w:h="16838" w:code="9"/>
      <w:pgMar w:top="1134" w:right="1418" w:bottom="164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567B" w:rsidRDefault="0011567B">
      <w:r>
        <w:separator/>
      </w:r>
    </w:p>
  </w:endnote>
  <w:endnote w:type="continuationSeparator" w:id="0">
    <w:p w:rsidR="0011567B" w:rsidRDefault="00115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E37" w:rsidRDefault="0024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E37" w:rsidRDefault="00245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E37" w:rsidRDefault="00245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567B" w:rsidRDefault="0011567B">
      <w:r>
        <w:separator/>
      </w:r>
    </w:p>
  </w:footnote>
  <w:footnote w:type="continuationSeparator" w:id="0">
    <w:p w:rsidR="0011567B" w:rsidRDefault="001156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0A5" w:rsidRDefault="004660A5" w:rsidP="00F415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660A5" w:rsidRDefault="004660A5" w:rsidP="00C5038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0A5" w:rsidRDefault="004660A5" w:rsidP="00F415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1827">
      <w:rPr>
        <w:rStyle w:val="PageNumber"/>
        <w:noProof/>
      </w:rPr>
      <w:t>2</w:t>
    </w:r>
    <w:r>
      <w:rPr>
        <w:rStyle w:val="PageNumber"/>
      </w:rPr>
      <w:fldChar w:fldCharType="end"/>
    </w:r>
  </w:p>
  <w:p w:rsidR="004660A5" w:rsidRDefault="007779FB" w:rsidP="00C5038F">
    <w:pPr>
      <w:pStyle w:val="Header"/>
      <w:ind w:right="360"/>
    </w:pPr>
    <w:r>
      <w:t>Študij okolja: Ekoremediacije: seminarska naloga. Ljubljana, Gimnazija Jožeta Plečnika Ljubljana, 2010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5E37" w:rsidRDefault="00245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2282B"/>
    <w:multiLevelType w:val="hybridMultilevel"/>
    <w:tmpl w:val="536CE02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 w15:restartNumberingAfterBreak="0">
    <w:nsid w:val="03A215E4"/>
    <w:multiLevelType w:val="hybridMultilevel"/>
    <w:tmpl w:val="09DC8CBE"/>
    <w:lvl w:ilvl="0" w:tplc="0424000F">
      <w:start w:val="2"/>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3CB33C6"/>
    <w:multiLevelType w:val="hybridMultilevel"/>
    <w:tmpl w:val="458A3C70"/>
    <w:lvl w:ilvl="0" w:tplc="0424000F">
      <w:start w:val="3"/>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60F229B"/>
    <w:multiLevelType w:val="hybridMultilevel"/>
    <w:tmpl w:val="72BC0EDA"/>
    <w:lvl w:ilvl="0" w:tplc="0424000F">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4" w15:restartNumberingAfterBreak="0">
    <w:nsid w:val="07A920E9"/>
    <w:multiLevelType w:val="hybridMultilevel"/>
    <w:tmpl w:val="7CC05FD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09B63655"/>
    <w:multiLevelType w:val="multilevel"/>
    <w:tmpl w:val="3C7CC784"/>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6" w15:restartNumberingAfterBreak="0">
    <w:nsid w:val="0E784DE7"/>
    <w:multiLevelType w:val="multilevel"/>
    <w:tmpl w:val="93A6BCD2"/>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15:restartNumberingAfterBreak="0">
    <w:nsid w:val="12A20007"/>
    <w:multiLevelType w:val="hybridMultilevel"/>
    <w:tmpl w:val="7A4AF50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2474E0"/>
    <w:multiLevelType w:val="hybridMultilevel"/>
    <w:tmpl w:val="5744222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3F56146"/>
    <w:multiLevelType w:val="multilevel"/>
    <w:tmpl w:val="72BC0EDA"/>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 w15:restartNumberingAfterBreak="0">
    <w:nsid w:val="14A10A0E"/>
    <w:multiLevelType w:val="hybridMultilevel"/>
    <w:tmpl w:val="95229D1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17C75E78"/>
    <w:multiLevelType w:val="hybridMultilevel"/>
    <w:tmpl w:val="D8805DC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C2640C"/>
    <w:multiLevelType w:val="hybridMultilevel"/>
    <w:tmpl w:val="B61C060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9A3D40"/>
    <w:multiLevelType w:val="hybridMultilevel"/>
    <w:tmpl w:val="0F14E13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21E107E"/>
    <w:multiLevelType w:val="multilevel"/>
    <w:tmpl w:val="BED4485C"/>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5" w15:restartNumberingAfterBreak="0">
    <w:nsid w:val="22D0351F"/>
    <w:multiLevelType w:val="multilevel"/>
    <w:tmpl w:val="72BC0EDA"/>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6" w15:restartNumberingAfterBreak="0">
    <w:nsid w:val="24C562F4"/>
    <w:multiLevelType w:val="hybridMultilevel"/>
    <w:tmpl w:val="FB92DC50"/>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7" w15:restartNumberingAfterBreak="0">
    <w:nsid w:val="25FF5A12"/>
    <w:multiLevelType w:val="multilevel"/>
    <w:tmpl w:val="5744222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2CAD2D73"/>
    <w:multiLevelType w:val="multilevel"/>
    <w:tmpl w:val="D61A2976"/>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9" w15:restartNumberingAfterBreak="0">
    <w:nsid w:val="2CD52D07"/>
    <w:multiLevelType w:val="hybridMultilevel"/>
    <w:tmpl w:val="4E9C313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15:restartNumberingAfterBreak="0">
    <w:nsid w:val="2F336ED4"/>
    <w:multiLevelType w:val="hybridMultilevel"/>
    <w:tmpl w:val="5880A63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2FAF0E32"/>
    <w:multiLevelType w:val="multilevel"/>
    <w:tmpl w:val="A7A043D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15:restartNumberingAfterBreak="0">
    <w:nsid w:val="35D270B8"/>
    <w:multiLevelType w:val="multilevel"/>
    <w:tmpl w:val="5744222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8C525DE"/>
    <w:multiLevelType w:val="multilevel"/>
    <w:tmpl w:val="D61A2976"/>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4" w15:restartNumberingAfterBreak="0">
    <w:nsid w:val="3CC22702"/>
    <w:multiLevelType w:val="multilevel"/>
    <w:tmpl w:val="5744222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CB0C98"/>
    <w:multiLevelType w:val="hybridMultilevel"/>
    <w:tmpl w:val="C332F35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4A637181"/>
    <w:multiLevelType w:val="hybridMultilevel"/>
    <w:tmpl w:val="4E92C84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4B107B0B"/>
    <w:multiLevelType w:val="multilevel"/>
    <w:tmpl w:val="C31A5F24"/>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900"/>
        </w:tabs>
        <w:ind w:left="900" w:hanging="54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4E3508C0"/>
    <w:multiLevelType w:val="hybridMultilevel"/>
    <w:tmpl w:val="983249C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887E39"/>
    <w:multiLevelType w:val="multilevel"/>
    <w:tmpl w:val="D61A2976"/>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15:restartNumberingAfterBreak="0">
    <w:nsid w:val="507A1933"/>
    <w:multiLevelType w:val="multilevel"/>
    <w:tmpl w:val="562E8090"/>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1" w15:restartNumberingAfterBreak="0">
    <w:nsid w:val="5092308D"/>
    <w:multiLevelType w:val="hybridMultilevel"/>
    <w:tmpl w:val="814CD70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1154ED"/>
    <w:multiLevelType w:val="multilevel"/>
    <w:tmpl w:val="D61A2976"/>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3" w15:restartNumberingAfterBreak="0">
    <w:nsid w:val="54697BF7"/>
    <w:multiLevelType w:val="hybridMultilevel"/>
    <w:tmpl w:val="27C4E386"/>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34" w15:restartNumberingAfterBreak="0">
    <w:nsid w:val="54A80544"/>
    <w:multiLevelType w:val="multilevel"/>
    <w:tmpl w:val="D61A2976"/>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5" w15:restartNumberingAfterBreak="0">
    <w:nsid w:val="579A05C2"/>
    <w:multiLevelType w:val="multilevel"/>
    <w:tmpl w:val="E57A0E86"/>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36" w15:restartNumberingAfterBreak="0">
    <w:nsid w:val="59F967AD"/>
    <w:multiLevelType w:val="multilevel"/>
    <w:tmpl w:val="D61A2976"/>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7" w15:restartNumberingAfterBreak="0">
    <w:nsid w:val="5D5255F9"/>
    <w:multiLevelType w:val="hybridMultilevel"/>
    <w:tmpl w:val="EA2E8910"/>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38" w15:restartNumberingAfterBreak="0">
    <w:nsid w:val="5F092D85"/>
    <w:multiLevelType w:val="multilevel"/>
    <w:tmpl w:val="D61A2976"/>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9" w15:restartNumberingAfterBreak="0">
    <w:nsid w:val="5F3B1B21"/>
    <w:multiLevelType w:val="multilevel"/>
    <w:tmpl w:val="09DC8CBE"/>
    <w:lvl w:ilvl="0">
      <w:start w:val="2"/>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11D5ED4"/>
    <w:multiLevelType w:val="multilevel"/>
    <w:tmpl w:val="5EE606F0"/>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61901FB0"/>
    <w:multiLevelType w:val="multilevel"/>
    <w:tmpl w:val="D61A2976"/>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2" w15:restartNumberingAfterBreak="0">
    <w:nsid w:val="63FC0041"/>
    <w:multiLevelType w:val="multilevel"/>
    <w:tmpl w:val="D61A2976"/>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3" w15:restartNumberingAfterBreak="0">
    <w:nsid w:val="6EA87601"/>
    <w:multiLevelType w:val="hybridMultilevel"/>
    <w:tmpl w:val="28B28154"/>
    <w:lvl w:ilvl="0" w:tplc="0424000F">
      <w:start w:val="4"/>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4" w15:restartNumberingAfterBreak="0">
    <w:nsid w:val="70537603"/>
    <w:multiLevelType w:val="multilevel"/>
    <w:tmpl w:val="09DC8CBE"/>
    <w:lvl w:ilvl="0">
      <w:start w:val="2"/>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1FA53B2"/>
    <w:multiLevelType w:val="hybridMultilevel"/>
    <w:tmpl w:val="2500CCFA"/>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6" w15:restartNumberingAfterBreak="0">
    <w:nsid w:val="7824470D"/>
    <w:multiLevelType w:val="hybridMultilevel"/>
    <w:tmpl w:val="EC66CBA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7" w15:restartNumberingAfterBreak="0">
    <w:nsid w:val="7BF07C1B"/>
    <w:multiLevelType w:val="multilevel"/>
    <w:tmpl w:val="E57A0E86"/>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num w:numId="1">
    <w:abstractNumId w:val="27"/>
  </w:num>
  <w:num w:numId="2">
    <w:abstractNumId w:val="11"/>
  </w:num>
  <w:num w:numId="3">
    <w:abstractNumId w:val="16"/>
  </w:num>
  <w:num w:numId="4">
    <w:abstractNumId w:val="30"/>
  </w:num>
  <w:num w:numId="5">
    <w:abstractNumId w:val="5"/>
  </w:num>
  <w:num w:numId="6">
    <w:abstractNumId w:val="2"/>
  </w:num>
  <w:num w:numId="7">
    <w:abstractNumId w:val="6"/>
  </w:num>
  <w:num w:numId="8">
    <w:abstractNumId w:val="31"/>
  </w:num>
  <w:num w:numId="9">
    <w:abstractNumId w:val="25"/>
  </w:num>
  <w:num w:numId="10">
    <w:abstractNumId w:val="0"/>
  </w:num>
  <w:num w:numId="11">
    <w:abstractNumId w:val="19"/>
  </w:num>
  <w:num w:numId="12">
    <w:abstractNumId w:val="37"/>
  </w:num>
  <w:num w:numId="13">
    <w:abstractNumId w:val="33"/>
  </w:num>
  <w:num w:numId="14">
    <w:abstractNumId w:val="13"/>
  </w:num>
  <w:num w:numId="15">
    <w:abstractNumId w:val="28"/>
  </w:num>
  <w:num w:numId="16">
    <w:abstractNumId w:val="46"/>
  </w:num>
  <w:num w:numId="17">
    <w:abstractNumId w:val="45"/>
  </w:num>
  <w:num w:numId="18">
    <w:abstractNumId w:val="4"/>
  </w:num>
  <w:num w:numId="19">
    <w:abstractNumId w:val="26"/>
  </w:num>
  <w:num w:numId="20">
    <w:abstractNumId w:val="43"/>
  </w:num>
  <w:num w:numId="21">
    <w:abstractNumId w:val="10"/>
  </w:num>
  <w:num w:numId="22">
    <w:abstractNumId w:val="3"/>
  </w:num>
  <w:num w:numId="23">
    <w:abstractNumId w:val="15"/>
  </w:num>
  <w:num w:numId="24">
    <w:abstractNumId w:val="9"/>
  </w:num>
  <w:num w:numId="25">
    <w:abstractNumId w:val="47"/>
  </w:num>
  <w:num w:numId="26">
    <w:abstractNumId w:val="35"/>
  </w:num>
  <w:num w:numId="27">
    <w:abstractNumId w:val="1"/>
  </w:num>
  <w:num w:numId="28">
    <w:abstractNumId w:val="39"/>
  </w:num>
  <w:num w:numId="29">
    <w:abstractNumId w:val="44"/>
  </w:num>
  <w:num w:numId="30">
    <w:abstractNumId w:val="20"/>
  </w:num>
  <w:num w:numId="31">
    <w:abstractNumId w:val="14"/>
  </w:num>
  <w:num w:numId="32">
    <w:abstractNumId w:val="40"/>
  </w:num>
  <w:num w:numId="33">
    <w:abstractNumId w:val="42"/>
  </w:num>
  <w:num w:numId="34">
    <w:abstractNumId w:val="32"/>
  </w:num>
  <w:num w:numId="35">
    <w:abstractNumId w:val="36"/>
  </w:num>
  <w:num w:numId="36">
    <w:abstractNumId w:val="18"/>
  </w:num>
  <w:num w:numId="37">
    <w:abstractNumId w:val="41"/>
  </w:num>
  <w:num w:numId="38">
    <w:abstractNumId w:val="29"/>
  </w:num>
  <w:num w:numId="39">
    <w:abstractNumId w:val="12"/>
  </w:num>
  <w:num w:numId="40">
    <w:abstractNumId w:val="34"/>
  </w:num>
  <w:num w:numId="41">
    <w:abstractNumId w:val="21"/>
  </w:num>
  <w:num w:numId="42">
    <w:abstractNumId w:val="23"/>
  </w:num>
  <w:num w:numId="43">
    <w:abstractNumId w:val="38"/>
  </w:num>
  <w:num w:numId="44">
    <w:abstractNumId w:val="8"/>
  </w:num>
  <w:num w:numId="45">
    <w:abstractNumId w:val="24"/>
  </w:num>
  <w:num w:numId="46">
    <w:abstractNumId w:val="17"/>
  </w:num>
  <w:num w:numId="47">
    <w:abstractNumId w:val="22"/>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3130"/>
    <w:rsid w:val="00086494"/>
    <w:rsid w:val="000D3A02"/>
    <w:rsid w:val="000E73BC"/>
    <w:rsid w:val="00101827"/>
    <w:rsid w:val="00105705"/>
    <w:rsid w:val="0011567B"/>
    <w:rsid w:val="0011751C"/>
    <w:rsid w:val="00147928"/>
    <w:rsid w:val="00182CA2"/>
    <w:rsid w:val="0020728A"/>
    <w:rsid w:val="00222A45"/>
    <w:rsid w:val="00223CCC"/>
    <w:rsid w:val="00245E37"/>
    <w:rsid w:val="002510EB"/>
    <w:rsid w:val="0025345C"/>
    <w:rsid w:val="00270F74"/>
    <w:rsid w:val="002A4E47"/>
    <w:rsid w:val="002C3130"/>
    <w:rsid w:val="002E3A14"/>
    <w:rsid w:val="002E4BCD"/>
    <w:rsid w:val="00340C16"/>
    <w:rsid w:val="003632A1"/>
    <w:rsid w:val="00371F4B"/>
    <w:rsid w:val="003951A9"/>
    <w:rsid w:val="003B6224"/>
    <w:rsid w:val="003B7A8D"/>
    <w:rsid w:val="003D2BD8"/>
    <w:rsid w:val="003D61A1"/>
    <w:rsid w:val="0042797C"/>
    <w:rsid w:val="00432015"/>
    <w:rsid w:val="004660A5"/>
    <w:rsid w:val="004B2FB3"/>
    <w:rsid w:val="005C449D"/>
    <w:rsid w:val="00663CEA"/>
    <w:rsid w:val="006B5308"/>
    <w:rsid w:val="00735AD4"/>
    <w:rsid w:val="007517F3"/>
    <w:rsid w:val="00771515"/>
    <w:rsid w:val="007779FB"/>
    <w:rsid w:val="00785F43"/>
    <w:rsid w:val="007A3DDB"/>
    <w:rsid w:val="007D51B1"/>
    <w:rsid w:val="00814D4A"/>
    <w:rsid w:val="00821417"/>
    <w:rsid w:val="00850636"/>
    <w:rsid w:val="008833DF"/>
    <w:rsid w:val="0088513A"/>
    <w:rsid w:val="008966C1"/>
    <w:rsid w:val="008A6727"/>
    <w:rsid w:val="008C4ACA"/>
    <w:rsid w:val="00935093"/>
    <w:rsid w:val="009A6C40"/>
    <w:rsid w:val="009A6D8A"/>
    <w:rsid w:val="009C1E41"/>
    <w:rsid w:val="009F44E0"/>
    <w:rsid w:val="00A177A6"/>
    <w:rsid w:val="00A212D2"/>
    <w:rsid w:val="00A44F4A"/>
    <w:rsid w:val="00A57FA3"/>
    <w:rsid w:val="00A620CD"/>
    <w:rsid w:val="00AB01EB"/>
    <w:rsid w:val="00AE4EE6"/>
    <w:rsid w:val="00AF2EFC"/>
    <w:rsid w:val="00AF74C8"/>
    <w:rsid w:val="00B0087E"/>
    <w:rsid w:val="00B124CA"/>
    <w:rsid w:val="00B12B15"/>
    <w:rsid w:val="00B5776E"/>
    <w:rsid w:val="00B60BA9"/>
    <w:rsid w:val="00B75733"/>
    <w:rsid w:val="00BB0042"/>
    <w:rsid w:val="00BD5E52"/>
    <w:rsid w:val="00C5038F"/>
    <w:rsid w:val="00C75DC7"/>
    <w:rsid w:val="00CB5975"/>
    <w:rsid w:val="00D1188E"/>
    <w:rsid w:val="00D21FBB"/>
    <w:rsid w:val="00DD2253"/>
    <w:rsid w:val="00DD5EFA"/>
    <w:rsid w:val="00DE6A9B"/>
    <w:rsid w:val="00DF1145"/>
    <w:rsid w:val="00E33E85"/>
    <w:rsid w:val="00EA0906"/>
    <w:rsid w:val="00EA7ECA"/>
    <w:rsid w:val="00F04015"/>
    <w:rsid w:val="00F41505"/>
    <w:rsid w:val="00F95B9C"/>
    <w:rsid w:val="00FB7C4B"/>
    <w:rsid w:val="00FD5AFF"/>
    <w:rsid w:val="00FE7DD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2E4BC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A672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1751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5038F"/>
    <w:pPr>
      <w:tabs>
        <w:tab w:val="center" w:pos="4536"/>
        <w:tab w:val="right" w:pos="9072"/>
      </w:tabs>
    </w:pPr>
  </w:style>
  <w:style w:type="character" w:styleId="PageNumber">
    <w:name w:val="page number"/>
    <w:basedOn w:val="DefaultParagraphFont"/>
    <w:rsid w:val="00C5038F"/>
  </w:style>
  <w:style w:type="character" w:customStyle="1" w:styleId="Heading2Char">
    <w:name w:val="Heading 2 Char"/>
    <w:link w:val="Heading2"/>
    <w:rsid w:val="008A6727"/>
    <w:rPr>
      <w:rFonts w:ascii="Arial" w:hAnsi="Arial" w:cs="Arial"/>
      <w:b/>
      <w:bCs/>
      <w:i/>
      <w:iCs/>
      <w:sz w:val="28"/>
      <w:szCs w:val="28"/>
      <w:lang w:val="sl-SI" w:eastAsia="sl-SI" w:bidi="ar-SA"/>
    </w:rPr>
  </w:style>
  <w:style w:type="character" w:customStyle="1" w:styleId="Heading1Char">
    <w:name w:val="Heading 1 Char"/>
    <w:link w:val="Heading1"/>
    <w:rsid w:val="008A6727"/>
    <w:rPr>
      <w:rFonts w:ascii="Arial" w:hAnsi="Arial" w:cs="Arial"/>
      <w:b/>
      <w:bCs/>
      <w:kern w:val="32"/>
      <w:sz w:val="32"/>
      <w:szCs w:val="32"/>
      <w:lang w:val="sl-SI" w:eastAsia="sl-SI" w:bidi="ar-SA"/>
    </w:rPr>
  </w:style>
  <w:style w:type="character" w:styleId="Hyperlink">
    <w:name w:val="Hyperlink"/>
    <w:uiPriority w:val="99"/>
    <w:rsid w:val="00735AD4"/>
    <w:rPr>
      <w:color w:val="0000FF"/>
      <w:u w:val="single"/>
    </w:rPr>
  </w:style>
  <w:style w:type="paragraph" w:customStyle="1" w:styleId="NaslovTOC">
    <w:name w:val="Naslov TOC"/>
    <w:basedOn w:val="Heading1"/>
    <w:next w:val="Normal"/>
    <w:uiPriority w:val="39"/>
    <w:semiHidden/>
    <w:unhideWhenUsed/>
    <w:qFormat/>
    <w:rsid w:val="00147928"/>
    <w:pPr>
      <w:keepLines/>
      <w:spacing w:before="480" w:after="0" w:line="276" w:lineRule="auto"/>
      <w:outlineLvl w:val="9"/>
    </w:pPr>
    <w:rPr>
      <w:rFonts w:ascii="Cambria" w:hAnsi="Cambria" w:cs="Times New Roman"/>
      <w:color w:val="365F91"/>
      <w:kern w:val="0"/>
      <w:sz w:val="28"/>
      <w:szCs w:val="28"/>
      <w:lang w:eastAsia="en-US"/>
    </w:rPr>
  </w:style>
  <w:style w:type="paragraph" w:styleId="TOC2">
    <w:name w:val="toc 2"/>
    <w:basedOn w:val="Normal"/>
    <w:next w:val="Normal"/>
    <w:autoRedefine/>
    <w:uiPriority w:val="39"/>
    <w:unhideWhenUsed/>
    <w:qFormat/>
    <w:rsid w:val="00147928"/>
    <w:pPr>
      <w:spacing w:after="100" w:line="276" w:lineRule="auto"/>
      <w:ind w:left="220"/>
    </w:pPr>
    <w:rPr>
      <w:rFonts w:ascii="Calibri" w:hAnsi="Calibri"/>
      <w:sz w:val="22"/>
      <w:szCs w:val="22"/>
      <w:lang w:eastAsia="en-US"/>
    </w:rPr>
  </w:style>
  <w:style w:type="paragraph" w:styleId="TOC1">
    <w:name w:val="toc 1"/>
    <w:basedOn w:val="Normal"/>
    <w:next w:val="Normal"/>
    <w:autoRedefine/>
    <w:uiPriority w:val="39"/>
    <w:unhideWhenUsed/>
    <w:qFormat/>
    <w:rsid w:val="00147928"/>
    <w:pPr>
      <w:spacing w:after="100" w:line="276" w:lineRule="auto"/>
    </w:pPr>
    <w:rPr>
      <w:rFonts w:ascii="Calibri" w:hAnsi="Calibri"/>
      <w:sz w:val="22"/>
      <w:szCs w:val="22"/>
      <w:lang w:eastAsia="en-US"/>
    </w:rPr>
  </w:style>
  <w:style w:type="paragraph" w:styleId="TOC3">
    <w:name w:val="toc 3"/>
    <w:basedOn w:val="Normal"/>
    <w:next w:val="Normal"/>
    <w:autoRedefine/>
    <w:uiPriority w:val="39"/>
    <w:unhideWhenUsed/>
    <w:qFormat/>
    <w:rsid w:val="00147928"/>
    <w:pPr>
      <w:spacing w:after="100" w:line="276" w:lineRule="auto"/>
      <w:ind w:left="440"/>
    </w:pPr>
    <w:rPr>
      <w:rFonts w:ascii="Calibri" w:hAnsi="Calibri"/>
      <w:sz w:val="22"/>
      <w:szCs w:val="22"/>
      <w:lang w:eastAsia="en-US"/>
    </w:rPr>
  </w:style>
  <w:style w:type="paragraph" w:styleId="BalloonText">
    <w:name w:val="Balloon Text"/>
    <w:basedOn w:val="Normal"/>
    <w:link w:val="BalloonTextChar"/>
    <w:rsid w:val="00147928"/>
    <w:rPr>
      <w:rFonts w:ascii="Tahoma" w:hAnsi="Tahoma" w:cs="Tahoma"/>
      <w:sz w:val="16"/>
      <w:szCs w:val="16"/>
    </w:rPr>
  </w:style>
  <w:style w:type="character" w:customStyle="1" w:styleId="BalloonTextChar">
    <w:name w:val="Balloon Text Char"/>
    <w:link w:val="BalloonText"/>
    <w:rsid w:val="00147928"/>
    <w:rPr>
      <w:rFonts w:ascii="Tahoma" w:hAnsi="Tahoma" w:cs="Tahoma"/>
      <w:sz w:val="16"/>
      <w:szCs w:val="16"/>
    </w:rPr>
  </w:style>
  <w:style w:type="character" w:styleId="CommentReference">
    <w:name w:val="annotation reference"/>
    <w:semiHidden/>
    <w:rsid w:val="007779FB"/>
    <w:rPr>
      <w:sz w:val="16"/>
      <w:szCs w:val="16"/>
    </w:rPr>
  </w:style>
  <w:style w:type="paragraph" w:styleId="CommentText">
    <w:name w:val="annotation text"/>
    <w:basedOn w:val="Normal"/>
    <w:semiHidden/>
    <w:rsid w:val="007779FB"/>
    <w:rPr>
      <w:sz w:val="20"/>
      <w:szCs w:val="20"/>
    </w:rPr>
  </w:style>
  <w:style w:type="paragraph" w:styleId="CommentSubject">
    <w:name w:val="annotation subject"/>
    <w:basedOn w:val="CommentText"/>
    <w:next w:val="CommentText"/>
    <w:semiHidden/>
    <w:rsid w:val="007779FB"/>
    <w:rPr>
      <w:b/>
      <w:bCs/>
    </w:rPr>
  </w:style>
  <w:style w:type="paragraph" w:styleId="Footer">
    <w:name w:val="footer"/>
    <w:basedOn w:val="Normal"/>
    <w:rsid w:val="007779FB"/>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wikipedia.org/w/index.php?title=Hranilna_snov&amp;action=edit&amp;redlink=1"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wikipedia.org/wiki/Koncentracija"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2504</Words>
  <Characters>14277</Characters>
  <Application>Microsoft Office Word</Application>
  <DocSecurity>0</DocSecurity>
  <Lines>118</Lines>
  <Paragraphs>33</Paragraphs>
  <ScaleCrop>false</ScaleCrop>
  <Company/>
  <LinksUpToDate>false</LinksUpToDate>
  <CharactersWithSpaces>16748</CharactersWithSpaces>
  <SharedDoc>false</SharedDoc>
  <HLinks>
    <vt:vector size="78" baseType="variant">
      <vt:variant>
        <vt:i4>5439593</vt:i4>
      </vt:variant>
      <vt:variant>
        <vt:i4>72</vt:i4>
      </vt:variant>
      <vt:variant>
        <vt:i4>0</vt:i4>
      </vt:variant>
      <vt:variant>
        <vt:i4>5</vt:i4>
      </vt:variant>
      <vt:variant>
        <vt:lpwstr>http://sl.wikipedia.org/w/index.php?title=Hranilna_snov&amp;action=edit&amp;redlink=1</vt:lpwstr>
      </vt:variant>
      <vt:variant>
        <vt:lpwstr/>
      </vt:variant>
      <vt:variant>
        <vt:i4>7602222</vt:i4>
      </vt:variant>
      <vt:variant>
        <vt:i4>69</vt:i4>
      </vt:variant>
      <vt:variant>
        <vt:i4>0</vt:i4>
      </vt:variant>
      <vt:variant>
        <vt:i4>5</vt:i4>
      </vt:variant>
      <vt:variant>
        <vt:lpwstr>http://sl.wikipedia.org/wiki/Koncentracija</vt:lpwstr>
      </vt:variant>
      <vt:variant>
        <vt:lpwstr/>
      </vt:variant>
      <vt:variant>
        <vt:i4>1114173</vt:i4>
      </vt:variant>
      <vt:variant>
        <vt:i4>62</vt:i4>
      </vt:variant>
      <vt:variant>
        <vt:i4>0</vt:i4>
      </vt:variant>
      <vt:variant>
        <vt:i4>5</vt:i4>
      </vt:variant>
      <vt:variant>
        <vt:lpwstr/>
      </vt:variant>
      <vt:variant>
        <vt:lpwstr>_Toc259046255</vt:lpwstr>
      </vt:variant>
      <vt:variant>
        <vt:i4>1114173</vt:i4>
      </vt:variant>
      <vt:variant>
        <vt:i4>56</vt:i4>
      </vt:variant>
      <vt:variant>
        <vt:i4>0</vt:i4>
      </vt:variant>
      <vt:variant>
        <vt:i4>5</vt:i4>
      </vt:variant>
      <vt:variant>
        <vt:lpwstr/>
      </vt:variant>
      <vt:variant>
        <vt:lpwstr>_Toc259046254</vt:lpwstr>
      </vt:variant>
      <vt:variant>
        <vt:i4>1114173</vt:i4>
      </vt:variant>
      <vt:variant>
        <vt:i4>50</vt:i4>
      </vt:variant>
      <vt:variant>
        <vt:i4>0</vt:i4>
      </vt:variant>
      <vt:variant>
        <vt:i4>5</vt:i4>
      </vt:variant>
      <vt:variant>
        <vt:lpwstr/>
      </vt:variant>
      <vt:variant>
        <vt:lpwstr>_Toc259046253</vt:lpwstr>
      </vt:variant>
      <vt:variant>
        <vt:i4>1114173</vt:i4>
      </vt:variant>
      <vt:variant>
        <vt:i4>44</vt:i4>
      </vt:variant>
      <vt:variant>
        <vt:i4>0</vt:i4>
      </vt:variant>
      <vt:variant>
        <vt:i4>5</vt:i4>
      </vt:variant>
      <vt:variant>
        <vt:lpwstr/>
      </vt:variant>
      <vt:variant>
        <vt:lpwstr>_Toc259046252</vt:lpwstr>
      </vt:variant>
      <vt:variant>
        <vt:i4>1114173</vt:i4>
      </vt:variant>
      <vt:variant>
        <vt:i4>38</vt:i4>
      </vt:variant>
      <vt:variant>
        <vt:i4>0</vt:i4>
      </vt:variant>
      <vt:variant>
        <vt:i4>5</vt:i4>
      </vt:variant>
      <vt:variant>
        <vt:lpwstr/>
      </vt:variant>
      <vt:variant>
        <vt:lpwstr>_Toc259046251</vt:lpwstr>
      </vt:variant>
      <vt:variant>
        <vt:i4>1114173</vt:i4>
      </vt:variant>
      <vt:variant>
        <vt:i4>32</vt:i4>
      </vt:variant>
      <vt:variant>
        <vt:i4>0</vt:i4>
      </vt:variant>
      <vt:variant>
        <vt:i4>5</vt:i4>
      </vt:variant>
      <vt:variant>
        <vt:lpwstr/>
      </vt:variant>
      <vt:variant>
        <vt:lpwstr>_Toc259046250</vt:lpwstr>
      </vt:variant>
      <vt:variant>
        <vt:i4>1048637</vt:i4>
      </vt:variant>
      <vt:variant>
        <vt:i4>26</vt:i4>
      </vt:variant>
      <vt:variant>
        <vt:i4>0</vt:i4>
      </vt:variant>
      <vt:variant>
        <vt:i4>5</vt:i4>
      </vt:variant>
      <vt:variant>
        <vt:lpwstr/>
      </vt:variant>
      <vt:variant>
        <vt:lpwstr>_Toc259046249</vt:lpwstr>
      </vt:variant>
      <vt:variant>
        <vt:i4>1048637</vt:i4>
      </vt:variant>
      <vt:variant>
        <vt:i4>20</vt:i4>
      </vt:variant>
      <vt:variant>
        <vt:i4>0</vt:i4>
      </vt:variant>
      <vt:variant>
        <vt:i4>5</vt:i4>
      </vt:variant>
      <vt:variant>
        <vt:lpwstr/>
      </vt:variant>
      <vt:variant>
        <vt:lpwstr>_Toc259046248</vt:lpwstr>
      </vt:variant>
      <vt:variant>
        <vt:i4>1048637</vt:i4>
      </vt:variant>
      <vt:variant>
        <vt:i4>14</vt:i4>
      </vt:variant>
      <vt:variant>
        <vt:i4>0</vt:i4>
      </vt:variant>
      <vt:variant>
        <vt:i4>5</vt:i4>
      </vt:variant>
      <vt:variant>
        <vt:lpwstr/>
      </vt:variant>
      <vt:variant>
        <vt:lpwstr>_Toc259046247</vt:lpwstr>
      </vt:variant>
      <vt:variant>
        <vt:i4>1048637</vt:i4>
      </vt:variant>
      <vt:variant>
        <vt:i4>8</vt:i4>
      </vt:variant>
      <vt:variant>
        <vt:i4>0</vt:i4>
      </vt:variant>
      <vt:variant>
        <vt:i4>5</vt:i4>
      </vt:variant>
      <vt:variant>
        <vt:lpwstr/>
      </vt:variant>
      <vt:variant>
        <vt:lpwstr>_Toc259046246</vt:lpwstr>
      </vt:variant>
      <vt:variant>
        <vt:i4>1048637</vt:i4>
      </vt:variant>
      <vt:variant>
        <vt:i4>2</vt:i4>
      </vt:variant>
      <vt:variant>
        <vt:i4>0</vt:i4>
      </vt:variant>
      <vt:variant>
        <vt:i4>5</vt:i4>
      </vt:variant>
      <vt:variant>
        <vt:lpwstr/>
      </vt:variant>
      <vt:variant>
        <vt:lpwstr>_Toc259046245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2019-05-23T10:49:00Z</dcterms:created>
  <dcterms:modified xsi:type="dcterms:W3CDTF">2019-05-23T10:49:00Z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