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7BAA" w14:textId="77777777" w:rsidR="002A611A" w:rsidRDefault="00D07CD9" w:rsidP="00065733">
      <w:pPr>
        <w:pStyle w:val="Heading1"/>
      </w:pPr>
      <w:bookmarkStart w:id="0" w:name="_GoBack"/>
      <w:bookmarkEnd w:id="0"/>
      <w:r>
        <w:rPr>
          <w:b w:val="0"/>
          <w:bCs w:val="0"/>
          <w:noProof/>
        </w:rPr>
        <w:pict w14:anchorId="04574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1" o:spid="_x0000_s1026" type="#_x0000_t75" style="position:absolute;margin-left:-28.35pt;margin-top:5.1pt;width:273.7pt;height:92pt;z-index:-251658752;visibility:visible;mso-position-vertical-relative:line">
            <v:imagedata r:id="rId8" o:title="catsGGGGG"/>
          </v:shape>
        </w:pict>
      </w:r>
    </w:p>
    <w:p w14:paraId="77A8F52E" w14:textId="77777777" w:rsidR="00D203FC" w:rsidRDefault="00D203FC" w:rsidP="00D203FC"/>
    <w:p w14:paraId="27D2F068" w14:textId="77777777" w:rsidR="00D203FC" w:rsidRDefault="00D203FC" w:rsidP="00D203FC">
      <w:pPr>
        <w:jc w:val="center"/>
      </w:pPr>
    </w:p>
    <w:p w14:paraId="625D81A6" w14:textId="77777777" w:rsidR="00D203FC" w:rsidRDefault="00D203FC" w:rsidP="00D203FC">
      <w:pPr>
        <w:jc w:val="center"/>
      </w:pPr>
    </w:p>
    <w:p w14:paraId="38439C2A" w14:textId="77777777" w:rsidR="00D203FC" w:rsidRDefault="00D203FC" w:rsidP="00D203FC">
      <w:pPr>
        <w:jc w:val="center"/>
      </w:pPr>
    </w:p>
    <w:p w14:paraId="14CACF74" w14:textId="77777777" w:rsidR="00D203FC" w:rsidRDefault="00D203FC" w:rsidP="00D203FC">
      <w:pPr>
        <w:jc w:val="center"/>
      </w:pPr>
    </w:p>
    <w:p w14:paraId="43854099" w14:textId="77777777" w:rsidR="00D203FC" w:rsidRPr="00E84EBC" w:rsidRDefault="00D203FC" w:rsidP="00E84EBC">
      <w:pPr>
        <w:pStyle w:val="ListParagraph"/>
        <w:jc w:val="center"/>
        <w:rPr>
          <w:b/>
          <w:sz w:val="280"/>
          <w:szCs w:val="96"/>
        </w:rPr>
      </w:pPr>
      <w:bookmarkStart w:id="1" w:name="_Toc324435971"/>
      <w:r w:rsidRPr="00E84EBC">
        <w:rPr>
          <w:rStyle w:val="SubtitleChar"/>
          <w:rFonts w:eastAsia="Calibri"/>
          <w:b/>
          <w:sz w:val="96"/>
        </w:rPr>
        <w:t>FOTOSINTEZA</w:t>
      </w:r>
      <w:bookmarkEnd w:id="1"/>
    </w:p>
    <w:p w14:paraId="6A0C14E8" w14:textId="77777777" w:rsidR="00D203FC" w:rsidRPr="00D203FC" w:rsidRDefault="00D203FC" w:rsidP="00D203FC">
      <w:pPr>
        <w:rPr>
          <w:sz w:val="22"/>
        </w:rPr>
      </w:pPr>
    </w:p>
    <w:p w14:paraId="6C8AF4A0" w14:textId="77777777" w:rsidR="00D203FC" w:rsidRDefault="00D203FC" w:rsidP="00D203FC">
      <w:pPr>
        <w:jc w:val="center"/>
        <w:rPr>
          <w:sz w:val="28"/>
          <w:szCs w:val="28"/>
        </w:rPr>
      </w:pPr>
      <w:r w:rsidRPr="00D203FC">
        <w:rPr>
          <w:sz w:val="28"/>
          <w:szCs w:val="28"/>
        </w:rPr>
        <w:t>Seminarska naloga pri predmetu informatika</w:t>
      </w:r>
    </w:p>
    <w:p w14:paraId="29D790FE" w14:textId="77777777" w:rsidR="00D203FC" w:rsidRDefault="00D203FC" w:rsidP="00D203FC">
      <w:pPr>
        <w:jc w:val="center"/>
        <w:rPr>
          <w:sz w:val="28"/>
          <w:szCs w:val="28"/>
        </w:rPr>
      </w:pPr>
    </w:p>
    <w:p w14:paraId="4DE22548" w14:textId="77777777" w:rsidR="00D203FC" w:rsidRDefault="00D203FC" w:rsidP="00D203FC">
      <w:pPr>
        <w:jc w:val="center"/>
        <w:rPr>
          <w:sz w:val="28"/>
          <w:szCs w:val="28"/>
        </w:rPr>
      </w:pPr>
    </w:p>
    <w:p w14:paraId="77BD2028" w14:textId="77777777" w:rsidR="00D203FC" w:rsidRDefault="00D203FC" w:rsidP="00D203FC">
      <w:pPr>
        <w:jc w:val="center"/>
        <w:rPr>
          <w:sz w:val="28"/>
          <w:szCs w:val="28"/>
        </w:rPr>
      </w:pPr>
    </w:p>
    <w:p w14:paraId="2D87990A" w14:textId="77777777" w:rsidR="00D203FC" w:rsidRDefault="00D203FC" w:rsidP="00D203FC">
      <w:pPr>
        <w:jc w:val="center"/>
        <w:rPr>
          <w:sz w:val="28"/>
          <w:szCs w:val="28"/>
        </w:rPr>
      </w:pPr>
    </w:p>
    <w:p w14:paraId="4606EDDF" w14:textId="77777777" w:rsidR="00D203FC" w:rsidRDefault="00D203FC" w:rsidP="00D203FC">
      <w:pPr>
        <w:jc w:val="center"/>
        <w:rPr>
          <w:sz w:val="28"/>
          <w:szCs w:val="28"/>
        </w:rPr>
      </w:pPr>
    </w:p>
    <w:p w14:paraId="12E06AAB" w14:textId="77777777" w:rsidR="00D203FC" w:rsidRDefault="00D203FC" w:rsidP="00D203FC">
      <w:pPr>
        <w:jc w:val="center"/>
        <w:rPr>
          <w:sz w:val="28"/>
          <w:szCs w:val="28"/>
        </w:rPr>
      </w:pPr>
    </w:p>
    <w:p w14:paraId="4668CFC1" w14:textId="77777777" w:rsidR="00D203FC" w:rsidRDefault="00D203FC" w:rsidP="00D203FC">
      <w:pPr>
        <w:jc w:val="center"/>
        <w:rPr>
          <w:sz w:val="28"/>
          <w:szCs w:val="28"/>
        </w:rPr>
      </w:pPr>
    </w:p>
    <w:p w14:paraId="3DF6EA57" w14:textId="77777777" w:rsidR="00D203FC" w:rsidRDefault="00D203FC" w:rsidP="00D203FC">
      <w:pPr>
        <w:jc w:val="left"/>
        <w:rPr>
          <w:sz w:val="28"/>
          <w:szCs w:val="28"/>
        </w:rPr>
      </w:pPr>
    </w:p>
    <w:p w14:paraId="4488F388" w14:textId="77777777" w:rsidR="00D203FC" w:rsidRDefault="00D203FC" w:rsidP="00D203FC">
      <w:pPr>
        <w:jc w:val="left"/>
        <w:rPr>
          <w:sz w:val="28"/>
          <w:szCs w:val="28"/>
        </w:rPr>
      </w:pPr>
    </w:p>
    <w:p w14:paraId="011BACF3" w14:textId="072FB56E" w:rsidR="00D203FC" w:rsidRDefault="0018694B" w:rsidP="00040FBC">
      <w:r>
        <w:t xml:space="preserve"> </w:t>
      </w:r>
    </w:p>
    <w:p w14:paraId="1DC6A824" w14:textId="77777777" w:rsidR="00D203FC" w:rsidRDefault="00D203FC" w:rsidP="00040FBC"/>
    <w:p w14:paraId="692D39F4" w14:textId="1DEA14EF" w:rsidR="00D203FC" w:rsidRDefault="00D203FC" w:rsidP="00040FBC"/>
    <w:p w14:paraId="3831D45D" w14:textId="77777777" w:rsidR="00E8342F" w:rsidRDefault="00E8342F" w:rsidP="00040FBC"/>
    <w:p w14:paraId="071538EC" w14:textId="77777777" w:rsidR="00040FBC" w:rsidRDefault="00D203FC" w:rsidP="00040FBC">
      <w:pPr>
        <w:jc w:val="center"/>
      </w:pPr>
      <w:r>
        <w:t>Ljutomer, maj 201</w:t>
      </w:r>
      <w:r w:rsidR="00040FBC">
        <w:t>2</w:t>
      </w:r>
    </w:p>
    <w:p w14:paraId="5435677C" w14:textId="77777777" w:rsidR="00040FBC" w:rsidRDefault="00040FBC" w:rsidP="00E84EBC">
      <w:pPr>
        <w:pStyle w:val="Heading1"/>
      </w:pPr>
      <w:bookmarkStart w:id="2" w:name="_Toc324435972"/>
      <w:bookmarkStart w:id="3" w:name="_Toc324436175"/>
      <w:r>
        <w:lastRenderedPageBreak/>
        <w:t>Izvleček in ključne besede</w:t>
      </w:r>
      <w:bookmarkEnd w:id="2"/>
      <w:bookmarkEnd w:id="3"/>
    </w:p>
    <w:p w14:paraId="1FCFF144" w14:textId="77777777" w:rsidR="00E84EBC" w:rsidRPr="00E84EBC" w:rsidRDefault="00E84EBC" w:rsidP="00E84EBC"/>
    <w:p w14:paraId="076782CA" w14:textId="77777777" w:rsidR="00E84EBC" w:rsidRDefault="00E84EBC">
      <w:pPr>
        <w:pStyle w:val="TOCHeading"/>
      </w:pPr>
      <w:r w:rsidRPr="00E84EBC">
        <w:rPr>
          <w:rStyle w:val="Heading1Char"/>
          <w:b/>
        </w:rPr>
        <w:t>Kazalo</w:t>
      </w:r>
    </w:p>
    <w:p w14:paraId="291144FE" w14:textId="77777777" w:rsidR="00E84EBC" w:rsidRDefault="00C07746">
      <w:pPr>
        <w:pStyle w:val="TOC1"/>
        <w:tabs>
          <w:tab w:val="right" w:leader="underscore" w:pos="8777"/>
        </w:tabs>
        <w:rPr>
          <w:rFonts w:ascii="Calibri" w:eastAsia="Times New Roman" w:hAnsi="Calibri"/>
          <w:noProof/>
          <w:color w:val="auto"/>
          <w:sz w:val="22"/>
          <w:lang w:eastAsia="sl-SI"/>
        </w:rPr>
      </w:pPr>
      <w:r>
        <w:fldChar w:fldCharType="begin"/>
      </w:r>
      <w:r w:rsidR="00E84EBC">
        <w:instrText xml:space="preserve"> TOC \o "1-3" \h \z \u </w:instrText>
      </w:r>
      <w:r>
        <w:fldChar w:fldCharType="separate"/>
      </w:r>
      <w:hyperlink w:anchor="_Toc324436175" w:history="1">
        <w:r w:rsidR="00E84EBC" w:rsidRPr="00972800">
          <w:rPr>
            <w:rStyle w:val="Hyperlink"/>
            <w:noProof/>
          </w:rPr>
          <w:t>Izvleček in ključne besede</w:t>
        </w:r>
        <w:r w:rsidR="00E84EBC">
          <w:rPr>
            <w:noProof/>
            <w:webHidden/>
          </w:rPr>
          <w:tab/>
        </w:r>
        <w:r>
          <w:rPr>
            <w:noProof/>
            <w:webHidden/>
          </w:rPr>
          <w:fldChar w:fldCharType="begin"/>
        </w:r>
        <w:r w:rsidR="00E84EBC">
          <w:rPr>
            <w:noProof/>
            <w:webHidden/>
          </w:rPr>
          <w:instrText xml:space="preserve"> PAGEREF _Toc324436175 \h </w:instrText>
        </w:r>
        <w:r>
          <w:rPr>
            <w:noProof/>
            <w:webHidden/>
          </w:rPr>
        </w:r>
        <w:r>
          <w:rPr>
            <w:noProof/>
            <w:webHidden/>
          </w:rPr>
          <w:fldChar w:fldCharType="separate"/>
        </w:r>
        <w:r w:rsidR="00E84EBC">
          <w:rPr>
            <w:noProof/>
            <w:webHidden/>
          </w:rPr>
          <w:t>2</w:t>
        </w:r>
        <w:r>
          <w:rPr>
            <w:noProof/>
            <w:webHidden/>
          </w:rPr>
          <w:fldChar w:fldCharType="end"/>
        </w:r>
      </w:hyperlink>
    </w:p>
    <w:p w14:paraId="1690944D"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76" w:history="1">
        <w:r w:rsidR="00E84EBC" w:rsidRPr="00972800">
          <w:rPr>
            <w:rStyle w:val="Hyperlink"/>
            <w:noProof/>
          </w:rPr>
          <w:t>Kazalo:</w:t>
        </w:r>
        <w:r w:rsidR="00E84EBC">
          <w:rPr>
            <w:noProof/>
            <w:webHidden/>
          </w:rPr>
          <w:tab/>
        </w:r>
        <w:r w:rsidR="00C07746">
          <w:rPr>
            <w:noProof/>
            <w:webHidden/>
          </w:rPr>
          <w:fldChar w:fldCharType="begin"/>
        </w:r>
        <w:r w:rsidR="00E84EBC">
          <w:rPr>
            <w:noProof/>
            <w:webHidden/>
          </w:rPr>
          <w:instrText xml:space="preserve"> PAGEREF _Toc324436176 \h </w:instrText>
        </w:r>
        <w:r w:rsidR="00C07746">
          <w:rPr>
            <w:noProof/>
            <w:webHidden/>
          </w:rPr>
        </w:r>
        <w:r w:rsidR="00C07746">
          <w:rPr>
            <w:noProof/>
            <w:webHidden/>
          </w:rPr>
          <w:fldChar w:fldCharType="separate"/>
        </w:r>
        <w:r w:rsidR="00E84EBC">
          <w:rPr>
            <w:noProof/>
            <w:webHidden/>
          </w:rPr>
          <w:t>2</w:t>
        </w:r>
        <w:r w:rsidR="00C07746">
          <w:rPr>
            <w:noProof/>
            <w:webHidden/>
          </w:rPr>
          <w:fldChar w:fldCharType="end"/>
        </w:r>
      </w:hyperlink>
    </w:p>
    <w:p w14:paraId="43960126"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77" w:history="1">
        <w:r w:rsidR="00E84EBC" w:rsidRPr="00972800">
          <w:rPr>
            <w:rStyle w:val="Hyperlink"/>
            <w:noProof/>
          </w:rPr>
          <w:t>Kazalo slik:</w:t>
        </w:r>
        <w:r w:rsidR="00E84EBC">
          <w:rPr>
            <w:noProof/>
            <w:webHidden/>
          </w:rPr>
          <w:tab/>
        </w:r>
        <w:r w:rsidR="00C07746">
          <w:rPr>
            <w:noProof/>
            <w:webHidden/>
          </w:rPr>
          <w:fldChar w:fldCharType="begin"/>
        </w:r>
        <w:r w:rsidR="00E84EBC">
          <w:rPr>
            <w:noProof/>
            <w:webHidden/>
          </w:rPr>
          <w:instrText xml:space="preserve"> PAGEREF _Toc324436177 \h </w:instrText>
        </w:r>
        <w:r w:rsidR="00C07746">
          <w:rPr>
            <w:noProof/>
            <w:webHidden/>
          </w:rPr>
        </w:r>
        <w:r w:rsidR="00C07746">
          <w:rPr>
            <w:noProof/>
            <w:webHidden/>
          </w:rPr>
          <w:fldChar w:fldCharType="separate"/>
        </w:r>
        <w:r w:rsidR="00E84EBC">
          <w:rPr>
            <w:noProof/>
            <w:webHidden/>
          </w:rPr>
          <w:t>2</w:t>
        </w:r>
        <w:r w:rsidR="00C07746">
          <w:rPr>
            <w:noProof/>
            <w:webHidden/>
          </w:rPr>
          <w:fldChar w:fldCharType="end"/>
        </w:r>
      </w:hyperlink>
    </w:p>
    <w:p w14:paraId="6CB6EAF7"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78" w:history="1">
        <w:r w:rsidR="00E84EBC" w:rsidRPr="00972800">
          <w:rPr>
            <w:rStyle w:val="Hyperlink"/>
            <w:noProof/>
          </w:rPr>
          <w:t>Uvod:</w:t>
        </w:r>
        <w:r w:rsidR="00E84EBC">
          <w:rPr>
            <w:noProof/>
            <w:webHidden/>
          </w:rPr>
          <w:tab/>
        </w:r>
        <w:r w:rsidR="00C07746">
          <w:rPr>
            <w:noProof/>
            <w:webHidden/>
          </w:rPr>
          <w:fldChar w:fldCharType="begin"/>
        </w:r>
        <w:r w:rsidR="00E84EBC">
          <w:rPr>
            <w:noProof/>
            <w:webHidden/>
          </w:rPr>
          <w:instrText xml:space="preserve"> PAGEREF _Toc324436178 \h </w:instrText>
        </w:r>
        <w:r w:rsidR="00C07746">
          <w:rPr>
            <w:noProof/>
            <w:webHidden/>
          </w:rPr>
        </w:r>
        <w:r w:rsidR="00C07746">
          <w:rPr>
            <w:noProof/>
            <w:webHidden/>
          </w:rPr>
          <w:fldChar w:fldCharType="separate"/>
        </w:r>
        <w:r w:rsidR="00E84EBC">
          <w:rPr>
            <w:noProof/>
            <w:webHidden/>
          </w:rPr>
          <w:t>3</w:t>
        </w:r>
        <w:r w:rsidR="00C07746">
          <w:rPr>
            <w:noProof/>
            <w:webHidden/>
          </w:rPr>
          <w:fldChar w:fldCharType="end"/>
        </w:r>
      </w:hyperlink>
    </w:p>
    <w:p w14:paraId="4060EF9B"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79" w:history="1">
        <w:r w:rsidR="00E84EBC" w:rsidRPr="00972800">
          <w:rPr>
            <w:rStyle w:val="Hyperlink"/>
            <w:noProof/>
            <w:shd w:val="clear" w:color="auto" w:fill="FFFFFF"/>
          </w:rPr>
          <w:t>Fotosinteza</w:t>
        </w:r>
        <w:r w:rsidR="00E84EBC">
          <w:rPr>
            <w:noProof/>
            <w:webHidden/>
          </w:rPr>
          <w:tab/>
        </w:r>
        <w:r w:rsidR="00C07746">
          <w:rPr>
            <w:noProof/>
            <w:webHidden/>
          </w:rPr>
          <w:fldChar w:fldCharType="begin"/>
        </w:r>
        <w:r w:rsidR="00E84EBC">
          <w:rPr>
            <w:noProof/>
            <w:webHidden/>
          </w:rPr>
          <w:instrText xml:space="preserve"> PAGEREF _Toc324436179 \h </w:instrText>
        </w:r>
        <w:r w:rsidR="00C07746">
          <w:rPr>
            <w:noProof/>
            <w:webHidden/>
          </w:rPr>
        </w:r>
        <w:r w:rsidR="00C07746">
          <w:rPr>
            <w:noProof/>
            <w:webHidden/>
          </w:rPr>
          <w:fldChar w:fldCharType="separate"/>
        </w:r>
        <w:r w:rsidR="00E84EBC">
          <w:rPr>
            <w:noProof/>
            <w:webHidden/>
          </w:rPr>
          <w:t>4</w:t>
        </w:r>
        <w:r w:rsidR="00C07746">
          <w:rPr>
            <w:noProof/>
            <w:webHidden/>
          </w:rPr>
          <w:fldChar w:fldCharType="end"/>
        </w:r>
      </w:hyperlink>
    </w:p>
    <w:p w14:paraId="61D4DA1C"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80" w:history="1">
        <w:r w:rsidR="00E84EBC" w:rsidRPr="00972800">
          <w:rPr>
            <w:rStyle w:val="Hyperlink"/>
            <w:noProof/>
          </w:rPr>
          <w:t>Fotosinteza pri rastlinah</w:t>
        </w:r>
        <w:r w:rsidR="00E84EBC">
          <w:rPr>
            <w:noProof/>
            <w:webHidden/>
          </w:rPr>
          <w:tab/>
        </w:r>
        <w:r w:rsidR="00C07746">
          <w:rPr>
            <w:noProof/>
            <w:webHidden/>
          </w:rPr>
          <w:fldChar w:fldCharType="begin"/>
        </w:r>
        <w:r w:rsidR="00E84EBC">
          <w:rPr>
            <w:noProof/>
            <w:webHidden/>
          </w:rPr>
          <w:instrText xml:space="preserve"> PAGEREF _Toc324436180 \h </w:instrText>
        </w:r>
        <w:r w:rsidR="00C07746">
          <w:rPr>
            <w:noProof/>
            <w:webHidden/>
          </w:rPr>
        </w:r>
        <w:r w:rsidR="00C07746">
          <w:rPr>
            <w:noProof/>
            <w:webHidden/>
          </w:rPr>
          <w:fldChar w:fldCharType="separate"/>
        </w:r>
        <w:r w:rsidR="00E84EBC">
          <w:rPr>
            <w:noProof/>
            <w:webHidden/>
          </w:rPr>
          <w:t>4</w:t>
        </w:r>
        <w:r w:rsidR="00C07746">
          <w:rPr>
            <w:noProof/>
            <w:webHidden/>
          </w:rPr>
          <w:fldChar w:fldCharType="end"/>
        </w:r>
      </w:hyperlink>
    </w:p>
    <w:p w14:paraId="3DC044FB"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81" w:history="1">
        <w:r w:rsidR="00E84EBC" w:rsidRPr="00972800">
          <w:rPr>
            <w:rStyle w:val="Hyperlink"/>
            <w:noProof/>
          </w:rPr>
          <w:t>Fotosinteza pri algah in bakterijah</w:t>
        </w:r>
        <w:r w:rsidR="00E84EBC">
          <w:rPr>
            <w:noProof/>
            <w:webHidden/>
          </w:rPr>
          <w:tab/>
        </w:r>
        <w:r w:rsidR="00C07746">
          <w:rPr>
            <w:noProof/>
            <w:webHidden/>
          </w:rPr>
          <w:fldChar w:fldCharType="begin"/>
        </w:r>
        <w:r w:rsidR="00E84EBC">
          <w:rPr>
            <w:noProof/>
            <w:webHidden/>
          </w:rPr>
          <w:instrText xml:space="preserve"> PAGEREF _Toc324436181 \h </w:instrText>
        </w:r>
        <w:r w:rsidR="00C07746">
          <w:rPr>
            <w:noProof/>
            <w:webHidden/>
          </w:rPr>
        </w:r>
        <w:r w:rsidR="00C07746">
          <w:rPr>
            <w:noProof/>
            <w:webHidden/>
          </w:rPr>
          <w:fldChar w:fldCharType="separate"/>
        </w:r>
        <w:r w:rsidR="00E84EBC">
          <w:rPr>
            <w:noProof/>
            <w:webHidden/>
          </w:rPr>
          <w:t>6</w:t>
        </w:r>
        <w:r w:rsidR="00C07746">
          <w:rPr>
            <w:noProof/>
            <w:webHidden/>
          </w:rPr>
          <w:fldChar w:fldCharType="end"/>
        </w:r>
      </w:hyperlink>
    </w:p>
    <w:p w14:paraId="14231EBD"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82" w:history="1">
        <w:r w:rsidR="00E84EBC" w:rsidRPr="00972800">
          <w:rPr>
            <w:rStyle w:val="Hyperlink"/>
            <w:noProof/>
          </w:rPr>
          <w:t>Fotosinteza na molekularni ravni</w:t>
        </w:r>
        <w:r w:rsidR="00E84EBC">
          <w:rPr>
            <w:noProof/>
            <w:webHidden/>
          </w:rPr>
          <w:tab/>
        </w:r>
        <w:r w:rsidR="00C07746">
          <w:rPr>
            <w:noProof/>
            <w:webHidden/>
          </w:rPr>
          <w:fldChar w:fldCharType="begin"/>
        </w:r>
        <w:r w:rsidR="00E84EBC">
          <w:rPr>
            <w:noProof/>
            <w:webHidden/>
          </w:rPr>
          <w:instrText xml:space="preserve"> PAGEREF _Toc324436182 \h </w:instrText>
        </w:r>
        <w:r w:rsidR="00C07746">
          <w:rPr>
            <w:noProof/>
            <w:webHidden/>
          </w:rPr>
        </w:r>
        <w:r w:rsidR="00C07746">
          <w:rPr>
            <w:noProof/>
            <w:webHidden/>
          </w:rPr>
          <w:fldChar w:fldCharType="separate"/>
        </w:r>
        <w:r w:rsidR="00E84EBC">
          <w:rPr>
            <w:noProof/>
            <w:webHidden/>
          </w:rPr>
          <w:t>7</w:t>
        </w:r>
        <w:r w:rsidR="00C07746">
          <w:rPr>
            <w:noProof/>
            <w:webHidden/>
          </w:rPr>
          <w:fldChar w:fldCharType="end"/>
        </w:r>
      </w:hyperlink>
    </w:p>
    <w:p w14:paraId="225EEC10"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83" w:history="1">
        <w:r w:rsidR="00E84EBC" w:rsidRPr="00972800">
          <w:rPr>
            <w:rStyle w:val="Hyperlink"/>
            <w:noProof/>
          </w:rPr>
          <w:t>Potek fotosinteze</w:t>
        </w:r>
        <w:r w:rsidR="00E84EBC">
          <w:rPr>
            <w:noProof/>
            <w:webHidden/>
          </w:rPr>
          <w:tab/>
        </w:r>
        <w:r w:rsidR="00C07746">
          <w:rPr>
            <w:noProof/>
            <w:webHidden/>
          </w:rPr>
          <w:fldChar w:fldCharType="begin"/>
        </w:r>
        <w:r w:rsidR="00E84EBC">
          <w:rPr>
            <w:noProof/>
            <w:webHidden/>
          </w:rPr>
          <w:instrText xml:space="preserve"> PAGEREF _Toc324436183 \h </w:instrText>
        </w:r>
        <w:r w:rsidR="00C07746">
          <w:rPr>
            <w:noProof/>
            <w:webHidden/>
          </w:rPr>
        </w:r>
        <w:r w:rsidR="00C07746">
          <w:rPr>
            <w:noProof/>
            <w:webHidden/>
          </w:rPr>
          <w:fldChar w:fldCharType="separate"/>
        </w:r>
        <w:r w:rsidR="00E84EBC">
          <w:rPr>
            <w:noProof/>
            <w:webHidden/>
          </w:rPr>
          <w:t>8</w:t>
        </w:r>
        <w:r w:rsidR="00C07746">
          <w:rPr>
            <w:noProof/>
            <w:webHidden/>
          </w:rPr>
          <w:fldChar w:fldCharType="end"/>
        </w:r>
      </w:hyperlink>
    </w:p>
    <w:p w14:paraId="2E92EC84"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84" w:history="1">
        <w:r w:rsidR="00E84EBC" w:rsidRPr="00972800">
          <w:rPr>
            <w:rStyle w:val="Hyperlink"/>
            <w:noProof/>
          </w:rPr>
          <w:t>Fotosintetska barvila</w:t>
        </w:r>
        <w:r w:rsidR="00E84EBC">
          <w:rPr>
            <w:noProof/>
            <w:webHidden/>
          </w:rPr>
          <w:tab/>
        </w:r>
        <w:r w:rsidR="00C07746">
          <w:rPr>
            <w:noProof/>
            <w:webHidden/>
          </w:rPr>
          <w:fldChar w:fldCharType="begin"/>
        </w:r>
        <w:r w:rsidR="00E84EBC">
          <w:rPr>
            <w:noProof/>
            <w:webHidden/>
          </w:rPr>
          <w:instrText xml:space="preserve"> PAGEREF _Toc324436184 \h </w:instrText>
        </w:r>
        <w:r w:rsidR="00C07746">
          <w:rPr>
            <w:noProof/>
            <w:webHidden/>
          </w:rPr>
        </w:r>
        <w:r w:rsidR="00C07746">
          <w:rPr>
            <w:noProof/>
            <w:webHidden/>
          </w:rPr>
          <w:fldChar w:fldCharType="separate"/>
        </w:r>
        <w:r w:rsidR="00E84EBC">
          <w:rPr>
            <w:noProof/>
            <w:webHidden/>
          </w:rPr>
          <w:t>9</w:t>
        </w:r>
        <w:r w:rsidR="00C07746">
          <w:rPr>
            <w:noProof/>
            <w:webHidden/>
          </w:rPr>
          <w:fldChar w:fldCharType="end"/>
        </w:r>
      </w:hyperlink>
    </w:p>
    <w:p w14:paraId="55886176" w14:textId="77777777" w:rsidR="00E84EBC" w:rsidRDefault="00D07CD9">
      <w:pPr>
        <w:pStyle w:val="TOC1"/>
        <w:tabs>
          <w:tab w:val="right" w:leader="underscore" w:pos="8777"/>
        </w:tabs>
        <w:rPr>
          <w:rFonts w:ascii="Calibri" w:eastAsia="Times New Roman" w:hAnsi="Calibri"/>
          <w:noProof/>
          <w:color w:val="auto"/>
          <w:sz w:val="22"/>
          <w:lang w:eastAsia="sl-SI"/>
        </w:rPr>
      </w:pPr>
      <w:hyperlink w:anchor="_Toc324436185" w:history="1">
        <w:r w:rsidR="00E84EBC" w:rsidRPr="00972800">
          <w:rPr>
            <w:rStyle w:val="Hyperlink"/>
            <w:noProof/>
          </w:rPr>
          <w:t>Zaključek</w:t>
        </w:r>
        <w:r w:rsidR="00E84EBC">
          <w:rPr>
            <w:noProof/>
            <w:webHidden/>
          </w:rPr>
          <w:tab/>
        </w:r>
        <w:r w:rsidR="00C07746">
          <w:rPr>
            <w:noProof/>
            <w:webHidden/>
          </w:rPr>
          <w:fldChar w:fldCharType="begin"/>
        </w:r>
        <w:r w:rsidR="00E84EBC">
          <w:rPr>
            <w:noProof/>
            <w:webHidden/>
          </w:rPr>
          <w:instrText xml:space="preserve"> PAGEREF _Toc324436185 \h </w:instrText>
        </w:r>
        <w:r w:rsidR="00C07746">
          <w:rPr>
            <w:noProof/>
            <w:webHidden/>
          </w:rPr>
        </w:r>
        <w:r w:rsidR="00C07746">
          <w:rPr>
            <w:noProof/>
            <w:webHidden/>
          </w:rPr>
          <w:fldChar w:fldCharType="separate"/>
        </w:r>
        <w:r w:rsidR="00E84EBC">
          <w:rPr>
            <w:noProof/>
            <w:webHidden/>
          </w:rPr>
          <w:t>10</w:t>
        </w:r>
        <w:r w:rsidR="00C07746">
          <w:rPr>
            <w:noProof/>
            <w:webHidden/>
          </w:rPr>
          <w:fldChar w:fldCharType="end"/>
        </w:r>
      </w:hyperlink>
    </w:p>
    <w:p w14:paraId="6C0FE014" w14:textId="77777777" w:rsidR="00E84EBC" w:rsidRDefault="00C07746">
      <w:r>
        <w:fldChar w:fldCharType="end"/>
      </w:r>
    </w:p>
    <w:p w14:paraId="381454E7" w14:textId="77777777" w:rsidR="00E84EBC" w:rsidRPr="00E84EBC" w:rsidRDefault="00E84EBC" w:rsidP="00E84EBC"/>
    <w:p w14:paraId="7F0A02A6" w14:textId="77777777" w:rsidR="00030CB8" w:rsidRDefault="00030CB8" w:rsidP="00040FBC">
      <w:pPr>
        <w:pStyle w:val="Subtitle"/>
      </w:pPr>
    </w:p>
    <w:p w14:paraId="3E148740" w14:textId="77777777" w:rsidR="00040FBC" w:rsidRDefault="00030CB8" w:rsidP="00E84EBC">
      <w:pPr>
        <w:pStyle w:val="Heading1"/>
      </w:pPr>
      <w:bookmarkStart w:id="4" w:name="_Toc324435973"/>
      <w:bookmarkStart w:id="5" w:name="_Toc324436177"/>
      <w:r>
        <w:t>Kazalo slik:</w:t>
      </w:r>
      <w:bookmarkEnd w:id="4"/>
      <w:bookmarkEnd w:id="5"/>
    </w:p>
    <w:p w14:paraId="34958049" w14:textId="77777777" w:rsidR="00E84EBC" w:rsidRPr="00B9247F" w:rsidRDefault="00C07746">
      <w:pPr>
        <w:pStyle w:val="TableofFigures"/>
        <w:tabs>
          <w:tab w:val="right" w:leader="underscore" w:pos="8777"/>
        </w:tabs>
        <w:rPr>
          <w:rFonts w:ascii="Arial" w:eastAsia="Times New Roman" w:hAnsi="Arial" w:cs="Times New Roman"/>
          <w:i w:val="0"/>
          <w:iCs w:val="0"/>
          <w:noProof/>
          <w:color w:val="auto"/>
          <w:sz w:val="24"/>
          <w:szCs w:val="22"/>
          <w:lang w:eastAsia="sl-SI"/>
        </w:rPr>
      </w:pPr>
      <w:r>
        <w:fldChar w:fldCharType="begin"/>
      </w:r>
      <w:r w:rsidR="00E84EBC">
        <w:instrText xml:space="preserve"> TOC \h \z \c "Slika" </w:instrText>
      </w:r>
      <w:r>
        <w:fldChar w:fldCharType="separate"/>
      </w:r>
      <w:hyperlink w:anchor="_Toc324436163" w:history="1">
        <w:r w:rsidR="00E84EBC" w:rsidRPr="00B9247F">
          <w:rPr>
            <w:rStyle w:val="Hyperlink"/>
            <w:rFonts w:ascii="Arial" w:hAnsi="Arial"/>
            <w:b/>
            <w:i w:val="0"/>
            <w:noProof/>
            <w:sz w:val="24"/>
          </w:rPr>
          <w:t>Slika 1- poenostavljena shema fotosintetskih reakcij</w:t>
        </w:r>
        <w:r w:rsidR="00E84EBC" w:rsidRPr="00B9247F">
          <w:rPr>
            <w:rFonts w:ascii="Arial" w:hAnsi="Arial"/>
            <w:i w:val="0"/>
            <w:noProof/>
            <w:webHidden/>
            <w:sz w:val="24"/>
          </w:rPr>
          <w:tab/>
        </w:r>
        <w:r w:rsidRPr="00B9247F">
          <w:rPr>
            <w:rFonts w:ascii="Arial" w:hAnsi="Arial"/>
            <w:i w:val="0"/>
            <w:noProof/>
            <w:webHidden/>
            <w:sz w:val="24"/>
          </w:rPr>
          <w:fldChar w:fldCharType="begin"/>
        </w:r>
        <w:r w:rsidR="00E84EBC" w:rsidRPr="00B9247F">
          <w:rPr>
            <w:rFonts w:ascii="Arial" w:hAnsi="Arial"/>
            <w:i w:val="0"/>
            <w:noProof/>
            <w:webHidden/>
            <w:sz w:val="24"/>
          </w:rPr>
          <w:instrText xml:space="preserve"> PAGEREF _Toc324436163 \h </w:instrText>
        </w:r>
        <w:r w:rsidRPr="00B9247F">
          <w:rPr>
            <w:rFonts w:ascii="Arial" w:hAnsi="Arial"/>
            <w:i w:val="0"/>
            <w:noProof/>
            <w:webHidden/>
            <w:sz w:val="24"/>
          </w:rPr>
        </w:r>
        <w:r w:rsidRPr="00B9247F">
          <w:rPr>
            <w:rFonts w:ascii="Arial" w:hAnsi="Arial"/>
            <w:i w:val="0"/>
            <w:noProof/>
            <w:webHidden/>
            <w:sz w:val="24"/>
          </w:rPr>
          <w:fldChar w:fldCharType="separate"/>
        </w:r>
        <w:r w:rsidR="00E84EBC" w:rsidRPr="00B9247F">
          <w:rPr>
            <w:rFonts w:ascii="Arial" w:hAnsi="Arial"/>
            <w:i w:val="0"/>
            <w:noProof/>
            <w:webHidden/>
            <w:sz w:val="24"/>
          </w:rPr>
          <w:t>4</w:t>
        </w:r>
        <w:r w:rsidRPr="00B9247F">
          <w:rPr>
            <w:rFonts w:ascii="Arial" w:hAnsi="Arial"/>
            <w:i w:val="0"/>
            <w:noProof/>
            <w:webHidden/>
            <w:sz w:val="24"/>
          </w:rPr>
          <w:fldChar w:fldCharType="end"/>
        </w:r>
      </w:hyperlink>
    </w:p>
    <w:p w14:paraId="666748C8" w14:textId="77777777" w:rsidR="00E84EBC" w:rsidRPr="00B9247F" w:rsidRDefault="00D07CD9">
      <w:pPr>
        <w:pStyle w:val="TableofFigures"/>
        <w:tabs>
          <w:tab w:val="right" w:leader="underscore" w:pos="8777"/>
        </w:tabs>
        <w:rPr>
          <w:rFonts w:ascii="Arial" w:eastAsia="Times New Roman" w:hAnsi="Arial" w:cs="Times New Roman"/>
          <w:i w:val="0"/>
          <w:iCs w:val="0"/>
          <w:noProof/>
          <w:color w:val="auto"/>
          <w:sz w:val="24"/>
          <w:szCs w:val="22"/>
          <w:lang w:eastAsia="sl-SI"/>
        </w:rPr>
      </w:pPr>
      <w:hyperlink w:anchor="_Toc324436164" w:history="1">
        <w:r w:rsidR="00E84EBC" w:rsidRPr="00B9247F">
          <w:rPr>
            <w:rStyle w:val="Hyperlink"/>
            <w:rFonts w:ascii="Arial" w:hAnsi="Arial"/>
            <w:b/>
            <w:i w:val="0"/>
            <w:noProof/>
            <w:sz w:val="24"/>
          </w:rPr>
          <w:t>Slika 2-list, kjer se v rastlinah pretežno odvija fotosinteza</w:t>
        </w:r>
        <w:r w:rsidR="00E84EBC" w:rsidRPr="00B9247F">
          <w:rPr>
            <w:rFonts w:ascii="Arial" w:hAnsi="Arial"/>
            <w:i w:val="0"/>
            <w:noProof/>
            <w:webHidden/>
            <w:sz w:val="24"/>
          </w:rPr>
          <w:tab/>
        </w:r>
        <w:r w:rsidR="00C07746" w:rsidRPr="00B9247F">
          <w:rPr>
            <w:rFonts w:ascii="Arial" w:hAnsi="Arial"/>
            <w:i w:val="0"/>
            <w:noProof/>
            <w:webHidden/>
            <w:sz w:val="24"/>
          </w:rPr>
          <w:fldChar w:fldCharType="begin"/>
        </w:r>
        <w:r w:rsidR="00E84EBC" w:rsidRPr="00B9247F">
          <w:rPr>
            <w:rFonts w:ascii="Arial" w:hAnsi="Arial"/>
            <w:i w:val="0"/>
            <w:noProof/>
            <w:webHidden/>
            <w:sz w:val="24"/>
          </w:rPr>
          <w:instrText xml:space="preserve"> PAGEREF _Toc324436164 \h </w:instrText>
        </w:r>
        <w:r w:rsidR="00C07746" w:rsidRPr="00B9247F">
          <w:rPr>
            <w:rFonts w:ascii="Arial" w:hAnsi="Arial"/>
            <w:i w:val="0"/>
            <w:noProof/>
            <w:webHidden/>
            <w:sz w:val="24"/>
          </w:rPr>
        </w:r>
        <w:r w:rsidR="00C07746" w:rsidRPr="00B9247F">
          <w:rPr>
            <w:rFonts w:ascii="Arial" w:hAnsi="Arial"/>
            <w:i w:val="0"/>
            <w:noProof/>
            <w:webHidden/>
            <w:sz w:val="24"/>
          </w:rPr>
          <w:fldChar w:fldCharType="separate"/>
        </w:r>
        <w:r w:rsidR="00E84EBC" w:rsidRPr="00B9247F">
          <w:rPr>
            <w:rFonts w:ascii="Arial" w:hAnsi="Arial"/>
            <w:i w:val="0"/>
            <w:noProof/>
            <w:webHidden/>
            <w:sz w:val="24"/>
          </w:rPr>
          <w:t>4</w:t>
        </w:r>
        <w:r w:rsidR="00C07746" w:rsidRPr="00B9247F">
          <w:rPr>
            <w:rFonts w:ascii="Arial" w:hAnsi="Arial"/>
            <w:i w:val="0"/>
            <w:noProof/>
            <w:webHidden/>
            <w:sz w:val="24"/>
          </w:rPr>
          <w:fldChar w:fldCharType="end"/>
        </w:r>
      </w:hyperlink>
    </w:p>
    <w:p w14:paraId="23601FD0" w14:textId="77777777" w:rsidR="00E84EBC" w:rsidRPr="00B9247F" w:rsidRDefault="00D07CD9">
      <w:pPr>
        <w:pStyle w:val="TableofFigures"/>
        <w:tabs>
          <w:tab w:val="right" w:leader="underscore" w:pos="8777"/>
        </w:tabs>
        <w:rPr>
          <w:rFonts w:ascii="Arial" w:eastAsia="Times New Roman" w:hAnsi="Arial" w:cs="Times New Roman"/>
          <w:i w:val="0"/>
          <w:iCs w:val="0"/>
          <w:noProof/>
          <w:color w:val="auto"/>
          <w:sz w:val="24"/>
          <w:szCs w:val="22"/>
          <w:lang w:eastAsia="sl-SI"/>
        </w:rPr>
      </w:pPr>
      <w:hyperlink w:anchor="_Toc324436165" w:history="1">
        <w:r w:rsidR="00E84EBC" w:rsidRPr="00B9247F">
          <w:rPr>
            <w:rStyle w:val="Hyperlink"/>
            <w:rFonts w:ascii="Arial" w:hAnsi="Arial"/>
            <w:b/>
            <w:i w:val="0"/>
            <w:noProof/>
            <w:sz w:val="24"/>
          </w:rPr>
          <w:t>Slika 3- Cianobakterije</w:t>
        </w:r>
        <w:r w:rsidR="00E84EBC" w:rsidRPr="00B9247F">
          <w:rPr>
            <w:rFonts w:ascii="Arial" w:hAnsi="Arial"/>
            <w:i w:val="0"/>
            <w:noProof/>
            <w:webHidden/>
            <w:sz w:val="24"/>
          </w:rPr>
          <w:tab/>
        </w:r>
        <w:r w:rsidR="00C07746" w:rsidRPr="00B9247F">
          <w:rPr>
            <w:rFonts w:ascii="Arial" w:hAnsi="Arial"/>
            <w:i w:val="0"/>
            <w:noProof/>
            <w:webHidden/>
            <w:sz w:val="24"/>
          </w:rPr>
          <w:fldChar w:fldCharType="begin"/>
        </w:r>
        <w:r w:rsidR="00E84EBC" w:rsidRPr="00B9247F">
          <w:rPr>
            <w:rFonts w:ascii="Arial" w:hAnsi="Arial"/>
            <w:i w:val="0"/>
            <w:noProof/>
            <w:webHidden/>
            <w:sz w:val="24"/>
          </w:rPr>
          <w:instrText xml:space="preserve"> PAGEREF _Toc324436165 \h </w:instrText>
        </w:r>
        <w:r w:rsidR="00C07746" w:rsidRPr="00B9247F">
          <w:rPr>
            <w:rFonts w:ascii="Arial" w:hAnsi="Arial"/>
            <w:i w:val="0"/>
            <w:noProof/>
            <w:webHidden/>
            <w:sz w:val="24"/>
          </w:rPr>
        </w:r>
        <w:r w:rsidR="00C07746" w:rsidRPr="00B9247F">
          <w:rPr>
            <w:rFonts w:ascii="Arial" w:hAnsi="Arial"/>
            <w:i w:val="0"/>
            <w:noProof/>
            <w:webHidden/>
            <w:sz w:val="24"/>
          </w:rPr>
          <w:fldChar w:fldCharType="separate"/>
        </w:r>
        <w:r w:rsidR="00E84EBC" w:rsidRPr="00B9247F">
          <w:rPr>
            <w:rFonts w:ascii="Arial" w:hAnsi="Arial"/>
            <w:i w:val="0"/>
            <w:noProof/>
            <w:webHidden/>
            <w:sz w:val="24"/>
          </w:rPr>
          <w:t>6</w:t>
        </w:r>
        <w:r w:rsidR="00C07746" w:rsidRPr="00B9247F">
          <w:rPr>
            <w:rFonts w:ascii="Arial" w:hAnsi="Arial"/>
            <w:i w:val="0"/>
            <w:noProof/>
            <w:webHidden/>
            <w:sz w:val="24"/>
          </w:rPr>
          <w:fldChar w:fldCharType="end"/>
        </w:r>
      </w:hyperlink>
    </w:p>
    <w:p w14:paraId="39B12B68" w14:textId="77777777" w:rsidR="00E84EBC" w:rsidRPr="00B9247F" w:rsidRDefault="00D07CD9">
      <w:pPr>
        <w:pStyle w:val="TableofFigures"/>
        <w:tabs>
          <w:tab w:val="right" w:leader="underscore" w:pos="8777"/>
        </w:tabs>
        <w:rPr>
          <w:rFonts w:ascii="Arial" w:eastAsia="Times New Roman" w:hAnsi="Arial" w:cs="Times New Roman"/>
          <w:i w:val="0"/>
          <w:iCs w:val="0"/>
          <w:noProof/>
          <w:color w:val="auto"/>
          <w:sz w:val="24"/>
          <w:szCs w:val="22"/>
          <w:lang w:eastAsia="sl-SI"/>
        </w:rPr>
      </w:pPr>
      <w:hyperlink w:anchor="_Toc324436166" w:history="1">
        <w:r w:rsidR="00E84EBC" w:rsidRPr="00B9247F">
          <w:rPr>
            <w:rStyle w:val="Hyperlink"/>
            <w:rFonts w:ascii="Arial" w:hAnsi="Arial"/>
            <w:b/>
            <w:i w:val="0"/>
            <w:noProof/>
            <w:sz w:val="24"/>
          </w:rPr>
          <w:t>Slika 4- Mitohondrij</w:t>
        </w:r>
        <w:r w:rsidR="00E84EBC" w:rsidRPr="00B9247F">
          <w:rPr>
            <w:rFonts w:ascii="Arial" w:hAnsi="Arial"/>
            <w:i w:val="0"/>
            <w:noProof/>
            <w:webHidden/>
            <w:sz w:val="24"/>
          </w:rPr>
          <w:tab/>
        </w:r>
        <w:r w:rsidR="00C07746" w:rsidRPr="00B9247F">
          <w:rPr>
            <w:rFonts w:ascii="Arial" w:hAnsi="Arial"/>
            <w:i w:val="0"/>
            <w:noProof/>
            <w:webHidden/>
            <w:sz w:val="24"/>
          </w:rPr>
          <w:fldChar w:fldCharType="begin"/>
        </w:r>
        <w:r w:rsidR="00E84EBC" w:rsidRPr="00B9247F">
          <w:rPr>
            <w:rFonts w:ascii="Arial" w:hAnsi="Arial"/>
            <w:i w:val="0"/>
            <w:noProof/>
            <w:webHidden/>
            <w:sz w:val="24"/>
          </w:rPr>
          <w:instrText xml:space="preserve"> PAGEREF _Toc324436166 \h </w:instrText>
        </w:r>
        <w:r w:rsidR="00C07746" w:rsidRPr="00B9247F">
          <w:rPr>
            <w:rFonts w:ascii="Arial" w:hAnsi="Arial"/>
            <w:i w:val="0"/>
            <w:noProof/>
            <w:webHidden/>
            <w:sz w:val="24"/>
          </w:rPr>
        </w:r>
        <w:r w:rsidR="00C07746" w:rsidRPr="00B9247F">
          <w:rPr>
            <w:rFonts w:ascii="Arial" w:hAnsi="Arial"/>
            <w:i w:val="0"/>
            <w:noProof/>
            <w:webHidden/>
            <w:sz w:val="24"/>
          </w:rPr>
          <w:fldChar w:fldCharType="separate"/>
        </w:r>
        <w:r w:rsidR="00E84EBC" w:rsidRPr="00B9247F">
          <w:rPr>
            <w:rFonts w:ascii="Arial" w:hAnsi="Arial"/>
            <w:i w:val="0"/>
            <w:noProof/>
            <w:webHidden/>
            <w:sz w:val="24"/>
          </w:rPr>
          <w:t>7</w:t>
        </w:r>
        <w:r w:rsidR="00C07746" w:rsidRPr="00B9247F">
          <w:rPr>
            <w:rFonts w:ascii="Arial" w:hAnsi="Arial"/>
            <w:i w:val="0"/>
            <w:noProof/>
            <w:webHidden/>
            <w:sz w:val="24"/>
          </w:rPr>
          <w:fldChar w:fldCharType="end"/>
        </w:r>
      </w:hyperlink>
    </w:p>
    <w:p w14:paraId="5CDAFB23" w14:textId="77777777" w:rsidR="00E84EBC" w:rsidRPr="00B9247F" w:rsidRDefault="00D07CD9">
      <w:pPr>
        <w:pStyle w:val="TableofFigures"/>
        <w:tabs>
          <w:tab w:val="right" w:leader="underscore" w:pos="8777"/>
        </w:tabs>
        <w:rPr>
          <w:rFonts w:ascii="Arial" w:eastAsia="Times New Roman" w:hAnsi="Arial" w:cs="Times New Roman"/>
          <w:i w:val="0"/>
          <w:iCs w:val="0"/>
          <w:noProof/>
          <w:color w:val="auto"/>
          <w:sz w:val="24"/>
          <w:szCs w:val="22"/>
          <w:lang w:eastAsia="sl-SI"/>
        </w:rPr>
      </w:pPr>
      <w:hyperlink w:anchor="_Toc324436167" w:history="1">
        <w:r w:rsidR="00E84EBC" w:rsidRPr="00B9247F">
          <w:rPr>
            <w:rStyle w:val="Hyperlink"/>
            <w:rFonts w:ascii="Arial" w:hAnsi="Arial"/>
            <w:b/>
            <w:i w:val="0"/>
            <w:noProof/>
            <w:sz w:val="24"/>
          </w:rPr>
          <w:t>Slika 5- Graf količine barvil</w:t>
        </w:r>
        <w:r w:rsidR="00E84EBC" w:rsidRPr="00B9247F">
          <w:rPr>
            <w:rFonts w:ascii="Arial" w:hAnsi="Arial"/>
            <w:i w:val="0"/>
            <w:noProof/>
            <w:webHidden/>
            <w:sz w:val="24"/>
          </w:rPr>
          <w:tab/>
        </w:r>
        <w:r w:rsidR="00C07746" w:rsidRPr="00B9247F">
          <w:rPr>
            <w:rFonts w:ascii="Arial" w:hAnsi="Arial"/>
            <w:i w:val="0"/>
            <w:noProof/>
            <w:webHidden/>
            <w:sz w:val="24"/>
          </w:rPr>
          <w:fldChar w:fldCharType="begin"/>
        </w:r>
        <w:r w:rsidR="00E84EBC" w:rsidRPr="00B9247F">
          <w:rPr>
            <w:rFonts w:ascii="Arial" w:hAnsi="Arial"/>
            <w:i w:val="0"/>
            <w:noProof/>
            <w:webHidden/>
            <w:sz w:val="24"/>
          </w:rPr>
          <w:instrText xml:space="preserve"> PAGEREF _Toc324436167 \h </w:instrText>
        </w:r>
        <w:r w:rsidR="00C07746" w:rsidRPr="00B9247F">
          <w:rPr>
            <w:rFonts w:ascii="Arial" w:hAnsi="Arial"/>
            <w:i w:val="0"/>
            <w:noProof/>
            <w:webHidden/>
            <w:sz w:val="24"/>
          </w:rPr>
        </w:r>
        <w:r w:rsidR="00C07746" w:rsidRPr="00B9247F">
          <w:rPr>
            <w:rFonts w:ascii="Arial" w:hAnsi="Arial"/>
            <w:i w:val="0"/>
            <w:noProof/>
            <w:webHidden/>
            <w:sz w:val="24"/>
          </w:rPr>
          <w:fldChar w:fldCharType="separate"/>
        </w:r>
        <w:r w:rsidR="00E84EBC" w:rsidRPr="00B9247F">
          <w:rPr>
            <w:rFonts w:ascii="Arial" w:hAnsi="Arial"/>
            <w:i w:val="0"/>
            <w:noProof/>
            <w:webHidden/>
            <w:sz w:val="24"/>
          </w:rPr>
          <w:t>9</w:t>
        </w:r>
        <w:r w:rsidR="00C07746" w:rsidRPr="00B9247F">
          <w:rPr>
            <w:rFonts w:ascii="Arial" w:hAnsi="Arial"/>
            <w:i w:val="0"/>
            <w:noProof/>
            <w:webHidden/>
            <w:sz w:val="24"/>
          </w:rPr>
          <w:fldChar w:fldCharType="end"/>
        </w:r>
      </w:hyperlink>
    </w:p>
    <w:p w14:paraId="57E15D0F" w14:textId="77777777" w:rsidR="00040FBC" w:rsidRDefault="00C07746" w:rsidP="00040FBC">
      <w:r>
        <w:fldChar w:fldCharType="end"/>
      </w:r>
    </w:p>
    <w:p w14:paraId="7BBBDF23" w14:textId="77777777" w:rsidR="00E84EBC" w:rsidRDefault="00E84EBC">
      <w:pPr>
        <w:spacing w:after="200" w:line="276" w:lineRule="auto"/>
        <w:jc w:val="left"/>
      </w:pPr>
      <w:r>
        <w:br w:type="page"/>
      </w:r>
    </w:p>
    <w:p w14:paraId="716C47FC" w14:textId="77777777" w:rsidR="00030CB8" w:rsidRPr="00030CB8" w:rsidRDefault="00030CB8" w:rsidP="00030CB8"/>
    <w:p w14:paraId="62127B91" w14:textId="77777777" w:rsidR="00E84EBC" w:rsidRDefault="00E84EBC" w:rsidP="00E84EBC">
      <w:pPr>
        <w:pStyle w:val="Heading1"/>
      </w:pPr>
      <w:bookmarkStart w:id="6" w:name="_Toc324435974"/>
      <w:bookmarkStart w:id="7" w:name="_Toc324436178"/>
      <w:r>
        <w:t>Uvod:</w:t>
      </w:r>
      <w:bookmarkEnd w:id="6"/>
      <w:bookmarkEnd w:id="7"/>
    </w:p>
    <w:p w14:paraId="7A1B4E9A" w14:textId="77777777" w:rsidR="00E84EBC" w:rsidRDefault="00E84EBC" w:rsidP="00E84EBC">
      <w:r>
        <w:t>Vsi organizmi potrebujejo za procese presnove energijo, ki jo pridobijo s hrano. Poznamo heterotrofne organizme, ki pridobijo energijo z razgradnjo organskih snovi drugih organizmov (asimilacija CO2) Takšni organizmi so glive, bakterije in druge živali. Poznamo pa tudi avtotrofne organizme, ki gradijo organske molekule iz preprostih anorganskih spojin (voda in ogljikov dioksid), s pomočjo svetlobe ali kemične energije. Tako živijo nekatere bakterije, modrozelene cepljivke, in vse rastline, ki imajo asimilacijska barvila. To so barvila, ki sodelujejo v svetlobnih reakcijah fotosinteze.  Energijo, ki je potrebna za pretvorbo tujih snovi v sebi lastne, dobijo organizmi od sonca, ta energija pa lahko nastane tudi v kemičnih reakcijah kot je na primer oksidacija žveplovega dioksida. Temu pravimo kemosinteza, to pa poteka v žveplovih bakterijah. Fotosinteza ali asimilacija ogljikovega dioksida v zelenih rastlinah, je nujno potrebna za življenje, saj rastline ne proizvajajo energije samo zase, ampak tudi za vse heterotrofne organizme.</w:t>
      </w:r>
    </w:p>
    <w:p w14:paraId="04A35D7D" w14:textId="77777777" w:rsidR="00040FBC" w:rsidRDefault="00040FBC" w:rsidP="00040FBC">
      <w:pPr>
        <w:rPr>
          <w:rFonts w:ascii="Cambria" w:eastAsia="Times New Roman" w:hAnsi="Cambria"/>
          <w:color w:val="4F81BD"/>
          <w:spacing w:val="15"/>
          <w:sz w:val="32"/>
          <w:szCs w:val="24"/>
        </w:rPr>
      </w:pPr>
      <w:r>
        <w:br w:type="page"/>
      </w:r>
    </w:p>
    <w:p w14:paraId="0A463B7C" w14:textId="77777777" w:rsidR="00040FBC" w:rsidRPr="00040FBC" w:rsidRDefault="00040FBC" w:rsidP="00E84EBC">
      <w:pPr>
        <w:pStyle w:val="Heading1"/>
        <w:rPr>
          <w:shd w:val="clear" w:color="auto" w:fill="FFFFFF"/>
        </w:rPr>
      </w:pPr>
      <w:bookmarkStart w:id="8" w:name="_Toc324435975"/>
      <w:bookmarkStart w:id="9" w:name="_Toc324436179"/>
      <w:r>
        <w:rPr>
          <w:shd w:val="clear" w:color="auto" w:fill="FFFFFF"/>
        </w:rPr>
        <w:t>Fotosinteza</w:t>
      </w:r>
      <w:bookmarkEnd w:id="8"/>
      <w:bookmarkEnd w:id="9"/>
    </w:p>
    <w:p w14:paraId="4364CAEE" w14:textId="77777777" w:rsidR="00040FBC" w:rsidRDefault="00040FBC" w:rsidP="00040FBC">
      <w:pPr>
        <w:rPr>
          <w:shd w:val="clear" w:color="auto" w:fill="FFFFFF"/>
        </w:rPr>
      </w:pPr>
      <w:r w:rsidRPr="00040FBC">
        <w:rPr>
          <w:bCs/>
          <w:shd w:val="clear" w:color="auto" w:fill="FFFFFF"/>
        </w:rPr>
        <w:t>Fotosinteza</w:t>
      </w:r>
      <w:r>
        <w:rPr>
          <w:rStyle w:val="apple-converted-space"/>
          <w:rFonts w:cs="Arial"/>
          <w:sz w:val="16"/>
          <w:szCs w:val="16"/>
          <w:shd w:val="clear" w:color="auto" w:fill="FFFFFF"/>
        </w:rPr>
        <w:t> </w:t>
      </w:r>
      <w:r>
        <w:rPr>
          <w:shd w:val="clear" w:color="auto" w:fill="FFFFFF"/>
        </w:rPr>
        <w:t>je</w:t>
      </w:r>
      <w:r>
        <w:rPr>
          <w:rStyle w:val="apple-converted-space"/>
          <w:rFonts w:cs="Arial"/>
          <w:sz w:val="16"/>
          <w:szCs w:val="16"/>
          <w:shd w:val="clear" w:color="auto" w:fill="FFFFFF"/>
        </w:rPr>
        <w:t> </w:t>
      </w:r>
      <w:r w:rsidRPr="00040FBC">
        <w:rPr>
          <w:shd w:val="clear" w:color="auto" w:fill="FFFFFF"/>
        </w:rPr>
        <w:t>biokemijski</w:t>
      </w:r>
      <w:r>
        <w:rPr>
          <w:rStyle w:val="apple-converted-space"/>
          <w:rFonts w:cs="Arial"/>
          <w:sz w:val="16"/>
          <w:szCs w:val="16"/>
          <w:shd w:val="clear" w:color="auto" w:fill="FFFFFF"/>
        </w:rPr>
        <w:t> </w:t>
      </w:r>
      <w:r>
        <w:rPr>
          <w:shd w:val="clear" w:color="auto" w:fill="FFFFFF"/>
        </w:rPr>
        <w:t>proces</w:t>
      </w:r>
      <w:r w:rsidRPr="00E30F71">
        <w:t>,</w:t>
      </w:r>
      <w:r w:rsidR="00E30F71">
        <w:t xml:space="preserve"> </w:t>
      </w:r>
      <w:r w:rsidRPr="00E30F71">
        <w:t>pri</w:t>
      </w:r>
      <w:r w:rsidR="00E30F71">
        <w:t xml:space="preserve"> </w:t>
      </w:r>
      <w:r>
        <w:rPr>
          <w:shd w:val="clear" w:color="auto" w:fill="FFFFFF"/>
        </w:rPr>
        <w:t>katerem</w:t>
      </w:r>
      <w:r>
        <w:rPr>
          <w:rStyle w:val="apple-converted-space"/>
          <w:rFonts w:cs="Arial"/>
          <w:sz w:val="16"/>
          <w:szCs w:val="16"/>
          <w:shd w:val="clear" w:color="auto" w:fill="FFFFFF"/>
        </w:rPr>
        <w:t> </w:t>
      </w:r>
      <w:r w:rsidRPr="00040FBC">
        <w:rPr>
          <w:shd w:val="clear" w:color="auto" w:fill="FFFFFF"/>
        </w:rPr>
        <w:t>rastline</w:t>
      </w:r>
      <w:r>
        <w:rPr>
          <w:shd w:val="clear" w:color="auto" w:fill="FFFFFF"/>
        </w:rPr>
        <w:t>,</w:t>
      </w:r>
      <w:r>
        <w:rPr>
          <w:rStyle w:val="apple-converted-space"/>
          <w:rFonts w:cs="Arial"/>
          <w:sz w:val="16"/>
          <w:szCs w:val="16"/>
          <w:shd w:val="clear" w:color="auto" w:fill="FFFFFF"/>
        </w:rPr>
        <w:t> </w:t>
      </w:r>
      <w:r w:rsidRPr="00040FBC">
        <w:rPr>
          <w:shd w:val="clear" w:color="auto" w:fill="FFFFFF"/>
        </w:rPr>
        <w:t>alge</w:t>
      </w:r>
      <w:r>
        <w:rPr>
          <w:rStyle w:val="apple-converted-space"/>
          <w:rFonts w:cs="Arial"/>
          <w:sz w:val="16"/>
          <w:szCs w:val="16"/>
          <w:shd w:val="clear" w:color="auto" w:fill="FFFFFF"/>
        </w:rPr>
        <w:t> </w:t>
      </w:r>
      <w:r>
        <w:rPr>
          <w:shd w:val="clear" w:color="auto" w:fill="FFFFFF"/>
        </w:rPr>
        <w:t>ter nekatere</w:t>
      </w:r>
      <w:r>
        <w:rPr>
          <w:rStyle w:val="apple-converted-space"/>
          <w:rFonts w:cs="Arial"/>
          <w:sz w:val="16"/>
          <w:szCs w:val="16"/>
          <w:shd w:val="clear" w:color="auto" w:fill="FFFFFF"/>
        </w:rPr>
        <w:t> </w:t>
      </w:r>
      <w:r w:rsidRPr="00040FBC">
        <w:rPr>
          <w:shd w:val="clear" w:color="auto" w:fill="FFFFFF"/>
        </w:rPr>
        <w:t>bakterije</w:t>
      </w:r>
      <w:r>
        <w:rPr>
          <w:rStyle w:val="apple-converted-space"/>
          <w:rFonts w:cs="Arial"/>
          <w:sz w:val="16"/>
          <w:szCs w:val="16"/>
          <w:shd w:val="clear" w:color="auto" w:fill="FFFFFF"/>
        </w:rPr>
        <w:t> </w:t>
      </w:r>
      <w:r>
        <w:rPr>
          <w:shd w:val="clear" w:color="auto" w:fill="FFFFFF"/>
        </w:rPr>
        <w:t>izrabljajo</w:t>
      </w:r>
      <w:r>
        <w:rPr>
          <w:rStyle w:val="apple-converted-space"/>
          <w:rFonts w:cs="Arial"/>
          <w:sz w:val="16"/>
          <w:szCs w:val="16"/>
          <w:shd w:val="clear" w:color="auto" w:fill="FFFFFF"/>
        </w:rPr>
        <w:t> </w:t>
      </w:r>
      <w:r w:rsidRPr="00040FBC">
        <w:rPr>
          <w:shd w:val="clear" w:color="auto" w:fill="FFFFFF"/>
        </w:rPr>
        <w:t>energijo</w:t>
      </w:r>
      <w:r>
        <w:rPr>
          <w:rStyle w:val="apple-converted-space"/>
          <w:rFonts w:cs="Arial"/>
          <w:sz w:val="16"/>
          <w:szCs w:val="16"/>
          <w:shd w:val="clear" w:color="auto" w:fill="FFFFFF"/>
        </w:rPr>
        <w:t> </w:t>
      </w:r>
      <w:r w:rsidRPr="00040FBC">
        <w:rPr>
          <w:shd w:val="clear" w:color="auto" w:fill="FFFFFF"/>
        </w:rPr>
        <w:t>svetlobe</w:t>
      </w:r>
      <w:r>
        <w:rPr>
          <w:rStyle w:val="apple-converted-space"/>
          <w:rFonts w:cs="Arial"/>
          <w:sz w:val="16"/>
          <w:szCs w:val="16"/>
          <w:shd w:val="clear" w:color="auto" w:fill="FFFFFF"/>
        </w:rPr>
        <w:t> </w:t>
      </w:r>
      <w:r>
        <w:rPr>
          <w:shd w:val="clear" w:color="auto" w:fill="FFFFFF"/>
        </w:rPr>
        <w:t>za pridelavo</w:t>
      </w:r>
      <w:r>
        <w:rPr>
          <w:rStyle w:val="apple-converted-space"/>
          <w:rFonts w:cs="Arial"/>
          <w:sz w:val="16"/>
          <w:szCs w:val="16"/>
          <w:shd w:val="clear" w:color="auto" w:fill="FFFFFF"/>
        </w:rPr>
        <w:t> </w:t>
      </w:r>
      <w:r w:rsidRPr="00040FBC">
        <w:rPr>
          <w:shd w:val="clear" w:color="auto" w:fill="FFFFFF"/>
        </w:rPr>
        <w:t>hrane</w:t>
      </w:r>
      <w:r>
        <w:rPr>
          <w:shd w:val="clear" w:color="auto" w:fill="FFFFFF"/>
        </w:rPr>
        <w:t>. Skoraj vsa živa bitja na</w:t>
      </w:r>
      <w:r>
        <w:rPr>
          <w:rStyle w:val="apple-converted-space"/>
          <w:rFonts w:cs="Arial"/>
          <w:sz w:val="16"/>
          <w:szCs w:val="16"/>
          <w:shd w:val="clear" w:color="auto" w:fill="FFFFFF"/>
        </w:rPr>
        <w:t> </w:t>
      </w:r>
      <w:r w:rsidRPr="00040FBC">
        <w:rPr>
          <w:shd w:val="clear" w:color="auto" w:fill="FFFFFF"/>
        </w:rPr>
        <w:t>Zemlji</w:t>
      </w:r>
      <w:r>
        <w:rPr>
          <w:rStyle w:val="apple-converted-space"/>
          <w:rFonts w:cs="Arial"/>
          <w:sz w:val="16"/>
          <w:szCs w:val="16"/>
          <w:shd w:val="clear" w:color="auto" w:fill="FFFFFF"/>
        </w:rPr>
        <w:t> </w:t>
      </w:r>
      <w:r>
        <w:rPr>
          <w:shd w:val="clear" w:color="auto" w:fill="FFFFFF"/>
        </w:rPr>
        <w:t>so za svoje prehranjevanje odvisna od energije, ki jo rastline, alge</w:t>
      </w:r>
      <w:r>
        <w:rPr>
          <w:rStyle w:val="apple-converted-space"/>
          <w:rFonts w:cs="Arial"/>
          <w:sz w:val="16"/>
          <w:szCs w:val="16"/>
          <w:shd w:val="clear" w:color="auto" w:fill="FFFFFF"/>
        </w:rPr>
        <w:t> </w:t>
      </w:r>
      <w:r w:rsidRPr="00040FBC">
        <w:rPr>
          <w:shd w:val="clear" w:color="auto" w:fill="FFFFFF"/>
        </w:rPr>
        <w:t>ali</w:t>
      </w:r>
      <w:r>
        <w:rPr>
          <w:rStyle w:val="apple-converted-space"/>
          <w:rFonts w:cs="Arial"/>
          <w:sz w:val="16"/>
          <w:szCs w:val="16"/>
          <w:shd w:val="clear" w:color="auto" w:fill="FFFFFF"/>
        </w:rPr>
        <w:t> </w:t>
      </w:r>
      <w:r>
        <w:rPr>
          <w:shd w:val="clear" w:color="auto" w:fill="FFFFFF"/>
        </w:rPr>
        <w:t>bakterije proizvedejo s fotosintezo, zato je ta nujno potrebna za življenje na Zemlji. Pri fotosintezi se sprošča tudi</w:t>
      </w:r>
      <w:r>
        <w:rPr>
          <w:rStyle w:val="apple-converted-space"/>
          <w:rFonts w:cs="Arial"/>
          <w:sz w:val="16"/>
          <w:szCs w:val="16"/>
          <w:shd w:val="clear" w:color="auto" w:fill="FFFFFF"/>
        </w:rPr>
        <w:t> </w:t>
      </w:r>
      <w:r w:rsidRPr="00040FBC">
        <w:rPr>
          <w:shd w:val="clear" w:color="auto" w:fill="FFFFFF"/>
        </w:rPr>
        <w:t>kisik</w:t>
      </w:r>
      <w:r>
        <w:rPr>
          <w:shd w:val="clear" w:color="auto" w:fill="FFFFFF"/>
        </w:rPr>
        <w:t>, in znaten del kisika v Zemljinem</w:t>
      </w:r>
      <w:r>
        <w:rPr>
          <w:rStyle w:val="apple-converted-space"/>
          <w:rFonts w:cs="Arial"/>
          <w:sz w:val="16"/>
          <w:szCs w:val="16"/>
          <w:shd w:val="clear" w:color="auto" w:fill="FFFFFF"/>
        </w:rPr>
        <w:t> </w:t>
      </w:r>
      <w:r w:rsidRPr="00040FBC">
        <w:rPr>
          <w:shd w:val="clear" w:color="auto" w:fill="FFFFFF"/>
        </w:rPr>
        <w:t>ozračju</w:t>
      </w:r>
      <w:r>
        <w:rPr>
          <w:rStyle w:val="apple-converted-space"/>
          <w:rFonts w:cs="Arial"/>
          <w:sz w:val="16"/>
          <w:szCs w:val="16"/>
          <w:shd w:val="clear" w:color="auto" w:fill="FFFFFF"/>
        </w:rPr>
        <w:t> </w:t>
      </w:r>
      <w:r>
        <w:rPr>
          <w:shd w:val="clear" w:color="auto" w:fill="FFFFFF"/>
        </w:rPr>
        <w:t>je nastal pri fotosintezi.</w:t>
      </w:r>
      <w:r>
        <w:rPr>
          <w:rStyle w:val="apple-converted-space"/>
          <w:rFonts w:cs="Arial"/>
          <w:sz w:val="16"/>
          <w:szCs w:val="16"/>
          <w:shd w:val="clear" w:color="auto" w:fill="FFFFFF"/>
        </w:rPr>
        <w:t> </w:t>
      </w:r>
      <w:r w:rsidRPr="00040FBC">
        <w:rPr>
          <w:shd w:val="clear" w:color="auto" w:fill="FFFFFF"/>
        </w:rPr>
        <w:t>Organizme</w:t>
      </w:r>
      <w:r>
        <w:rPr>
          <w:shd w:val="clear" w:color="auto" w:fill="FFFFFF"/>
        </w:rPr>
        <w:t>, ki uporabljajo fotosintezo za pridelavo energije, imenujemo</w:t>
      </w:r>
      <w:r>
        <w:rPr>
          <w:rStyle w:val="apple-converted-space"/>
          <w:rFonts w:cs="Arial"/>
          <w:sz w:val="16"/>
          <w:szCs w:val="16"/>
          <w:shd w:val="clear" w:color="auto" w:fill="FFFFFF"/>
        </w:rPr>
        <w:t> </w:t>
      </w:r>
      <w:r w:rsidRPr="00040FBC">
        <w:rPr>
          <w:shd w:val="clear" w:color="auto" w:fill="FFFFFF"/>
        </w:rPr>
        <w:t>fototrofne</w:t>
      </w:r>
      <w:r>
        <w:rPr>
          <w:shd w:val="clear" w:color="auto" w:fill="FFFFFF"/>
        </w:rPr>
        <w:t>.</w:t>
      </w:r>
    </w:p>
    <w:p w14:paraId="0CC9DFDC" w14:textId="77777777" w:rsidR="00E30F71" w:rsidRDefault="00E30F71" w:rsidP="00E84EBC">
      <w:pPr>
        <w:pStyle w:val="Heading1"/>
      </w:pPr>
      <w:bookmarkStart w:id="10" w:name="_Toc324435976"/>
      <w:bookmarkStart w:id="11" w:name="_Toc324436180"/>
      <w:r>
        <w:t>Fotosinteza pri rastlinah</w:t>
      </w:r>
      <w:bookmarkEnd w:id="10"/>
      <w:bookmarkEnd w:id="11"/>
    </w:p>
    <w:p w14:paraId="379DB4C4" w14:textId="77777777" w:rsidR="00E30F71" w:rsidRDefault="00E30F71" w:rsidP="00E30F71">
      <w:pPr>
        <w:rPr>
          <w:shd w:val="clear" w:color="auto" w:fill="FFFFFF"/>
        </w:rPr>
      </w:pPr>
      <w:r>
        <w:rPr>
          <w:shd w:val="clear" w:color="auto" w:fill="FFFFFF"/>
        </w:rPr>
        <w:t>Rastline so</w:t>
      </w:r>
      <w:r>
        <w:rPr>
          <w:rStyle w:val="apple-converted-space"/>
          <w:rFonts w:cs="Arial"/>
          <w:sz w:val="16"/>
          <w:szCs w:val="16"/>
          <w:shd w:val="clear" w:color="auto" w:fill="FFFFFF"/>
        </w:rPr>
        <w:t> </w:t>
      </w:r>
      <w:r w:rsidRPr="00E30F71">
        <w:rPr>
          <w:shd w:val="clear" w:color="auto" w:fill="FFFFFF"/>
        </w:rPr>
        <w:t>avtotrofi</w:t>
      </w:r>
      <w:r>
        <w:rPr>
          <w:shd w:val="clear" w:color="auto" w:fill="FFFFFF"/>
        </w:rPr>
        <w:t>, kar pomeni, da so sposobne sintetizirati hrano neposredno iz anorganskih sestavin in niso odvisne od uživanja drugih organizmov. Značilno zanje je, da porabljajo</w:t>
      </w:r>
      <w:r>
        <w:rPr>
          <w:rStyle w:val="apple-converted-space"/>
          <w:rFonts w:cs="Arial"/>
          <w:sz w:val="16"/>
          <w:szCs w:val="16"/>
          <w:shd w:val="clear" w:color="auto" w:fill="FFFFFF"/>
        </w:rPr>
        <w:t> </w:t>
      </w:r>
      <w:r w:rsidRPr="00E30F71">
        <w:rPr>
          <w:shd w:val="clear" w:color="auto" w:fill="FFFFFF"/>
        </w:rPr>
        <w:t>ogljikov dioksid</w:t>
      </w:r>
      <w:r>
        <w:rPr>
          <w:rStyle w:val="apple-converted-space"/>
          <w:rFonts w:cs="Arial"/>
          <w:sz w:val="16"/>
          <w:szCs w:val="16"/>
          <w:shd w:val="clear" w:color="auto" w:fill="FFFFFF"/>
        </w:rPr>
        <w:t> </w:t>
      </w:r>
      <w:r>
        <w:rPr>
          <w:shd w:val="clear" w:color="auto" w:fill="FFFFFF"/>
        </w:rPr>
        <w:t>v</w:t>
      </w:r>
      <w:r>
        <w:rPr>
          <w:rStyle w:val="apple-converted-space"/>
          <w:rFonts w:cs="Arial"/>
          <w:sz w:val="16"/>
          <w:szCs w:val="16"/>
          <w:shd w:val="clear" w:color="auto" w:fill="FFFFFF"/>
        </w:rPr>
        <w:t> </w:t>
      </w:r>
      <w:r w:rsidRPr="00E30F71">
        <w:rPr>
          <w:shd w:val="clear" w:color="auto" w:fill="FFFFFF"/>
        </w:rPr>
        <w:t>plinastem</w:t>
      </w:r>
      <w:r>
        <w:rPr>
          <w:rStyle w:val="apple-converted-space"/>
          <w:rFonts w:cs="Arial"/>
          <w:sz w:val="16"/>
          <w:szCs w:val="16"/>
          <w:shd w:val="clear" w:color="auto" w:fill="FFFFFF"/>
        </w:rPr>
        <w:t> </w:t>
      </w:r>
      <w:r>
        <w:rPr>
          <w:shd w:val="clear" w:color="auto" w:fill="FFFFFF"/>
        </w:rPr>
        <w:t>stanju ter</w:t>
      </w:r>
      <w:r>
        <w:rPr>
          <w:rStyle w:val="apple-converted-space"/>
          <w:rFonts w:cs="Arial"/>
          <w:sz w:val="16"/>
          <w:szCs w:val="16"/>
          <w:shd w:val="clear" w:color="auto" w:fill="FFFFFF"/>
        </w:rPr>
        <w:t> </w:t>
      </w:r>
      <w:r w:rsidRPr="00E30F71">
        <w:rPr>
          <w:shd w:val="clear" w:color="auto" w:fill="FFFFFF"/>
        </w:rPr>
        <w:t>vodo</w:t>
      </w:r>
      <w:r>
        <w:rPr>
          <w:rStyle w:val="apple-converted-space"/>
          <w:rFonts w:cs="Arial"/>
          <w:sz w:val="16"/>
          <w:szCs w:val="16"/>
          <w:shd w:val="clear" w:color="auto" w:fill="FFFFFF"/>
        </w:rPr>
        <w:t> </w:t>
      </w:r>
      <w:r>
        <w:rPr>
          <w:shd w:val="clear" w:color="auto" w:fill="FFFFFF"/>
        </w:rPr>
        <w:t>za sintezo</w:t>
      </w:r>
      <w:r>
        <w:rPr>
          <w:rStyle w:val="apple-converted-space"/>
          <w:rFonts w:cs="Arial"/>
          <w:sz w:val="16"/>
          <w:szCs w:val="16"/>
          <w:shd w:val="clear" w:color="auto" w:fill="FFFFFF"/>
        </w:rPr>
        <w:t> </w:t>
      </w:r>
      <w:r w:rsidRPr="00E30F71">
        <w:rPr>
          <w:shd w:val="clear" w:color="auto" w:fill="FFFFFF"/>
        </w:rPr>
        <w:t>sladkorjev</w:t>
      </w:r>
      <w:r>
        <w:rPr>
          <w:shd w:val="clear" w:color="auto" w:fill="FFFFFF"/>
        </w:rPr>
        <w:t>, pri čemer se sprošča</w:t>
      </w:r>
      <w:r>
        <w:rPr>
          <w:rStyle w:val="apple-converted-space"/>
          <w:rFonts w:cs="Arial"/>
          <w:sz w:val="16"/>
          <w:szCs w:val="16"/>
          <w:shd w:val="clear" w:color="auto" w:fill="FFFFFF"/>
        </w:rPr>
        <w:t> </w:t>
      </w:r>
      <w:r w:rsidRPr="00E30F71">
        <w:rPr>
          <w:shd w:val="clear" w:color="auto" w:fill="FFFFFF"/>
        </w:rPr>
        <w:t>plinasti</w:t>
      </w:r>
      <w:r>
        <w:rPr>
          <w:rStyle w:val="apple-converted-space"/>
          <w:rFonts w:cs="Arial"/>
          <w:sz w:val="16"/>
          <w:szCs w:val="16"/>
          <w:shd w:val="clear" w:color="auto" w:fill="FFFFFF"/>
        </w:rPr>
        <w:t> </w:t>
      </w:r>
      <w:r w:rsidRPr="00E30F71">
        <w:rPr>
          <w:shd w:val="clear" w:color="auto" w:fill="FFFFFF"/>
        </w:rPr>
        <w:t>kisik</w:t>
      </w:r>
      <w:r>
        <w:rPr>
          <w:rStyle w:val="apple-converted-space"/>
          <w:rFonts w:cs="Arial"/>
          <w:sz w:val="16"/>
          <w:szCs w:val="16"/>
          <w:shd w:val="clear" w:color="auto" w:fill="FFFFFF"/>
        </w:rPr>
        <w:t> </w:t>
      </w:r>
      <w:r>
        <w:rPr>
          <w:shd w:val="clear" w:color="auto" w:fill="FFFFFF"/>
        </w:rPr>
        <w:t>(O</w:t>
      </w:r>
      <w:r>
        <w:rPr>
          <w:shd w:val="clear" w:color="auto" w:fill="FFFFFF"/>
          <w:vertAlign w:val="subscript"/>
        </w:rPr>
        <w:t>2</w:t>
      </w:r>
      <w:r>
        <w:rPr>
          <w:shd w:val="clear" w:color="auto" w:fill="FFFFFF"/>
        </w:rPr>
        <w:t>). Potrebna energija za te procese izhaja iz fotosinteze. Tako je denimo splošna enačba za sintezo</w:t>
      </w:r>
      <w:r>
        <w:rPr>
          <w:rStyle w:val="apple-converted-space"/>
          <w:rFonts w:cs="Arial"/>
          <w:sz w:val="16"/>
          <w:szCs w:val="16"/>
          <w:shd w:val="clear" w:color="auto" w:fill="FFFFFF"/>
        </w:rPr>
        <w:t> </w:t>
      </w:r>
      <w:r w:rsidRPr="00E30F71">
        <w:rPr>
          <w:shd w:val="clear" w:color="auto" w:fill="FFFFFF"/>
        </w:rPr>
        <w:t>glukoze</w:t>
      </w:r>
      <w:r>
        <w:rPr>
          <w:shd w:val="clear" w:color="auto" w:fill="FFFFFF"/>
        </w:rPr>
        <w:t>:</w:t>
      </w:r>
    </w:p>
    <w:p w14:paraId="382CA5BC" w14:textId="77777777" w:rsidR="009809CB" w:rsidRDefault="00E30F71" w:rsidP="009809CB">
      <w:r>
        <w:rPr>
          <w:shd w:val="clear" w:color="auto" w:fill="FFFFFF"/>
        </w:rPr>
        <w:t>12H</w:t>
      </w:r>
      <w:r>
        <w:rPr>
          <w:shd w:val="clear" w:color="auto" w:fill="FFFFFF"/>
          <w:vertAlign w:val="subscript"/>
        </w:rPr>
        <w:t>2</w:t>
      </w:r>
      <w:r>
        <w:rPr>
          <w:shd w:val="clear" w:color="auto" w:fill="FFFFFF"/>
        </w:rPr>
        <w:t>O + 6CO</w:t>
      </w:r>
      <w:r>
        <w:rPr>
          <w:shd w:val="clear" w:color="auto" w:fill="FFFFFF"/>
          <w:vertAlign w:val="subscript"/>
        </w:rPr>
        <w:t>2</w:t>
      </w:r>
      <w:r>
        <w:rPr>
          <w:rStyle w:val="apple-converted-space"/>
          <w:rFonts w:cs="Arial"/>
          <w:sz w:val="16"/>
          <w:szCs w:val="16"/>
          <w:shd w:val="clear" w:color="auto" w:fill="FFFFFF"/>
        </w:rPr>
        <w:t> </w:t>
      </w:r>
      <w:r>
        <w:rPr>
          <w:shd w:val="clear" w:color="auto" w:fill="FFFFFF"/>
        </w:rPr>
        <w:t>+ svetloba → C</w:t>
      </w:r>
      <w:r>
        <w:rPr>
          <w:shd w:val="clear" w:color="auto" w:fill="FFFFFF"/>
          <w:vertAlign w:val="subscript"/>
        </w:rPr>
        <w:t>6</w:t>
      </w:r>
      <w:r>
        <w:rPr>
          <w:shd w:val="clear" w:color="auto" w:fill="FFFFFF"/>
        </w:rPr>
        <w:t>H</w:t>
      </w:r>
      <w:r>
        <w:rPr>
          <w:shd w:val="clear" w:color="auto" w:fill="FFFFFF"/>
          <w:vertAlign w:val="subscript"/>
        </w:rPr>
        <w:t>12</w:t>
      </w:r>
      <w:r>
        <w:rPr>
          <w:shd w:val="clear" w:color="auto" w:fill="FFFFFF"/>
        </w:rPr>
        <w:t>O</w:t>
      </w:r>
      <w:r>
        <w:rPr>
          <w:shd w:val="clear" w:color="auto" w:fill="FFFFFF"/>
          <w:vertAlign w:val="subscript"/>
        </w:rPr>
        <w:t>6</w:t>
      </w:r>
      <w:r>
        <w:rPr>
          <w:rStyle w:val="apple-converted-space"/>
          <w:rFonts w:cs="Arial"/>
          <w:sz w:val="16"/>
          <w:szCs w:val="16"/>
          <w:shd w:val="clear" w:color="auto" w:fill="FFFFFF"/>
        </w:rPr>
        <w:t> </w:t>
      </w:r>
      <w:r>
        <w:rPr>
          <w:shd w:val="clear" w:color="auto" w:fill="FFFFFF"/>
        </w:rPr>
        <w:t>(glukoza) + 6O</w:t>
      </w:r>
      <w:r>
        <w:rPr>
          <w:shd w:val="clear" w:color="auto" w:fill="FFFFFF"/>
          <w:vertAlign w:val="subscript"/>
        </w:rPr>
        <w:t>2</w:t>
      </w:r>
      <w:r>
        <w:rPr>
          <w:rStyle w:val="apple-converted-space"/>
          <w:rFonts w:cs="Arial"/>
          <w:sz w:val="16"/>
          <w:szCs w:val="16"/>
          <w:shd w:val="clear" w:color="auto" w:fill="FFFFFF"/>
        </w:rPr>
        <w:t> </w:t>
      </w:r>
      <w:r>
        <w:rPr>
          <w:shd w:val="clear" w:color="auto" w:fill="FFFFFF"/>
        </w:rPr>
        <w:t>+ 6H</w:t>
      </w:r>
      <w:r>
        <w:rPr>
          <w:shd w:val="clear" w:color="auto" w:fill="FFFFFF"/>
          <w:vertAlign w:val="subscript"/>
        </w:rPr>
        <w:t>2</w:t>
      </w:r>
      <w:r>
        <w:rPr>
          <w:shd w:val="clear" w:color="auto" w:fill="FFFFFF"/>
        </w:rPr>
        <w:t>O</w:t>
      </w:r>
      <w:r w:rsidR="00D07CD9">
        <w:rPr>
          <w:noProof/>
          <w:lang w:eastAsia="sl-SI"/>
        </w:rPr>
        <w:pict w14:anchorId="2499EF22">
          <v:shape id="Slika 58" o:spid="_x0000_i1025" type="#_x0000_t75" alt="http://upload.wikimedia.org/wikipedia/commons/thumb/9/9c/Simple_photosynthesis_overview-sl.svg/220px-Simple_photosynthesis_overview-sl.svg.png" style="width:128.1pt;height:158.05pt;visibility:visible">
            <v:imagedata r:id="rId9" o:title="220px-Simple_photosynthesis_overview-sl"/>
          </v:shape>
        </w:pict>
      </w:r>
    </w:p>
    <w:p w14:paraId="23DEF1AB" w14:textId="77777777" w:rsidR="009809CB" w:rsidRPr="00BD174D" w:rsidRDefault="009809CB" w:rsidP="00BD174D">
      <w:pPr>
        <w:rPr>
          <w:rStyle w:val="SubtleEmphasis"/>
        </w:rPr>
      </w:pPr>
      <w:bookmarkStart w:id="12" w:name="_Toc324435504"/>
      <w:bookmarkStart w:id="13" w:name="_Toc324436163"/>
      <w:r w:rsidRPr="00BD174D">
        <w:rPr>
          <w:rStyle w:val="SubtleEmphasis"/>
        </w:rPr>
        <w:t xml:space="preserve">Slika </w:t>
      </w:r>
      <w:r w:rsidR="00C07746" w:rsidRPr="00BD174D">
        <w:rPr>
          <w:rStyle w:val="SubtleEmphasis"/>
        </w:rPr>
        <w:fldChar w:fldCharType="begin"/>
      </w:r>
      <w:r w:rsidRPr="00BD174D">
        <w:rPr>
          <w:rStyle w:val="SubtleEmphasis"/>
        </w:rPr>
        <w:instrText xml:space="preserve"> SEQ Slika \* ARABIC </w:instrText>
      </w:r>
      <w:r w:rsidR="00C07746" w:rsidRPr="00BD174D">
        <w:rPr>
          <w:rStyle w:val="SubtleEmphasis"/>
        </w:rPr>
        <w:fldChar w:fldCharType="separate"/>
      </w:r>
      <w:r w:rsidR="002E66FB">
        <w:rPr>
          <w:rStyle w:val="SubtleEmphasis"/>
          <w:noProof/>
        </w:rPr>
        <w:t>1</w:t>
      </w:r>
      <w:r w:rsidR="00C07746" w:rsidRPr="00BD174D">
        <w:rPr>
          <w:rStyle w:val="SubtleEmphasis"/>
        </w:rPr>
        <w:fldChar w:fldCharType="end"/>
      </w:r>
      <w:r w:rsidRPr="00BD174D">
        <w:rPr>
          <w:rStyle w:val="SubtleEmphasis"/>
        </w:rPr>
        <w:t>- poenostavljena shema fotosintetskih reakcij</w:t>
      </w:r>
      <w:bookmarkEnd w:id="12"/>
      <w:bookmarkEnd w:id="13"/>
    </w:p>
    <w:p w14:paraId="3AE9F4D4" w14:textId="77777777" w:rsidR="00BD174D" w:rsidRDefault="00D07CD9" w:rsidP="00BD174D">
      <w:pPr>
        <w:keepNext/>
      </w:pPr>
      <w:r>
        <w:rPr>
          <w:noProof/>
          <w:lang w:eastAsia="sl-SI"/>
        </w:rPr>
        <w:pict w14:anchorId="4077A20D">
          <v:shape id="Slika 61" o:spid="_x0000_i1026" type="#_x0000_t75" alt="http://upload.wikimedia.org/wikipedia/commons/thumb/f/f4/Leaf_1_web.jpg/220px-Leaf_1_web.jpg" style="width:165.5pt;height:123.45pt;visibility:visible">
            <v:imagedata r:id="rId10" o:title="220px-Leaf_1_web"/>
          </v:shape>
        </w:pict>
      </w:r>
    </w:p>
    <w:p w14:paraId="3C623C56" w14:textId="77777777" w:rsidR="00BD174D" w:rsidRPr="00BD174D" w:rsidRDefault="00BD174D" w:rsidP="00BD174D">
      <w:pPr>
        <w:rPr>
          <w:rStyle w:val="SubtleEmphasis"/>
        </w:rPr>
      </w:pPr>
      <w:bookmarkStart w:id="14" w:name="_Toc324435505"/>
      <w:bookmarkStart w:id="15" w:name="_Toc324436164"/>
      <w:r w:rsidRPr="00BD174D">
        <w:rPr>
          <w:rStyle w:val="SubtleEmphasis"/>
        </w:rPr>
        <w:t xml:space="preserve">Slika </w:t>
      </w:r>
      <w:r w:rsidR="00C07746" w:rsidRPr="00BD174D">
        <w:rPr>
          <w:rStyle w:val="SubtleEmphasis"/>
        </w:rPr>
        <w:fldChar w:fldCharType="begin"/>
      </w:r>
      <w:r w:rsidRPr="00BD174D">
        <w:rPr>
          <w:rStyle w:val="SubtleEmphasis"/>
        </w:rPr>
        <w:instrText xml:space="preserve"> SEQ Slika \* ARABIC </w:instrText>
      </w:r>
      <w:r w:rsidR="00C07746" w:rsidRPr="00BD174D">
        <w:rPr>
          <w:rStyle w:val="SubtleEmphasis"/>
        </w:rPr>
        <w:fldChar w:fldCharType="separate"/>
      </w:r>
      <w:r w:rsidR="002E66FB">
        <w:rPr>
          <w:rStyle w:val="SubtleEmphasis"/>
          <w:noProof/>
        </w:rPr>
        <w:t>2</w:t>
      </w:r>
      <w:r w:rsidR="00C07746" w:rsidRPr="00BD174D">
        <w:rPr>
          <w:rStyle w:val="SubtleEmphasis"/>
        </w:rPr>
        <w:fldChar w:fldCharType="end"/>
      </w:r>
      <w:r w:rsidRPr="00BD174D">
        <w:rPr>
          <w:rStyle w:val="SubtleEmphasis"/>
        </w:rPr>
        <w:t>-list, kjer se v rastlinah pretežno odvija fotosinteza</w:t>
      </w:r>
      <w:bookmarkEnd w:id="14"/>
      <w:bookmarkEnd w:id="15"/>
    </w:p>
    <w:p w14:paraId="1FB1887C" w14:textId="77777777" w:rsidR="00E30F71" w:rsidRDefault="00E30F71" w:rsidP="00E30F71">
      <w:r>
        <w:t xml:space="preserve"> </w:t>
      </w:r>
    </w:p>
    <w:p w14:paraId="78CDBD55" w14:textId="77777777" w:rsidR="00E30F71" w:rsidRDefault="00E30F71">
      <w:pPr>
        <w:spacing w:after="200" w:line="276" w:lineRule="auto"/>
        <w:jc w:val="left"/>
      </w:pPr>
      <w:r>
        <w:br w:type="page"/>
      </w:r>
    </w:p>
    <w:p w14:paraId="07E5603E" w14:textId="77777777" w:rsidR="00E30F71" w:rsidRDefault="0077072F" w:rsidP="00E84EBC">
      <w:pPr>
        <w:pStyle w:val="Heading1"/>
      </w:pPr>
      <w:bookmarkStart w:id="16" w:name="_Toc324435977"/>
      <w:bookmarkStart w:id="17" w:name="_Toc324436181"/>
      <w:r>
        <w:t>Fotosinteza pri algah in bakterijah</w:t>
      </w:r>
      <w:bookmarkEnd w:id="16"/>
      <w:bookmarkEnd w:id="17"/>
    </w:p>
    <w:p w14:paraId="05A9CF78" w14:textId="77777777" w:rsidR="0077072F" w:rsidRDefault="0077072F" w:rsidP="0077072F">
      <w:r>
        <w:t>Alge so različne, od mikroskopskih enoceličnih organizmov do velikih večceličnih, kot so</w:t>
      </w:r>
      <w:r>
        <w:rPr>
          <w:rStyle w:val="apple-converted-space"/>
          <w:rFonts w:cs="Arial"/>
          <w:sz w:val="16"/>
          <w:szCs w:val="16"/>
        </w:rPr>
        <w:t> </w:t>
      </w:r>
      <w:r w:rsidRPr="0077072F">
        <w:t>haloge</w:t>
      </w:r>
      <w:r>
        <w:t>. Čeprav nimajo tako kompleksne zgradbe kot kopenske rastline, poteka fotosinteza na enak način. Svetlobo absorbira klorofil. Ob klorofilu vsebujejo alge v kloroplastih še razne pomožne pigmente, ki jih različno obarvajo. Vse alge ob fotosintezi sproščajo kisik. Številne med njimi so avtotrofne, ne pa vse – nekatere so</w:t>
      </w:r>
      <w:r>
        <w:rPr>
          <w:rStyle w:val="apple-converted-space"/>
          <w:rFonts w:cs="Arial"/>
          <w:sz w:val="16"/>
          <w:szCs w:val="16"/>
        </w:rPr>
        <w:t> </w:t>
      </w:r>
      <w:r w:rsidRPr="0077072F">
        <w:t>heterotrofne</w:t>
      </w:r>
      <w:r>
        <w:rPr>
          <w:rStyle w:val="apple-converted-space"/>
          <w:rFonts w:cs="Arial"/>
          <w:sz w:val="16"/>
          <w:szCs w:val="16"/>
        </w:rPr>
        <w:t> </w:t>
      </w:r>
      <w:r>
        <w:t>in so odvisne od snovi, ki jih izdelujejo drugi organizmi.</w:t>
      </w:r>
    </w:p>
    <w:p w14:paraId="5E88D0C2" w14:textId="77777777" w:rsidR="00E11F8C" w:rsidRDefault="00D07CD9" w:rsidP="00E11F8C">
      <w:pPr>
        <w:keepNext/>
      </w:pPr>
      <w:r>
        <w:rPr>
          <w:noProof/>
          <w:lang w:eastAsia="sl-SI"/>
        </w:rPr>
        <w:pict w14:anchorId="48909720">
          <v:shape id="Slika 1" o:spid="_x0000_i1027" type="#_x0000_t75" alt="http://user.uni-frankfurt.de/~schauder/cyanos/image9.jpg" style="width:189.8pt;height:178.6pt;visibility:visible">
            <v:imagedata r:id="rId11" o:title="image9"/>
          </v:shape>
        </w:pict>
      </w:r>
    </w:p>
    <w:p w14:paraId="41BD9C16" w14:textId="77777777" w:rsidR="0077072F" w:rsidRPr="00E11F8C" w:rsidRDefault="00E11F8C" w:rsidP="00E11F8C">
      <w:pPr>
        <w:rPr>
          <w:rStyle w:val="SubtleEmphasis"/>
        </w:rPr>
      </w:pPr>
      <w:bookmarkStart w:id="18" w:name="_Toc324435506"/>
      <w:bookmarkStart w:id="19" w:name="_Toc324436165"/>
      <w:r w:rsidRPr="00E11F8C">
        <w:rPr>
          <w:rStyle w:val="SubtleEmphasis"/>
        </w:rPr>
        <w:t xml:space="preserve">Slika </w:t>
      </w:r>
      <w:r w:rsidR="00C07746" w:rsidRPr="00E11F8C">
        <w:rPr>
          <w:rStyle w:val="SubtleEmphasis"/>
        </w:rPr>
        <w:fldChar w:fldCharType="begin"/>
      </w:r>
      <w:r w:rsidRPr="00E11F8C">
        <w:rPr>
          <w:rStyle w:val="SubtleEmphasis"/>
        </w:rPr>
        <w:instrText xml:space="preserve"> SEQ Slika \* ARABIC </w:instrText>
      </w:r>
      <w:r w:rsidR="00C07746" w:rsidRPr="00E11F8C">
        <w:rPr>
          <w:rStyle w:val="SubtleEmphasis"/>
        </w:rPr>
        <w:fldChar w:fldCharType="separate"/>
      </w:r>
      <w:r w:rsidR="002E66FB">
        <w:rPr>
          <w:rStyle w:val="SubtleEmphasis"/>
          <w:noProof/>
        </w:rPr>
        <w:t>3</w:t>
      </w:r>
      <w:r w:rsidR="00C07746" w:rsidRPr="00E11F8C">
        <w:rPr>
          <w:rStyle w:val="SubtleEmphasis"/>
        </w:rPr>
        <w:fldChar w:fldCharType="end"/>
      </w:r>
      <w:r w:rsidRPr="00E11F8C">
        <w:rPr>
          <w:rStyle w:val="SubtleEmphasis"/>
        </w:rPr>
        <w:t>- Cianobakterije</w:t>
      </w:r>
      <w:bookmarkEnd w:id="18"/>
      <w:bookmarkEnd w:id="19"/>
    </w:p>
    <w:p w14:paraId="2219CA44" w14:textId="77777777" w:rsidR="0077072F" w:rsidRDefault="0077072F" w:rsidP="0077072F">
      <w:r>
        <w:t>Fotosintetske bakterije nimajo kloroplastov. Namesto tega se fotosinteza odvija neposredno v</w:t>
      </w:r>
      <w:r>
        <w:rPr>
          <w:rStyle w:val="apple-converted-space"/>
          <w:rFonts w:cs="Arial"/>
          <w:sz w:val="16"/>
          <w:szCs w:val="16"/>
        </w:rPr>
        <w:t> </w:t>
      </w:r>
      <w:r w:rsidRPr="0077072F">
        <w:t>citosolu</w:t>
      </w:r>
      <w:r>
        <w:t>.</w:t>
      </w:r>
      <w:r>
        <w:rPr>
          <w:rStyle w:val="apple-converted-space"/>
          <w:rFonts w:cs="Arial"/>
          <w:sz w:val="16"/>
          <w:szCs w:val="16"/>
        </w:rPr>
        <w:t> </w:t>
      </w:r>
      <w:r w:rsidRPr="0077072F">
        <w:t>Cianobakterije</w:t>
      </w:r>
      <w:r>
        <w:rPr>
          <w:rStyle w:val="apple-converted-space"/>
          <w:rFonts w:cs="Arial"/>
          <w:sz w:val="16"/>
          <w:szCs w:val="16"/>
        </w:rPr>
        <w:t> </w:t>
      </w:r>
      <w:r>
        <w:t>vsebujejo klorofil in sproščajo kisik na enak način kot kloroplasti, zato domnevajo, da so se kloroplasti razvili iz njih. Druge fotosintetske bakterije vsebujejo številne druge pigmente, imenovane</w:t>
      </w:r>
      <w:r>
        <w:rPr>
          <w:rStyle w:val="apple-converted-space"/>
          <w:rFonts w:cs="Arial"/>
          <w:sz w:val="16"/>
          <w:szCs w:val="16"/>
        </w:rPr>
        <w:t> </w:t>
      </w:r>
      <w:r w:rsidRPr="0077072F">
        <w:t>bakterioklorofili</w:t>
      </w:r>
      <w:r>
        <w:t>, in ne sproščajo kisika.</w:t>
      </w:r>
    </w:p>
    <w:p w14:paraId="5271571D" w14:textId="77777777" w:rsidR="0077072F" w:rsidRDefault="0077072F" w:rsidP="0077072F"/>
    <w:p w14:paraId="6127C727" w14:textId="77777777" w:rsidR="0077072F" w:rsidRDefault="0077072F">
      <w:pPr>
        <w:spacing w:after="200" w:line="276" w:lineRule="auto"/>
        <w:jc w:val="left"/>
      </w:pPr>
      <w:r>
        <w:br w:type="page"/>
      </w:r>
    </w:p>
    <w:p w14:paraId="4E101848" w14:textId="77777777" w:rsidR="0077072F" w:rsidRDefault="0077072F" w:rsidP="00E84EBC">
      <w:pPr>
        <w:pStyle w:val="Heading1"/>
      </w:pPr>
      <w:bookmarkStart w:id="20" w:name="_Toc324435978"/>
      <w:bookmarkStart w:id="21" w:name="_Toc324436182"/>
      <w:r>
        <w:t>Fotosinteza na molekularni ravni</w:t>
      </w:r>
      <w:bookmarkEnd w:id="20"/>
      <w:bookmarkEnd w:id="21"/>
    </w:p>
    <w:p w14:paraId="5A805853" w14:textId="77777777" w:rsidR="009809CB" w:rsidRDefault="009809CB" w:rsidP="009809CB">
      <w:r>
        <w:t>Fotosinteza je najučinkovitejša pri svetlobi z določeno</w:t>
      </w:r>
      <w:r>
        <w:rPr>
          <w:rStyle w:val="apple-converted-space"/>
          <w:rFonts w:cs="Arial"/>
          <w:sz w:val="16"/>
          <w:szCs w:val="16"/>
        </w:rPr>
        <w:t> </w:t>
      </w:r>
      <w:r w:rsidRPr="009809CB">
        <w:t>valovno dolžino</w:t>
      </w:r>
      <w:r>
        <w:t>. V rastlinah obstajata dva</w:t>
      </w:r>
      <w:r>
        <w:rPr>
          <w:rStyle w:val="apple-converted-space"/>
          <w:rFonts w:cs="Arial"/>
          <w:sz w:val="16"/>
          <w:szCs w:val="16"/>
        </w:rPr>
        <w:t> </w:t>
      </w:r>
      <w:r w:rsidRPr="009809CB">
        <w:t>fotosistema</w:t>
      </w:r>
      <w:r>
        <w:t xml:space="preserve">, ki sta najbolj dejavna pri 700 in </w:t>
      </w:r>
      <w:r w:rsidRPr="009809CB">
        <w:t>680 nm. Ob</w:t>
      </w:r>
      <w:r>
        <w:t xml:space="preserve"> teh so manjši vrhovi v akcijskem spektru fotosinteze še pri nekaterih drugih valovnih dolžinah.</w:t>
      </w:r>
    </w:p>
    <w:p w14:paraId="08C93DA6" w14:textId="77777777" w:rsidR="009809CB" w:rsidRDefault="009809CB" w:rsidP="009809CB">
      <w:r>
        <w:t>Prvi korak v fotosintezi je, da svetloba</w:t>
      </w:r>
      <w:r>
        <w:rPr>
          <w:rStyle w:val="apple-converted-space"/>
          <w:rFonts w:cs="Arial"/>
          <w:sz w:val="16"/>
          <w:szCs w:val="16"/>
        </w:rPr>
        <w:t> </w:t>
      </w:r>
      <w:r w:rsidRPr="009809CB">
        <w:t>ionizira</w:t>
      </w:r>
      <w:r>
        <w:rPr>
          <w:rStyle w:val="apple-converted-space"/>
          <w:rFonts w:cs="Arial"/>
          <w:sz w:val="16"/>
          <w:szCs w:val="16"/>
        </w:rPr>
        <w:t> </w:t>
      </w:r>
      <w:r w:rsidRPr="009809CB">
        <w:t>molekulo</w:t>
      </w:r>
      <w:r>
        <w:rPr>
          <w:rStyle w:val="apple-converted-space"/>
          <w:rFonts w:cs="Arial"/>
          <w:sz w:val="16"/>
          <w:szCs w:val="16"/>
        </w:rPr>
        <w:t> </w:t>
      </w:r>
      <w:r>
        <w:t>klorofila, pri čemer se sprostita dva</w:t>
      </w:r>
      <w:r>
        <w:rPr>
          <w:rStyle w:val="apple-converted-space"/>
          <w:rFonts w:cs="Arial"/>
          <w:sz w:val="16"/>
          <w:szCs w:val="16"/>
        </w:rPr>
        <w:t> </w:t>
      </w:r>
      <w:r w:rsidRPr="009809CB">
        <w:t>elektrona</w:t>
      </w:r>
      <w:r>
        <w:t>. Ta elektrona prenese</w:t>
      </w:r>
      <w:r>
        <w:rPr>
          <w:rStyle w:val="apple-converted-space"/>
          <w:rFonts w:cs="Arial"/>
          <w:sz w:val="16"/>
          <w:szCs w:val="16"/>
        </w:rPr>
        <w:t> </w:t>
      </w:r>
      <w:r w:rsidRPr="009809CB">
        <w:t>elektronska transportna veriga</w:t>
      </w:r>
      <w:r>
        <w:t>, podobna tisti pri dihanju. Njuna energija se porabi za</w:t>
      </w:r>
      <w:r>
        <w:rPr>
          <w:rStyle w:val="apple-converted-space"/>
          <w:rFonts w:cs="Arial"/>
          <w:sz w:val="16"/>
          <w:szCs w:val="16"/>
        </w:rPr>
        <w:t> </w:t>
      </w:r>
      <w:r w:rsidRPr="009809CB">
        <w:t>fotofosforilacijo</w:t>
      </w:r>
      <w:r>
        <w:t>, pri čemer nastaja</w:t>
      </w:r>
      <w:r>
        <w:rPr>
          <w:rStyle w:val="apple-converted-space"/>
          <w:rFonts w:cs="Arial"/>
          <w:sz w:val="16"/>
          <w:szCs w:val="16"/>
        </w:rPr>
        <w:t> </w:t>
      </w:r>
      <w:r w:rsidRPr="009809CB">
        <w:t>adenozintrifosfat (ATP),</w:t>
      </w:r>
      <w:r>
        <w:t xml:space="preserve"> glavna »valuta« v celicah.</w:t>
      </w:r>
    </w:p>
    <w:p w14:paraId="2B4EC673" w14:textId="77777777" w:rsidR="009809CB" w:rsidRDefault="009809CB" w:rsidP="009809CB">
      <w:r>
        <w:t>V fotosistemu I se elektroni potem rekombinirajo z ionom klorofila. V fotosistemu II, pa elektrona poganjata reakcijo:</w:t>
      </w:r>
    </w:p>
    <w:p w14:paraId="081FE5A6" w14:textId="77777777" w:rsidR="009809CB" w:rsidRDefault="009809CB" w:rsidP="009809CB">
      <w:r w:rsidRPr="009809CB">
        <w:t>NADP</w:t>
      </w:r>
      <w:r>
        <w:rPr>
          <w:vertAlign w:val="superscript"/>
        </w:rPr>
        <w:t>+</w:t>
      </w:r>
      <w:r>
        <w:rPr>
          <w:rStyle w:val="apple-converted-space"/>
          <w:rFonts w:cs="Arial"/>
          <w:sz w:val="16"/>
          <w:szCs w:val="16"/>
        </w:rPr>
        <w:t> </w:t>
      </w:r>
      <w:r>
        <w:t>+ H</w:t>
      </w:r>
      <w:r>
        <w:rPr>
          <w:vertAlign w:val="superscript"/>
        </w:rPr>
        <w:t>+</w:t>
      </w:r>
      <w:r>
        <w:rPr>
          <w:rStyle w:val="apple-converted-space"/>
          <w:rFonts w:cs="Arial"/>
          <w:sz w:val="16"/>
          <w:szCs w:val="16"/>
        </w:rPr>
        <w:t> </w:t>
      </w:r>
      <w:r>
        <w:t>+ 2e</w:t>
      </w:r>
      <w:r>
        <w:rPr>
          <w:vertAlign w:val="superscript"/>
        </w:rPr>
        <w:t>−</w:t>
      </w:r>
      <w:r>
        <w:rPr>
          <w:rStyle w:val="apple-converted-space"/>
          <w:rFonts w:cs="Arial"/>
          <w:sz w:val="16"/>
          <w:szCs w:val="16"/>
        </w:rPr>
        <w:t> </w:t>
      </w:r>
      <w:r>
        <w:t>→ NADPH</w:t>
      </w:r>
    </w:p>
    <w:p w14:paraId="4AB9C9CD" w14:textId="77777777" w:rsidR="009809CB" w:rsidRDefault="009809CB" w:rsidP="009809CB"/>
    <w:p w14:paraId="547F95AA" w14:textId="77777777" w:rsidR="00E11F8C" w:rsidRDefault="00D07CD9" w:rsidP="00E11F8C">
      <w:pPr>
        <w:keepNext/>
      </w:pPr>
      <w:r>
        <w:rPr>
          <w:noProof/>
          <w:lang w:eastAsia="sl-SI"/>
        </w:rPr>
        <w:pict w14:anchorId="6E028E9F">
          <v:shape id="Slika 4" o:spid="_x0000_i1028" type="#_x0000_t75" alt="http://projekti.gimvic.org/2009/2a/fotosinteza/kloroplast.jpg" style="width:3in;height:158.05pt;visibility:visible">
            <v:imagedata r:id="rId12" o:title="kloroplast"/>
          </v:shape>
        </w:pict>
      </w:r>
    </w:p>
    <w:p w14:paraId="3D9D6C94" w14:textId="77777777" w:rsidR="009809CB" w:rsidRPr="00E11F8C" w:rsidRDefault="00E11F8C" w:rsidP="00E11F8C">
      <w:pPr>
        <w:rPr>
          <w:rStyle w:val="SubtleEmphasis"/>
        </w:rPr>
      </w:pPr>
      <w:bookmarkStart w:id="22" w:name="_Toc324435507"/>
      <w:bookmarkStart w:id="23" w:name="_Toc324436166"/>
      <w:r w:rsidRPr="00E11F8C">
        <w:rPr>
          <w:rStyle w:val="SubtleEmphasis"/>
        </w:rPr>
        <w:t xml:space="preserve">Slika </w:t>
      </w:r>
      <w:r w:rsidR="00C07746" w:rsidRPr="00E11F8C">
        <w:rPr>
          <w:rStyle w:val="SubtleEmphasis"/>
        </w:rPr>
        <w:fldChar w:fldCharType="begin"/>
      </w:r>
      <w:r w:rsidRPr="00E11F8C">
        <w:rPr>
          <w:rStyle w:val="SubtleEmphasis"/>
        </w:rPr>
        <w:instrText xml:space="preserve"> SEQ Slika \* ARABIC </w:instrText>
      </w:r>
      <w:r w:rsidR="00C07746" w:rsidRPr="00E11F8C">
        <w:rPr>
          <w:rStyle w:val="SubtleEmphasis"/>
        </w:rPr>
        <w:fldChar w:fldCharType="separate"/>
      </w:r>
      <w:r w:rsidR="002E66FB">
        <w:rPr>
          <w:rStyle w:val="SubtleEmphasis"/>
          <w:noProof/>
        </w:rPr>
        <w:t>4</w:t>
      </w:r>
      <w:r w:rsidR="00C07746" w:rsidRPr="00E11F8C">
        <w:rPr>
          <w:rStyle w:val="SubtleEmphasis"/>
        </w:rPr>
        <w:fldChar w:fldCharType="end"/>
      </w:r>
      <w:r w:rsidRPr="00E11F8C">
        <w:rPr>
          <w:rStyle w:val="SubtleEmphasis"/>
        </w:rPr>
        <w:t>- Mitohondrij</w:t>
      </w:r>
      <w:bookmarkEnd w:id="22"/>
      <w:bookmarkEnd w:id="23"/>
    </w:p>
    <w:p w14:paraId="5B5B5117" w14:textId="77777777" w:rsidR="00BD174D" w:rsidRDefault="00BD174D">
      <w:pPr>
        <w:spacing w:after="200" w:line="276" w:lineRule="auto"/>
        <w:jc w:val="left"/>
      </w:pPr>
      <w:r>
        <w:br w:type="page"/>
      </w:r>
    </w:p>
    <w:p w14:paraId="5942CBB3" w14:textId="77777777" w:rsidR="00BD174D" w:rsidRDefault="00BD174D" w:rsidP="00BD174D">
      <w:pPr>
        <w:pStyle w:val="Subtitle"/>
      </w:pPr>
      <w:r>
        <w:t>Dejavniki ki vplivajo na fotosintezo</w:t>
      </w:r>
    </w:p>
    <w:p w14:paraId="728D84E4" w14:textId="77777777" w:rsidR="00BD174D" w:rsidRDefault="00BD174D" w:rsidP="00BD174D">
      <w:r>
        <w:t xml:space="preserve">Na fotosintezo vplivajo: </w:t>
      </w:r>
    </w:p>
    <w:p w14:paraId="3A300A20" w14:textId="77777777" w:rsidR="00BD174D" w:rsidRDefault="00BD174D" w:rsidP="00BD174D">
      <w:pPr>
        <w:pStyle w:val="ListParagraph"/>
        <w:numPr>
          <w:ilvl w:val="0"/>
          <w:numId w:val="1"/>
        </w:numPr>
      </w:pPr>
      <w:r>
        <w:t>Količina svetlobe</w:t>
      </w:r>
    </w:p>
    <w:p w14:paraId="60014BA9" w14:textId="77777777" w:rsidR="00BD174D" w:rsidRDefault="00BD174D" w:rsidP="00BD174D">
      <w:pPr>
        <w:pStyle w:val="ListParagraph"/>
        <w:numPr>
          <w:ilvl w:val="0"/>
          <w:numId w:val="1"/>
        </w:numPr>
      </w:pPr>
      <w:r>
        <w:t>Koncentracija CO</w:t>
      </w:r>
      <w:r>
        <w:rPr>
          <w:vertAlign w:val="subscript"/>
        </w:rPr>
        <w:t>2</w:t>
      </w:r>
    </w:p>
    <w:p w14:paraId="2CC06AA9" w14:textId="77777777" w:rsidR="00BD174D" w:rsidRDefault="00BD174D" w:rsidP="00BD174D">
      <w:pPr>
        <w:pStyle w:val="ListParagraph"/>
        <w:numPr>
          <w:ilvl w:val="0"/>
          <w:numId w:val="1"/>
        </w:numPr>
      </w:pPr>
      <w:r>
        <w:t>Temperatura</w:t>
      </w:r>
    </w:p>
    <w:p w14:paraId="6CC8AE2F" w14:textId="77777777" w:rsidR="00BD174D" w:rsidRDefault="00BD174D" w:rsidP="00BD174D">
      <w:pPr>
        <w:pStyle w:val="ListParagraph"/>
        <w:numPr>
          <w:ilvl w:val="0"/>
          <w:numId w:val="1"/>
        </w:numPr>
      </w:pPr>
      <w:r>
        <w:t>Voda in minerali</w:t>
      </w:r>
    </w:p>
    <w:p w14:paraId="69CF2447" w14:textId="77777777" w:rsidR="00BD174D" w:rsidRDefault="00BD174D" w:rsidP="00BD174D">
      <w:r w:rsidRPr="00BD174D">
        <w:t>Fotosinteza narašča z jakostjo svetlobe. Prevelika osvetlitev pa lahko poškoduje asimilacijska barvila.</w:t>
      </w:r>
      <w:r>
        <w:t xml:space="preserve"> </w:t>
      </w:r>
    </w:p>
    <w:p w14:paraId="4AAFA483" w14:textId="77777777" w:rsidR="00BD174D" w:rsidRDefault="00BD174D" w:rsidP="00BD174D">
      <w:r w:rsidRPr="00BD174D">
        <w:t>Tudi temperatura vpliva na hitrost delovanja encimov. Pri polarnih in visokogorskih rastlinah poteka fotosinteza c</w:t>
      </w:r>
      <w:r>
        <w:t>elo pri temperaturi nižji od 0°</w:t>
      </w:r>
      <w:r w:rsidRPr="00BD174D">
        <w:t>C. V tropskih krajih pa so rastline prilagojene na</w:t>
      </w:r>
      <w:r>
        <w:t xml:space="preserve"> visoke temperature tudi do 55°</w:t>
      </w:r>
      <w:r w:rsidRPr="00BD174D">
        <w:t xml:space="preserve">C in več. Alge, ki živijo v vročih termalnih </w:t>
      </w:r>
      <w:r>
        <w:t>vrelcih, asimilirajo še pri 70°</w:t>
      </w:r>
      <w:r w:rsidRPr="00BD174D">
        <w:t>C.</w:t>
      </w:r>
    </w:p>
    <w:p w14:paraId="4F4724EF" w14:textId="77777777" w:rsidR="00BD174D" w:rsidRDefault="00BD174D" w:rsidP="00BD174D"/>
    <w:p w14:paraId="7760BB83" w14:textId="77777777" w:rsidR="00BD174D" w:rsidRDefault="00BD174D" w:rsidP="00E84EBC">
      <w:pPr>
        <w:pStyle w:val="Heading1"/>
      </w:pPr>
      <w:bookmarkStart w:id="24" w:name="_Toc324435979"/>
      <w:bookmarkStart w:id="25" w:name="_Toc324436183"/>
      <w:r>
        <w:t>Potek fotosinteze</w:t>
      </w:r>
      <w:bookmarkEnd w:id="24"/>
      <w:bookmarkEnd w:id="25"/>
    </w:p>
    <w:p w14:paraId="550696DC" w14:textId="77777777" w:rsidR="00BD174D" w:rsidRDefault="00E11F8C" w:rsidP="00E11F8C">
      <w:r w:rsidRPr="00E84EBC">
        <w:rPr>
          <w:rStyle w:val="SubtitleChar"/>
          <w:rFonts w:eastAsia="Calibri"/>
        </w:rPr>
        <w:t>Svetlobna/</w:t>
      </w:r>
      <w:r w:rsidR="00BD174D" w:rsidRPr="00E84EBC">
        <w:rPr>
          <w:rStyle w:val="SubtitleChar"/>
          <w:rFonts w:eastAsia="Calibri"/>
        </w:rPr>
        <w:t>primarna faza</w:t>
      </w:r>
      <w:r w:rsidRPr="00E84EBC">
        <w:rPr>
          <w:rStyle w:val="SubtitleChar"/>
          <w:rFonts w:eastAsia="Calibri"/>
        </w:rPr>
        <w:t>-</w:t>
      </w:r>
      <w:r>
        <w:t xml:space="preserve"> D</w:t>
      </w:r>
      <w:r w:rsidR="00BD174D">
        <w:t>ogaja se samo podnevi, končni produkt je energija</w:t>
      </w:r>
      <w:r>
        <w:t>. S</w:t>
      </w:r>
      <w:r w:rsidR="00BD174D">
        <w:t>vetlobne reakcije omogočajo nastanek ATP in NADPH+H</w:t>
      </w:r>
      <w:r w:rsidR="00BD174D">
        <w:rPr>
          <w:vertAlign w:val="superscript"/>
        </w:rPr>
        <w:t>+</w:t>
      </w:r>
      <w:r w:rsidR="00BD174D">
        <w:t xml:space="preserve">. Pri tem razpade voda in se sprosti </w:t>
      </w:r>
      <w:r>
        <w:t>kisik. Svetlobna energija se pretvori</w:t>
      </w:r>
      <w:r w:rsidR="00BD174D">
        <w:t xml:space="preserve"> v kemično. ATP in NADPH+H+ sta nujno potrebna za nastanek sladkorja v temotnih fazah fotosinteze.</w:t>
      </w:r>
      <w:r>
        <w:t xml:space="preserve"> V</w:t>
      </w:r>
      <w:r w:rsidR="00BD174D">
        <w:t>oda razpade na kisik in vodik. Kisik se izloča, vodik pa se veze na NADP, pri čemer nastane NADPH+H</w:t>
      </w:r>
      <w:r w:rsidR="00BD174D">
        <w:rPr>
          <w:vertAlign w:val="superscript"/>
        </w:rPr>
        <w:t>+</w:t>
      </w:r>
      <w:r w:rsidR="00BD174D">
        <w:t>, ki je eno najmočnejših redukcijskih sredstev v živi celici</w:t>
      </w:r>
      <w:r>
        <w:t>.</w:t>
      </w:r>
      <w:r w:rsidR="00BD174D">
        <w:t xml:space="preserve">    </w:t>
      </w:r>
    </w:p>
    <w:p w14:paraId="78D662F0" w14:textId="77777777" w:rsidR="00BD174D" w:rsidRDefault="00BD174D" w:rsidP="00E11F8C"/>
    <w:p w14:paraId="539E9C67" w14:textId="77777777" w:rsidR="00BD174D" w:rsidRDefault="00E11F8C" w:rsidP="00E11F8C">
      <w:r>
        <w:t xml:space="preserve"> </w:t>
      </w:r>
      <w:r w:rsidRPr="00E84EBC">
        <w:rPr>
          <w:rStyle w:val="SubtitleChar"/>
          <w:rFonts w:eastAsia="Calibri"/>
        </w:rPr>
        <w:t>Temotna/</w:t>
      </w:r>
      <w:r w:rsidR="00BD174D" w:rsidRPr="00E84EBC">
        <w:rPr>
          <w:rStyle w:val="SubtitleChar"/>
          <w:rFonts w:eastAsia="Calibri"/>
        </w:rPr>
        <w:t>sekundarna faza - Calvinov cikel</w:t>
      </w:r>
      <w:r w:rsidR="00BD174D">
        <w:t xml:space="preserve"> - odvisna je od produktov primarne faze. Poteka podnevi in pon</w:t>
      </w:r>
      <w:r>
        <w:t>oči, toliko časa, dokler ima</w:t>
      </w:r>
      <w:r w:rsidR="00BD174D">
        <w:t xml:space="preserve"> produkte primarne faze - reakcije, v katerih se porabi energija, nastala v svetlobnih reakcijah, za tvorbo energijsko bogatih organskih snovi iz revnih anorganskih. ATP IN NADPH+H</w:t>
      </w:r>
      <w:r w:rsidR="00BD174D">
        <w:rPr>
          <w:vertAlign w:val="superscript"/>
        </w:rPr>
        <w:t>+</w:t>
      </w:r>
      <w:r w:rsidR="00BD174D">
        <w:t xml:space="preserve"> </w:t>
      </w:r>
      <w:r>
        <w:t xml:space="preserve">sta nujno potrebna za </w:t>
      </w:r>
      <w:r w:rsidRPr="00E11F8C">
        <w:t>vezavo CO</w:t>
      </w:r>
      <w:r>
        <w:rPr>
          <w:vertAlign w:val="subscript"/>
        </w:rPr>
        <w:t>2</w:t>
      </w:r>
      <w:r w:rsidR="00BD174D" w:rsidRPr="00E11F8C">
        <w:t xml:space="preserve"> v sladkor. Za vezavo svetloba ni več potrebna, reakcije lahko potekajo tudi v temi</w:t>
      </w:r>
      <w:r>
        <w:t>.</w:t>
      </w:r>
    </w:p>
    <w:p w14:paraId="06E30825" w14:textId="77777777" w:rsidR="00E11F8C" w:rsidRDefault="00E11F8C">
      <w:pPr>
        <w:spacing w:after="200" w:line="276" w:lineRule="auto"/>
        <w:jc w:val="left"/>
      </w:pPr>
      <w:r>
        <w:br w:type="page"/>
      </w:r>
    </w:p>
    <w:p w14:paraId="4EBC160F" w14:textId="77777777" w:rsidR="00BD174D" w:rsidRDefault="00E11F8C" w:rsidP="00E84EBC">
      <w:pPr>
        <w:pStyle w:val="Heading1"/>
      </w:pPr>
      <w:bookmarkStart w:id="26" w:name="_Toc324435980"/>
      <w:bookmarkStart w:id="27" w:name="_Toc324436184"/>
      <w:r>
        <w:t>Fotosintetska barvila</w:t>
      </w:r>
      <w:bookmarkEnd w:id="26"/>
      <w:bookmarkEnd w:id="27"/>
    </w:p>
    <w:p w14:paraId="20A71425" w14:textId="77777777" w:rsidR="00E11F8C" w:rsidRDefault="00E11F8C" w:rsidP="00E11F8C">
      <w:r>
        <w:t xml:space="preserve">Barvil v zelenih listih je več. Zelene rastline vsebujejo različna fotosintetska barvila: klorofil a, klorofil b, karotene in ksantofile. Papirna kromatografija je tehnika, ki temelji na različnih topnostih barvila. Je tehnika ločevanja, s katero dokažemo katera barvila vsebuje rastlina. </w:t>
      </w:r>
    </w:p>
    <w:p w14:paraId="44BC88FD" w14:textId="77777777" w:rsidR="002E66FB" w:rsidRDefault="00D07CD9" w:rsidP="002E66FB">
      <w:pPr>
        <w:keepNext/>
      </w:pPr>
      <w:r>
        <w:rPr>
          <w:noProof/>
          <w:lang w:eastAsia="sl-SI"/>
        </w:rPr>
        <w:pict w14:anchorId="73266E75">
          <v:shape id="Slika 7" o:spid="_x0000_i1029" type="#_x0000_t75" style="width:439.5pt;height:242.2pt;visibility:visible">
            <v:imagedata r:id="rId13" o:title="catsg"/>
          </v:shape>
        </w:pict>
      </w:r>
    </w:p>
    <w:p w14:paraId="0FE01892" w14:textId="77777777" w:rsidR="00E11F8C" w:rsidRDefault="002E66FB" w:rsidP="002E66FB">
      <w:pPr>
        <w:rPr>
          <w:rStyle w:val="SubtleEmphasis"/>
        </w:rPr>
      </w:pPr>
      <w:bookmarkStart w:id="28" w:name="_Toc324435508"/>
      <w:bookmarkStart w:id="29" w:name="_Toc324436167"/>
      <w:r w:rsidRPr="002E66FB">
        <w:rPr>
          <w:rStyle w:val="SubtleEmphasis"/>
        </w:rPr>
        <w:t xml:space="preserve">Slika </w:t>
      </w:r>
      <w:r w:rsidR="00C07746" w:rsidRPr="002E66FB">
        <w:rPr>
          <w:rStyle w:val="SubtleEmphasis"/>
        </w:rPr>
        <w:fldChar w:fldCharType="begin"/>
      </w:r>
      <w:r w:rsidRPr="002E66FB">
        <w:rPr>
          <w:rStyle w:val="SubtleEmphasis"/>
        </w:rPr>
        <w:instrText xml:space="preserve"> SEQ Slika \* ARABIC </w:instrText>
      </w:r>
      <w:r w:rsidR="00C07746" w:rsidRPr="002E66FB">
        <w:rPr>
          <w:rStyle w:val="SubtleEmphasis"/>
        </w:rPr>
        <w:fldChar w:fldCharType="separate"/>
      </w:r>
      <w:r w:rsidRPr="002E66FB">
        <w:rPr>
          <w:rStyle w:val="SubtleEmphasis"/>
        </w:rPr>
        <w:t>5</w:t>
      </w:r>
      <w:r w:rsidR="00C07746" w:rsidRPr="002E66FB">
        <w:rPr>
          <w:rStyle w:val="SubtleEmphasis"/>
        </w:rPr>
        <w:fldChar w:fldCharType="end"/>
      </w:r>
      <w:r w:rsidRPr="002E66FB">
        <w:rPr>
          <w:rStyle w:val="SubtleEmphasis"/>
        </w:rPr>
        <w:t>- Graf količine barvil</w:t>
      </w:r>
      <w:bookmarkEnd w:id="28"/>
      <w:bookmarkEnd w:id="29"/>
    </w:p>
    <w:p w14:paraId="231B5788" w14:textId="77777777" w:rsidR="00A9220B" w:rsidRPr="00E84EBC" w:rsidRDefault="00D741D6" w:rsidP="00E84EBC">
      <w:pPr>
        <w:pStyle w:val="Heading1"/>
        <w:rPr>
          <w:rStyle w:val="SubtleEmphasis"/>
          <w:rFonts w:ascii="Cambria" w:hAnsi="Cambria"/>
          <w:b/>
          <w:iCs w:val="0"/>
          <w:color w:val="365F91"/>
          <w:sz w:val="48"/>
        </w:rPr>
      </w:pPr>
      <w:r>
        <w:rPr>
          <w:rStyle w:val="SubtleEmphasis"/>
        </w:rPr>
        <w:br w:type="page"/>
      </w:r>
      <w:bookmarkStart w:id="30" w:name="_Toc324435981"/>
      <w:bookmarkStart w:id="31" w:name="_Toc324436185"/>
      <w:r w:rsidR="00A9220B" w:rsidRPr="00E84EBC">
        <w:rPr>
          <w:rStyle w:val="SubtleEmphasis"/>
          <w:rFonts w:ascii="Cambria" w:hAnsi="Cambria"/>
          <w:b/>
          <w:iCs w:val="0"/>
          <w:color w:val="365F91"/>
          <w:sz w:val="48"/>
        </w:rPr>
        <w:t>Zaključek</w:t>
      </w:r>
      <w:bookmarkEnd w:id="30"/>
      <w:bookmarkEnd w:id="31"/>
    </w:p>
    <w:p w14:paraId="6AF9C29D" w14:textId="77777777" w:rsidR="00A9220B" w:rsidRDefault="00A9220B" w:rsidP="00A9220B">
      <w:r w:rsidRPr="00A9220B">
        <w:rPr>
          <w:rStyle w:val="SubtleEmphasis"/>
          <w:b w:val="0"/>
          <w:iCs w:val="0"/>
          <w:color w:val="000000"/>
          <w:sz w:val="24"/>
        </w:rPr>
        <w:t>Vse življenje na Zemlji je torej popolnoma odvisno od son</w:t>
      </w:r>
      <w:r>
        <w:rPr>
          <w:rStyle w:val="SubtleEmphasis"/>
          <w:b w:val="0"/>
          <w:iCs w:val="0"/>
          <w:color w:val="000000"/>
          <w:sz w:val="24"/>
        </w:rPr>
        <w:t xml:space="preserve">čne energije. Zelene rastline, </w:t>
      </w:r>
      <w:r w:rsidRPr="00A9220B">
        <w:rPr>
          <w:rStyle w:val="SubtleEmphasis"/>
          <w:b w:val="0"/>
          <w:iCs w:val="0"/>
          <w:color w:val="000000"/>
          <w:sz w:val="24"/>
        </w:rPr>
        <w:t>alge in nekatere vrste bakterij znajo v fotosintetskih proc</w:t>
      </w:r>
      <w:r>
        <w:rPr>
          <w:rStyle w:val="SubtleEmphasis"/>
          <w:b w:val="0"/>
          <w:iCs w:val="0"/>
          <w:color w:val="000000"/>
          <w:sz w:val="24"/>
        </w:rPr>
        <w:t xml:space="preserve">esih to energijo spreminjati v </w:t>
      </w:r>
      <w:r w:rsidRPr="00A9220B">
        <w:rPr>
          <w:rStyle w:val="SubtleEmphasis"/>
          <w:b w:val="0"/>
          <w:iCs w:val="0"/>
          <w:color w:val="000000"/>
          <w:sz w:val="24"/>
        </w:rPr>
        <w:t xml:space="preserve">kemično, ki jo vsa živa bitja uporabljajo za delovanje življenjskih procesov.  </w:t>
      </w:r>
      <w:r>
        <w:rPr>
          <w:rStyle w:val="SubtleEmphasis"/>
          <w:b w:val="0"/>
          <w:iCs w:val="0"/>
          <w:color w:val="000000"/>
          <w:sz w:val="24"/>
        </w:rPr>
        <w:t xml:space="preserve">Ta kemična </w:t>
      </w:r>
      <w:r w:rsidRPr="00A9220B">
        <w:rPr>
          <w:rStyle w:val="SubtleEmphasis"/>
          <w:b w:val="0"/>
          <w:iCs w:val="0"/>
          <w:color w:val="000000"/>
          <w:sz w:val="24"/>
        </w:rPr>
        <w:t>energija je vezana v preprostih sladkorjih; vsi fotosintet</w:t>
      </w:r>
      <w:r>
        <w:rPr>
          <w:rStyle w:val="SubtleEmphasis"/>
          <w:b w:val="0"/>
          <w:iCs w:val="0"/>
          <w:color w:val="000000"/>
          <w:sz w:val="24"/>
        </w:rPr>
        <w:t>sko aktivni organizmi na svetu i</w:t>
      </w:r>
      <w:r w:rsidRPr="00A9220B">
        <w:rPr>
          <w:rStyle w:val="SubtleEmphasis"/>
          <w:b w:val="0"/>
          <w:iCs w:val="0"/>
          <w:color w:val="000000"/>
          <w:sz w:val="24"/>
        </w:rPr>
        <w:t>zdelajo vsako leto približno 150 milijard  ton sladkorjev</w:t>
      </w:r>
      <w:r>
        <w:rPr>
          <w:rStyle w:val="SubtleEmphasis"/>
          <w:b w:val="0"/>
          <w:iCs w:val="0"/>
          <w:color w:val="000000"/>
          <w:sz w:val="24"/>
        </w:rPr>
        <w:t xml:space="preserve">. Na kopnem pa izdelajo toliko </w:t>
      </w:r>
      <w:r w:rsidRPr="00A9220B">
        <w:rPr>
          <w:rStyle w:val="SubtleEmphasis"/>
          <w:b w:val="0"/>
          <w:iCs w:val="0"/>
          <w:color w:val="000000"/>
          <w:sz w:val="24"/>
        </w:rPr>
        <w:t>sladkorja letno, ki bi po energiji ustrezal najboljšemu premogu,</w:t>
      </w:r>
      <w:r>
        <w:rPr>
          <w:rStyle w:val="SubtleEmphasis"/>
          <w:b w:val="0"/>
          <w:iCs w:val="0"/>
          <w:color w:val="000000"/>
          <w:sz w:val="24"/>
        </w:rPr>
        <w:t xml:space="preserve"> ki bi ga naložili na vlak, ki </w:t>
      </w:r>
      <w:r w:rsidRPr="00A9220B">
        <w:rPr>
          <w:rStyle w:val="SubtleEmphasis"/>
          <w:b w:val="0"/>
          <w:iCs w:val="0"/>
          <w:color w:val="000000"/>
          <w:sz w:val="24"/>
        </w:rPr>
        <w:t>bi bil 2500-krat daljši od ekvatorja. Na kopnem i</w:t>
      </w:r>
      <w:r>
        <w:rPr>
          <w:rStyle w:val="SubtleEmphasis"/>
          <w:b w:val="0"/>
          <w:iCs w:val="0"/>
          <w:color w:val="000000"/>
          <w:sz w:val="24"/>
        </w:rPr>
        <w:t xml:space="preserve">zdelajo manj kot polovico vseh </w:t>
      </w:r>
      <w:r w:rsidRPr="00A9220B">
        <w:rPr>
          <w:rStyle w:val="SubtleEmphasis"/>
          <w:b w:val="0"/>
          <w:iCs w:val="0"/>
          <w:color w:val="000000"/>
          <w:sz w:val="24"/>
        </w:rPr>
        <w:t>sladkorjev, medtem ko v vodi več.  Fotosinteza je najv</w:t>
      </w:r>
      <w:r>
        <w:rPr>
          <w:rStyle w:val="SubtleEmphasis"/>
          <w:b w:val="0"/>
          <w:iCs w:val="0"/>
          <w:color w:val="000000"/>
          <w:sz w:val="24"/>
        </w:rPr>
        <w:t xml:space="preserve">ečji kemični proces na svetu.  </w:t>
      </w:r>
      <w:r w:rsidRPr="00A9220B">
        <w:rPr>
          <w:rStyle w:val="SubtleEmphasis"/>
          <w:b w:val="0"/>
          <w:iCs w:val="0"/>
          <w:color w:val="000000"/>
          <w:sz w:val="24"/>
        </w:rPr>
        <w:t>Evolucija fotosinteze je bila izredno pomembna za nastane</w:t>
      </w:r>
      <w:r>
        <w:rPr>
          <w:rStyle w:val="SubtleEmphasis"/>
          <w:b w:val="0"/>
          <w:iCs w:val="0"/>
          <w:color w:val="000000"/>
          <w:sz w:val="24"/>
        </w:rPr>
        <w:t xml:space="preserve">k Zemljinega ozračja, saj </w:t>
      </w:r>
      <w:r w:rsidRPr="00A9220B">
        <w:rPr>
          <w:rStyle w:val="SubtleEmphasis"/>
          <w:b w:val="0"/>
          <w:iCs w:val="0"/>
          <w:color w:val="000000"/>
          <w:sz w:val="24"/>
        </w:rPr>
        <w:t>je eden od končnih produktov tudi kisik.  Njegove k</w:t>
      </w:r>
      <w:r>
        <w:rPr>
          <w:rStyle w:val="SubtleEmphasis"/>
          <w:b w:val="0"/>
          <w:iCs w:val="0"/>
          <w:color w:val="000000"/>
          <w:sz w:val="24"/>
        </w:rPr>
        <w:t xml:space="preserve">oncentracije v ozračju so se v </w:t>
      </w:r>
      <w:r w:rsidRPr="00A9220B">
        <w:rPr>
          <w:rStyle w:val="SubtleEmphasis"/>
          <w:b w:val="0"/>
          <w:iCs w:val="0"/>
          <w:color w:val="000000"/>
          <w:sz w:val="24"/>
        </w:rPr>
        <w:t xml:space="preserve">zadnjih dveh milijardah let za 50-krat povečale.  </w:t>
      </w:r>
      <w:r w:rsidRPr="00A9220B">
        <w:rPr>
          <w:rStyle w:val="SubtleEmphasis"/>
          <w:b w:val="0"/>
          <w:iCs w:val="0"/>
          <w:color w:val="000000"/>
          <w:sz w:val="24"/>
        </w:rPr>
        <w:br w:type="page"/>
      </w:r>
    </w:p>
    <w:p w14:paraId="0AABE272" w14:textId="77777777" w:rsidR="00A9220B" w:rsidRDefault="00A9220B" w:rsidP="00A9220B">
      <w:pPr>
        <w:pStyle w:val="Subtitle"/>
      </w:pPr>
      <w:r>
        <w:t>Viri:</w:t>
      </w:r>
    </w:p>
    <w:p w14:paraId="7F1AE7FB" w14:textId="77777777" w:rsidR="00A9220B" w:rsidRDefault="00A9220B" w:rsidP="00A9220B">
      <w:pPr>
        <w:pStyle w:val="ListParagraph"/>
        <w:numPr>
          <w:ilvl w:val="0"/>
          <w:numId w:val="2"/>
        </w:numPr>
      </w:pPr>
      <w:r>
        <w:t>Dermastia, M. Kjer se življenje začne: Biologija celice in genetika za gimnazije. 1. izdaja. Ljubljana: Založba Rokus Klett, 2011. ISBN: 978-961-271-126-9</w:t>
      </w:r>
    </w:p>
    <w:p w14:paraId="46428DB5" w14:textId="77777777" w:rsidR="00A9220B" w:rsidRDefault="00A9220B" w:rsidP="00A9220B">
      <w:pPr>
        <w:pStyle w:val="ListParagraph"/>
        <w:numPr>
          <w:ilvl w:val="0"/>
          <w:numId w:val="2"/>
        </w:numPr>
      </w:pPr>
      <w:r>
        <w:t>Stušek, P. in Vilhar, B. Biologija celice in genetika: biologija v gimnaziji. 1.izdaja. Ljubljana: DZS, 2010. ISBN: 978-86-341-3989-1</w:t>
      </w:r>
    </w:p>
    <w:p w14:paraId="0243269C" w14:textId="77777777" w:rsidR="00A9220B" w:rsidRPr="00A9220B" w:rsidRDefault="00A9220B" w:rsidP="00A9220B">
      <w:pPr>
        <w:pStyle w:val="ListParagraph"/>
        <w:numPr>
          <w:ilvl w:val="0"/>
          <w:numId w:val="2"/>
        </w:numPr>
      </w:pPr>
      <w:r w:rsidRPr="00A9220B">
        <w:rPr>
          <w:shd w:val="clear" w:color="auto" w:fill="FFFFFF"/>
        </w:rPr>
        <w:t>www2.arnes.si/~evelik1/les/</w:t>
      </w:r>
      <w:r w:rsidRPr="00A9220B">
        <w:rPr>
          <w:bCs/>
          <w:shd w:val="clear" w:color="auto" w:fill="FFFFFF"/>
        </w:rPr>
        <w:t>fotosinteza</w:t>
      </w:r>
      <w:r w:rsidRPr="00A9220B">
        <w:rPr>
          <w:shd w:val="clear" w:color="auto" w:fill="FFFFFF"/>
        </w:rPr>
        <w:t xml:space="preserve">.htm, 28.4.2012 </w:t>
      </w:r>
    </w:p>
    <w:p w14:paraId="652CD795" w14:textId="77777777" w:rsidR="00A9220B" w:rsidRPr="00A9220B" w:rsidRDefault="00A9220B" w:rsidP="00A9220B"/>
    <w:sectPr w:rsidR="00A9220B" w:rsidRPr="00A9220B" w:rsidSect="00801831">
      <w:headerReference w:type="default" r:id="rId14"/>
      <w:footerReference w:type="default" r:id="rId15"/>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97FC" w14:textId="77777777" w:rsidR="003072ED" w:rsidRDefault="003072ED" w:rsidP="00065733">
      <w:pPr>
        <w:spacing w:after="0"/>
      </w:pPr>
      <w:r>
        <w:separator/>
      </w:r>
    </w:p>
  </w:endnote>
  <w:endnote w:type="continuationSeparator" w:id="0">
    <w:p w14:paraId="3C87171E" w14:textId="77777777" w:rsidR="003072ED" w:rsidRDefault="003072ED" w:rsidP="0006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F4E2" w14:textId="77777777" w:rsidR="00030CB8" w:rsidRDefault="00C07746">
    <w:pPr>
      <w:pStyle w:val="Footer"/>
      <w:jc w:val="center"/>
    </w:pPr>
    <w:r>
      <w:fldChar w:fldCharType="begin"/>
    </w:r>
    <w:r>
      <w:instrText xml:space="preserve"> PAGE   \* MERGEFORMAT </w:instrText>
    </w:r>
    <w:r>
      <w:fldChar w:fldCharType="separate"/>
    </w:r>
    <w:r w:rsidR="00BA0CD1">
      <w:rPr>
        <w:noProof/>
      </w:rPr>
      <w:t>2</w:t>
    </w:r>
    <w:r>
      <w:fldChar w:fldCharType="end"/>
    </w:r>
  </w:p>
  <w:p w14:paraId="07535580" w14:textId="77777777" w:rsidR="00030CB8" w:rsidRDefault="0003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1BC7" w14:textId="77777777" w:rsidR="003072ED" w:rsidRDefault="003072ED" w:rsidP="00065733">
      <w:pPr>
        <w:spacing w:after="0"/>
      </w:pPr>
      <w:r>
        <w:separator/>
      </w:r>
    </w:p>
  </w:footnote>
  <w:footnote w:type="continuationSeparator" w:id="0">
    <w:p w14:paraId="2787B919" w14:textId="77777777" w:rsidR="003072ED" w:rsidRDefault="003072ED" w:rsidP="000657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A36A" w14:textId="3C9F0315" w:rsidR="00030CB8" w:rsidRPr="00065733" w:rsidRDefault="00030CB8" w:rsidP="00065733">
    <w:pPr>
      <w:pStyle w:val="Header"/>
      <w:jc w:val="left"/>
      <w:rPr>
        <w:rStyle w:val="Strong"/>
      </w:rPr>
    </w:pPr>
    <w:r w:rsidRPr="00065733">
      <w:rPr>
        <w:rStyle w:val="Strong"/>
      </w:rPr>
      <w:t>Fotosinteza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1FB"/>
    <w:multiLevelType w:val="hybridMultilevel"/>
    <w:tmpl w:val="D4541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D49542A"/>
    <w:multiLevelType w:val="hybridMultilevel"/>
    <w:tmpl w:val="946A19EC"/>
    <w:lvl w:ilvl="0" w:tplc="4F0CD86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4097" style="mso-position-vertical-relative:line;mso-width-percent:1000;mso-width-relative:margin" fillcolor="none [3213]" strokecolor="none [3213]">
      <v:fill color="none [3213]"/>
      <v:stroke 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831"/>
    <w:rsid w:val="00030CB8"/>
    <w:rsid w:val="00040FBC"/>
    <w:rsid w:val="000432ED"/>
    <w:rsid w:val="00065733"/>
    <w:rsid w:val="0018694B"/>
    <w:rsid w:val="0020170A"/>
    <w:rsid w:val="002A611A"/>
    <w:rsid w:val="002E66FB"/>
    <w:rsid w:val="003072ED"/>
    <w:rsid w:val="005603F2"/>
    <w:rsid w:val="006E3918"/>
    <w:rsid w:val="0077072F"/>
    <w:rsid w:val="007B2C1B"/>
    <w:rsid w:val="00801831"/>
    <w:rsid w:val="00944619"/>
    <w:rsid w:val="009809CB"/>
    <w:rsid w:val="00983981"/>
    <w:rsid w:val="009971B3"/>
    <w:rsid w:val="00A12713"/>
    <w:rsid w:val="00A51F62"/>
    <w:rsid w:val="00A9220B"/>
    <w:rsid w:val="00AA450E"/>
    <w:rsid w:val="00B9247F"/>
    <w:rsid w:val="00BA0CD1"/>
    <w:rsid w:val="00BD174D"/>
    <w:rsid w:val="00C07746"/>
    <w:rsid w:val="00D07CD9"/>
    <w:rsid w:val="00D203FC"/>
    <w:rsid w:val="00D605CA"/>
    <w:rsid w:val="00D741D6"/>
    <w:rsid w:val="00E11F8C"/>
    <w:rsid w:val="00E30F71"/>
    <w:rsid w:val="00E8342F"/>
    <w:rsid w:val="00E84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mso-width-percent:1000;mso-width-relative:margin" fillcolor="none [3213]" strokecolor="none [3213]">
      <v:fill color="none [3213]"/>
      <v:stroke color="none [3213]"/>
    </o:shapedefaults>
    <o:shapelayout v:ext="edit">
      <o:idmap v:ext="edit" data="1"/>
    </o:shapelayout>
  </w:shapeDefaults>
  <w:decimalSymbol w:val=","/>
  <w:listSeparator w:val=";"/>
  <w14:docId w14:val="79F7F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vaden_Kovačič"/>
    <w:qFormat/>
    <w:rsid w:val="00A12713"/>
    <w:pPr>
      <w:spacing w:after="240"/>
      <w:jc w:val="both"/>
    </w:pPr>
    <w:rPr>
      <w:rFonts w:ascii="Arial" w:hAnsi="Arial"/>
      <w:color w:val="000000"/>
      <w:sz w:val="24"/>
      <w:szCs w:val="22"/>
      <w:lang w:eastAsia="en-US"/>
    </w:rPr>
  </w:style>
  <w:style w:type="paragraph" w:styleId="Heading1">
    <w:name w:val="heading 1"/>
    <w:aliases w:val="Naslov_kovačič"/>
    <w:basedOn w:val="Normal"/>
    <w:next w:val="Normal"/>
    <w:link w:val="Heading1Char"/>
    <w:uiPriority w:val="9"/>
    <w:qFormat/>
    <w:rsid w:val="00A12713"/>
    <w:pPr>
      <w:keepNext/>
      <w:keepLines/>
      <w:spacing w:before="240" w:after="720"/>
      <w:jc w:val="left"/>
      <w:outlineLvl w:val="0"/>
    </w:pPr>
    <w:rPr>
      <w:rFonts w:ascii="Cambria" w:eastAsia="Times New Roman" w:hAnsi="Cambria"/>
      <w:b/>
      <w:bCs/>
      <w:color w:val="365F91"/>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_kovačič Char"/>
    <w:link w:val="Heading1"/>
    <w:uiPriority w:val="9"/>
    <w:rsid w:val="00A12713"/>
    <w:rPr>
      <w:rFonts w:ascii="Cambria" w:eastAsia="Times New Roman" w:hAnsi="Cambria" w:cs="Times New Roman"/>
      <w:b/>
      <w:bCs/>
      <w:color w:val="365F91"/>
      <w:sz w:val="48"/>
      <w:szCs w:val="28"/>
    </w:rPr>
  </w:style>
  <w:style w:type="paragraph" w:styleId="ListParagraph">
    <w:name w:val="List Paragraph"/>
    <w:basedOn w:val="Normal"/>
    <w:uiPriority w:val="34"/>
    <w:qFormat/>
    <w:rsid w:val="00944619"/>
    <w:pPr>
      <w:ind w:left="720"/>
      <w:contextualSpacing/>
    </w:pPr>
  </w:style>
  <w:style w:type="paragraph" w:styleId="Subtitle">
    <w:name w:val="Subtitle"/>
    <w:aliases w:val="Podnaslov_kovačič"/>
    <w:basedOn w:val="Normal"/>
    <w:next w:val="Normal"/>
    <w:link w:val="SubtitleChar"/>
    <w:uiPriority w:val="11"/>
    <w:qFormat/>
    <w:rsid w:val="00A12713"/>
    <w:pPr>
      <w:numPr>
        <w:ilvl w:val="1"/>
      </w:numPr>
      <w:spacing w:before="120" w:after="480"/>
      <w:ind w:left="567"/>
    </w:pPr>
    <w:rPr>
      <w:rFonts w:ascii="Cambria" w:eastAsia="Times New Roman" w:hAnsi="Cambria"/>
      <w:i/>
      <w:iCs/>
      <w:color w:val="4F81BD"/>
      <w:spacing w:val="15"/>
      <w:sz w:val="32"/>
      <w:szCs w:val="24"/>
    </w:rPr>
  </w:style>
  <w:style w:type="character" w:customStyle="1" w:styleId="SubtitleChar">
    <w:name w:val="Subtitle Char"/>
    <w:aliases w:val="Podnaslov_kovačič Char"/>
    <w:link w:val="Subtitle"/>
    <w:uiPriority w:val="11"/>
    <w:rsid w:val="00A12713"/>
    <w:rPr>
      <w:rFonts w:ascii="Cambria" w:eastAsia="Times New Roman" w:hAnsi="Cambria" w:cs="Times New Roman"/>
      <w:i/>
      <w:iCs/>
      <w:color w:val="4F81BD"/>
      <w:spacing w:val="15"/>
      <w:sz w:val="32"/>
      <w:szCs w:val="24"/>
    </w:rPr>
  </w:style>
  <w:style w:type="character" w:styleId="SubtleEmphasis">
    <w:name w:val="Subtle Emphasis"/>
    <w:aliases w:val="Napis_Kovačič"/>
    <w:uiPriority w:val="19"/>
    <w:qFormat/>
    <w:rsid w:val="00A12713"/>
    <w:rPr>
      <w:rFonts w:ascii="Arial" w:hAnsi="Arial"/>
      <w:b/>
      <w:iCs/>
      <w:color w:val="auto"/>
      <w:sz w:val="22"/>
    </w:rPr>
  </w:style>
  <w:style w:type="character" w:styleId="Strong">
    <w:name w:val="Strong"/>
    <w:aliases w:val="Glava_Kovačič"/>
    <w:uiPriority w:val="22"/>
    <w:qFormat/>
    <w:rsid w:val="00065733"/>
    <w:rPr>
      <w:rFonts w:ascii="Arial" w:hAnsi="Arial"/>
      <w:bCs/>
      <w:sz w:val="22"/>
    </w:rPr>
  </w:style>
  <w:style w:type="paragraph" w:styleId="Header">
    <w:name w:val="header"/>
    <w:basedOn w:val="Normal"/>
    <w:link w:val="HeaderChar"/>
    <w:uiPriority w:val="99"/>
    <w:unhideWhenUsed/>
    <w:rsid w:val="00065733"/>
    <w:pPr>
      <w:tabs>
        <w:tab w:val="center" w:pos="4536"/>
        <w:tab w:val="right" w:pos="9072"/>
      </w:tabs>
      <w:spacing w:after="0"/>
    </w:pPr>
  </w:style>
  <w:style w:type="character" w:customStyle="1" w:styleId="HeaderChar">
    <w:name w:val="Header Char"/>
    <w:link w:val="Header"/>
    <w:uiPriority w:val="99"/>
    <w:rsid w:val="00065733"/>
    <w:rPr>
      <w:rFonts w:ascii="Arial" w:hAnsi="Arial"/>
      <w:color w:val="000000"/>
      <w:sz w:val="24"/>
    </w:rPr>
  </w:style>
  <w:style w:type="paragraph" w:styleId="Footer">
    <w:name w:val="footer"/>
    <w:basedOn w:val="Normal"/>
    <w:link w:val="FooterChar"/>
    <w:uiPriority w:val="99"/>
    <w:unhideWhenUsed/>
    <w:rsid w:val="00065733"/>
    <w:pPr>
      <w:tabs>
        <w:tab w:val="center" w:pos="4536"/>
        <w:tab w:val="right" w:pos="9072"/>
      </w:tabs>
      <w:spacing w:after="0"/>
    </w:pPr>
  </w:style>
  <w:style w:type="character" w:customStyle="1" w:styleId="FooterChar">
    <w:name w:val="Footer Char"/>
    <w:link w:val="Footer"/>
    <w:uiPriority w:val="99"/>
    <w:rsid w:val="00065733"/>
    <w:rPr>
      <w:rFonts w:ascii="Arial" w:hAnsi="Arial"/>
      <w:color w:val="000000"/>
      <w:sz w:val="24"/>
    </w:rPr>
  </w:style>
  <w:style w:type="paragraph" w:styleId="BalloonText">
    <w:name w:val="Balloon Text"/>
    <w:basedOn w:val="Normal"/>
    <w:link w:val="BalloonTextChar"/>
    <w:uiPriority w:val="99"/>
    <w:semiHidden/>
    <w:unhideWhenUsed/>
    <w:rsid w:val="009971B3"/>
    <w:pPr>
      <w:spacing w:after="0"/>
    </w:pPr>
    <w:rPr>
      <w:rFonts w:ascii="Tahoma" w:hAnsi="Tahoma" w:cs="Tahoma"/>
      <w:sz w:val="16"/>
      <w:szCs w:val="16"/>
    </w:rPr>
  </w:style>
  <w:style w:type="character" w:customStyle="1" w:styleId="BalloonTextChar">
    <w:name w:val="Balloon Text Char"/>
    <w:link w:val="BalloonText"/>
    <w:uiPriority w:val="99"/>
    <w:semiHidden/>
    <w:rsid w:val="009971B3"/>
    <w:rPr>
      <w:rFonts w:ascii="Tahoma" w:hAnsi="Tahoma" w:cs="Tahoma"/>
      <w:color w:val="000000"/>
      <w:sz w:val="16"/>
      <w:szCs w:val="16"/>
    </w:rPr>
  </w:style>
  <w:style w:type="character" w:customStyle="1" w:styleId="apple-converted-space">
    <w:name w:val="apple-converted-space"/>
    <w:basedOn w:val="DefaultParagraphFont"/>
    <w:rsid w:val="00040FBC"/>
  </w:style>
  <w:style w:type="character" w:styleId="Hyperlink">
    <w:name w:val="Hyperlink"/>
    <w:uiPriority w:val="99"/>
    <w:unhideWhenUsed/>
    <w:rsid w:val="00040FBC"/>
    <w:rPr>
      <w:color w:val="0000FF"/>
      <w:u w:val="single"/>
    </w:rPr>
  </w:style>
  <w:style w:type="paragraph" w:styleId="NormalWeb">
    <w:name w:val="Normal (Web)"/>
    <w:basedOn w:val="Normal"/>
    <w:uiPriority w:val="99"/>
    <w:semiHidden/>
    <w:unhideWhenUsed/>
    <w:rsid w:val="0077072F"/>
    <w:pPr>
      <w:spacing w:before="100" w:beforeAutospacing="1" w:after="100" w:afterAutospacing="1"/>
      <w:jc w:val="left"/>
    </w:pPr>
    <w:rPr>
      <w:rFonts w:ascii="Times New Roman" w:eastAsia="Times New Roman" w:hAnsi="Times New Roman"/>
      <w:color w:val="auto"/>
      <w:szCs w:val="24"/>
      <w:lang w:eastAsia="sl-SI"/>
    </w:rPr>
  </w:style>
  <w:style w:type="paragraph" w:styleId="Caption">
    <w:name w:val="caption"/>
    <w:basedOn w:val="Normal"/>
    <w:next w:val="Normal"/>
    <w:uiPriority w:val="35"/>
    <w:unhideWhenUsed/>
    <w:qFormat/>
    <w:rsid w:val="009809CB"/>
    <w:pPr>
      <w:spacing w:after="200"/>
    </w:pPr>
    <w:rPr>
      <w:b/>
      <w:bCs/>
      <w:color w:val="4F81BD"/>
      <w:sz w:val="18"/>
      <w:szCs w:val="18"/>
    </w:rPr>
  </w:style>
  <w:style w:type="paragraph" w:styleId="TableofFigures">
    <w:name w:val="table of figures"/>
    <w:basedOn w:val="Normal"/>
    <w:next w:val="Normal"/>
    <w:uiPriority w:val="99"/>
    <w:unhideWhenUsed/>
    <w:rsid w:val="00030CB8"/>
    <w:pPr>
      <w:spacing w:after="0"/>
      <w:jc w:val="left"/>
    </w:pPr>
    <w:rPr>
      <w:rFonts w:ascii="Calibri" w:hAnsi="Calibri" w:cs="Calibri"/>
      <w:i/>
      <w:iCs/>
      <w:sz w:val="20"/>
      <w:szCs w:val="20"/>
    </w:rPr>
  </w:style>
  <w:style w:type="paragraph" w:styleId="Index1">
    <w:name w:val="index 1"/>
    <w:basedOn w:val="Normal"/>
    <w:next w:val="Normal"/>
    <w:autoRedefine/>
    <w:uiPriority w:val="99"/>
    <w:unhideWhenUsed/>
    <w:rsid w:val="00030CB8"/>
    <w:pPr>
      <w:spacing w:after="0"/>
      <w:ind w:left="240" w:hanging="240"/>
      <w:jc w:val="left"/>
    </w:pPr>
    <w:rPr>
      <w:rFonts w:ascii="Calibri" w:hAnsi="Calibri" w:cs="Calibri"/>
      <w:sz w:val="20"/>
      <w:szCs w:val="20"/>
    </w:rPr>
  </w:style>
  <w:style w:type="paragraph" w:styleId="Index2">
    <w:name w:val="index 2"/>
    <w:basedOn w:val="Normal"/>
    <w:next w:val="Normal"/>
    <w:autoRedefine/>
    <w:uiPriority w:val="99"/>
    <w:unhideWhenUsed/>
    <w:rsid w:val="00030CB8"/>
    <w:pPr>
      <w:spacing w:after="0"/>
      <w:ind w:left="480" w:hanging="240"/>
      <w:jc w:val="left"/>
    </w:pPr>
    <w:rPr>
      <w:rFonts w:ascii="Calibri" w:hAnsi="Calibri" w:cs="Calibri"/>
      <w:sz w:val="20"/>
      <w:szCs w:val="20"/>
    </w:rPr>
  </w:style>
  <w:style w:type="paragraph" w:styleId="Index3">
    <w:name w:val="index 3"/>
    <w:basedOn w:val="Normal"/>
    <w:next w:val="Normal"/>
    <w:autoRedefine/>
    <w:uiPriority w:val="99"/>
    <w:unhideWhenUsed/>
    <w:rsid w:val="00030CB8"/>
    <w:pPr>
      <w:spacing w:after="0"/>
      <w:ind w:left="720" w:hanging="240"/>
      <w:jc w:val="left"/>
    </w:pPr>
    <w:rPr>
      <w:rFonts w:ascii="Calibri" w:hAnsi="Calibri" w:cs="Calibri"/>
      <w:sz w:val="20"/>
      <w:szCs w:val="20"/>
    </w:rPr>
  </w:style>
  <w:style w:type="paragraph" w:styleId="Index4">
    <w:name w:val="index 4"/>
    <w:basedOn w:val="Normal"/>
    <w:next w:val="Normal"/>
    <w:autoRedefine/>
    <w:uiPriority w:val="99"/>
    <w:unhideWhenUsed/>
    <w:rsid w:val="00030CB8"/>
    <w:pPr>
      <w:spacing w:after="0"/>
      <w:ind w:left="960" w:hanging="240"/>
      <w:jc w:val="left"/>
    </w:pPr>
    <w:rPr>
      <w:rFonts w:ascii="Calibri" w:hAnsi="Calibri" w:cs="Calibri"/>
      <w:sz w:val="20"/>
      <w:szCs w:val="20"/>
    </w:rPr>
  </w:style>
  <w:style w:type="paragraph" w:styleId="Index5">
    <w:name w:val="index 5"/>
    <w:basedOn w:val="Normal"/>
    <w:next w:val="Normal"/>
    <w:autoRedefine/>
    <w:uiPriority w:val="99"/>
    <w:unhideWhenUsed/>
    <w:rsid w:val="00030CB8"/>
    <w:pPr>
      <w:spacing w:after="0"/>
      <w:ind w:left="1200" w:hanging="240"/>
      <w:jc w:val="left"/>
    </w:pPr>
    <w:rPr>
      <w:rFonts w:ascii="Calibri" w:hAnsi="Calibri" w:cs="Calibri"/>
      <w:sz w:val="20"/>
      <w:szCs w:val="20"/>
    </w:rPr>
  </w:style>
  <w:style w:type="paragraph" w:styleId="Index6">
    <w:name w:val="index 6"/>
    <w:basedOn w:val="Normal"/>
    <w:next w:val="Normal"/>
    <w:autoRedefine/>
    <w:uiPriority w:val="99"/>
    <w:unhideWhenUsed/>
    <w:rsid w:val="00030CB8"/>
    <w:pPr>
      <w:spacing w:after="0"/>
      <w:ind w:left="1440" w:hanging="240"/>
      <w:jc w:val="left"/>
    </w:pPr>
    <w:rPr>
      <w:rFonts w:ascii="Calibri" w:hAnsi="Calibri" w:cs="Calibri"/>
      <w:sz w:val="20"/>
      <w:szCs w:val="20"/>
    </w:rPr>
  </w:style>
  <w:style w:type="paragraph" w:styleId="Index7">
    <w:name w:val="index 7"/>
    <w:basedOn w:val="Normal"/>
    <w:next w:val="Normal"/>
    <w:autoRedefine/>
    <w:uiPriority w:val="99"/>
    <w:unhideWhenUsed/>
    <w:rsid w:val="00030CB8"/>
    <w:pPr>
      <w:spacing w:after="0"/>
      <w:ind w:left="1680" w:hanging="240"/>
      <w:jc w:val="left"/>
    </w:pPr>
    <w:rPr>
      <w:rFonts w:ascii="Calibri" w:hAnsi="Calibri" w:cs="Calibri"/>
      <w:sz w:val="20"/>
      <w:szCs w:val="20"/>
    </w:rPr>
  </w:style>
  <w:style w:type="paragraph" w:styleId="Index8">
    <w:name w:val="index 8"/>
    <w:basedOn w:val="Normal"/>
    <w:next w:val="Normal"/>
    <w:autoRedefine/>
    <w:uiPriority w:val="99"/>
    <w:unhideWhenUsed/>
    <w:rsid w:val="00030CB8"/>
    <w:pPr>
      <w:spacing w:after="0"/>
      <w:ind w:left="1920" w:hanging="240"/>
      <w:jc w:val="left"/>
    </w:pPr>
    <w:rPr>
      <w:rFonts w:ascii="Calibri" w:hAnsi="Calibri" w:cs="Calibri"/>
      <w:sz w:val="20"/>
      <w:szCs w:val="20"/>
    </w:rPr>
  </w:style>
  <w:style w:type="paragraph" w:styleId="Index9">
    <w:name w:val="index 9"/>
    <w:basedOn w:val="Normal"/>
    <w:next w:val="Normal"/>
    <w:autoRedefine/>
    <w:uiPriority w:val="99"/>
    <w:unhideWhenUsed/>
    <w:rsid w:val="00030CB8"/>
    <w:pPr>
      <w:spacing w:after="0"/>
      <w:ind w:left="2160" w:hanging="240"/>
      <w:jc w:val="left"/>
    </w:pPr>
    <w:rPr>
      <w:rFonts w:ascii="Calibri" w:hAnsi="Calibri" w:cs="Calibri"/>
      <w:sz w:val="20"/>
      <w:szCs w:val="20"/>
    </w:rPr>
  </w:style>
  <w:style w:type="paragraph" w:styleId="IndexHeading">
    <w:name w:val="index heading"/>
    <w:basedOn w:val="Normal"/>
    <w:next w:val="Index1"/>
    <w:uiPriority w:val="99"/>
    <w:unhideWhenUsed/>
    <w:rsid w:val="00030CB8"/>
    <w:pPr>
      <w:spacing w:before="120" w:after="120"/>
      <w:jc w:val="left"/>
    </w:pPr>
    <w:rPr>
      <w:rFonts w:ascii="Calibri" w:hAnsi="Calibri" w:cs="Calibri"/>
      <w:b/>
      <w:bCs/>
      <w:i/>
      <w:iCs/>
      <w:sz w:val="20"/>
      <w:szCs w:val="20"/>
    </w:rPr>
  </w:style>
  <w:style w:type="paragraph" w:styleId="TOCHeading">
    <w:name w:val="TOC Heading"/>
    <w:basedOn w:val="Heading1"/>
    <w:next w:val="Normal"/>
    <w:uiPriority w:val="39"/>
    <w:unhideWhenUsed/>
    <w:qFormat/>
    <w:rsid w:val="00E84EBC"/>
    <w:pPr>
      <w:spacing w:before="480" w:after="0" w:line="276" w:lineRule="auto"/>
      <w:outlineLvl w:val="9"/>
    </w:pPr>
    <w:rPr>
      <w:sz w:val="28"/>
    </w:rPr>
  </w:style>
  <w:style w:type="paragraph" w:styleId="TOC1">
    <w:name w:val="toc 1"/>
    <w:basedOn w:val="Normal"/>
    <w:next w:val="Normal"/>
    <w:autoRedefine/>
    <w:uiPriority w:val="39"/>
    <w:unhideWhenUsed/>
    <w:rsid w:val="00E84E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0701">
      <w:bodyDiv w:val="1"/>
      <w:marLeft w:val="0"/>
      <w:marRight w:val="0"/>
      <w:marTop w:val="0"/>
      <w:marBottom w:val="0"/>
      <w:divBdr>
        <w:top w:val="none" w:sz="0" w:space="0" w:color="auto"/>
        <w:left w:val="none" w:sz="0" w:space="0" w:color="auto"/>
        <w:bottom w:val="none" w:sz="0" w:space="0" w:color="auto"/>
        <w:right w:val="none" w:sz="0" w:space="0" w:color="auto"/>
      </w:divBdr>
    </w:div>
    <w:div w:id="673535732">
      <w:bodyDiv w:val="1"/>
      <w:marLeft w:val="0"/>
      <w:marRight w:val="0"/>
      <w:marTop w:val="0"/>
      <w:marBottom w:val="0"/>
      <w:divBdr>
        <w:top w:val="none" w:sz="0" w:space="0" w:color="auto"/>
        <w:left w:val="none" w:sz="0" w:space="0" w:color="auto"/>
        <w:bottom w:val="none" w:sz="0" w:space="0" w:color="auto"/>
        <w:right w:val="none" w:sz="0" w:space="0" w:color="auto"/>
      </w:divBdr>
    </w:div>
    <w:div w:id="1028095864">
      <w:bodyDiv w:val="1"/>
      <w:marLeft w:val="0"/>
      <w:marRight w:val="0"/>
      <w:marTop w:val="0"/>
      <w:marBottom w:val="0"/>
      <w:divBdr>
        <w:top w:val="none" w:sz="0" w:space="0" w:color="auto"/>
        <w:left w:val="none" w:sz="0" w:space="0" w:color="auto"/>
        <w:bottom w:val="none" w:sz="0" w:space="0" w:color="auto"/>
        <w:right w:val="none" w:sz="0" w:space="0" w:color="auto"/>
      </w:divBdr>
    </w:div>
    <w:div w:id="18648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9AFD6-1BC2-42D5-AB70-213A0267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Links>
    <vt:vector size="96" baseType="variant">
      <vt:variant>
        <vt:i4>1114165</vt:i4>
      </vt:variant>
      <vt:variant>
        <vt:i4>95</vt:i4>
      </vt:variant>
      <vt:variant>
        <vt:i4>0</vt:i4>
      </vt:variant>
      <vt:variant>
        <vt:i4>5</vt:i4>
      </vt:variant>
      <vt:variant>
        <vt:lpwstr/>
      </vt:variant>
      <vt:variant>
        <vt:lpwstr>_Toc324436167</vt:lpwstr>
      </vt:variant>
      <vt:variant>
        <vt:i4>1114165</vt:i4>
      </vt:variant>
      <vt:variant>
        <vt:i4>89</vt:i4>
      </vt:variant>
      <vt:variant>
        <vt:i4>0</vt:i4>
      </vt:variant>
      <vt:variant>
        <vt:i4>5</vt:i4>
      </vt:variant>
      <vt:variant>
        <vt:lpwstr/>
      </vt:variant>
      <vt:variant>
        <vt:lpwstr>_Toc324436166</vt:lpwstr>
      </vt:variant>
      <vt:variant>
        <vt:i4>1114165</vt:i4>
      </vt:variant>
      <vt:variant>
        <vt:i4>83</vt:i4>
      </vt:variant>
      <vt:variant>
        <vt:i4>0</vt:i4>
      </vt:variant>
      <vt:variant>
        <vt:i4>5</vt:i4>
      </vt:variant>
      <vt:variant>
        <vt:lpwstr/>
      </vt:variant>
      <vt:variant>
        <vt:lpwstr>_Toc324436165</vt:lpwstr>
      </vt:variant>
      <vt:variant>
        <vt:i4>1114165</vt:i4>
      </vt:variant>
      <vt:variant>
        <vt:i4>77</vt:i4>
      </vt:variant>
      <vt:variant>
        <vt:i4>0</vt:i4>
      </vt:variant>
      <vt:variant>
        <vt:i4>5</vt:i4>
      </vt:variant>
      <vt:variant>
        <vt:lpwstr/>
      </vt:variant>
      <vt:variant>
        <vt:lpwstr>_Toc324436164</vt:lpwstr>
      </vt:variant>
      <vt:variant>
        <vt:i4>1114165</vt:i4>
      </vt:variant>
      <vt:variant>
        <vt:i4>71</vt:i4>
      </vt:variant>
      <vt:variant>
        <vt:i4>0</vt:i4>
      </vt:variant>
      <vt:variant>
        <vt:i4>5</vt:i4>
      </vt:variant>
      <vt:variant>
        <vt:lpwstr/>
      </vt:variant>
      <vt:variant>
        <vt:lpwstr>_Toc324436163</vt:lpwstr>
      </vt:variant>
      <vt:variant>
        <vt:i4>2031669</vt:i4>
      </vt:variant>
      <vt:variant>
        <vt:i4>62</vt:i4>
      </vt:variant>
      <vt:variant>
        <vt:i4>0</vt:i4>
      </vt:variant>
      <vt:variant>
        <vt:i4>5</vt:i4>
      </vt:variant>
      <vt:variant>
        <vt:lpwstr/>
      </vt:variant>
      <vt:variant>
        <vt:lpwstr>_Toc324436185</vt:lpwstr>
      </vt:variant>
      <vt:variant>
        <vt:i4>2031669</vt:i4>
      </vt:variant>
      <vt:variant>
        <vt:i4>56</vt:i4>
      </vt:variant>
      <vt:variant>
        <vt:i4>0</vt:i4>
      </vt:variant>
      <vt:variant>
        <vt:i4>5</vt:i4>
      </vt:variant>
      <vt:variant>
        <vt:lpwstr/>
      </vt:variant>
      <vt:variant>
        <vt:lpwstr>_Toc324436184</vt:lpwstr>
      </vt:variant>
      <vt:variant>
        <vt:i4>2031669</vt:i4>
      </vt:variant>
      <vt:variant>
        <vt:i4>50</vt:i4>
      </vt:variant>
      <vt:variant>
        <vt:i4>0</vt:i4>
      </vt:variant>
      <vt:variant>
        <vt:i4>5</vt:i4>
      </vt:variant>
      <vt:variant>
        <vt:lpwstr/>
      </vt:variant>
      <vt:variant>
        <vt:lpwstr>_Toc324436183</vt:lpwstr>
      </vt:variant>
      <vt:variant>
        <vt:i4>2031669</vt:i4>
      </vt:variant>
      <vt:variant>
        <vt:i4>44</vt:i4>
      </vt:variant>
      <vt:variant>
        <vt:i4>0</vt:i4>
      </vt:variant>
      <vt:variant>
        <vt:i4>5</vt:i4>
      </vt:variant>
      <vt:variant>
        <vt:lpwstr/>
      </vt:variant>
      <vt:variant>
        <vt:lpwstr>_Toc324436182</vt:lpwstr>
      </vt:variant>
      <vt:variant>
        <vt:i4>2031669</vt:i4>
      </vt:variant>
      <vt:variant>
        <vt:i4>38</vt:i4>
      </vt:variant>
      <vt:variant>
        <vt:i4>0</vt:i4>
      </vt:variant>
      <vt:variant>
        <vt:i4>5</vt:i4>
      </vt:variant>
      <vt:variant>
        <vt:lpwstr/>
      </vt:variant>
      <vt:variant>
        <vt:lpwstr>_Toc324436181</vt:lpwstr>
      </vt:variant>
      <vt:variant>
        <vt:i4>2031669</vt:i4>
      </vt:variant>
      <vt:variant>
        <vt:i4>32</vt:i4>
      </vt:variant>
      <vt:variant>
        <vt:i4>0</vt:i4>
      </vt:variant>
      <vt:variant>
        <vt:i4>5</vt:i4>
      </vt:variant>
      <vt:variant>
        <vt:lpwstr/>
      </vt:variant>
      <vt:variant>
        <vt:lpwstr>_Toc324436180</vt:lpwstr>
      </vt:variant>
      <vt:variant>
        <vt:i4>1048629</vt:i4>
      </vt:variant>
      <vt:variant>
        <vt:i4>26</vt:i4>
      </vt:variant>
      <vt:variant>
        <vt:i4>0</vt:i4>
      </vt:variant>
      <vt:variant>
        <vt:i4>5</vt:i4>
      </vt:variant>
      <vt:variant>
        <vt:lpwstr/>
      </vt:variant>
      <vt:variant>
        <vt:lpwstr>_Toc324436179</vt:lpwstr>
      </vt:variant>
      <vt:variant>
        <vt:i4>1048629</vt:i4>
      </vt:variant>
      <vt:variant>
        <vt:i4>20</vt:i4>
      </vt:variant>
      <vt:variant>
        <vt:i4>0</vt:i4>
      </vt:variant>
      <vt:variant>
        <vt:i4>5</vt:i4>
      </vt:variant>
      <vt:variant>
        <vt:lpwstr/>
      </vt:variant>
      <vt:variant>
        <vt:lpwstr>_Toc324436178</vt:lpwstr>
      </vt:variant>
      <vt:variant>
        <vt:i4>1048629</vt:i4>
      </vt:variant>
      <vt:variant>
        <vt:i4>14</vt:i4>
      </vt:variant>
      <vt:variant>
        <vt:i4>0</vt:i4>
      </vt:variant>
      <vt:variant>
        <vt:i4>5</vt:i4>
      </vt:variant>
      <vt:variant>
        <vt:lpwstr/>
      </vt:variant>
      <vt:variant>
        <vt:lpwstr>_Toc324436177</vt:lpwstr>
      </vt:variant>
      <vt:variant>
        <vt:i4>1048629</vt:i4>
      </vt:variant>
      <vt:variant>
        <vt:i4>8</vt:i4>
      </vt:variant>
      <vt:variant>
        <vt:i4>0</vt:i4>
      </vt:variant>
      <vt:variant>
        <vt:i4>5</vt:i4>
      </vt:variant>
      <vt:variant>
        <vt:lpwstr/>
      </vt:variant>
      <vt:variant>
        <vt:lpwstr>_Toc324436176</vt:lpwstr>
      </vt:variant>
      <vt:variant>
        <vt:i4>1048629</vt:i4>
      </vt:variant>
      <vt:variant>
        <vt:i4>2</vt:i4>
      </vt:variant>
      <vt:variant>
        <vt:i4>0</vt:i4>
      </vt:variant>
      <vt:variant>
        <vt:i4>5</vt:i4>
      </vt:variant>
      <vt:variant>
        <vt:lpwstr/>
      </vt:variant>
      <vt:variant>
        <vt:lpwstr>_Toc324436175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