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CDA" w:rsidRPr="009E44AD" w:rsidRDefault="00C76318">
      <w:pPr>
        <w:rPr>
          <w:sz w:val="44"/>
        </w:rPr>
      </w:pPr>
      <w:bookmarkStart w:id="0" w:name="_GoBack"/>
      <w:bookmarkEnd w:id="0"/>
      <w:r w:rsidRPr="009E44AD">
        <w:rPr>
          <w:sz w:val="44"/>
        </w:rPr>
        <w:t xml:space="preserve">                                GLIVE</w:t>
      </w:r>
    </w:p>
    <w:p w:rsidR="00C76318" w:rsidRPr="00627329" w:rsidRDefault="00C76318" w:rsidP="00C76318">
      <w:pPr>
        <w:spacing w:line="240" w:lineRule="auto"/>
      </w:pPr>
      <w:r w:rsidRPr="00627329">
        <w:t>Glivam znanstveno pravimo fungi. To so heterotrofni organizmi, ki tvorijo kraljestvo gliv.</w:t>
      </w:r>
    </w:p>
    <w:p w:rsidR="00C76318" w:rsidRPr="00627329" w:rsidRDefault="00C76318" w:rsidP="00C76318">
      <w:pPr>
        <w:spacing w:line="240" w:lineRule="auto"/>
      </w:pPr>
      <w:r w:rsidRPr="00627329">
        <w:t>Deli gobe- goba je le del glive. V zemlji je to  preplet tankih niti-hif, ki iz zemlje črpajo organske snovi. Glive nimajo klorofila.</w:t>
      </w:r>
    </w:p>
    <w:p w:rsidR="00C76318" w:rsidRPr="00627329" w:rsidRDefault="00C76318" w:rsidP="00C76318">
      <w:pPr>
        <w:spacing w:line="240" w:lineRule="auto"/>
      </w:pPr>
      <w:r w:rsidRPr="00627329">
        <w:t>Prehrana gliv- glive se prehranjujejo na 3 načine. Gniloživke se prehranjujejo z odmrlimi organizmi in predelajo organske snovi v neorganske, ki jih kasneje lahko uporabijo zelene rastline. S tem prispevajo k hitrejšemu kroženju snovi v naravi. Gobe,ki dobijo hrano iz živih organizmov imenujemo zajedavke. Nekatere glive živijo v sožitju z nekaterimi rastlinami. Te imenujemo simbiotske glive. Te se povežejo s koreninami rastlin v tesen preplet. Glive od rastline pridobijo del hrane. Rastlina pa prepleteno podgobje izkoristi za pridobivanje nekaterih snovi iz zemlje.</w:t>
      </w:r>
      <w:r w:rsidR="000D1EEC" w:rsidRPr="00627329">
        <w:t xml:space="preserve"> Sožitje gliv z drevesi imenujemo mikoriza.</w:t>
      </w:r>
    </w:p>
    <w:p w:rsidR="00C76318" w:rsidRPr="00627329" w:rsidRDefault="000D1EEC" w:rsidP="00C76318">
      <w:pPr>
        <w:spacing w:line="240" w:lineRule="auto"/>
      </w:pPr>
      <w:r w:rsidRPr="00627329">
        <w:t xml:space="preserve">Razmnoževanje gob- gobe se razmnožujejo s trosi. Nekatere gobe (kot so tartufi) pa že znamo gojiti. </w:t>
      </w:r>
    </w:p>
    <w:p w:rsidR="000D1EEC" w:rsidRPr="00627329" w:rsidRDefault="000D1EEC" w:rsidP="00C76318">
      <w:pPr>
        <w:spacing w:line="240" w:lineRule="auto"/>
      </w:pPr>
      <w:r w:rsidRPr="00627329">
        <w:t xml:space="preserve">Tartufi- Te gobe pobiramo pozimi z prašiči in psi ki so izurjeni za to. Tartuf je simbiotska gliva. Te gobe so zelo drage. Nekatere vrste dosežejo tudi čez 1.000 € na kg. Te gobe so od konca 19. Stol. Začele postajati redkejše. V preteklosti so za te gobe mislili da so strupene verjetno zaradi njihovega izgleda. Večinoma rastejo ob hrastih. V Franciji je najbolj cenjena vrsta črni </w:t>
      </w:r>
      <w:r w:rsidR="00CF4F46" w:rsidRPr="00627329">
        <w:t>tartuf, v Italiji pa bel,ki ima ma</w:t>
      </w:r>
      <w:r w:rsidRPr="00627329">
        <w:t xml:space="preserve">lce sladek okus. Najbolj znana jed je omleta </w:t>
      </w:r>
      <w:r w:rsidR="00CF4F46" w:rsidRPr="00627329">
        <w:t xml:space="preserve">iz tartufov. </w:t>
      </w:r>
    </w:p>
    <w:p w:rsidR="00B17766" w:rsidRPr="00627329" w:rsidRDefault="00B17766" w:rsidP="00C76318">
      <w:pPr>
        <w:spacing w:line="240" w:lineRule="auto"/>
      </w:pPr>
      <w:r w:rsidRPr="00627329">
        <w:t>Primeri užitnih gob.</w:t>
      </w:r>
    </w:p>
    <w:p w:rsidR="00B17766" w:rsidRPr="00627329" w:rsidRDefault="00B17766" w:rsidP="00C76318">
      <w:pPr>
        <w:spacing w:line="240" w:lineRule="auto"/>
      </w:pPr>
      <w:r w:rsidRPr="00627329">
        <w:t>Jurček- Njegov trosni prah je olivno rjave barve. Raste posamezno ali v skupinah od zgodnjega poletja do pozne jeseni. Je užitna goba. Uporabimo jih lahko v jedeh od rižot do juh in omak.</w:t>
      </w:r>
    </w:p>
    <w:p w:rsidR="00B17766" w:rsidRPr="00627329" w:rsidRDefault="00B17766" w:rsidP="00C76318">
      <w:pPr>
        <w:spacing w:line="240" w:lineRule="auto"/>
      </w:pPr>
      <w:r w:rsidRPr="00627329">
        <w:t>Primeri neužitnih gob.</w:t>
      </w:r>
    </w:p>
    <w:p w:rsidR="00B17766" w:rsidRPr="00627329" w:rsidRDefault="00B17766" w:rsidP="00C76318">
      <w:pPr>
        <w:spacing w:line="240" w:lineRule="auto"/>
      </w:pPr>
      <w:r w:rsidRPr="00627329">
        <w:t xml:space="preserve">Mušnica- Njen trosni prah je bel. Raste v vseh gozdovih od poletja do prvega snega.  Raste posamezno ali v skupinah. Je zelo strupena. Poznamo velik vrst mušnic :rdečo,zeleno,rjavo,pegasto,… Povzroča </w:t>
      </w:r>
      <w:r w:rsidR="00E10098" w:rsidRPr="00627329">
        <w:t>panterinski sindrom, ki pa je zastrupitev živčnega sistema.</w:t>
      </w:r>
    </w:p>
    <w:p w:rsidR="00E10098" w:rsidRPr="00627329" w:rsidRDefault="00E10098" w:rsidP="00C76318">
      <w:pPr>
        <w:spacing w:line="240" w:lineRule="auto"/>
      </w:pPr>
      <w:r w:rsidRPr="00627329">
        <w:t>Plesen-To je mikroskopska oblika gliv. Ki pa je zgrajena le iz hif. Poznamo več vrst plesni.</w:t>
      </w:r>
    </w:p>
    <w:p w:rsidR="00E10098" w:rsidRPr="00627329" w:rsidRDefault="00E10098" w:rsidP="00C76318">
      <w:pPr>
        <w:spacing w:line="240" w:lineRule="auto"/>
      </w:pPr>
    </w:p>
    <w:p w:rsidR="00B53906" w:rsidRPr="00627329" w:rsidRDefault="00744408" w:rsidP="00E10098">
      <w:r>
        <w:rPr>
          <w:noProof/>
          <w:lang w:eastAsia="sl-SI"/>
        </w:rPr>
        <w:pict>
          <v:shapetype id="_x0000_t32" coordsize="21600,21600" o:spt="32" o:oned="t" path="m,l21600,21600e" filled="f">
            <v:path arrowok="t" fillok="f" o:connecttype="none"/>
            <o:lock v:ext="edit" shapetype="t"/>
          </v:shapetype>
          <v:shape id="_x0000_s1032" type="#_x0000_t32" style="position:absolute;margin-left:180.25pt;margin-top:7.45pt;width:9.25pt;height:0;z-index:251655680" o:connectortype="straight">
            <v:stroke endarrow="block"/>
          </v:shape>
        </w:pict>
      </w:r>
      <w:r>
        <w:rPr>
          <w:noProof/>
          <w:lang w:eastAsia="sl-SI"/>
        </w:rPr>
        <w:pict>
          <v:shape id="_x0000_s1038" type="#_x0000_t32" style="position:absolute;margin-left:31.1pt;margin-top:55.25pt;width:9.25pt;height:0;z-index:251660800" o:connectortype="straight">
            <v:stroke endarrow="block"/>
          </v:shape>
        </w:pict>
      </w:r>
      <w:r>
        <w:rPr>
          <w:noProof/>
          <w:lang w:eastAsia="sl-SI"/>
        </w:rPr>
        <w:pict>
          <v:shape id="_x0000_s1034" type="#_x0000_t32" style="position:absolute;margin-left:386.2pt;margin-top:39.15pt;width:9.25pt;height:0;z-index:251657728" o:connectortype="straight">
            <v:stroke endarrow="block"/>
          </v:shape>
        </w:pict>
      </w:r>
      <w:r>
        <w:rPr>
          <w:noProof/>
          <w:lang w:eastAsia="sl-SI"/>
        </w:rPr>
        <w:pict>
          <v:shape id="_x0000_s1035" type="#_x0000_t32" style="position:absolute;margin-left:188.05pt;margin-top:39.15pt;width:9.25pt;height:0;z-index:251658752" o:connectortype="straight">
            <v:stroke endarrow="block"/>
          </v:shape>
        </w:pict>
      </w:r>
      <w:r>
        <w:rPr>
          <w:noProof/>
          <w:lang w:eastAsia="sl-SI"/>
        </w:rPr>
        <w:pict>
          <v:shape id="_x0000_s1036" type="#_x0000_t32" style="position:absolute;margin-left:333.65pt;margin-top:23.6pt;width:9.25pt;height:0;z-index:251659776" o:connectortype="straight">
            <v:stroke endarrow="block"/>
          </v:shape>
        </w:pict>
      </w:r>
      <w:r>
        <w:rPr>
          <w:noProof/>
          <w:lang w:eastAsia="sl-SI"/>
        </w:rPr>
        <w:pict>
          <v:shape id="_x0000_s1033" type="#_x0000_t32" style="position:absolute;margin-left:178.8pt;margin-top:23.6pt;width:9.25pt;height:0;z-index:251656704" o:connectortype="straight">
            <v:stroke endarrow="block"/>
          </v:shape>
        </w:pict>
      </w:r>
      <w:r>
        <w:rPr>
          <w:noProof/>
          <w:lang w:eastAsia="sl-SI"/>
        </w:rPr>
        <w:pict>
          <v:shape id="_x0000_s1026" type="#_x0000_t32" style="position:absolute;margin-left:74.15pt;margin-top:7.45pt;width:9.25pt;height:0;z-index:251654656" o:connectortype="straight">
            <v:stroke endarrow="block"/>
          </v:shape>
        </w:pict>
      </w:r>
      <w:r w:rsidR="00E10098" w:rsidRPr="00627329">
        <w:t xml:space="preserve">Povzetek: </w:t>
      </w:r>
      <w:r w:rsidR="00627329" w:rsidRPr="00627329">
        <w:t xml:space="preserve">Glive     heterotrofni organizmi     tvorijo kraljestvo gliv. Hife iz zemlje črpajo organske snovi. Ne vsebujejo klorofila. Gniloživke    odmrli organizmi. organske snovi    neorganske. Kasneje jih lahko uporabijo zelene rastline. Zajedavke    hrana iz živih organizmov. Simbiotske glive   živijo v sožitju    mikoriza. Povežejo s koreninami rastlin v tesen preplet. Glive pridobijo del hrane. Rastlina dobi nekatere snovi iz zemlje. Gobe se razmnožujejo s trosi. Plesen je mikroskopska oblika gliv, ki pa je zgrajena le iz hif. </w:t>
      </w:r>
    </w:p>
    <w:p w:rsidR="00B17766" w:rsidRPr="00E10098" w:rsidRDefault="00B17766" w:rsidP="00C76318">
      <w:pPr>
        <w:spacing w:line="240" w:lineRule="auto"/>
        <w:rPr>
          <w:sz w:val="24"/>
        </w:rPr>
      </w:pPr>
    </w:p>
    <w:sectPr w:rsidR="00B17766" w:rsidRPr="00E10098" w:rsidSect="00463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7A83"/>
    <w:multiLevelType w:val="hybridMultilevel"/>
    <w:tmpl w:val="525E6F4E"/>
    <w:lvl w:ilvl="0" w:tplc="69A6A764">
      <w:start w:val="1"/>
      <w:numFmt w:val="bullet"/>
      <w:lvlText w:val=""/>
      <w:lvlJc w:val="left"/>
      <w:pPr>
        <w:tabs>
          <w:tab w:val="num" w:pos="720"/>
        </w:tabs>
        <w:ind w:left="720" w:hanging="360"/>
      </w:pPr>
      <w:rPr>
        <w:rFonts w:ascii="Wingdings 2" w:hAnsi="Wingdings 2" w:hint="default"/>
      </w:rPr>
    </w:lvl>
    <w:lvl w:ilvl="1" w:tplc="38D6F42C" w:tentative="1">
      <w:start w:val="1"/>
      <w:numFmt w:val="bullet"/>
      <w:lvlText w:val=""/>
      <w:lvlJc w:val="left"/>
      <w:pPr>
        <w:tabs>
          <w:tab w:val="num" w:pos="1440"/>
        </w:tabs>
        <w:ind w:left="1440" w:hanging="360"/>
      </w:pPr>
      <w:rPr>
        <w:rFonts w:ascii="Wingdings 2" w:hAnsi="Wingdings 2" w:hint="default"/>
      </w:rPr>
    </w:lvl>
    <w:lvl w:ilvl="2" w:tplc="E0FA913C" w:tentative="1">
      <w:start w:val="1"/>
      <w:numFmt w:val="bullet"/>
      <w:lvlText w:val=""/>
      <w:lvlJc w:val="left"/>
      <w:pPr>
        <w:tabs>
          <w:tab w:val="num" w:pos="2160"/>
        </w:tabs>
        <w:ind w:left="2160" w:hanging="360"/>
      </w:pPr>
      <w:rPr>
        <w:rFonts w:ascii="Wingdings 2" w:hAnsi="Wingdings 2" w:hint="default"/>
      </w:rPr>
    </w:lvl>
    <w:lvl w:ilvl="3" w:tplc="52C60004" w:tentative="1">
      <w:start w:val="1"/>
      <w:numFmt w:val="bullet"/>
      <w:lvlText w:val=""/>
      <w:lvlJc w:val="left"/>
      <w:pPr>
        <w:tabs>
          <w:tab w:val="num" w:pos="2880"/>
        </w:tabs>
        <w:ind w:left="2880" w:hanging="360"/>
      </w:pPr>
      <w:rPr>
        <w:rFonts w:ascii="Wingdings 2" w:hAnsi="Wingdings 2" w:hint="default"/>
      </w:rPr>
    </w:lvl>
    <w:lvl w:ilvl="4" w:tplc="FECA45DC" w:tentative="1">
      <w:start w:val="1"/>
      <w:numFmt w:val="bullet"/>
      <w:lvlText w:val=""/>
      <w:lvlJc w:val="left"/>
      <w:pPr>
        <w:tabs>
          <w:tab w:val="num" w:pos="3600"/>
        </w:tabs>
        <w:ind w:left="3600" w:hanging="360"/>
      </w:pPr>
      <w:rPr>
        <w:rFonts w:ascii="Wingdings 2" w:hAnsi="Wingdings 2" w:hint="default"/>
      </w:rPr>
    </w:lvl>
    <w:lvl w:ilvl="5" w:tplc="8D102352" w:tentative="1">
      <w:start w:val="1"/>
      <w:numFmt w:val="bullet"/>
      <w:lvlText w:val=""/>
      <w:lvlJc w:val="left"/>
      <w:pPr>
        <w:tabs>
          <w:tab w:val="num" w:pos="4320"/>
        </w:tabs>
        <w:ind w:left="4320" w:hanging="360"/>
      </w:pPr>
      <w:rPr>
        <w:rFonts w:ascii="Wingdings 2" w:hAnsi="Wingdings 2" w:hint="default"/>
      </w:rPr>
    </w:lvl>
    <w:lvl w:ilvl="6" w:tplc="8DB62420" w:tentative="1">
      <w:start w:val="1"/>
      <w:numFmt w:val="bullet"/>
      <w:lvlText w:val=""/>
      <w:lvlJc w:val="left"/>
      <w:pPr>
        <w:tabs>
          <w:tab w:val="num" w:pos="5040"/>
        </w:tabs>
        <w:ind w:left="5040" w:hanging="360"/>
      </w:pPr>
      <w:rPr>
        <w:rFonts w:ascii="Wingdings 2" w:hAnsi="Wingdings 2" w:hint="default"/>
      </w:rPr>
    </w:lvl>
    <w:lvl w:ilvl="7" w:tplc="6C905756" w:tentative="1">
      <w:start w:val="1"/>
      <w:numFmt w:val="bullet"/>
      <w:lvlText w:val=""/>
      <w:lvlJc w:val="left"/>
      <w:pPr>
        <w:tabs>
          <w:tab w:val="num" w:pos="5760"/>
        </w:tabs>
        <w:ind w:left="5760" w:hanging="360"/>
      </w:pPr>
      <w:rPr>
        <w:rFonts w:ascii="Wingdings 2" w:hAnsi="Wingdings 2" w:hint="default"/>
      </w:rPr>
    </w:lvl>
    <w:lvl w:ilvl="8" w:tplc="09148B6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318"/>
    <w:rsid w:val="000D1EEC"/>
    <w:rsid w:val="000D2B6F"/>
    <w:rsid w:val="00232ECB"/>
    <w:rsid w:val="00463CDA"/>
    <w:rsid w:val="00627329"/>
    <w:rsid w:val="00744408"/>
    <w:rsid w:val="009E44AD"/>
    <w:rsid w:val="00B17766"/>
    <w:rsid w:val="00B53906"/>
    <w:rsid w:val="00BB19E1"/>
    <w:rsid w:val="00C76318"/>
    <w:rsid w:val="00CF4F46"/>
    <w:rsid w:val="00E10098"/>
    <w:rsid w:val="00E12E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8" type="connector" idref="#_x0000_s1035"/>
        <o:r id="V:Rule9" type="connector" idref="#_x0000_s1033"/>
        <o:r id="V:Rule10" type="connector" idref="#_x0000_s1036"/>
        <o:r id="V:Rule11" type="connector" idref="#_x0000_s1038"/>
        <o:r id="V:Rule12" type="connector" idref="#_x0000_s1034"/>
        <o:r id="V:Rule13" type="connector" idref="#_x0000_s1032"/>
        <o:r id="V:Rule14" type="connector" idref="#_x0000_s102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098"/>
    <w:pPr>
      <w:spacing w:after="0" w:line="240" w:lineRule="auto"/>
      <w:ind w:left="720"/>
      <w:contextualSpacing/>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41">
      <w:bodyDiv w:val="1"/>
      <w:marLeft w:val="0"/>
      <w:marRight w:val="0"/>
      <w:marTop w:val="0"/>
      <w:marBottom w:val="0"/>
      <w:divBdr>
        <w:top w:val="none" w:sz="0" w:space="0" w:color="auto"/>
        <w:left w:val="none" w:sz="0" w:space="0" w:color="auto"/>
        <w:bottom w:val="none" w:sz="0" w:space="0" w:color="auto"/>
        <w:right w:val="none" w:sz="0" w:space="0" w:color="auto"/>
      </w:divBdr>
      <w:divsChild>
        <w:div w:id="1647666173">
          <w:marLeft w:val="864"/>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