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310" w:rsidRDefault="009D5310" w:rsidP="009D5310">
      <w:bookmarkStart w:id="0" w:name="_GoBack"/>
      <w:bookmarkEnd w:id="0"/>
      <w:r>
        <w:rPr>
          <w:color w:val="000000"/>
        </w:rPr>
        <w:t>.</w:t>
      </w:r>
    </w:p>
    <w:p w:rsidR="00AD13B2" w:rsidRDefault="00AD13B2" w:rsidP="009D5310">
      <w:pPr>
        <w:pStyle w:val="NormalWeb"/>
      </w:pPr>
    </w:p>
    <w:p w:rsidR="00AD13B2" w:rsidRDefault="00EB00C4" w:rsidP="009D5310">
      <w:pPr>
        <w:pStyle w:val="NormalWeb"/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1" type="#_x0000_t161" style="position:absolute;margin-left:-9pt;margin-top:16.4pt;width:486pt;height:133.8pt;z-index:251657728" adj="5665" fillcolor="#9c0" strokeweight="1.75pt">
            <v:fill color2="fill darken(118)" rotate="t" method="linear sigma" type="gradient"/>
            <v:shadow color="#868686"/>
            <v:textpath style="font-family:&quot;Comic Sans MS&quot;;font-weight:bold;v-text-kern:t" trim="t" fitpath="t" xscale="f" string="Gospodinjski odpadki"/>
            <w10:wrap type="square"/>
          </v:shape>
        </w:pict>
      </w:r>
    </w:p>
    <w:p w:rsidR="00AD13B2" w:rsidRDefault="00AD13B2" w:rsidP="009D5310">
      <w:pPr>
        <w:pStyle w:val="NormalWeb"/>
      </w:pPr>
    </w:p>
    <w:p w:rsidR="00AD13B2" w:rsidRDefault="00AD13B2" w:rsidP="009D5310">
      <w:pPr>
        <w:pStyle w:val="NormalWeb"/>
      </w:pPr>
    </w:p>
    <w:p w:rsidR="00AD13B2" w:rsidRDefault="00AD13B2" w:rsidP="009D5310">
      <w:pPr>
        <w:pStyle w:val="NormalWeb"/>
      </w:pPr>
    </w:p>
    <w:p w:rsidR="00AD13B2" w:rsidRDefault="00AD13B2" w:rsidP="009D5310">
      <w:pPr>
        <w:pStyle w:val="NormalWeb"/>
      </w:pPr>
    </w:p>
    <w:p w:rsidR="00AD13B2" w:rsidRDefault="00EB00C4" w:rsidP="009D5310">
      <w:pPr>
        <w:pStyle w:val="NormalWeb"/>
      </w:pPr>
      <w:r>
        <w:rPr>
          <w:noProof/>
        </w:rPr>
        <w:pict>
          <v:shape id="_x0000_s1033" type="#_x0000_t75" style="position:absolute;margin-left:81pt;margin-top:6.2pt;width:279pt;height:209.25pt;rotation:-945973fd;z-index:251658752">
            <v:imagedata r:id="rId5" o:title=""/>
            <w10:wrap type="square"/>
          </v:shape>
        </w:pict>
      </w:r>
    </w:p>
    <w:p w:rsidR="00AD13B2" w:rsidRDefault="00AD13B2" w:rsidP="009D5310">
      <w:pPr>
        <w:pStyle w:val="NormalWeb"/>
      </w:pPr>
    </w:p>
    <w:p w:rsidR="00AD13B2" w:rsidRDefault="00AD13B2" w:rsidP="009D5310">
      <w:pPr>
        <w:pStyle w:val="NormalWeb"/>
      </w:pPr>
    </w:p>
    <w:p w:rsidR="00AD13B2" w:rsidRDefault="00AD13B2" w:rsidP="009D5310">
      <w:pPr>
        <w:pStyle w:val="NormalWeb"/>
      </w:pPr>
    </w:p>
    <w:p w:rsidR="00AD13B2" w:rsidRDefault="00AD13B2" w:rsidP="009D5310">
      <w:pPr>
        <w:pStyle w:val="NormalWeb"/>
      </w:pPr>
    </w:p>
    <w:p w:rsidR="00AD13B2" w:rsidRDefault="00AD13B2" w:rsidP="009D5310">
      <w:pPr>
        <w:pStyle w:val="NormalWeb"/>
      </w:pPr>
    </w:p>
    <w:p w:rsidR="00AD13B2" w:rsidRDefault="00AD13B2" w:rsidP="009D5310">
      <w:pPr>
        <w:pStyle w:val="NormalWeb"/>
      </w:pPr>
    </w:p>
    <w:p w:rsidR="00AD13B2" w:rsidRDefault="00AD13B2" w:rsidP="009D5310">
      <w:pPr>
        <w:pStyle w:val="NormalWeb"/>
      </w:pPr>
    </w:p>
    <w:p w:rsidR="00AD13B2" w:rsidRDefault="00AD13B2" w:rsidP="009D5310">
      <w:pPr>
        <w:pStyle w:val="NormalWeb"/>
      </w:pPr>
    </w:p>
    <w:p w:rsidR="00AD13B2" w:rsidRDefault="00AD13B2" w:rsidP="009D5310">
      <w:pPr>
        <w:pStyle w:val="NormalWeb"/>
      </w:pPr>
    </w:p>
    <w:p w:rsidR="00AD13B2" w:rsidRDefault="00AD13B2" w:rsidP="009D5310">
      <w:pPr>
        <w:pStyle w:val="NormalWeb"/>
      </w:pPr>
    </w:p>
    <w:p w:rsidR="001866C7" w:rsidRDefault="001866C7" w:rsidP="009D5310">
      <w:pPr>
        <w:pStyle w:val="NormalWeb"/>
      </w:pPr>
    </w:p>
    <w:p w:rsidR="009D5310" w:rsidRPr="00394A21" w:rsidRDefault="009D5310" w:rsidP="009D5310">
      <w:pPr>
        <w:pStyle w:val="NormalWeb"/>
        <w:rPr>
          <w:rFonts w:ascii="Comic Sans MS" w:hAnsi="Comic Sans MS"/>
          <w:sz w:val="28"/>
          <w:szCs w:val="28"/>
        </w:rPr>
      </w:pPr>
      <w:r w:rsidRPr="00394A21">
        <w:rPr>
          <w:rFonts w:ascii="Comic Sans MS" w:hAnsi="Comic Sans MS"/>
          <w:sz w:val="28"/>
          <w:szCs w:val="28"/>
        </w:rPr>
        <w:lastRenderedPageBreak/>
        <w:br/>
        <w:t xml:space="preserve">Zemlja postaja vse bolj prenapolnjena z odpadki. Znano je, da lahko kar osemdeset odstotkov odpadkov ponovno uporabimo kot surovino, preostalo pa se deponira kot neuporabno. Največ lahko naredimo s sortiranjem embalaže, ki je del vsakega proizvoda, saj jo je mogoče enostavno ločiti po frakciji. </w:t>
      </w:r>
      <w:r w:rsidRPr="00394A21">
        <w:rPr>
          <w:rFonts w:ascii="Comic Sans MS" w:hAnsi="Comic Sans MS"/>
          <w:sz w:val="28"/>
          <w:szCs w:val="28"/>
        </w:rPr>
        <w:br/>
      </w:r>
      <w:r w:rsidRPr="00394A21">
        <w:rPr>
          <w:rFonts w:ascii="Comic Sans MS" w:hAnsi="Comic Sans MS"/>
          <w:sz w:val="28"/>
          <w:szCs w:val="28"/>
        </w:rPr>
        <w:br/>
        <w:t xml:space="preserve">Odpadki pomenijo </w:t>
      </w:r>
      <w:r w:rsidRPr="00394A21">
        <w:rPr>
          <w:rFonts w:ascii="Comic Sans MS" w:hAnsi="Comic Sans MS"/>
          <w:color w:val="99CC00"/>
          <w:sz w:val="28"/>
          <w:szCs w:val="28"/>
        </w:rPr>
        <w:t>nevarnost za človeka in za naravo</w:t>
      </w:r>
      <w:r w:rsidRPr="00394A21">
        <w:rPr>
          <w:rFonts w:ascii="Comic Sans MS" w:hAnsi="Comic Sans MS"/>
          <w:sz w:val="28"/>
          <w:szCs w:val="28"/>
        </w:rPr>
        <w:t>. Z naraščanjem prebivalstva in gospodarstva narašča tudi količina odpadkov.</w:t>
      </w:r>
      <w:r w:rsidRPr="00394A21">
        <w:rPr>
          <w:rFonts w:ascii="Comic Sans MS" w:hAnsi="Comic Sans MS"/>
          <w:sz w:val="28"/>
          <w:szCs w:val="28"/>
        </w:rPr>
        <w:br/>
      </w:r>
      <w:r w:rsidRPr="00394A21">
        <w:rPr>
          <w:rFonts w:ascii="Comic Sans MS" w:hAnsi="Comic Sans MS"/>
          <w:sz w:val="28"/>
          <w:szCs w:val="28"/>
        </w:rPr>
        <w:br/>
      </w:r>
      <w:r w:rsidRPr="00394A21">
        <w:rPr>
          <w:rFonts w:ascii="Comic Sans MS" w:hAnsi="Comic Sans MS"/>
          <w:color w:val="99CC00"/>
          <w:sz w:val="28"/>
          <w:szCs w:val="28"/>
        </w:rPr>
        <w:t>Odpadki vplivajo</w:t>
      </w:r>
      <w:r w:rsidRPr="00394A21">
        <w:rPr>
          <w:rFonts w:ascii="Comic Sans MS" w:hAnsi="Comic Sans MS"/>
          <w:sz w:val="28"/>
          <w:szCs w:val="28"/>
        </w:rPr>
        <w:t xml:space="preserve"> na rabo prostora, na vodo, zrak, floro in favno. Evropska unija je leta 1993 oblikovala strategijo ravnanja z odpadki, oziroma namenom, da bi preprečili slabšanje razmer. </w:t>
      </w:r>
      <w:r w:rsidRPr="00394A21">
        <w:rPr>
          <w:rFonts w:ascii="Comic Sans MS" w:hAnsi="Comic Sans MS"/>
          <w:sz w:val="28"/>
          <w:szCs w:val="28"/>
        </w:rPr>
        <w:br/>
      </w:r>
      <w:r w:rsidRPr="00394A21">
        <w:rPr>
          <w:rFonts w:ascii="Comic Sans MS" w:hAnsi="Comic Sans MS"/>
          <w:sz w:val="28"/>
          <w:szCs w:val="28"/>
        </w:rPr>
        <w:br/>
      </w:r>
      <w:r w:rsidRPr="00394A21">
        <w:rPr>
          <w:rFonts w:ascii="Comic Sans MS" w:hAnsi="Comic Sans MS"/>
          <w:color w:val="99CC00"/>
          <w:sz w:val="28"/>
          <w:szCs w:val="28"/>
        </w:rPr>
        <w:t>Strategija vsebuje:</w:t>
      </w:r>
      <w:r w:rsidRPr="00394A21">
        <w:rPr>
          <w:rFonts w:ascii="Comic Sans MS" w:hAnsi="Comic Sans MS"/>
          <w:sz w:val="28"/>
          <w:szCs w:val="28"/>
        </w:rPr>
        <w:t xml:space="preserve"> </w:t>
      </w:r>
    </w:p>
    <w:p w:rsidR="009D5310" w:rsidRPr="00394A21" w:rsidRDefault="009D5310" w:rsidP="009D5310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/>
          <w:sz w:val="28"/>
          <w:szCs w:val="28"/>
        </w:rPr>
      </w:pPr>
      <w:r w:rsidRPr="00394A21">
        <w:rPr>
          <w:rFonts w:ascii="Comic Sans MS" w:hAnsi="Comic Sans MS"/>
          <w:sz w:val="28"/>
          <w:szCs w:val="28"/>
        </w:rPr>
        <w:t>preprečevanje nastajanja odpadkov,</w:t>
      </w:r>
    </w:p>
    <w:p w:rsidR="009D5310" w:rsidRPr="00394A21" w:rsidRDefault="009D5310" w:rsidP="009D5310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/>
          <w:sz w:val="28"/>
          <w:szCs w:val="28"/>
        </w:rPr>
      </w:pPr>
      <w:r w:rsidRPr="00394A21">
        <w:rPr>
          <w:rFonts w:ascii="Comic Sans MS" w:hAnsi="Comic Sans MS"/>
          <w:sz w:val="28"/>
          <w:szCs w:val="28"/>
        </w:rPr>
        <w:t>čim več odpadkov uporabiti kot sekundarno surovino,</w:t>
      </w:r>
    </w:p>
    <w:p w:rsidR="009D5310" w:rsidRPr="00394A21" w:rsidRDefault="009D5310" w:rsidP="009D5310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/>
          <w:sz w:val="28"/>
          <w:szCs w:val="28"/>
        </w:rPr>
      </w:pPr>
      <w:r w:rsidRPr="00394A21">
        <w:rPr>
          <w:rFonts w:ascii="Comic Sans MS" w:hAnsi="Comic Sans MS"/>
          <w:sz w:val="28"/>
          <w:szCs w:val="28"/>
        </w:rPr>
        <w:t>predelati odpadke za ponovno uporabo kot sekundarno surovino,</w:t>
      </w:r>
    </w:p>
    <w:p w:rsidR="009D5310" w:rsidRPr="00394A21" w:rsidRDefault="009D5310" w:rsidP="009D5310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/>
          <w:sz w:val="28"/>
          <w:szCs w:val="28"/>
        </w:rPr>
      </w:pPr>
      <w:r w:rsidRPr="00394A21">
        <w:rPr>
          <w:rFonts w:ascii="Comic Sans MS" w:hAnsi="Comic Sans MS"/>
          <w:sz w:val="28"/>
          <w:szCs w:val="28"/>
        </w:rPr>
        <w:t>ostanek izkoristiti za pridobivanje energije,</w:t>
      </w:r>
    </w:p>
    <w:p w:rsidR="009D5310" w:rsidRPr="00394A21" w:rsidRDefault="009D5310" w:rsidP="009D5310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/>
          <w:sz w:val="28"/>
          <w:szCs w:val="28"/>
        </w:rPr>
      </w:pPr>
      <w:r w:rsidRPr="00394A21">
        <w:rPr>
          <w:rFonts w:ascii="Comic Sans MS" w:hAnsi="Comic Sans MS"/>
          <w:sz w:val="28"/>
          <w:szCs w:val="28"/>
        </w:rPr>
        <w:t>končni ostanek varno odložiti na ustreznem odlagališču odpadkov- deponiji.</w:t>
      </w:r>
    </w:p>
    <w:p w:rsidR="00394A21" w:rsidRPr="00394A21" w:rsidRDefault="009D5310" w:rsidP="009D5310">
      <w:pPr>
        <w:pStyle w:val="Heading5"/>
        <w:rPr>
          <w:rFonts w:ascii="Comic Sans MS" w:hAnsi="Comic Sans MS"/>
          <w:color w:val="99CC00"/>
          <w:sz w:val="28"/>
          <w:szCs w:val="28"/>
        </w:rPr>
      </w:pPr>
      <w:bookmarkStart w:id="1" w:name="RECIKLIRANJE_3"/>
      <w:r w:rsidRPr="00394A21">
        <w:rPr>
          <w:rFonts w:ascii="Comic Sans MS" w:hAnsi="Comic Sans MS"/>
          <w:color w:val="99CC00"/>
          <w:sz w:val="28"/>
          <w:szCs w:val="28"/>
        </w:rPr>
        <w:t>STEKLO</w:t>
      </w:r>
      <w:bookmarkEnd w:id="1"/>
      <w:r w:rsidRPr="00394A21">
        <w:rPr>
          <w:rFonts w:ascii="Comic Sans MS" w:hAnsi="Comic Sans MS"/>
          <w:color w:val="99CC00"/>
          <w:sz w:val="28"/>
          <w:szCs w:val="28"/>
        </w:rPr>
        <w:t xml:space="preserve"> </w:t>
      </w:r>
    </w:p>
    <w:p w:rsidR="009D5310" w:rsidRDefault="009D5310" w:rsidP="009D5310">
      <w:pPr>
        <w:pStyle w:val="NormalWeb"/>
        <w:rPr>
          <w:rFonts w:ascii="Comic Sans MS" w:hAnsi="Comic Sans MS"/>
          <w:sz w:val="28"/>
          <w:szCs w:val="28"/>
        </w:rPr>
      </w:pPr>
      <w:r w:rsidRPr="00394A21">
        <w:rPr>
          <w:rFonts w:ascii="Comic Sans MS" w:hAnsi="Comic Sans MS"/>
          <w:sz w:val="28"/>
          <w:szCs w:val="28"/>
        </w:rPr>
        <w:t>V vsakem gospodinjstvu predstavljajo velik del odpadkov steklene posode.</w:t>
      </w:r>
      <w:r w:rsidRPr="00394A21">
        <w:rPr>
          <w:rFonts w:ascii="Comic Sans MS" w:hAnsi="Comic Sans MS"/>
          <w:sz w:val="28"/>
          <w:szCs w:val="28"/>
        </w:rPr>
        <w:br/>
      </w:r>
      <w:r w:rsidRPr="00394A21">
        <w:rPr>
          <w:rFonts w:ascii="Comic Sans MS" w:hAnsi="Comic Sans MS"/>
          <w:sz w:val="28"/>
          <w:szCs w:val="28"/>
        </w:rPr>
        <w:br/>
        <w:t xml:space="preserve">Ločeno zbiranje stekla je pomembno zato, ker s tem prihranimo odlagališčni prostor. </w:t>
      </w:r>
      <w:r w:rsidRPr="00394A21">
        <w:rPr>
          <w:rFonts w:ascii="Comic Sans MS" w:hAnsi="Comic Sans MS"/>
          <w:sz w:val="28"/>
          <w:szCs w:val="28"/>
        </w:rPr>
        <w:br/>
      </w:r>
      <w:r w:rsidRPr="00394A21">
        <w:rPr>
          <w:rFonts w:ascii="Comic Sans MS" w:hAnsi="Comic Sans MS"/>
          <w:sz w:val="28"/>
          <w:szCs w:val="28"/>
        </w:rPr>
        <w:br/>
        <w:t xml:space="preserve">Odpadno steklo je edini material, ki ga je mogoče stoodstotno reciklirati, saj pri tem procesu ne nastajajo stranski proizvodi. </w:t>
      </w:r>
      <w:r w:rsidRPr="00394A21">
        <w:rPr>
          <w:rFonts w:ascii="Comic Sans MS" w:hAnsi="Comic Sans MS"/>
          <w:sz w:val="28"/>
          <w:szCs w:val="28"/>
        </w:rPr>
        <w:br/>
      </w:r>
      <w:r w:rsidRPr="00394A21">
        <w:rPr>
          <w:rFonts w:ascii="Comic Sans MS" w:hAnsi="Comic Sans MS"/>
          <w:sz w:val="28"/>
          <w:szCs w:val="28"/>
        </w:rPr>
        <w:br/>
        <w:t xml:space="preserve">Za uspešno recikliranje je prvi pogoj ločeno zbiranje rjavega, zelenega in brezbarvnega odpadnega stekla. </w:t>
      </w:r>
    </w:p>
    <w:p w:rsidR="00394A21" w:rsidRPr="00394A21" w:rsidRDefault="00394A21" w:rsidP="009D5310">
      <w:pPr>
        <w:pStyle w:val="NormalWeb"/>
        <w:rPr>
          <w:rFonts w:ascii="Comic Sans MS" w:hAnsi="Comic Sans MS"/>
          <w:sz w:val="28"/>
          <w:szCs w:val="28"/>
        </w:rPr>
      </w:pPr>
    </w:p>
    <w:p w:rsidR="00394A21" w:rsidRDefault="00394A21" w:rsidP="009D5310">
      <w:pPr>
        <w:pStyle w:val="Heading5"/>
        <w:rPr>
          <w:rFonts w:ascii="Comic Sans MS" w:hAnsi="Comic Sans MS"/>
          <w:b w:val="0"/>
          <w:sz w:val="28"/>
          <w:szCs w:val="28"/>
        </w:rPr>
      </w:pPr>
      <w:bookmarkStart w:id="2" w:name="RECIKLIRANJE_4"/>
    </w:p>
    <w:p w:rsidR="00394A21" w:rsidRPr="00394A21" w:rsidRDefault="009D5310" w:rsidP="009D5310">
      <w:pPr>
        <w:pStyle w:val="Heading5"/>
        <w:rPr>
          <w:rFonts w:ascii="Comic Sans MS" w:hAnsi="Comic Sans MS"/>
          <w:color w:val="99CC00"/>
          <w:sz w:val="28"/>
          <w:szCs w:val="28"/>
        </w:rPr>
      </w:pPr>
      <w:r w:rsidRPr="00394A21">
        <w:rPr>
          <w:rFonts w:ascii="Comic Sans MS" w:hAnsi="Comic Sans MS"/>
          <w:color w:val="99CC00"/>
          <w:sz w:val="28"/>
          <w:szCs w:val="28"/>
        </w:rPr>
        <w:t>PLOČEVINKE</w:t>
      </w:r>
      <w:bookmarkEnd w:id="2"/>
      <w:r w:rsidRPr="00394A21">
        <w:rPr>
          <w:rFonts w:ascii="Comic Sans MS" w:hAnsi="Comic Sans MS"/>
          <w:color w:val="99CC00"/>
          <w:sz w:val="28"/>
          <w:szCs w:val="28"/>
        </w:rPr>
        <w:t xml:space="preserve"> </w:t>
      </w:r>
    </w:p>
    <w:p w:rsidR="009D5310" w:rsidRDefault="009D5310" w:rsidP="009D5310">
      <w:pPr>
        <w:pStyle w:val="NormalWeb"/>
        <w:rPr>
          <w:rFonts w:ascii="Comic Sans MS" w:hAnsi="Comic Sans MS"/>
          <w:sz w:val="28"/>
          <w:szCs w:val="28"/>
        </w:rPr>
      </w:pPr>
      <w:r w:rsidRPr="00394A21">
        <w:rPr>
          <w:rFonts w:ascii="Comic Sans MS" w:hAnsi="Comic Sans MS"/>
          <w:sz w:val="28"/>
          <w:szCs w:val="28"/>
        </w:rPr>
        <w:t xml:space="preserve">Pločevinke iz gospodinjstev po podatkih iz Amerike predstavljajo kar 23 odstotkov porabe aluminija. V naravi ne razpadejo in zato kvarijo njen videz vrsto let. </w:t>
      </w:r>
      <w:r w:rsidRPr="00394A21">
        <w:rPr>
          <w:rFonts w:ascii="Comic Sans MS" w:hAnsi="Comic Sans MS"/>
          <w:sz w:val="28"/>
          <w:szCs w:val="28"/>
        </w:rPr>
        <w:br/>
      </w:r>
      <w:r w:rsidRPr="00394A21">
        <w:rPr>
          <w:rFonts w:ascii="Comic Sans MS" w:hAnsi="Comic Sans MS"/>
          <w:sz w:val="28"/>
          <w:szCs w:val="28"/>
        </w:rPr>
        <w:br/>
        <w:t xml:space="preserve">V tujini odpadne pločevinke predstavljajo pomemben delež ločeno zbranih materialov iz odpadkov. S postopkom recikliranja pridobijo aluminijevo zlitino, ki ustreza specifikacijam industrije. </w:t>
      </w:r>
    </w:p>
    <w:p w:rsidR="00BD4E86" w:rsidRDefault="00BD4E86" w:rsidP="009D5310">
      <w:pPr>
        <w:pStyle w:val="Heading5"/>
        <w:rPr>
          <w:rFonts w:ascii="Comic Sans MS" w:hAnsi="Comic Sans MS"/>
          <w:color w:val="99CC00"/>
          <w:sz w:val="28"/>
          <w:szCs w:val="28"/>
        </w:rPr>
      </w:pPr>
      <w:bookmarkStart w:id="3" w:name="RECIKLIRANJE_5"/>
    </w:p>
    <w:p w:rsidR="00394A21" w:rsidRPr="00394A21" w:rsidRDefault="009D5310" w:rsidP="009D5310">
      <w:pPr>
        <w:pStyle w:val="Heading5"/>
        <w:rPr>
          <w:rFonts w:ascii="Comic Sans MS" w:hAnsi="Comic Sans MS"/>
          <w:color w:val="99CC00"/>
          <w:sz w:val="28"/>
          <w:szCs w:val="28"/>
        </w:rPr>
      </w:pPr>
      <w:r w:rsidRPr="00394A21">
        <w:rPr>
          <w:rFonts w:ascii="Comic Sans MS" w:hAnsi="Comic Sans MS"/>
          <w:color w:val="99CC00"/>
          <w:sz w:val="28"/>
          <w:szCs w:val="28"/>
        </w:rPr>
        <w:t>NEVARNI GOSPODINJSKI ODPADKI IN ZDRAVILA</w:t>
      </w:r>
      <w:bookmarkEnd w:id="3"/>
      <w:r w:rsidRPr="00394A21">
        <w:rPr>
          <w:rFonts w:ascii="Comic Sans MS" w:hAnsi="Comic Sans MS"/>
          <w:color w:val="99CC00"/>
          <w:sz w:val="28"/>
          <w:szCs w:val="28"/>
        </w:rPr>
        <w:t xml:space="preserve"> </w:t>
      </w:r>
    </w:p>
    <w:p w:rsidR="009D5310" w:rsidRPr="00394A21" w:rsidRDefault="009D5310" w:rsidP="009D5310">
      <w:pPr>
        <w:pStyle w:val="NormalWeb"/>
        <w:rPr>
          <w:rFonts w:ascii="Comic Sans MS" w:hAnsi="Comic Sans MS"/>
          <w:sz w:val="28"/>
          <w:szCs w:val="28"/>
        </w:rPr>
      </w:pPr>
      <w:r w:rsidRPr="00394A21">
        <w:rPr>
          <w:rFonts w:ascii="Comic Sans MS" w:hAnsi="Comic Sans MS"/>
          <w:sz w:val="28"/>
          <w:szCs w:val="28"/>
        </w:rPr>
        <w:t>Tudi v gospodinjstvu nastajajo nevarni odpadki, ki vsebujejo škodljive snovi. Zato zaradi nevarnosti okolju zahtevajo posebno pozornost in jih ne smemo odlagati skupaj z gospodinjskimi smetmi.</w:t>
      </w:r>
      <w:r w:rsidRPr="00394A21">
        <w:rPr>
          <w:rFonts w:ascii="Comic Sans MS" w:hAnsi="Comic Sans MS"/>
          <w:sz w:val="28"/>
          <w:szCs w:val="28"/>
        </w:rPr>
        <w:br/>
      </w:r>
      <w:r w:rsidRPr="00394A21">
        <w:rPr>
          <w:rFonts w:ascii="Comic Sans MS" w:hAnsi="Comic Sans MS"/>
          <w:sz w:val="28"/>
          <w:szCs w:val="28"/>
        </w:rPr>
        <w:br/>
      </w:r>
      <w:r w:rsidRPr="00394A21">
        <w:rPr>
          <w:rFonts w:ascii="Comic Sans MS" w:hAnsi="Comic Sans MS"/>
          <w:color w:val="99CC00"/>
          <w:sz w:val="28"/>
          <w:szCs w:val="28"/>
        </w:rPr>
        <w:t>Tipični nevarni odpadki, ki nastajajo v gospodinjstvu, so:</w:t>
      </w:r>
      <w:r w:rsidRPr="00394A21">
        <w:rPr>
          <w:rFonts w:ascii="Comic Sans MS" w:hAnsi="Comic Sans MS"/>
          <w:sz w:val="28"/>
          <w:szCs w:val="28"/>
        </w:rPr>
        <w:t xml:space="preserve"> </w:t>
      </w:r>
    </w:p>
    <w:p w:rsidR="009D5310" w:rsidRPr="00394A21" w:rsidRDefault="009D5310" w:rsidP="009D5310">
      <w:pPr>
        <w:numPr>
          <w:ilvl w:val="0"/>
          <w:numId w:val="3"/>
        </w:numPr>
        <w:spacing w:before="100" w:beforeAutospacing="1" w:after="100" w:afterAutospacing="1"/>
        <w:rPr>
          <w:rFonts w:ascii="Comic Sans MS" w:hAnsi="Comic Sans MS"/>
          <w:sz w:val="28"/>
          <w:szCs w:val="28"/>
        </w:rPr>
      </w:pPr>
      <w:r w:rsidRPr="00394A21">
        <w:rPr>
          <w:rFonts w:ascii="Comic Sans MS" w:hAnsi="Comic Sans MS"/>
          <w:sz w:val="28"/>
          <w:szCs w:val="28"/>
        </w:rPr>
        <w:t xml:space="preserve">barve (tako oljnate, kot vodne) in topila, </w:t>
      </w:r>
    </w:p>
    <w:p w:rsidR="009D5310" w:rsidRPr="00394A21" w:rsidRDefault="009D5310" w:rsidP="009D5310">
      <w:pPr>
        <w:numPr>
          <w:ilvl w:val="0"/>
          <w:numId w:val="3"/>
        </w:numPr>
        <w:spacing w:before="100" w:beforeAutospacing="1" w:after="100" w:afterAutospacing="1"/>
        <w:rPr>
          <w:rFonts w:ascii="Comic Sans MS" w:hAnsi="Comic Sans MS"/>
          <w:sz w:val="28"/>
          <w:szCs w:val="28"/>
        </w:rPr>
      </w:pPr>
      <w:r w:rsidRPr="00394A21">
        <w:rPr>
          <w:rFonts w:ascii="Comic Sans MS" w:hAnsi="Comic Sans MS"/>
          <w:sz w:val="28"/>
          <w:szCs w:val="28"/>
        </w:rPr>
        <w:t xml:space="preserve">pesticidi, gnojila in kemikalije (večina čistil), </w:t>
      </w:r>
    </w:p>
    <w:p w:rsidR="009D5310" w:rsidRPr="00394A21" w:rsidRDefault="009D5310" w:rsidP="009D5310">
      <w:pPr>
        <w:numPr>
          <w:ilvl w:val="0"/>
          <w:numId w:val="3"/>
        </w:numPr>
        <w:spacing w:before="100" w:beforeAutospacing="1" w:after="100" w:afterAutospacing="1"/>
        <w:rPr>
          <w:rFonts w:ascii="Comic Sans MS" w:hAnsi="Comic Sans MS"/>
          <w:sz w:val="28"/>
          <w:szCs w:val="28"/>
        </w:rPr>
      </w:pPr>
      <w:r w:rsidRPr="00394A21">
        <w:rPr>
          <w:rFonts w:ascii="Comic Sans MS" w:hAnsi="Comic Sans MS"/>
          <w:sz w:val="28"/>
          <w:szCs w:val="28"/>
        </w:rPr>
        <w:t>pralna, kozmetična sredstva in zdravila,</w:t>
      </w:r>
    </w:p>
    <w:p w:rsidR="009D5310" w:rsidRPr="00394A21" w:rsidRDefault="009D5310" w:rsidP="009D5310">
      <w:pPr>
        <w:numPr>
          <w:ilvl w:val="0"/>
          <w:numId w:val="3"/>
        </w:numPr>
        <w:spacing w:before="100" w:beforeAutospacing="1" w:after="100" w:afterAutospacing="1"/>
        <w:rPr>
          <w:rFonts w:ascii="Comic Sans MS" w:hAnsi="Comic Sans MS"/>
          <w:sz w:val="28"/>
          <w:szCs w:val="28"/>
        </w:rPr>
      </w:pPr>
      <w:r w:rsidRPr="00394A21">
        <w:rPr>
          <w:rFonts w:ascii="Comic Sans MS" w:hAnsi="Comic Sans MS"/>
          <w:sz w:val="28"/>
          <w:szCs w:val="28"/>
        </w:rPr>
        <w:t>stara goriva in staro motorno olje,</w:t>
      </w:r>
    </w:p>
    <w:p w:rsidR="009D5310" w:rsidRPr="00394A21" w:rsidRDefault="009D5310" w:rsidP="009D5310">
      <w:pPr>
        <w:numPr>
          <w:ilvl w:val="0"/>
          <w:numId w:val="3"/>
        </w:numPr>
        <w:spacing w:before="100" w:beforeAutospacing="1" w:after="100" w:afterAutospacing="1"/>
        <w:rPr>
          <w:rFonts w:ascii="Comic Sans MS" w:hAnsi="Comic Sans MS"/>
          <w:sz w:val="28"/>
          <w:szCs w:val="28"/>
        </w:rPr>
      </w:pPr>
      <w:r w:rsidRPr="00394A21">
        <w:rPr>
          <w:rFonts w:ascii="Comic Sans MS" w:hAnsi="Comic Sans MS"/>
          <w:sz w:val="28"/>
          <w:szCs w:val="28"/>
        </w:rPr>
        <w:t xml:space="preserve">avtomobilske baterije, </w:t>
      </w:r>
    </w:p>
    <w:p w:rsidR="00394A21" w:rsidRDefault="009D5310" w:rsidP="00394A21">
      <w:pPr>
        <w:numPr>
          <w:ilvl w:val="0"/>
          <w:numId w:val="3"/>
        </w:numPr>
        <w:spacing w:before="100" w:beforeAutospacing="1" w:after="100" w:afterAutospacing="1"/>
        <w:rPr>
          <w:rFonts w:ascii="Comic Sans MS" w:hAnsi="Comic Sans MS"/>
          <w:sz w:val="28"/>
          <w:szCs w:val="28"/>
        </w:rPr>
      </w:pPr>
      <w:r w:rsidRPr="00394A21">
        <w:rPr>
          <w:rFonts w:ascii="Comic Sans MS" w:hAnsi="Comic Sans MS"/>
          <w:sz w:val="28"/>
          <w:szCs w:val="28"/>
        </w:rPr>
        <w:t>gospodinjske baterije.</w:t>
      </w:r>
    </w:p>
    <w:p w:rsidR="00394A21" w:rsidRPr="00394A21" w:rsidRDefault="00394A21" w:rsidP="00394A21">
      <w:pPr>
        <w:spacing w:before="100" w:beforeAutospacing="1" w:after="100" w:afterAutospacing="1"/>
        <w:ind w:left="360"/>
        <w:rPr>
          <w:rFonts w:ascii="Comic Sans MS" w:hAnsi="Comic Sans MS"/>
          <w:sz w:val="28"/>
          <w:szCs w:val="28"/>
        </w:rPr>
      </w:pPr>
    </w:p>
    <w:p w:rsidR="00BD4E86" w:rsidRPr="00AD13B2" w:rsidRDefault="009D5310" w:rsidP="00AD13B2">
      <w:pPr>
        <w:rPr>
          <w:rFonts w:ascii="Comic Sans MS" w:hAnsi="Comic Sans MS"/>
          <w:sz w:val="28"/>
          <w:szCs w:val="28"/>
        </w:rPr>
      </w:pPr>
      <w:r w:rsidRPr="00AD13B2">
        <w:rPr>
          <w:rFonts w:ascii="Comic Sans MS" w:hAnsi="Comic Sans MS"/>
          <w:sz w:val="28"/>
          <w:szCs w:val="28"/>
        </w:rPr>
        <w:t>Zlivanje strupenih snovi v odtok ali kanalizacijo uničuje mikroorganizme, ki pomagajo po naravni poti razgrajevati ostale odpadke. Prav tako lahko skozi razpoke v kanalizacijskih ceveh prodrejo v podtalnico in zastrupijo zajetja pitne vode ali vode namenjene, zalivanju kmetijskih izdelkov.</w:t>
      </w:r>
    </w:p>
    <w:p w:rsidR="00AD13B2" w:rsidRPr="00AD13B2" w:rsidRDefault="00AD13B2" w:rsidP="00AD13B2">
      <w:pPr>
        <w:rPr>
          <w:rStyle w:val="Strong"/>
          <w:rFonts w:ascii="Comic Sans MS" w:hAnsi="Comic Sans MS"/>
          <w:b w:val="0"/>
          <w:bCs w:val="0"/>
          <w:sz w:val="28"/>
          <w:szCs w:val="28"/>
        </w:rPr>
      </w:pPr>
    </w:p>
    <w:p w:rsidR="009D5310" w:rsidRPr="00394A21" w:rsidRDefault="009D5310" w:rsidP="009D5310">
      <w:pPr>
        <w:pStyle w:val="NormalWeb"/>
        <w:rPr>
          <w:rFonts w:ascii="Comic Sans MS" w:hAnsi="Comic Sans MS"/>
          <w:color w:val="99CC00"/>
          <w:sz w:val="28"/>
          <w:szCs w:val="28"/>
        </w:rPr>
      </w:pPr>
      <w:r w:rsidRPr="00394A21">
        <w:rPr>
          <w:rStyle w:val="Strong"/>
          <w:rFonts w:ascii="Comic Sans MS" w:hAnsi="Comic Sans MS"/>
          <w:color w:val="99CC00"/>
          <w:sz w:val="28"/>
          <w:szCs w:val="28"/>
        </w:rPr>
        <w:t>KAJ IN KAKO</w:t>
      </w:r>
      <w:r w:rsidR="00394A21">
        <w:rPr>
          <w:rStyle w:val="Strong"/>
          <w:rFonts w:ascii="Comic Sans MS" w:hAnsi="Comic Sans MS"/>
          <w:color w:val="99CC00"/>
          <w:sz w:val="28"/>
          <w:szCs w:val="28"/>
        </w:rPr>
        <w:t xml:space="preserve"> S KOSOVNIMI ODPADKI</w:t>
      </w:r>
    </w:p>
    <w:p w:rsidR="009D5310" w:rsidRPr="00394A21" w:rsidRDefault="009D5310" w:rsidP="009D5310">
      <w:pPr>
        <w:pStyle w:val="NormalWeb"/>
        <w:rPr>
          <w:rFonts w:ascii="Comic Sans MS" w:hAnsi="Comic Sans MS"/>
          <w:sz w:val="28"/>
          <w:szCs w:val="28"/>
        </w:rPr>
      </w:pPr>
      <w:r w:rsidRPr="00394A21">
        <w:rPr>
          <w:rFonts w:ascii="Comic Sans MS" w:hAnsi="Comic Sans MS"/>
          <w:sz w:val="28"/>
          <w:szCs w:val="28"/>
        </w:rPr>
        <w:t> </w:t>
      </w:r>
      <w:r w:rsidRPr="00394A21">
        <w:rPr>
          <w:rFonts w:ascii="Comic Sans MS" w:hAnsi="Comic Sans MS"/>
          <w:color w:val="99CC00"/>
          <w:sz w:val="28"/>
          <w:szCs w:val="28"/>
        </w:rPr>
        <w:t>Kosovni odpadek</w:t>
      </w:r>
      <w:r w:rsidRPr="00394A21">
        <w:rPr>
          <w:rFonts w:ascii="Comic Sans MS" w:hAnsi="Comic Sans MS"/>
          <w:sz w:val="28"/>
          <w:szCs w:val="28"/>
        </w:rPr>
        <w:t xml:space="preserve"> so vsi večji predmeti, ki jih v gospodin</w:t>
      </w:r>
      <w:r w:rsidR="00394A21">
        <w:rPr>
          <w:rFonts w:ascii="Comic Sans MS" w:hAnsi="Comic Sans MS"/>
          <w:sz w:val="28"/>
          <w:szCs w:val="28"/>
        </w:rPr>
        <w:t>j</w:t>
      </w:r>
      <w:r w:rsidRPr="00394A21">
        <w:rPr>
          <w:rFonts w:ascii="Comic Sans MS" w:hAnsi="Comic Sans MS"/>
          <w:sz w:val="28"/>
          <w:szCs w:val="28"/>
        </w:rPr>
        <w:t>stvu ne potrebujemo več in predstavljajo sledeče skupine:</w:t>
      </w:r>
    </w:p>
    <w:p w:rsidR="009D5310" w:rsidRPr="00394A21" w:rsidRDefault="009D5310" w:rsidP="009D5310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/>
          <w:sz w:val="28"/>
          <w:szCs w:val="28"/>
        </w:rPr>
      </w:pPr>
      <w:r w:rsidRPr="00394A21">
        <w:rPr>
          <w:rFonts w:ascii="Comic Sans MS" w:hAnsi="Comic Sans MS"/>
          <w:sz w:val="28"/>
          <w:szCs w:val="28"/>
        </w:rPr>
        <w:t>leseno, kovinsko ali oblazinjeno pohištvo vključno z vzmetnicami,</w:t>
      </w:r>
    </w:p>
    <w:p w:rsidR="009D5310" w:rsidRPr="00394A21" w:rsidRDefault="009D5310" w:rsidP="009D5310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/>
          <w:sz w:val="28"/>
          <w:szCs w:val="28"/>
        </w:rPr>
      </w:pPr>
      <w:r w:rsidRPr="00394A21">
        <w:rPr>
          <w:rFonts w:ascii="Comic Sans MS" w:hAnsi="Comic Sans MS"/>
          <w:sz w:val="28"/>
          <w:szCs w:val="28"/>
        </w:rPr>
        <w:t>preproge,</w:t>
      </w:r>
    </w:p>
    <w:p w:rsidR="009D5310" w:rsidRPr="00394A21" w:rsidRDefault="009D5310" w:rsidP="009D5310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/>
          <w:sz w:val="28"/>
          <w:szCs w:val="28"/>
        </w:rPr>
      </w:pPr>
      <w:r w:rsidRPr="00394A21">
        <w:rPr>
          <w:rFonts w:ascii="Comic Sans MS" w:hAnsi="Comic Sans MS"/>
          <w:sz w:val="28"/>
          <w:szCs w:val="28"/>
        </w:rPr>
        <w:t>gospodinjski aparati in bela tehnika (pralni, pomivalni in sušilni stroji),</w:t>
      </w:r>
    </w:p>
    <w:p w:rsidR="009D5310" w:rsidRPr="00394A21" w:rsidRDefault="009D5310" w:rsidP="009D5310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/>
          <w:sz w:val="28"/>
          <w:szCs w:val="28"/>
        </w:rPr>
      </w:pPr>
      <w:r w:rsidRPr="00394A21">
        <w:rPr>
          <w:rFonts w:ascii="Comic Sans MS" w:hAnsi="Comic Sans MS"/>
          <w:sz w:val="28"/>
          <w:szCs w:val="28"/>
        </w:rPr>
        <w:t>hladilniki in zamrzovalniki, mali gospodinjski aparati,</w:t>
      </w:r>
    </w:p>
    <w:p w:rsidR="009D5310" w:rsidRPr="00394A21" w:rsidRDefault="009D5310" w:rsidP="009D5310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/>
          <w:sz w:val="28"/>
          <w:szCs w:val="28"/>
        </w:rPr>
      </w:pPr>
      <w:r w:rsidRPr="00394A21">
        <w:rPr>
          <w:rFonts w:ascii="Comic Sans MS" w:hAnsi="Comic Sans MS"/>
          <w:sz w:val="28"/>
          <w:szCs w:val="28"/>
        </w:rPr>
        <w:t>sanitarni elementi (školjke, kadi, umivalniki),</w:t>
      </w:r>
    </w:p>
    <w:p w:rsidR="009D5310" w:rsidRPr="00394A21" w:rsidRDefault="009D5310" w:rsidP="009D5310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/>
          <w:sz w:val="28"/>
          <w:szCs w:val="28"/>
        </w:rPr>
      </w:pPr>
      <w:r w:rsidRPr="00394A21">
        <w:rPr>
          <w:rFonts w:ascii="Comic Sans MS" w:hAnsi="Comic Sans MS"/>
          <w:sz w:val="28"/>
          <w:szCs w:val="28"/>
        </w:rPr>
        <w:t>svetila in senčila (karnise, lestenci, žaluzije),</w:t>
      </w:r>
    </w:p>
    <w:p w:rsidR="009D5310" w:rsidRPr="00394A21" w:rsidRDefault="009D5310" w:rsidP="009D5310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/>
          <w:sz w:val="28"/>
          <w:szCs w:val="28"/>
        </w:rPr>
      </w:pPr>
      <w:r w:rsidRPr="00394A21">
        <w:rPr>
          <w:rFonts w:ascii="Comic Sans MS" w:hAnsi="Comic Sans MS"/>
          <w:sz w:val="28"/>
          <w:szCs w:val="28"/>
        </w:rPr>
        <w:t>električni in elektronska oprema kot so radio, televizor in računalniške komponente.</w:t>
      </w:r>
    </w:p>
    <w:p w:rsidR="009D5310" w:rsidRPr="00394A21" w:rsidRDefault="009D5310" w:rsidP="009D5310">
      <w:pPr>
        <w:pStyle w:val="NormalWeb"/>
        <w:rPr>
          <w:rFonts w:ascii="Comic Sans MS" w:hAnsi="Comic Sans MS"/>
          <w:sz w:val="28"/>
          <w:szCs w:val="28"/>
        </w:rPr>
      </w:pPr>
      <w:r w:rsidRPr="00394A21">
        <w:rPr>
          <w:rFonts w:ascii="Comic Sans MS" w:hAnsi="Comic Sans MS"/>
          <w:sz w:val="28"/>
          <w:szCs w:val="28"/>
        </w:rPr>
        <w:t>Pozorni moramo biti na hladilno tehniko (hladilniki, zamrzovalniki, klimatske naprave, topl</w:t>
      </w:r>
      <w:r w:rsidR="00394A21">
        <w:rPr>
          <w:rFonts w:ascii="Comic Sans MS" w:hAnsi="Comic Sans MS"/>
          <w:sz w:val="28"/>
          <w:szCs w:val="28"/>
        </w:rPr>
        <w:t>otne črpalke), predvsem starejš</w:t>
      </w:r>
      <w:r w:rsidRPr="00394A21">
        <w:rPr>
          <w:rFonts w:ascii="Comic Sans MS" w:hAnsi="Comic Sans MS"/>
          <w:sz w:val="28"/>
          <w:szCs w:val="28"/>
        </w:rPr>
        <w:t xml:space="preserve">ih tipov, ki vsebujejo za okolje in ozon škodljiva polnila (freon), ki se smatrajo kot nevarni odpadki. </w:t>
      </w:r>
    </w:p>
    <w:p w:rsidR="009D5310" w:rsidRPr="00394A21" w:rsidRDefault="009D5310" w:rsidP="009D5310">
      <w:pPr>
        <w:pStyle w:val="NormalWeb"/>
        <w:rPr>
          <w:rFonts w:ascii="Comic Sans MS" w:hAnsi="Comic Sans MS"/>
          <w:color w:val="99CC00"/>
          <w:sz w:val="28"/>
          <w:szCs w:val="28"/>
        </w:rPr>
      </w:pPr>
      <w:r w:rsidRPr="00394A21">
        <w:rPr>
          <w:rStyle w:val="Strong"/>
          <w:rFonts w:ascii="Comic Sans MS" w:hAnsi="Comic Sans MS"/>
          <w:color w:val="99CC00"/>
          <w:sz w:val="28"/>
          <w:szCs w:val="28"/>
        </w:rPr>
        <w:t>KAM?</w:t>
      </w:r>
    </w:p>
    <w:p w:rsidR="009D5310" w:rsidRPr="00394A21" w:rsidRDefault="009D5310" w:rsidP="009D5310">
      <w:pPr>
        <w:pStyle w:val="NormalWeb"/>
        <w:rPr>
          <w:rFonts w:ascii="Comic Sans MS" w:hAnsi="Comic Sans MS"/>
          <w:sz w:val="28"/>
          <w:szCs w:val="28"/>
        </w:rPr>
      </w:pPr>
      <w:r w:rsidRPr="00394A21">
        <w:rPr>
          <w:rFonts w:ascii="Comic Sans MS" w:hAnsi="Comic Sans MS"/>
          <w:sz w:val="28"/>
          <w:szCs w:val="28"/>
        </w:rPr>
        <w:t>Kosovne odpadke pripravite na prevzemnem mestu za mešane komunalne odpadke po v naprej določenem urniku, najkasneje do 6:00 na dan odvoza, vendar ne prej kot 24 ur pred odvozom.</w:t>
      </w:r>
    </w:p>
    <w:p w:rsidR="009D5310" w:rsidRPr="00394A21" w:rsidRDefault="009D5310" w:rsidP="009D5310">
      <w:pPr>
        <w:pStyle w:val="NormalWeb"/>
        <w:rPr>
          <w:rFonts w:ascii="Comic Sans MS" w:hAnsi="Comic Sans MS"/>
          <w:sz w:val="28"/>
          <w:szCs w:val="28"/>
        </w:rPr>
      </w:pPr>
      <w:r w:rsidRPr="00394A21">
        <w:rPr>
          <w:rFonts w:ascii="Comic Sans MS" w:hAnsi="Comic Sans MS"/>
          <w:sz w:val="28"/>
          <w:szCs w:val="28"/>
        </w:rPr>
        <w:t>V zbirni center.</w:t>
      </w:r>
    </w:p>
    <w:p w:rsidR="009D5310" w:rsidRPr="00394A21" w:rsidRDefault="009D5310" w:rsidP="009D5310">
      <w:pPr>
        <w:pStyle w:val="NormalWeb"/>
        <w:rPr>
          <w:rFonts w:ascii="Comic Sans MS" w:hAnsi="Comic Sans MS"/>
          <w:color w:val="99CC00"/>
          <w:sz w:val="28"/>
          <w:szCs w:val="28"/>
        </w:rPr>
      </w:pPr>
      <w:r w:rsidRPr="00394A21">
        <w:rPr>
          <w:rStyle w:val="Strong"/>
          <w:rFonts w:ascii="Comic Sans MS" w:hAnsi="Comic Sans MS"/>
          <w:color w:val="99CC00"/>
          <w:sz w:val="28"/>
          <w:szCs w:val="28"/>
        </w:rPr>
        <w:t>KONČNA DESTINACIJA</w:t>
      </w:r>
      <w:r w:rsidRPr="00394A21">
        <w:rPr>
          <w:rFonts w:ascii="Comic Sans MS" w:hAnsi="Comic Sans MS"/>
          <w:color w:val="99CC00"/>
          <w:sz w:val="28"/>
          <w:szCs w:val="28"/>
        </w:rPr>
        <w:t> </w:t>
      </w:r>
    </w:p>
    <w:p w:rsidR="009D5310" w:rsidRPr="00394A21" w:rsidRDefault="009D5310" w:rsidP="009D5310">
      <w:pPr>
        <w:pStyle w:val="NormalWeb"/>
        <w:rPr>
          <w:rFonts w:ascii="Comic Sans MS" w:hAnsi="Comic Sans MS"/>
          <w:sz w:val="28"/>
          <w:szCs w:val="28"/>
        </w:rPr>
      </w:pPr>
      <w:r w:rsidRPr="00394A21">
        <w:rPr>
          <w:rFonts w:ascii="Comic Sans MS" w:hAnsi="Comic Sans MS"/>
          <w:sz w:val="28"/>
          <w:szCs w:val="28"/>
        </w:rPr>
        <w:t>Zbrani odpadki se bodo predali pooblaščenim organizacijam, neuporaben del se bo odložil na odlagališču.</w:t>
      </w:r>
    </w:p>
    <w:p w:rsidR="009D5310" w:rsidRPr="00394A21" w:rsidRDefault="009D5310" w:rsidP="009D5310">
      <w:pPr>
        <w:pStyle w:val="NormalWeb"/>
        <w:rPr>
          <w:rFonts w:ascii="Comic Sans MS" w:hAnsi="Comic Sans MS"/>
          <w:i/>
          <w:sz w:val="28"/>
          <w:szCs w:val="28"/>
        </w:rPr>
      </w:pPr>
      <w:r w:rsidRPr="00394A21">
        <w:rPr>
          <w:rFonts w:ascii="Comic Sans MS" w:hAnsi="Comic Sans MS"/>
          <w:i/>
          <w:sz w:val="28"/>
          <w:szCs w:val="28"/>
        </w:rPr>
        <w:t> </w:t>
      </w:r>
    </w:p>
    <w:p w:rsidR="009D5310" w:rsidRPr="00394A21" w:rsidRDefault="009D5310" w:rsidP="009D5310"/>
    <w:p w:rsidR="00BD4E86" w:rsidRDefault="00BD4E86" w:rsidP="00BD4E86">
      <w:pPr>
        <w:pStyle w:val="NormalWeb"/>
        <w:spacing w:after="240" w:afterAutospacing="0"/>
        <w:rPr>
          <w:rFonts w:ascii="Comic Sans MS" w:hAnsi="Comic Sans MS"/>
          <w:sz w:val="28"/>
          <w:szCs w:val="28"/>
        </w:rPr>
      </w:pPr>
    </w:p>
    <w:p w:rsidR="00BD4E86" w:rsidRDefault="00BD4E86" w:rsidP="00BD4E86">
      <w:pPr>
        <w:pStyle w:val="NormalWeb"/>
        <w:spacing w:after="240" w:afterAutospacing="0"/>
        <w:rPr>
          <w:sz w:val="32"/>
          <w:szCs w:val="32"/>
        </w:rPr>
      </w:pPr>
      <w:r w:rsidRPr="00BD2181">
        <w:rPr>
          <w:rFonts w:ascii="Comic Sans MS" w:hAnsi="Comic Sans MS"/>
          <w:sz w:val="28"/>
          <w:szCs w:val="28"/>
        </w:rPr>
        <w:t xml:space="preserve">Povprečen prebivalec Evrope pri prehranjevanju, oblačenju, prevozih, v službi, pri rekreaciji, zabavi in pri drugih dejavnostih letno proizvede </w:t>
      </w:r>
      <w:r w:rsidRPr="00BD2181">
        <w:rPr>
          <w:rFonts w:ascii="Comic Sans MS" w:hAnsi="Comic Sans MS"/>
          <w:bCs/>
          <w:color w:val="99CC00"/>
          <w:sz w:val="28"/>
          <w:szCs w:val="28"/>
        </w:rPr>
        <w:t>300 do 400 kg odpadkov</w:t>
      </w:r>
      <w:r w:rsidRPr="00BD2181">
        <w:rPr>
          <w:rFonts w:ascii="Comic Sans MS" w:hAnsi="Comic Sans MS"/>
          <w:color w:val="99CC00"/>
          <w:sz w:val="28"/>
          <w:szCs w:val="28"/>
        </w:rPr>
        <w:t>.</w:t>
      </w:r>
      <w:r w:rsidRPr="00BD2181">
        <w:rPr>
          <w:rFonts w:ascii="Comic Sans MS" w:hAnsi="Comic Sans MS"/>
          <w:sz w:val="28"/>
          <w:szCs w:val="28"/>
        </w:rPr>
        <w:t xml:space="preserve"> Če odpadkov ne bi odvažala komunalna podjetja, bi pred enodružinsko hišo letno nakopičili tono in pol odpadkov. To so le odpadki, ki jih proizvedemo v gospodinjstvih in predstavljajo</w:t>
      </w:r>
      <w:r w:rsidRPr="00BD2181">
        <w:rPr>
          <w:rFonts w:ascii="Comic Sans MS" w:hAnsi="Comic Sans MS"/>
          <w:color w:val="99CC00"/>
          <w:sz w:val="28"/>
          <w:szCs w:val="28"/>
        </w:rPr>
        <w:t xml:space="preserve"> </w:t>
      </w:r>
      <w:r w:rsidRPr="00BD2181">
        <w:rPr>
          <w:rFonts w:ascii="Comic Sans MS" w:hAnsi="Comic Sans MS"/>
          <w:bCs/>
          <w:color w:val="99CC00"/>
          <w:sz w:val="28"/>
          <w:szCs w:val="28"/>
        </w:rPr>
        <w:t>65% vseh odpadkov</w:t>
      </w:r>
      <w:r w:rsidRPr="00BD2181">
        <w:rPr>
          <w:rFonts w:ascii="Comic Sans MS" w:hAnsi="Comic Sans MS"/>
          <w:color w:val="99CC00"/>
          <w:sz w:val="28"/>
          <w:szCs w:val="28"/>
        </w:rPr>
        <w:t>.</w:t>
      </w:r>
      <w:r w:rsidRPr="00BD2181">
        <w:rPr>
          <w:rFonts w:ascii="Comic Sans MS" w:hAnsi="Comic Sans MS"/>
          <w:sz w:val="28"/>
          <w:szCs w:val="28"/>
        </w:rPr>
        <w:t xml:space="preserve"> Od izdelkov in dobrin, ki jih vsakodnevno nakupimo in po uporabi del zavržemo, jih je </w:t>
      </w:r>
      <w:r w:rsidRPr="00BD2181">
        <w:rPr>
          <w:rFonts w:ascii="Comic Sans MS" w:hAnsi="Comic Sans MS"/>
          <w:bCs/>
          <w:color w:val="99CC00"/>
          <w:sz w:val="28"/>
          <w:szCs w:val="28"/>
        </w:rPr>
        <w:t>35% organskega izvora</w:t>
      </w:r>
      <w:r w:rsidRPr="00BD2181">
        <w:rPr>
          <w:rFonts w:ascii="Comic Sans MS" w:hAnsi="Comic Sans MS"/>
          <w:sz w:val="28"/>
          <w:szCs w:val="28"/>
        </w:rPr>
        <w:t>. Če bi z njimi pravilno ravnali, bi postali odlično hranilo za zelene površine.</w:t>
      </w:r>
      <w:r w:rsidRPr="00BD2181">
        <w:rPr>
          <w:rFonts w:ascii="Comic Sans MS" w:hAnsi="Comic Sans MS"/>
          <w:sz w:val="28"/>
          <w:szCs w:val="28"/>
        </w:rPr>
        <w:br/>
      </w:r>
      <w:r w:rsidRPr="00BD2181">
        <w:rPr>
          <w:rFonts w:ascii="Comic Sans MS" w:hAnsi="Comic Sans MS"/>
          <w:sz w:val="28"/>
          <w:szCs w:val="28"/>
        </w:rPr>
        <w:br/>
        <w:t xml:space="preserve">Kar </w:t>
      </w:r>
      <w:r w:rsidRPr="00BD2181">
        <w:rPr>
          <w:rFonts w:ascii="Comic Sans MS" w:hAnsi="Comic Sans MS"/>
          <w:bCs/>
          <w:color w:val="99CC00"/>
          <w:sz w:val="28"/>
          <w:szCs w:val="28"/>
        </w:rPr>
        <w:t>30-odstotni</w:t>
      </w:r>
      <w:r w:rsidRPr="00BD2181">
        <w:rPr>
          <w:rFonts w:ascii="Comic Sans MS" w:hAnsi="Comic Sans MS"/>
          <w:bCs/>
          <w:sz w:val="28"/>
          <w:szCs w:val="28"/>
        </w:rPr>
        <w:t xml:space="preserve"> delež</w:t>
      </w:r>
      <w:r w:rsidRPr="00BD2181">
        <w:rPr>
          <w:rFonts w:ascii="Comic Sans MS" w:hAnsi="Comic Sans MS"/>
          <w:sz w:val="28"/>
          <w:szCs w:val="28"/>
        </w:rPr>
        <w:t xml:space="preserve"> med odpadki zavzema </w:t>
      </w:r>
      <w:r w:rsidRPr="00BD2181">
        <w:rPr>
          <w:rFonts w:ascii="Comic Sans MS" w:hAnsi="Comic Sans MS"/>
          <w:bCs/>
          <w:color w:val="99CC00"/>
          <w:sz w:val="28"/>
          <w:szCs w:val="28"/>
        </w:rPr>
        <w:t>embalaža</w:t>
      </w:r>
      <w:r w:rsidRPr="00BD2181">
        <w:rPr>
          <w:rFonts w:ascii="Comic Sans MS" w:hAnsi="Comic Sans MS"/>
          <w:color w:val="99CC00"/>
          <w:sz w:val="28"/>
          <w:szCs w:val="28"/>
        </w:rPr>
        <w:t>,</w:t>
      </w:r>
      <w:r w:rsidRPr="00BD2181">
        <w:rPr>
          <w:rFonts w:ascii="Comic Sans MS" w:hAnsi="Comic Sans MS"/>
          <w:sz w:val="28"/>
          <w:szCs w:val="28"/>
        </w:rPr>
        <w:t xml:space="preserve"> njena količina pa se najhitreje povečuje. Večina embalaže je uporabna za izdelavo novih izdelkov, le pravilno jo moramo zbirati in oddajati.</w:t>
      </w:r>
      <w:r w:rsidRPr="00BD2181">
        <w:rPr>
          <w:rFonts w:ascii="Comic Sans MS" w:hAnsi="Comic Sans MS"/>
          <w:sz w:val="28"/>
          <w:szCs w:val="28"/>
        </w:rPr>
        <w:br/>
      </w:r>
      <w:r w:rsidRPr="00BD2181">
        <w:rPr>
          <w:rFonts w:ascii="Comic Sans MS" w:hAnsi="Comic Sans MS"/>
          <w:sz w:val="28"/>
          <w:szCs w:val="28"/>
        </w:rPr>
        <w:br/>
        <w:t xml:space="preserve">Zaradi napredka tehnologije narašča količina </w:t>
      </w:r>
      <w:r w:rsidRPr="00BD2181">
        <w:rPr>
          <w:rFonts w:ascii="Comic Sans MS" w:hAnsi="Comic Sans MS"/>
          <w:bCs/>
          <w:color w:val="99CC00"/>
          <w:sz w:val="28"/>
          <w:szCs w:val="28"/>
        </w:rPr>
        <w:t>kosovnih odpadkov</w:t>
      </w:r>
      <w:r w:rsidRPr="00BD2181">
        <w:rPr>
          <w:rFonts w:ascii="Comic Sans MS" w:hAnsi="Comic Sans MS"/>
          <w:sz w:val="28"/>
          <w:szCs w:val="28"/>
        </w:rPr>
        <w:t xml:space="preserve"> (odsluženi avtomobili, gospodinjski aparati, računalniki), ki predstavlja </w:t>
      </w:r>
      <w:r w:rsidRPr="00BD2181">
        <w:rPr>
          <w:rFonts w:ascii="Comic Sans MS" w:hAnsi="Comic Sans MS"/>
          <w:bCs/>
          <w:color w:val="99CC00"/>
          <w:sz w:val="28"/>
          <w:szCs w:val="28"/>
        </w:rPr>
        <w:t>10%</w:t>
      </w:r>
      <w:r w:rsidRPr="00BD2181">
        <w:rPr>
          <w:rFonts w:ascii="Comic Sans MS" w:hAnsi="Comic Sans MS"/>
          <w:sz w:val="28"/>
          <w:szCs w:val="28"/>
        </w:rPr>
        <w:t xml:space="preserve"> gospodinjskih odpadkov in jih je mogoče skoraj v celoti predelati.</w:t>
      </w:r>
      <w:r w:rsidRPr="00BD2181">
        <w:rPr>
          <w:rFonts w:ascii="Comic Sans MS" w:hAnsi="Comic Sans MS"/>
          <w:sz w:val="28"/>
          <w:szCs w:val="28"/>
        </w:rPr>
        <w:br/>
      </w:r>
      <w:r w:rsidRPr="00BD2181">
        <w:rPr>
          <w:rFonts w:ascii="Comic Sans MS" w:hAnsi="Comic Sans MS"/>
          <w:sz w:val="28"/>
          <w:szCs w:val="28"/>
        </w:rPr>
        <w:br/>
      </w:r>
      <w:r w:rsidRPr="00BD2181">
        <w:rPr>
          <w:rFonts w:ascii="Comic Sans MS" w:hAnsi="Comic Sans MS"/>
          <w:bCs/>
          <w:color w:val="99CC00"/>
          <w:sz w:val="28"/>
          <w:szCs w:val="28"/>
        </w:rPr>
        <w:t>Neuporabni odpadki (smeti)</w:t>
      </w:r>
      <w:r w:rsidRPr="00BD2181">
        <w:rPr>
          <w:rFonts w:ascii="Comic Sans MS" w:hAnsi="Comic Sans MS"/>
          <w:sz w:val="28"/>
          <w:szCs w:val="28"/>
        </w:rPr>
        <w:t xml:space="preserve">, kamor sodijo na primer plenice za enkratno uporabo in embalaža, ki je ni mogoče reciklirati, predstavljajo </w:t>
      </w:r>
      <w:r w:rsidRPr="00BD2181">
        <w:rPr>
          <w:rFonts w:ascii="Comic Sans MS" w:hAnsi="Comic Sans MS"/>
          <w:bCs/>
          <w:sz w:val="28"/>
          <w:szCs w:val="28"/>
        </w:rPr>
        <w:t xml:space="preserve">le </w:t>
      </w:r>
      <w:r w:rsidRPr="00BD2181">
        <w:rPr>
          <w:rFonts w:ascii="Comic Sans MS" w:hAnsi="Comic Sans MS"/>
          <w:bCs/>
          <w:color w:val="99CC00"/>
          <w:sz w:val="28"/>
          <w:szCs w:val="28"/>
        </w:rPr>
        <w:t>15%</w:t>
      </w:r>
      <w:r w:rsidRPr="00BD2181">
        <w:rPr>
          <w:rFonts w:ascii="Comic Sans MS" w:hAnsi="Comic Sans MS"/>
          <w:color w:val="99CC00"/>
          <w:sz w:val="28"/>
          <w:szCs w:val="28"/>
        </w:rPr>
        <w:t>.</w:t>
      </w:r>
      <w:r w:rsidRPr="00BD2181">
        <w:rPr>
          <w:rFonts w:ascii="Comic Sans MS" w:hAnsi="Comic Sans MS"/>
          <w:sz w:val="28"/>
          <w:szCs w:val="28"/>
        </w:rPr>
        <w:br/>
      </w:r>
      <w:r w:rsidRPr="00BD2181">
        <w:rPr>
          <w:rFonts w:ascii="Comic Sans MS" w:hAnsi="Comic Sans MS"/>
          <w:sz w:val="28"/>
          <w:szCs w:val="28"/>
        </w:rPr>
        <w:br/>
        <w:t xml:space="preserve">Ostane nam še </w:t>
      </w:r>
      <w:r w:rsidRPr="00BD2181">
        <w:rPr>
          <w:rFonts w:ascii="Comic Sans MS" w:hAnsi="Comic Sans MS"/>
          <w:bCs/>
          <w:color w:val="99CC00"/>
          <w:sz w:val="28"/>
          <w:szCs w:val="28"/>
        </w:rPr>
        <w:t>5%</w:t>
      </w:r>
      <w:r w:rsidRPr="00BD2181">
        <w:rPr>
          <w:rFonts w:ascii="Comic Sans MS" w:hAnsi="Comic Sans MS"/>
          <w:sz w:val="28"/>
          <w:szCs w:val="28"/>
        </w:rPr>
        <w:t xml:space="preserve"> odpadkov, med katerimi so </w:t>
      </w:r>
      <w:r w:rsidRPr="00BD2181">
        <w:rPr>
          <w:rFonts w:ascii="Comic Sans MS" w:hAnsi="Comic Sans MS"/>
          <w:bCs/>
          <w:sz w:val="28"/>
          <w:szCs w:val="28"/>
        </w:rPr>
        <w:t xml:space="preserve">tekstil, obutev in </w:t>
      </w:r>
      <w:r w:rsidRPr="00BD2181">
        <w:rPr>
          <w:rFonts w:ascii="Comic Sans MS" w:hAnsi="Comic Sans MS"/>
          <w:bCs/>
          <w:color w:val="99CC00"/>
          <w:sz w:val="28"/>
          <w:szCs w:val="28"/>
        </w:rPr>
        <w:t>drugi odpadki</w:t>
      </w:r>
      <w:r w:rsidRPr="00BD2181">
        <w:rPr>
          <w:rFonts w:ascii="Comic Sans MS" w:hAnsi="Comic Sans MS"/>
          <w:color w:val="99CC00"/>
          <w:sz w:val="28"/>
          <w:szCs w:val="28"/>
        </w:rPr>
        <w:t>.</w:t>
      </w:r>
      <w:r w:rsidRPr="00BD2181">
        <w:rPr>
          <w:rFonts w:ascii="Comic Sans MS" w:hAnsi="Comic Sans MS"/>
          <w:sz w:val="28"/>
          <w:szCs w:val="28"/>
        </w:rPr>
        <w:br/>
      </w:r>
      <w:r w:rsidRPr="00BD2181">
        <w:rPr>
          <w:rFonts w:ascii="Comic Sans MS" w:hAnsi="Comic Sans MS"/>
          <w:sz w:val="28"/>
          <w:szCs w:val="28"/>
        </w:rPr>
        <w:br/>
        <w:t xml:space="preserve">Prav toliko </w:t>
      </w:r>
      <w:r w:rsidRPr="00BD2181">
        <w:rPr>
          <w:rFonts w:ascii="Comic Sans MS" w:hAnsi="Comic Sans MS"/>
          <w:color w:val="99CC00"/>
          <w:sz w:val="28"/>
          <w:szCs w:val="28"/>
        </w:rPr>
        <w:t>(</w:t>
      </w:r>
      <w:r w:rsidRPr="00BD2181">
        <w:rPr>
          <w:rFonts w:ascii="Comic Sans MS" w:hAnsi="Comic Sans MS"/>
          <w:bCs/>
          <w:color w:val="99CC00"/>
          <w:sz w:val="28"/>
          <w:szCs w:val="28"/>
        </w:rPr>
        <w:t>5%</w:t>
      </w:r>
      <w:r w:rsidRPr="00BD2181">
        <w:rPr>
          <w:rFonts w:ascii="Comic Sans MS" w:hAnsi="Comic Sans MS"/>
          <w:color w:val="99CC00"/>
          <w:sz w:val="28"/>
          <w:szCs w:val="28"/>
        </w:rPr>
        <w:t>)</w:t>
      </w:r>
      <w:r w:rsidRPr="00BD2181">
        <w:rPr>
          <w:rFonts w:ascii="Comic Sans MS" w:hAnsi="Comic Sans MS"/>
          <w:sz w:val="28"/>
          <w:szCs w:val="28"/>
        </w:rPr>
        <w:t xml:space="preserve"> je </w:t>
      </w:r>
      <w:r w:rsidRPr="00BD2181">
        <w:rPr>
          <w:rFonts w:ascii="Comic Sans MS" w:hAnsi="Comic Sans MS"/>
          <w:bCs/>
          <w:color w:val="99CC00"/>
          <w:sz w:val="28"/>
          <w:szCs w:val="28"/>
        </w:rPr>
        <w:t>nevarnih odpadkov</w:t>
      </w:r>
      <w:r w:rsidRPr="00BD2181">
        <w:rPr>
          <w:rFonts w:ascii="Comic Sans MS" w:hAnsi="Comic Sans MS"/>
          <w:sz w:val="28"/>
          <w:szCs w:val="28"/>
        </w:rPr>
        <w:t xml:space="preserve">. To so ostanki starih olj iz fritez, barve, razredčila, škropiva, baterije, zdravila in kozmetika, za katere je zelo pomembno, da jih ne izpuščamo v kanalizacijo. </w:t>
      </w:r>
      <w:r w:rsidRPr="00BD2181">
        <w:rPr>
          <w:rFonts w:ascii="Comic Sans MS" w:hAnsi="Comic Sans MS"/>
          <w:sz w:val="28"/>
          <w:szCs w:val="28"/>
        </w:rPr>
        <w:br/>
      </w:r>
      <w:r w:rsidRPr="00BD2181">
        <w:rPr>
          <w:sz w:val="32"/>
          <w:szCs w:val="32"/>
        </w:rPr>
        <w:br/>
      </w:r>
    </w:p>
    <w:p w:rsidR="00FC5977" w:rsidRDefault="00FC5977" w:rsidP="00BD4E86">
      <w:pPr>
        <w:pStyle w:val="NormalWeb"/>
        <w:spacing w:after="240" w:afterAutospacing="0"/>
        <w:rPr>
          <w:sz w:val="32"/>
          <w:szCs w:val="32"/>
        </w:rPr>
      </w:pPr>
    </w:p>
    <w:p w:rsidR="00BD4E86" w:rsidRDefault="00EB00C4" w:rsidP="00BD4E86">
      <w:pPr>
        <w:pStyle w:val="NormalWeb"/>
        <w:spacing w:after="240" w:afterAutospacing="0"/>
        <w:rPr>
          <w:sz w:val="32"/>
          <w:szCs w:val="32"/>
        </w:rPr>
      </w:pPr>
      <w:r>
        <w:rPr>
          <w:noProof/>
        </w:rPr>
        <w:pict>
          <v:shape id="_x0000_s1029" type="#_x0000_t75" style="position:absolute;margin-left:-45pt;margin-top:18pt;width:550.5pt;height:191.05pt;z-index:251656704">
            <v:imagedata r:id="rId6" o:title=""/>
            <w10:wrap type="square"/>
          </v:shape>
        </w:pict>
      </w:r>
    </w:p>
    <w:p w:rsidR="00A852BA" w:rsidRDefault="00A852BA">
      <w:pPr>
        <w:rPr>
          <w:rFonts w:ascii="Comic Sans MS" w:hAnsi="Comic Sans MS"/>
          <w:i/>
          <w:sz w:val="28"/>
          <w:szCs w:val="28"/>
        </w:rPr>
      </w:pPr>
    </w:p>
    <w:p w:rsidR="00A852BA" w:rsidRDefault="00A852BA" w:rsidP="00A852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Literatura: </w:t>
      </w:r>
    </w:p>
    <w:p w:rsidR="00A852BA" w:rsidRDefault="00A852BA" w:rsidP="00A852BA">
      <w:pPr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hyperlink r:id="rId7" w:history="1">
        <w:r w:rsidRPr="008D29AF">
          <w:rPr>
            <w:rStyle w:val="Hyperlink"/>
            <w:rFonts w:ascii="Comic Sans MS" w:hAnsi="Comic Sans MS"/>
            <w:sz w:val="28"/>
            <w:szCs w:val="28"/>
          </w:rPr>
          <w:t>www.snaga.si</w:t>
        </w:r>
      </w:hyperlink>
    </w:p>
    <w:p w:rsidR="00A852BA" w:rsidRDefault="00EB00C4" w:rsidP="00A852BA">
      <w:pPr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hyperlink r:id="rId8" w:history="1">
        <w:r w:rsidR="00A852BA" w:rsidRPr="008D29AF">
          <w:rPr>
            <w:rStyle w:val="Hyperlink"/>
            <w:rFonts w:ascii="Comic Sans MS" w:hAnsi="Comic Sans MS"/>
            <w:sz w:val="28"/>
            <w:szCs w:val="28"/>
          </w:rPr>
          <w:t>www.zavod-zvp.si</w:t>
        </w:r>
      </w:hyperlink>
    </w:p>
    <w:p w:rsidR="00A852BA" w:rsidRDefault="00EB00C4" w:rsidP="00A852BA">
      <w:pPr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hyperlink r:id="rId9" w:history="1">
        <w:r w:rsidR="00A852BA" w:rsidRPr="008D29AF">
          <w:rPr>
            <w:rStyle w:val="Hyperlink"/>
            <w:rFonts w:ascii="Comic Sans MS" w:hAnsi="Comic Sans MS"/>
            <w:sz w:val="28"/>
            <w:szCs w:val="28"/>
          </w:rPr>
          <w:t>www.zivilko.com</w:t>
        </w:r>
      </w:hyperlink>
    </w:p>
    <w:p w:rsidR="00A852BA" w:rsidRDefault="00EB00C4" w:rsidP="00A852BA">
      <w:pPr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hyperlink r:id="rId10" w:history="1">
        <w:r w:rsidR="00A852BA" w:rsidRPr="008D29AF">
          <w:rPr>
            <w:rStyle w:val="Hyperlink"/>
            <w:rFonts w:ascii="Comic Sans MS" w:hAnsi="Comic Sans MS"/>
            <w:sz w:val="28"/>
            <w:szCs w:val="28"/>
          </w:rPr>
          <w:t>www.pfmb.uni-mb.si</w:t>
        </w:r>
      </w:hyperlink>
    </w:p>
    <w:p w:rsidR="00A852BA" w:rsidRDefault="00A852BA" w:rsidP="00A852BA">
      <w:pPr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Alenka Lobnik-Zorko in Neva Železnik-Priporočilo za zeleno gospodinjstvo</w:t>
      </w:r>
    </w:p>
    <w:p w:rsidR="00A852BA" w:rsidRDefault="00A852BA" w:rsidP="00A852BA">
      <w:pPr>
        <w:ind w:left="397"/>
        <w:rPr>
          <w:rFonts w:ascii="Comic Sans MS" w:hAnsi="Comic Sans MS"/>
          <w:sz w:val="28"/>
          <w:szCs w:val="28"/>
        </w:rPr>
      </w:pPr>
    </w:p>
    <w:p w:rsidR="00394A21" w:rsidRPr="00394A21" w:rsidRDefault="00394A21">
      <w:pPr>
        <w:rPr>
          <w:rFonts w:ascii="Comic Sans MS" w:hAnsi="Comic Sans MS"/>
          <w:i/>
          <w:sz w:val="28"/>
          <w:szCs w:val="28"/>
        </w:rPr>
      </w:pPr>
    </w:p>
    <w:sectPr w:rsidR="00394A21" w:rsidRPr="00394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BD10299_"/>
      </v:shape>
    </w:pict>
  </w:numPicBullet>
  <w:numPicBullet w:numPicBulletId="1">
    <w:pict>
      <v:shape id="_x0000_i1038" type="#_x0000_t75" style="width:11.25pt;height:11.25pt" o:bullet="t">
        <v:imagedata r:id="rId2" o:title="BD14528_"/>
      </v:shape>
    </w:pict>
  </w:numPicBullet>
  <w:abstractNum w:abstractNumId="0" w15:restartNumberingAfterBreak="0">
    <w:nsid w:val="097E561C"/>
    <w:multiLevelType w:val="multilevel"/>
    <w:tmpl w:val="55FE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F7E37"/>
    <w:multiLevelType w:val="multilevel"/>
    <w:tmpl w:val="B4BC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70BDB"/>
    <w:multiLevelType w:val="hybridMultilevel"/>
    <w:tmpl w:val="0BA6272E"/>
    <w:lvl w:ilvl="0" w:tplc="E1A28C36">
      <w:start w:val="1"/>
      <w:numFmt w:val="bullet"/>
      <w:lvlText w:val=""/>
      <w:lvlPicBulletId w:val="0"/>
      <w:lvlJc w:val="left"/>
      <w:pPr>
        <w:tabs>
          <w:tab w:val="num" w:pos="794"/>
        </w:tabs>
        <w:ind w:left="680" w:hanging="283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B2F76"/>
    <w:multiLevelType w:val="hybridMultilevel"/>
    <w:tmpl w:val="08BC59DC"/>
    <w:lvl w:ilvl="0" w:tplc="83D4DB40">
      <w:start w:val="1"/>
      <w:numFmt w:val="bullet"/>
      <w:lvlText w:val=""/>
      <w:lvlPicBulletId w:val="1"/>
      <w:lvlJc w:val="left"/>
      <w:pPr>
        <w:tabs>
          <w:tab w:val="num" w:pos="794"/>
        </w:tabs>
        <w:ind w:left="680" w:hanging="283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249A1"/>
    <w:multiLevelType w:val="multilevel"/>
    <w:tmpl w:val="F982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4E760B"/>
    <w:multiLevelType w:val="multilevel"/>
    <w:tmpl w:val="D048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2E55"/>
    <w:rsid w:val="001866C7"/>
    <w:rsid w:val="00235AA7"/>
    <w:rsid w:val="00375D8E"/>
    <w:rsid w:val="00394A21"/>
    <w:rsid w:val="003B764B"/>
    <w:rsid w:val="003C44AB"/>
    <w:rsid w:val="00722E55"/>
    <w:rsid w:val="009D5310"/>
    <w:rsid w:val="00A852BA"/>
    <w:rsid w:val="00AD13B2"/>
    <w:rsid w:val="00BD4E86"/>
    <w:rsid w:val="00EB00C4"/>
    <w:rsid w:val="00F3338D"/>
    <w:rsid w:val="00F54687"/>
    <w:rsid w:val="00F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9D531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22E5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22E55"/>
    <w:rPr>
      <w:color w:val="0000FF"/>
      <w:u w:val="single"/>
    </w:rPr>
  </w:style>
  <w:style w:type="character" w:styleId="Strong">
    <w:name w:val="Strong"/>
    <w:basedOn w:val="DefaultParagraphFont"/>
    <w:qFormat/>
    <w:rsid w:val="009D5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od-zvp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nag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png"/><Relationship Id="rId10" Type="http://schemas.openxmlformats.org/officeDocument/2006/relationships/hyperlink" Target="http://www.pfmb.uni-mb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ivilko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Links>
    <vt:vector size="24" baseType="variant">
      <vt:variant>
        <vt:i4>6619234</vt:i4>
      </vt:variant>
      <vt:variant>
        <vt:i4>9</vt:i4>
      </vt:variant>
      <vt:variant>
        <vt:i4>0</vt:i4>
      </vt:variant>
      <vt:variant>
        <vt:i4>5</vt:i4>
      </vt:variant>
      <vt:variant>
        <vt:lpwstr>http://www.pfmb.uni-mb.si/</vt:lpwstr>
      </vt:variant>
      <vt:variant>
        <vt:lpwstr/>
      </vt:variant>
      <vt:variant>
        <vt:i4>2752634</vt:i4>
      </vt:variant>
      <vt:variant>
        <vt:i4>6</vt:i4>
      </vt:variant>
      <vt:variant>
        <vt:i4>0</vt:i4>
      </vt:variant>
      <vt:variant>
        <vt:i4>5</vt:i4>
      </vt:variant>
      <vt:variant>
        <vt:lpwstr>http://www.zivilko.com/</vt:lpwstr>
      </vt:variant>
      <vt:variant>
        <vt:lpwstr/>
      </vt:variant>
      <vt:variant>
        <vt:i4>1376322</vt:i4>
      </vt:variant>
      <vt:variant>
        <vt:i4>3</vt:i4>
      </vt:variant>
      <vt:variant>
        <vt:i4>0</vt:i4>
      </vt:variant>
      <vt:variant>
        <vt:i4>5</vt:i4>
      </vt:variant>
      <vt:variant>
        <vt:lpwstr>http://www.zavod-zvp.si/</vt:lpwstr>
      </vt:variant>
      <vt:variant>
        <vt:lpwstr/>
      </vt:variant>
      <vt:variant>
        <vt:i4>262174</vt:i4>
      </vt:variant>
      <vt:variant>
        <vt:i4>0</vt:i4>
      </vt:variant>
      <vt:variant>
        <vt:i4>0</vt:i4>
      </vt:variant>
      <vt:variant>
        <vt:i4>5</vt:i4>
      </vt:variant>
      <vt:variant>
        <vt:lpwstr>http://www.snaga.si/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2019-04-18T11:45:00Z</dcterms:created>
  <dcterms:modified xsi:type="dcterms:W3CDTF">2019-04-18T11:45:00Z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