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41" w:rsidRDefault="00056641" w:rsidP="00056641">
      <w:pPr>
        <w:rPr>
          <w:b/>
          <w:color w:val="008000"/>
          <w:sz w:val="72"/>
          <w:szCs w:val="72"/>
        </w:rPr>
      </w:pPr>
      <w:bookmarkStart w:id="0" w:name="_GoBack"/>
      <w:bookmarkEnd w:id="0"/>
    </w:p>
    <w:p w:rsidR="00FE0CE7" w:rsidRDefault="00FE0CE7" w:rsidP="00056641">
      <w:pPr>
        <w:rPr>
          <w:b/>
          <w:color w:val="008000"/>
          <w:sz w:val="72"/>
          <w:szCs w:val="72"/>
        </w:rPr>
      </w:pPr>
    </w:p>
    <w:p w:rsidR="00FE0CE7" w:rsidRDefault="00FE0CE7" w:rsidP="00056641">
      <w:pPr>
        <w:rPr>
          <w:b/>
          <w:color w:val="008000"/>
          <w:sz w:val="72"/>
          <w:szCs w:val="72"/>
        </w:rPr>
      </w:pPr>
    </w:p>
    <w:p w:rsidR="00FE0CE7" w:rsidRDefault="00FE0CE7" w:rsidP="00056641">
      <w:pPr>
        <w:rPr>
          <w:b/>
          <w:color w:val="008000"/>
          <w:sz w:val="72"/>
          <w:szCs w:val="72"/>
        </w:rPr>
      </w:pPr>
    </w:p>
    <w:p w:rsidR="00FE0CE7" w:rsidRDefault="00FE0CE7" w:rsidP="00056641">
      <w:pPr>
        <w:rPr>
          <w:b/>
          <w:color w:val="008000"/>
          <w:sz w:val="72"/>
          <w:szCs w:val="72"/>
        </w:rPr>
      </w:pPr>
    </w:p>
    <w:p w:rsidR="00FE0CE7" w:rsidRDefault="00FE0CE7" w:rsidP="00056641">
      <w:pPr>
        <w:rPr>
          <w:b/>
          <w:color w:val="008000"/>
          <w:sz w:val="72"/>
          <w:szCs w:val="72"/>
        </w:rPr>
      </w:pPr>
    </w:p>
    <w:p w:rsidR="00056641" w:rsidRDefault="00FE7C9F" w:rsidP="003F0985">
      <w:pPr>
        <w:jc w:val="center"/>
        <w:rPr>
          <w:b/>
          <w:color w:val="003300"/>
          <w:sz w:val="36"/>
          <w:szCs w:val="36"/>
        </w:rPr>
      </w:pPr>
      <w:r>
        <w:rPr>
          <w:b/>
          <w:color w:val="0080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25pt;height:85.5pt" fillcolor="green" stroked="f">
            <v:fill color2="fill darken(118)" rotate="t" angle="-45" focusposition=".5,.5" focussize="" method="linear sigma" focus="-50%" type="gradient"/>
            <v:shadow on="t" color="silver" opacity="52429f"/>
            <v:textpath style="font-family:&quot;Mistral&quot;;font-size:1in;font-weight:bold;v-text-kern:t" trim="t" fitpath="t" string="GOZD IN SEMENA"/>
          </v:shape>
        </w:pict>
      </w:r>
    </w:p>
    <w:p w:rsidR="00056641" w:rsidRDefault="00056641" w:rsidP="00056641">
      <w:pPr>
        <w:rPr>
          <w:b/>
          <w:color w:val="003300"/>
          <w:sz w:val="36"/>
          <w:szCs w:val="36"/>
        </w:rPr>
      </w:pPr>
    </w:p>
    <w:p w:rsidR="00056641" w:rsidRDefault="00056641" w:rsidP="00056641">
      <w:pPr>
        <w:rPr>
          <w:b/>
          <w:color w:val="003300"/>
          <w:sz w:val="36"/>
          <w:szCs w:val="36"/>
        </w:rPr>
      </w:pPr>
    </w:p>
    <w:p w:rsidR="00056641" w:rsidRDefault="00056641" w:rsidP="00056641">
      <w:pPr>
        <w:rPr>
          <w:b/>
          <w:color w:val="003300"/>
          <w:sz w:val="36"/>
          <w:szCs w:val="36"/>
        </w:rPr>
      </w:pPr>
    </w:p>
    <w:p w:rsidR="00056641" w:rsidRDefault="00056641" w:rsidP="00056641">
      <w:pPr>
        <w:jc w:val="center"/>
        <w:rPr>
          <w:b/>
          <w:color w:val="003300"/>
          <w:sz w:val="36"/>
          <w:szCs w:val="36"/>
        </w:rPr>
      </w:pPr>
    </w:p>
    <w:p w:rsidR="00056641" w:rsidRDefault="00056641" w:rsidP="00056641">
      <w:pPr>
        <w:jc w:val="center"/>
        <w:rPr>
          <w:b/>
          <w:color w:val="003300"/>
          <w:sz w:val="36"/>
          <w:szCs w:val="36"/>
        </w:rPr>
      </w:pPr>
    </w:p>
    <w:p w:rsidR="003F57D9" w:rsidRDefault="003F57D9" w:rsidP="00056641">
      <w:pPr>
        <w:jc w:val="center"/>
        <w:rPr>
          <w:b/>
          <w:color w:val="003300"/>
          <w:sz w:val="36"/>
          <w:szCs w:val="36"/>
        </w:rPr>
      </w:pPr>
    </w:p>
    <w:p w:rsidR="003F57D9" w:rsidRDefault="003F57D9" w:rsidP="00056641">
      <w:pPr>
        <w:jc w:val="center"/>
        <w:rPr>
          <w:b/>
          <w:color w:val="003300"/>
          <w:sz w:val="36"/>
          <w:szCs w:val="36"/>
        </w:rPr>
      </w:pPr>
    </w:p>
    <w:p w:rsidR="003F57D9" w:rsidRDefault="003F57D9" w:rsidP="00056641">
      <w:pPr>
        <w:jc w:val="center"/>
        <w:rPr>
          <w:b/>
          <w:color w:val="006600"/>
          <w:sz w:val="36"/>
          <w:szCs w:val="36"/>
        </w:rPr>
      </w:pPr>
    </w:p>
    <w:p w:rsidR="00056641" w:rsidRDefault="00056641" w:rsidP="00056641">
      <w:pPr>
        <w:jc w:val="center"/>
        <w:rPr>
          <w:b/>
          <w:color w:val="006600"/>
          <w:sz w:val="36"/>
          <w:szCs w:val="36"/>
        </w:rPr>
      </w:pPr>
    </w:p>
    <w:p w:rsidR="00056641" w:rsidRDefault="00056641" w:rsidP="00056641">
      <w:pPr>
        <w:jc w:val="center"/>
        <w:rPr>
          <w:b/>
          <w:color w:val="008000"/>
          <w:sz w:val="44"/>
          <w:szCs w:val="44"/>
        </w:rPr>
      </w:pPr>
    </w:p>
    <w:p w:rsidR="00056641" w:rsidRDefault="00056641" w:rsidP="00056641">
      <w:pPr>
        <w:jc w:val="center"/>
        <w:rPr>
          <w:b/>
          <w:color w:val="008000"/>
          <w:sz w:val="44"/>
          <w:szCs w:val="44"/>
        </w:rPr>
      </w:pPr>
    </w:p>
    <w:p w:rsidR="00056641" w:rsidRDefault="00056641" w:rsidP="00056641">
      <w:pPr>
        <w:jc w:val="center"/>
        <w:rPr>
          <w:b/>
          <w:color w:val="008000"/>
          <w:sz w:val="44"/>
          <w:szCs w:val="44"/>
        </w:rPr>
      </w:pPr>
    </w:p>
    <w:p w:rsidR="00056641" w:rsidRDefault="00056641" w:rsidP="00056641">
      <w:pPr>
        <w:jc w:val="center"/>
        <w:rPr>
          <w:b/>
          <w:color w:val="008000"/>
          <w:sz w:val="44"/>
          <w:szCs w:val="44"/>
        </w:rPr>
      </w:pPr>
    </w:p>
    <w:p w:rsidR="00056641" w:rsidRDefault="00056641" w:rsidP="00056641">
      <w:pPr>
        <w:jc w:val="center"/>
        <w:rPr>
          <w:b/>
          <w:color w:val="008000"/>
          <w:sz w:val="44"/>
          <w:szCs w:val="44"/>
        </w:rPr>
      </w:pPr>
    </w:p>
    <w:p w:rsidR="00056641" w:rsidRDefault="00056641" w:rsidP="00056641">
      <w:pPr>
        <w:rPr>
          <w:b/>
          <w:color w:val="008000"/>
          <w:sz w:val="44"/>
          <w:szCs w:val="44"/>
        </w:rPr>
      </w:pPr>
    </w:p>
    <w:p w:rsidR="00056641" w:rsidRDefault="00056641" w:rsidP="00056641">
      <w:pPr>
        <w:jc w:val="center"/>
        <w:rPr>
          <w:b/>
          <w:color w:val="008000"/>
          <w:sz w:val="44"/>
          <w:szCs w:val="44"/>
        </w:rPr>
      </w:pPr>
    </w:p>
    <w:p w:rsidR="00056641" w:rsidRDefault="00056641" w:rsidP="00056641">
      <w:pPr>
        <w:jc w:val="center"/>
        <w:rPr>
          <w:b/>
          <w:color w:val="008000"/>
          <w:sz w:val="44"/>
          <w:szCs w:val="44"/>
        </w:rPr>
      </w:pPr>
    </w:p>
    <w:p w:rsidR="00056641" w:rsidRPr="003F0985" w:rsidRDefault="00056641" w:rsidP="003F0985">
      <w:pPr>
        <w:rPr>
          <w:b/>
          <w:color w:val="006600"/>
          <w:sz w:val="44"/>
          <w:szCs w:val="44"/>
        </w:rPr>
      </w:pPr>
      <w:r w:rsidRPr="00FF1B3E">
        <w:rPr>
          <w:b/>
          <w:sz w:val="28"/>
          <w:szCs w:val="28"/>
        </w:rPr>
        <w:t>Kazalo vsebine:</w:t>
      </w:r>
      <w:r>
        <w:rPr>
          <w:b/>
          <w:sz w:val="28"/>
          <w:szCs w:val="28"/>
        </w:rPr>
        <w:fldChar w:fldCharType="begin"/>
      </w:r>
      <w:r>
        <w:rPr>
          <w:b/>
          <w:sz w:val="28"/>
          <w:szCs w:val="28"/>
        </w:rPr>
        <w:instrText xml:space="preserve"> TOC \o "1-3" \h \z \u </w:instrText>
      </w:r>
      <w:r>
        <w:rPr>
          <w:b/>
          <w:sz w:val="28"/>
          <w:szCs w:val="28"/>
        </w:rPr>
        <w:fldChar w:fldCharType="separate"/>
      </w:r>
    </w:p>
    <w:p w:rsidR="00056641" w:rsidRDefault="00FE7C9F" w:rsidP="003F0985">
      <w:pPr>
        <w:pStyle w:val="TOC1"/>
        <w:tabs>
          <w:tab w:val="right" w:leader="underscore" w:pos="9062"/>
        </w:tabs>
        <w:rPr>
          <w:b w:val="0"/>
          <w:bCs w:val="0"/>
          <w:i w:val="0"/>
          <w:iCs w:val="0"/>
          <w:noProof/>
        </w:rPr>
      </w:pPr>
      <w:hyperlink w:anchor="_Toc68777939" w:history="1">
        <w:r w:rsidR="00056641" w:rsidRPr="00B05D11">
          <w:rPr>
            <w:rStyle w:val="Hyperlink"/>
            <w:noProof/>
          </w:rPr>
          <w:t>1. POVZETEK</w:t>
        </w:r>
        <w:r w:rsidR="00056641">
          <w:rPr>
            <w:noProof/>
            <w:webHidden/>
          </w:rPr>
          <w:tab/>
        </w:r>
        <w:r w:rsidR="00056641">
          <w:rPr>
            <w:noProof/>
            <w:webHidden/>
          </w:rPr>
          <w:fldChar w:fldCharType="begin"/>
        </w:r>
        <w:r w:rsidR="00056641">
          <w:rPr>
            <w:noProof/>
            <w:webHidden/>
          </w:rPr>
          <w:instrText xml:space="preserve"> PAGEREF _Toc68777939 \h </w:instrText>
        </w:r>
        <w:r w:rsidR="00056641">
          <w:rPr>
            <w:noProof/>
            <w:webHidden/>
          </w:rPr>
        </w:r>
        <w:r w:rsidR="00056641">
          <w:rPr>
            <w:noProof/>
            <w:webHidden/>
          </w:rPr>
          <w:fldChar w:fldCharType="separate"/>
        </w:r>
        <w:r w:rsidR="00A346B7">
          <w:rPr>
            <w:noProof/>
            <w:webHidden/>
          </w:rPr>
          <w:t>3</w:t>
        </w:r>
        <w:r w:rsidR="00056641">
          <w:rPr>
            <w:noProof/>
            <w:webHidden/>
          </w:rPr>
          <w:fldChar w:fldCharType="end"/>
        </w:r>
      </w:hyperlink>
    </w:p>
    <w:p w:rsidR="00056641" w:rsidRDefault="00FE7C9F" w:rsidP="003F0985">
      <w:pPr>
        <w:pStyle w:val="TOC1"/>
        <w:tabs>
          <w:tab w:val="right" w:leader="underscore" w:pos="9062"/>
        </w:tabs>
        <w:rPr>
          <w:b w:val="0"/>
          <w:bCs w:val="0"/>
          <w:i w:val="0"/>
          <w:iCs w:val="0"/>
          <w:noProof/>
        </w:rPr>
      </w:pPr>
      <w:hyperlink w:anchor="_Toc68777940" w:history="1">
        <w:r w:rsidR="00056641" w:rsidRPr="00B05D11">
          <w:rPr>
            <w:rStyle w:val="Hyperlink"/>
            <w:noProof/>
          </w:rPr>
          <w:t>2. UVOD</w:t>
        </w:r>
        <w:r w:rsidR="00056641">
          <w:rPr>
            <w:noProof/>
            <w:webHidden/>
          </w:rPr>
          <w:tab/>
        </w:r>
        <w:r w:rsidR="00056641">
          <w:rPr>
            <w:noProof/>
            <w:webHidden/>
          </w:rPr>
          <w:fldChar w:fldCharType="begin"/>
        </w:r>
        <w:r w:rsidR="00056641">
          <w:rPr>
            <w:noProof/>
            <w:webHidden/>
          </w:rPr>
          <w:instrText xml:space="preserve"> PAGEREF _Toc68777940 \h </w:instrText>
        </w:r>
        <w:r w:rsidR="00056641">
          <w:rPr>
            <w:noProof/>
            <w:webHidden/>
          </w:rPr>
        </w:r>
        <w:r w:rsidR="00056641">
          <w:rPr>
            <w:noProof/>
            <w:webHidden/>
          </w:rPr>
          <w:fldChar w:fldCharType="separate"/>
        </w:r>
        <w:r w:rsidR="00A346B7">
          <w:rPr>
            <w:noProof/>
            <w:webHidden/>
          </w:rPr>
          <w:t>4</w:t>
        </w:r>
        <w:r w:rsidR="00056641">
          <w:rPr>
            <w:noProof/>
            <w:webHidden/>
          </w:rPr>
          <w:fldChar w:fldCharType="end"/>
        </w:r>
      </w:hyperlink>
    </w:p>
    <w:p w:rsidR="00056641" w:rsidRDefault="00FE7C9F" w:rsidP="003F0985">
      <w:pPr>
        <w:pStyle w:val="TOC1"/>
        <w:tabs>
          <w:tab w:val="right" w:leader="underscore" w:pos="9062"/>
        </w:tabs>
        <w:rPr>
          <w:b w:val="0"/>
          <w:bCs w:val="0"/>
          <w:i w:val="0"/>
          <w:iCs w:val="0"/>
          <w:noProof/>
        </w:rPr>
      </w:pPr>
      <w:hyperlink w:anchor="_Toc68777941" w:history="1">
        <w:r w:rsidR="00056641" w:rsidRPr="00B05D11">
          <w:rPr>
            <w:rStyle w:val="Hyperlink"/>
            <w:noProof/>
          </w:rPr>
          <w:t>3.1 GOZD</w:t>
        </w:r>
        <w:r w:rsidR="00056641">
          <w:rPr>
            <w:noProof/>
            <w:webHidden/>
          </w:rPr>
          <w:tab/>
        </w:r>
        <w:r w:rsidR="00056641">
          <w:rPr>
            <w:noProof/>
            <w:webHidden/>
          </w:rPr>
          <w:fldChar w:fldCharType="begin"/>
        </w:r>
        <w:r w:rsidR="00056641">
          <w:rPr>
            <w:noProof/>
            <w:webHidden/>
          </w:rPr>
          <w:instrText xml:space="preserve"> PAGEREF _Toc68777941 \h </w:instrText>
        </w:r>
        <w:r w:rsidR="00056641">
          <w:rPr>
            <w:noProof/>
            <w:webHidden/>
          </w:rPr>
        </w:r>
        <w:r w:rsidR="00056641">
          <w:rPr>
            <w:noProof/>
            <w:webHidden/>
          </w:rPr>
          <w:fldChar w:fldCharType="separate"/>
        </w:r>
        <w:r w:rsidR="00A346B7">
          <w:rPr>
            <w:noProof/>
            <w:webHidden/>
          </w:rPr>
          <w:t>5</w:t>
        </w:r>
        <w:r w:rsidR="00056641">
          <w:rPr>
            <w:noProof/>
            <w:webHidden/>
          </w:rPr>
          <w:fldChar w:fldCharType="end"/>
        </w:r>
      </w:hyperlink>
    </w:p>
    <w:p w:rsidR="00056641" w:rsidRDefault="00FE7C9F" w:rsidP="003F0985">
      <w:pPr>
        <w:pStyle w:val="TOC2"/>
        <w:tabs>
          <w:tab w:val="right" w:leader="underscore" w:pos="9062"/>
        </w:tabs>
        <w:rPr>
          <w:b w:val="0"/>
          <w:bCs w:val="0"/>
          <w:noProof/>
          <w:sz w:val="24"/>
          <w:szCs w:val="24"/>
        </w:rPr>
      </w:pPr>
      <w:hyperlink w:anchor="_Toc68777942" w:history="1">
        <w:r w:rsidR="00056641" w:rsidRPr="00B05D11">
          <w:rPr>
            <w:rStyle w:val="Hyperlink"/>
            <w:noProof/>
          </w:rPr>
          <w:t>GOZD V SLOVENIJI</w:t>
        </w:r>
        <w:r w:rsidR="00056641">
          <w:rPr>
            <w:noProof/>
            <w:webHidden/>
          </w:rPr>
          <w:tab/>
        </w:r>
        <w:r w:rsidR="00056641">
          <w:rPr>
            <w:noProof/>
            <w:webHidden/>
          </w:rPr>
          <w:fldChar w:fldCharType="begin"/>
        </w:r>
        <w:r w:rsidR="00056641">
          <w:rPr>
            <w:noProof/>
            <w:webHidden/>
          </w:rPr>
          <w:instrText xml:space="preserve"> PAGEREF _Toc68777942 \h </w:instrText>
        </w:r>
        <w:r w:rsidR="00056641">
          <w:rPr>
            <w:noProof/>
            <w:webHidden/>
          </w:rPr>
        </w:r>
        <w:r w:rsidR="00056641">
          <w:rPr>
            <w:noProof/>
            <w:webHidden/>
          </w:rPr>
          <w:fldChar w:fldCharType="separate"/>
        </w:r>
        <w:r w:rsidR="00A346B7">
          <w:rPr>
            <w:noProof/>
            <w:webHidden/>
          </w:rPr>
          <w:t>5</w:t>
        </w:r>
        <w:r w:rsidR="00056641">
          <w:rPr>
            <w:noProof/>
            <w:webHidden/>
          </w:rPr>
          <w:fldChar w:fldCharType="end"/>
        </w:r>
      </w:hyperlink>
    </w:p>
    <w:p w:rsidR="00056641" w:rsidRDefault="00FE7C9F" w:rsidP="003F0985">
      <w:pPr>
        <w:pStyle w:val="TOC2"/>
        <w:tabs>
          <w:tab w:val="right" w:leader="underscore" w:pos="9062"/>
        </w:tabs>
        <w:rPr>
          <w:b w:val="0"/>
          <w:bCs w:val="0"/>
          <w:noProof/>
          <w:sz w:val="24"/>
          <w:szCs w:val="24"/>
        </w:rPr>
      </w:pPr>
      <w:hyperlink w:anchor="_Toc68777943" w:history="1">
        <w:r w:rsidR="00056641" w:rsidRPr="00B05D11">
          <w:rPr>
            <w:rStyle w:val="Hyperlink"/>
            <w:noProof/>
            <w:kern w:val="32"/>
          </w:rPr>
          <w:t>IGLASTI GOZD</w:t>
        </w:r>
        <w:r w:rsidR="00056641">
          <w:rPr>
            <w:noProof/>
            <w:webHidden/>
          </w:rPr>
          <w:tab/>
        </w:r>
        <w:r w:rsidR="00056641">
          <w:rPr>
            <w:noProof/>
            <w:webHidden/>
          </w:rPr>
          <w:fldChar w:fldCharType="begin"/>
        </w:r>
        <w:r w:rsidR="00056641">
          <w:rPr>
            <w:noProof/>
            <w:webHidden/>
          </w:rPr>
          <w:instrText xml:space="preserve"> PAGEREF _Toc68777943 \h </w:instrText>
        </w:r>
        <w:r w:rsidR="00056641">
          <w:rPr>
            <w:noProof/>
            <w:webHidden/>
          </w:rPr>
        </w:r>
        <w:r w:rsidR="00056641">
          <w:rPr>
            <w:noProof/>
            <w:webHidden/>
          </w:rPr>
          <w:fldChar w:fldCharType="separate"/>
        </w:r>
        <w:r w:rsidR="00A346B7">
          <w:rPr>
            <w:noProof/>
            <w:webHidden/>
          </w:rPr>
          <w:t>5</w:t>
        </w:r>
        <w:r w:rsidR="00056641">
          <w:rPr>
            <w:noProof/>
            <w:webHidden/>
          </w:rPr>
          <w:fldChar w:fldCharType="end"/>
        </w:r>
      </w:hyperlink>
    </w:p>
    <w:p w:rsidR="00056641" w:rsidRDefault="00FE7C9F" w:rsidP="003F0985">
      <w:pPr>
        <w:pStyle w:val="TOC2"/>
        <w:tabs>
          <w:tab w:val="right" w:leader="underscore" w:pos="9062"/>
        </w:tabs>
        <w:rPr>
          <w:b w:val="0"/>
          <w:bCs w:val="0"/>
          <w:noProof/>
          <w:sz w:val="24"/>
          <w:szCs w:val="24"/>
        </w:rPr>
      </w:pPr>
      <w:hyperlink w:anchor="_Toc68777944" w:history="1">
        <w:r w:rsidR="00056641" w:rsidRPr="00B05D11">
          <w:rPr>
            <w:rStyle w:val="Hyperlink"/>
            <w:noProof/>
          </w:rPr>
          <w:t>LISTNATI GOZD</w:t>
        </w:r>
        <w:r w:rsidR="00056641">
          <w:rPr>
            <w:noProof/>
            <w:webHidden/>
          </w:rPr>
          <w:tab/>
        </w:r>
        <w:r w:rsidR="00056641">
          <w:rPr>
            <w:noProof/>
            <w:webHidden/>
          </w:rPr>
          <w:fldChar w:fldCharType="begin"/>
        </w:r>
        <w:r w:rsidR="00056641">
          <w:rPr>
            <w:noProof/>
            <w:webHidden/>
          </w:rPr>
          <w:instrText xml:space="preserve"> PAGEREF _Toc68777944 \h </w:instrText>
        </w:r>
        <w:r w:rsidR="00056641">
          <w:rPr>
            <w:noProof/>
            <w:webHidden/>
          </w:rPr>
        </w:r>
        <w:r w:rsidR="00056641">
          <w:rPr>
            <w:noProof/>
            <w:webHidden/>
          </w:rPr>
          <w:fldChar w:fldCharType="separate"/>
        </w:r>
        <w:r w:rsidR="00A346B7">
          <w:rPr>
            <w:noProof/>
            <w:webHidden/>
          </w:rPr>
          <w:t>6</w:t>
        </w:r>
        <w:r w:rsidR="00056641">
          <w:rPr>
            <w:noProof/>
            <w:webHidden/>
          </w:rPr>
          <w:fldChar w:fldCharType="end"/>
        </w:r>
      </w:hyperlink>
    </w:p>
    <w:p w:rsidR="00056641" w:rsidRDefault="00FE7C9F" w:rsidP="003F0985">
      <w:pPr>
        <w:pStyle w:val="TOC2"/>
        <w:tabs>
          <w:tab w:val="right" w:leader="underscore" w:pos="9062"/>
        </w:tabs>
        <w:rPr>
          <w:b w:val="0"/>
          <w:bCs w:val="0"/>
          <w:noProof/>
          <w:sz w:val="24"/>
          <w:szCs w:val="24"/>
        </w:rPr>
      </w:pPr>
      <w:hyperlink w:anchor="_Toc68777945" w:history="1">
        <w:r w:rsidR="00056641" w:rsidRPr="00B05D11">
          <w:rPr>
            <w:rStyle w:val="Hyperlink"/>
            <w:noProof/>
          </w:rPr>
          <w:t>MERITVE</w:t>
        </w:r>
        <w:r w:rsidR="00056641">
          <w:rPr>
            <w:noProof/>
            <w:webHidden/>
          </w:rPr>
          <w:tab/>
        </w:r>
        <w:r w:rsidR="00056641">
          <w:rPr>
            <w:noProof/>
            <w:webHidden/>
          </w:rPr>
          <w:fldChar w:fldCharType="begin"/>
        </w:r>
        <w:r w:rsidR="00056641">
          <w:rPr>
            <w:noProof/>
            <w:webHidden/>
          </w:rPr>
          <w:instrText xml:space="preserve"> PAGEREF _Toc68777945 \h </w:instrText>
        </w:r>
        <w:r w:rsidR="00056641">
          <w:rPr>
            <w:noProof/>
            <w:webHidden/>
          </w:rPr>
        </w:r>
        <w:r w:rsidR="00056641">
          <w:rPr>
            <w:noProof/>
            <w:webHidden/>
          </w:rPr>
          <w:fldChar w:fldCharType="separate"/>
        </w:r>
        <w:r w:rsidR="00A346B7">
          <w:rPr>
            <w:noProof/>
            <w:webHidden/>
          </w:rPr>
          <w:t>6</w:t>
        </w:r>
        <w:r w:rsidR="00056641">
          <w:rPr>
            <w:noProof/>
            <w:webHidden/>
          </w:rPr>
          <w:fldChar w:fldCharType="end"/>
        </w:r>
      </w:hyperlink>
    </w:p>
    <w:p w:rsidR="00056641" w:rsidRDefault="00FE7C9F" w:rsidP="003F0985">
      <w:pPr>
        <w:pStyle w:val="TOC1"/>
        <w:tabs>
          <w:tab w:val="right" w:leader="underscore" w:pos="9062"/>
        </w:tabs>
        <w:rPr>
          <w:b w:val="0"/>
          <w:bCs w:val="0"/>
          <w:i w:val="0"/>
          <w:iCs w:val="0"/>
          <w:noProof/>
        </w:rPr>
      </w:pPr>
      <w:hyperlink w:anchor="_Toc68777946" w:history="1">
        <w:r w:rsidR="00056641" w:rsidRPr="00B05D11">
          <w:rPr>
            <w:rStyle w:val="Hyperlink"/>
            <w:noProof/>
          </w:rPr>
          <w:t>3.2 SEMENA</w:t>
        </w:r>
        <w:r w:rsidR="00056641">
          <w:rPr>
            <w:noProof/>
            <w:webHidden/>
          </w:rPr>
          <w:tab/>
        </w:r>
        <w:r w:rsidR="00056641">
          <w:rPr>
            <w:noProof/>
            <w:webHidden/>
          </w:rPr>
          <w:fldChar w:fldCharType="begin"/>
        </w:r>
        <w:r w:rsidR="00056641">
          <w:rPr>
            <w:noProof/>
            <w:webHidden/>
          </w:rPr>
          <w:instrText xml:space="preserve"> PAGEREF _Toc68777946 \h </w:instrText>
        </w:r>
        <w:r w:rsidR="00056641">
          <w:rPr>
            <w:noProof/>
            <w:webHidden/>
          </w:rPr>
        </w:r>
        <w:r w:rsidR="00056641">
          <w:rPr>
            <w:noProof/>
            <w:webHidden/>
          </w:rPr>
          <w:fldChar w:fldCharType="separate"/>
        </w:r>
        <w:r w:rsidR="00A346B7">
          <w:rPr>
            <w:noProof/>
            <w:webHidden/>
          </w:rPr>
          <w:t>9</w:t>
        </w:r>
        <w:r w:rsidR="00056641">
          <w:rPr>
            <w:noProof/>
            <w:webHidden/>
          </w:rPr>
          <w:fldChar w:fldCharType="end"/>
        </w:r>
      </w:hyperlink>
    </w:p>
    <w:p w:rsidR="00056641" w:rsidRDefault="00FE7C9F" w:rsidP="003F0985">
      <w:pPr>
        <w:pStyle w:val="TOC1"/>
        <w:tabs>
          <w:tab w:val="right" w:leader="underscore" w:pos="9062"/>
        </w:tabs>
        <w:rPr>
          <w:b w:val="0"/>
          <w:bCs w:val="0"/>
          <w:i w:val="0"/>
          <w:iCs w:val="0"/>
          <w:noProof/>
        </w:rPr>
      </w:pPr>
      <w:hyperlink w:anchor="_Toc68777947" w:history="1">
        <w:r w:rsidR="00056641" w:rsidRPr="00B05D11">
          <w:rPr>
            <w:rStyle w:val="Hyperlink"/>
            <w:noProof/>
          </w:rPr>
          <w:t>4. RAZPRAVA IN ZAKLJUČEK</w:t>
        </w:r>
        <w:r w:rsidR="00056641">
          <w:rPr>
            <w:noProof/>
            <w:webHidden/>
          </w:rPr>
          <w:tab/>
        </w:r>
        <w:r w:rsidR="00056641">
          <w:rPr>
            <w:noProof/>
            <w:webHidden/>
          </w:rPr>
          <w:fldChar w:fldCharType="begin"/>
        </w:r>
        <w:r w:rsidR="00056641">
          <w:rPr>
            <w:noProof/>
            <w:webHidden/>
          </w:rPr>
          <w:instrText xml:space="preserve"> PAGEREF _Toc68777947 \h </w:instrText>
        </w:r>
        <w:r w:rsidR="00056641">
          <w:rPr>
            <w:noProof/>
            <w:webHidden/>
          </w:rPr>
        </w:r>
        <w:r w:rsidR="00056641">
          <w:rPr>
            <w:noProof/>
            <w:webHidden/>
          </w:rPr>
          <w:fldChar w:fldCharType="separate"/>
        </w:r>
        <w:r w:rsidR="00A346B7">
          <w:rPr>
            <w:noProof/>
            <w:webHidden/>
          </w:rPr>
          <w:t>11</w:t>
        </w:r>
        <w:r w:rsidR="00056641">
          <w:rPr>
            <w:noProof/>
            <w:webHidden/>
          </w:rPr>
          <w:fldChar w:fldCharType="end"/>
        </w:r>
      </w:hyperlink>
    </w:p>
    <w:p w:rsidR="00056641" w:rsidRDefault="00FE7C9F" w:rsidP="003F0985">
      <w:pPr>
        <w:pStyle w:val="TOC1"/>
        <w:tabs>
          <w:tab w:val="right" w:leader="underscore" w:pos="9062"/>
        </w:tabs>
        <w:rPr>
          <w:b w:val="0"/>
          <w:bCs w:val="0"/>
          <w:i w:val="0"/>
          <w:iCs w:val="0"/>
          <w:noProof/>
        </w:rPr>
      </w:pPr>
      <w:hyperlink w:anchor="_Toc68777948" w:history="1">
        <w:r w:rsidR="00056641" w:rsidRPr="00B05D11">
          <w:rPr>
            <w:rStyle w:val="Hyperlink"/>
            <w:noProof/>
          </w:rPr>
          <w:t>5. VIRI IN LITERATURA</w:t>
        </w:r>
        <w:r w:rsidR="00056641">
          <w:rPr>
            <w:noProof/>
            <w:webHidden/>
          </w:rPr>
          <w:tab/>
        </w:r>
        <w:r w:rsidR="00056641">
          <w:rPr>
            <w:noProof/>
            <w:webHidden/>
          </w:rPr>
          <w:fldChar w:fldCharType="begin"/>
        </w:r>
        <w:r w:rsidR="00056641">
          <w:rPr>
            <w:noProof/>
            <w:webHidden/>
          </w:rPr>
          <w:instrText xml:space="preserve"> PAGEREF _Toc68777948 \h </w:instrText>
        </w:r>
        <w:r w:rsidR="00056641">
          <w:rPr>
            <w:noProof/>
            <w:webHidden/>
          </w:rPr>
        </w:r>
        <w:r w:rsidR="00056641">
          <w:rPr>
            <w:noProof/>
            <w:webHidden/>
          </w:rPr>
          <w:fldChar w:fldCharType="separate"/>
        </w:r>
        <w:r w:rsidR="00A346B7">
          <w:rPr>
            <w:noProof/>
            <w:webHidden/>
          </w:rPr>
          <w:t>12</w:t>
        </w:r>
        <w:r w:rsidR="00056641">
          <w:rPr>
            <w:noProof/>
            <w:webHidden/>
          </w:rPr>
          <w:fldChar w:fldCharType="end"/>
        </w:r>
      </w:hyperlink>
    </w:p>
    <w:p w:rsidR="00056641" w:rsidRPr="00FF1B3E" w:rsidRDefault="00056641" w:rsidP="003F0985">
      <w:pPr>
        <w:rPr>
          <w:b/>
          <w:sz w:val="28"/>
          <w:szCs w:val="28"/>
        </w:rPr>
      </w:pPr>
      <w:r>
        <w:rPr>
          <w:b/>
          <w:sz w:val="28"/>
          <w:szCs w:val="28"/>
        </w:rPr>
        <w:fldChar w:fldCharType="end"/>
      </w:r>
    </w:p>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Pr="000760E2" w:rsidRDefault="00283EAA" w:rsidP="00056641">
      <w:pPr>
        <w:pStyle w:val="Heading1"/>
        <w:rPr>
          <w:color w:val="006600"/>
          <w:sz w:val="44"/>
          <w:szCs w:val="44"/>
        </w:rPr>
      </w:pPr>
      <w:r>
        <w:fldChar w:fldCharType="begin"/>
      </w:r>
      <w:r>
        <w:instrText xml:space="preserve"> TOC \o "1-3" \h \z \u </w:instrText>
      </w:r>
      <w:r>
        <w:fldChar w:fldCharType="end"/>
      </w:r>
      <w:bookmarkStart w:id="1" w:name="_Toc68777939"/>
      <w:r w:rsidR="00056641" w:rsidRPr="00D1672E">
        <w:t>1. POVZETEK</w:t>
      </w:r>
      <w:bookmarkEnd w:id="1"/>
    </w:p>
    <w:p w:rsidR="00056641" w:rsidRDefault="00056641" w:rsidP="00056641">
      <w:pPr>
        <w:jc w:val="both"/>
      </w:pPr>
    </w:p>
    <w:p w:rsidR="00056641" w:rsidRDefault="00056641" w:rsidP="00056641">
      <w:pPr>
        <w:jc w:val="both"/>
        <w:rPr>
          <w:sz w:val="26"/>
          <w:szCs w:val="26"/>
        </w:rPr>
      </w:pPr>
    </w:p>
    <w:p w:rsidR="00056641" w:rsidRDefault="00056641" w:rsidP="00056641">
      <w:pPr>
        <w:jc w:val="both"/>
        <w:rPr>
          <w:sz w:val="26"/>
          <w:szCs w:val="26"/>
        </w:rPr>
      </w:pPr>
      <w:r w:rsidRPr="00B3112B">
        <w:rPr>
          <w:sz w:val="26"/>
          <w:szCs w:val="26"/>
        </w:rPr>
        <w:t>Gozd je življenjski prostor, kjer rastejo listnata in iglasta drevesa in živijo divje živali. Je naravna dobrina z vsestransko koristnimi učinki. Naši gozdovi so z lesom izredno bogati, poraščajo pa kar 56% površja Slovenije. V okolici Libelič, kjer so bile meritve opravljene, je značilen iglasti gozd. Je značilno temen in najbolj razširjena je smreka, našle pa smo tudi macesen, rdeči bor, kostanj, hrast, javor in bukev.</w:t>
      </w:r>
    </w:p>
    <w:p w:rsidR="00056641" w:rsidRDefault="00056641" w:rsidP="00056641">
      <w:pPr>
        <w:jc w:val="both"/>
        <w:rPr>
          <w:sz w:val="26"/>
          <w:szCs w:val="26"/>
        </w:rPr>
      </w:pPr>
    </w:p>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rsidP="00056641">
      <w:pPr>
        <w:pStyle w:val="Heading1"/>
      </w:pPr>
      <w:bookmarkStart w:id="2" w:name="_Toc68604630"/>
      <w:bookmarkStart w:id="3" w:name="_Toc68604682"/>
      <w:bookmarkStart w:id="4" w:name="_Toc68777940"/>
      <w:r>
        <w:rPr>
          <w:szCs w:val="26"/>
        </w:rPr>
        <w:t>2</w:t>
      </w:r>
      <w:r w:rsidRPr="00E33BE0">
        <w:rPr>
          <w:szCs w:val="26"/>
        </w:rPr>
        <w:t xml:space="preserve">. </w:t>
      </w:r>
      <w:r>
        <w:t>UVOD</w:t>
      </w:r>
      <w:bookmarkEnd w:id="2"/>
      <w:bookmarkEnd w:id="3"/>
      <w:bookmarkEnd w:id="4"/>
      <w:r>
        <w:br/>
      </w:r>
    </w:p>
    <w:p w:rsidR="00056641" w:rsidRDefault="00056641" w:rsidP="00056641">
      <w:pPr>
        <w:jc w:val="both"/>
        <w:rPr>
          <w:sz w:val="26"/>
          <w:szCs w:val="26"/>
        </w:rPr>
      </w:pPr>
      <w:r w:rsidRPr="00F84411">
        <w:rPr>
          <w:sz w:val="26"/>
          <w:szCs w:val="26"/>
        </w:rPr>
        <w:t>Namen naloge je spoznati gozd in</w:t>
      </w:r>
      <w:r>
        <w:rPr>
          <w:sz w:val="26"/>
          <w:szCs w:val="26"/>
        </w:rPr>
        <w:t xml:space="preserve"> se pobližje seznaniti z njim. Vsebuje dva dela. V</w:t>
      </w:r>
      <w:r w:rsidRPr="00F84411">
        <w:rPr>
          <w:sz w:val="26"/>
          <w:szCs w:val="26"/>
        </w:rPr>
        <w:t xml:space="preserve"> prvem so predstavljeni rezultati raziskovalnega dela v Libel</w:t>
      </w:r>
      <w:r>
        <w:rPr>
          <w:sz w:val="26"/>
          <w:szCs w:val="26"/>
        </w:rPr>
        <w:t>ičah, ki so povezani z gozdom. R</w:t>
      </w:r>
      <w:r w:rsidRPr="00F84411">
        <w:rPr>
          <w:sz w:val="26"/>
          <w:szCs w:val="26"/>
        </w:rPr>
        <w:t>ezultate smo dobile z meritvami in štetjem in so opisani v o</w:t>
      </w:r>
      <w:r w:rsidR="00F14384">
        <w:rPr>
          <w:sz w:val="26"/>
          <w:szCs w:val="26"/>
        </w:rPr>
        <w:t xml:space="preserve">bliki tabele. Popisale smo </w:t>
      </w:r>
      <w:r w:rsidR="001A09B6">
        <w:rPr>
          <w:sz w:val="26"/>
          <w:szCs w:val="26"/>
        </w:rPr>
        <w:t>2</w:t>
      </w:r>
      <w:r>
        <w:rPr>
          <w:sz w:val="26"/>
          <w:szCs w:val="26"/>
        </w:rPr>
        <w:t>0m</w:t>
      </w:r>
      <w:r>
        <w:rPr>
          <w:sz w:val="26"/>
          <w:szCs w:val="26"/>
          <w:vertAlign w:val="superscript"/>
        </w:rPr>
        <w:t>2</w:t>
      </w:r>
      <w:r w:rsidR="00F14384">
        <w:rPr>
          <w:sz w:val="26"/>
          <w:szCs w:val="26"/>
        </w:rPr>
        <w:t xml:space="preserve"> gozdnega roba in </w:t>
      </w:r>
      <w:r w:rsidR="001A09B6">
        <w:rPr>
          <w:sz w:val="26"/>
          <w:szCs w:val="26"/>
        </w:rPr>
        <w:t>4</w:t>
      </w:r>
      <w:r>
        <w:rPr>
          <w:sz w:val="26"/>
          <w:szCs w:val="26"/>
        </w:rPr>
        <w:t>0m</w:t>
      </w:r>
      <w:r>
        <w:rPr>
          <w:sz w:val="26"/>
          <w:szCs w:val="26"/>
          <w:vertAlign w:val="superscript"/>
        </w:rPr>
        <w:t>2</w:t>
      </w:r>
      <w:r>
        <w:rPr>
          <w:sz w:val="26"/>
          <w:szCs w:val="26"/>
        </w:rPr>
        <w:t xml:space="preserve"> pravega gozda. Z</w:t>
      </w:r>
      <w:r w:rsidRPr="00F84411">
        <w:rPr>
          <w:sz w:val="26"/>
          <w:szCs w:val="26"/>
        </w:rPr>
        <w:t>a ostal</w:t>
      </w:r>
      <w:r>
        <w:rPr>
          <w:sz w:val="26"/>
          <w:szCs w:val="26"/>
        </w:rPr>
        <w:t xml:space="preserve">e meritve nam je žal zmanjkalo časa. </w:t>
      </w:r>
      <w:r w:rsidR="004A3AB9">
        <w:rPr>
          <w:sz w:val="26"/>
          <w:szCs w:val="26"/>
        </w:rPr>
        <w:t xml:space="preserve">Zaradi nedmorske višine smo </w:t>
      </w:r>
      <w:r>
        <w:rPr>
          <w:sz w:val="26"/>
          <w:szCs w:val="26"/>
        </w:rPr>
        <w:t>P</w:t>
      </w:r>
      <w:r w:rsidR="004A3AB9">
        <w:rPr>
          <w:sz w:val="26"/>
          <w:szCs w:val="26"/>
        </w:rPr>
        <w:t>redvidele</w:t>
      </w:r>
      <w:r w:rsidRPr="00F84411">
        <w:rPr>
          <w:sz w:val="26"/>
          <w:szCs w:val="26"/>
        </w:rPr>
        <w:t>, da bo v gozdu več iglavcev</w:t>
      </w:r>
      <w:r w:rsidR="004A3AB9">
        <w:rPr>
          <w:sz w:val="26"/>
          <w:szCs w:val="26"/>
        </w:rPr>
        <w:t>.</w:t>
      </w:r>
      <w:r>
        <w:rPr>
          <w:sz w:val="26"/>
          <w:szCs w:val="26"/>
        </w:rPr>
        <w:t>D</w:t>
      </w:r>
      <w:r w:rsidRPr="000328E4">
        <w:rPr>
          <w:sz w:val="26"/>
          <w:szCs w:val="26"/>
        </w:rPr>
        <w:t xml:space="preserve">rugi </w:t>
      </w:r>
      <w:r w:rsidRPr="00F84411">
        <w:rPr>
          <w:sz w:val="26"/>
          <w:szCs w:val="26"/>
        </w:rPr>
        <w:t xml:space="preserve">del </w:t>
      </w:r>
      <w:r>
        <w:rPr>
          <w:sz w:val="26"/>
          <w:szCs w:val="26"/>
        </w:rPr>
        <w:t xml:space="preserve">pa </w:t>
      </w:r>
      <w:r w:rsidRPr="00F84411">
        <w:rPr>
          <w:sz w:val="26"/>
          <w:szCs w:val="26"/>
        </w:rPr>
        <w:t>je namenjen</w:t>
      </w:r>
      <w:r>
        <w:rPr>
          <w:sz w:val="26"/>
          <w:szCs w:val="26"/>
        </w:rPr>
        <w:t xml:space="preserve"> semenom. I</w:t>
      </w:r>
      <w:r w:rsidRPr="00F84411">
        <w:rPr>
          <w:sz w:val="26"/>
          <w:szCs w:val="26"/>
        </w:rPr>
        <w:t>skale smo jih ob</w:t>
      </w:r>
      <w:r>
        <w:rPr>
          <w:sz w:val="26"/>
          <w:szCs w:val="26"/>
        </w:rPr>
        <w:t xml:space="preserve"> poteh, po katerih smo hodili. Priložene so slike. K</w:t>
      </w:r>
      <w:r w:rsidRPr="00F84411">
        <w:rPr>
          <w:sz w:val="26"/>
          <w:szCs w:val="26"/>
        </w:rPr>
        <w:t>er je na tleh še ležal s</w:t>
      </w:r>
      <w:r>
        <w:rPr>
          <w:sz w:val="26"/>
          <w:szCs w:val="26"/>
        </w:rPr>
        <w:t>neg, je bilo to delo najtežje. V</w:t>
      </w:r>
      <w:r w:rsidRPr="00F84411">
        <w:rPr>
          <w:sz w:val="26"/>
          <w:szCs w:val="26"/>
        </w:rPr>
        <w:t xml:space="preserve"> literaturi smo poiskale dodatne podatke o strukturah, ki omogočajo prenašanje s pomočjo vetra.</w:t>
      </w:r>
    </w:p>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Pr="00E33BE0" w:rsidRDefault="00056641" w:rsidP="00056641">
      <w:pPr>
        <w:pStyle w:val="Heading1"/>
        <w:rPr>
          <w:color w:val="008000"/>
        </w:rPr>
      </w:pPr>
      <w:bookmarkStart w:id="5" w:name="_Toc68604631"/>
      <w:bookmarkStart w:id="6" w:name="_Toc68604683"/>
      <w:bookmarkStart w:id="7" w:name="_Toc68777941"/>
      <w:r w:rsidRPr="00E33BE0">
        <w:rPr>
          <w:color w:val="008000"/>
        </w:rPr>
        <w:t>3.</w:t>
      </w:r>
      <w:r>
        <w:rPr>
          <w:color w:val="008000"/>
        </w:rPr>
        <w:t>1</w:t>
      </w:r>
      <w:r w:rsidRPr="00E33BE0">
        <w:rPr>
          <w:color w:val="008000"/>
        </w:rPr>
        <w:t xml:space="preserve"> GOZD</w:t>
      </w:r>
      <w:bookmarkEnd w:id="5"/>
      <w:bookmarkEnd w:id="6"/>
      <w:bookmarkEnd w:id="7"/>
    </w:p>
    <w:p w:rsidR="00056641" w:rsidRDefault="00056641" w:rsidP="00056641">
      <w:pPr>
        <w:spacing w:before="100" w:beforeAutospacing="1" w:after="100" w:afterAutospacing="1"/>
        <w:jc w:val="both"/>
        <w:rPr>
          <w:sz w:val="26"/>
          <w:szCs w:val="26"/>
        </w:rPr>
      </w:pPr>
      <w:r w:rsidRPr="009C7A26">
        <w:rPr>
          <w:color w:val="000000"/>
          <w:sz w:val="26"/>
          <w:szCs w:val="26"/>
        </w:rPr>
        <w:t>Gozdovi so naravna dobrina z vsestransko koristnimi učinki.</w:t>
      </w:r>
      <w:r w:rsidRPr="009C7A26">
        <w:rPr>
          <w:sz w:val="26"/>
          <w:szCs w:val="26"/>
        </w:rPr>
        <w:t xml:space="preserve"> </w:t>
      </w:r>
      <w:r w:rsidRPr="009C7A26">
        <w:rPr>
          <w:color w:val="000000"/>
          <w:sz w:val="26"/>
          <w:szCs w:val="26"/>
        </w:rPr>
        <w:t xml:space="preserve">Lesno bogastvo naših gozdov, ki je pomembno za naše gospodarstvo, saj je les plemenit, lep in ekološko sprejemljiv material kot sestavina številnih izdelkov. V ekološkem smislu pri zmanjševanju toplogrednih plinov v ozračju narašča pomen lesa za ogrevanje in za nadomeščanje izdelkov, za proizvodnjo katerih kurimo fosilna goriva, ki povečujejo količino toplogrednih plinov. Pravtako je </w:t>
      </w:r>
      <w:r w:rsidRPr="009C7A26">
        <w:rPr>
          <w:sz w:val="26"/>
          <w:szCs w:val="26"/>
        </w:rPr>
        <w:t>gozd življenjski prostor, kjer rastejo listnata in iglasta drevesa in živijo divje živali.</w:t>
      </w:r>
      <w:r w:rsidRPr="004348DC">
        <w:t xml:space="preserve"> </w:t>
      </w:r>
      <w:r w:rsidR="00FE7C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7pt;margin-top:11.6pt;width:155.55pt;height:2in;z-index:-251659776;mso-position-horizontal-relative:text;mso-position-vertical-relative:text" wrapcoords="-104 0 -104 21488 21600 21488 21600 0 -104 0">
            <v:imagedata r:id="rId6" o:title="gozd"/>
            <w10:wrap type="tight"/>
            <w10:anchorlock/>
          </v:shape>
        </w:pict>
      </w:r>
    </w:p>
    <w:p w:rsidR="00056641" w:rsidRDefault="00056641" w:rsidP="00056641">
      <w:pPr>
        <w:spacing w:before="100" w:beforeAutospacing="1" w:after="100" w:afterAutospacing="1"/>
        <w:jc w:val="both"/>
        <w:rPr>
          <w:color w:val="000000"/>
          <w:sz w:val="26"/>
          <w:szCs w:val="26"/>
        </w:rPr>
      </w:pPr>
      <w:r w:rsidRPr="00A12DAD">
        <w:rPr>
          <w:color w:val="000000"/>
          <w:sz w:val="26"/>
          <w:szCs w:val="26"/>
        </w:rPr>
        <w:t xml:space="preserve">Poleg lesa pa nam gozdovi nudijo tudi mnoge druge dobrine. Gozdovi blažilno vplivajo na klimo z uravnavanjem temperature; </w:t>
      </w:r>
      <w:r>
        <w:rPr>
          <w:color w:val="000000"/>
          <w:sz w:val="26"/>
          <w:szCs w:val="26"/>
        </w:rPr>
        <w:t xml:space="preserve">zaradi gozdov nimamo preveč </w:t>
      </w:r>
      <w:r w:rsidRPr="00A12DAD">
        <w:rPr>
          <w:color w:val="000000"/>
          <w:sz w:val="26"/>
          <w:szCs w:val="26"/>
        </w:rPr>
        <w:t xml:space="preserve">ogljikovega dioksida, najpomembnejšega toplogrednega plina, ki spreminja klimo </w:t>
      </w:r>
      <w:r>
        <w:rPr>
          <w:color w:val="000000"/>
          <w:sz w:val="26"/>
          <w:szCs w:val="26"/>
        </w:rPr>
        <w:t>našega planeta.</w:t>
      </w:r>
    </w:p>
    <w:p w:rsidR="00056641" w:rsidRDefault="00056641" w:rsidP="00056641">
      <w:pPr>
        <w:pStyle w:val="Heading2"/>
        <w:jc w:val="center"/>
        <w:rPr>
          <w:color w:val="339966"/>
        </w:rPr>
      </w:pPr>
      <w:bookmarkStart w:id="8" w:name="_Toc68604632"/>
      <w:bookmarkStart w:id="9" w:name="_Toc68604684"/>
      <w:bookmarkStart w:id="10" w:name="_Toc68777942"/>
      <w:r w:rsidRPr="00E33BE0">
        <w:rPr>
          <w:color w:val="339966"/>
        </w:rPr>
        <w:t>GOZD V SLOVENIJI</w:t>
      </w:r>
      <w:bookmarkEnd w:id="8"/>
      <w:bookmarkEnd w:id="9"/>
      <w:bookmarkEnd w:id="10"/>
    </w:p>
    <w:p w:rsidR="00056641" w:rsidRPr="00B57EF2" w:rsidRDefault="00056641" w:rsidP="00056641">
      <w:pPr>
        <w:jc w:val="center"/>
        <w:rPr>
          <w:b/>
          <w:i/>
          <w:sz w:val="26"/>
          <w:szCs w:val="26"/>
        </w:rPr>
      </w:pPr>
      <w:r w:rsidRPr="00B57EF2">
        <w:rPr>
          <w:b/>
        </w:rPr>
        <w:t>»Kultura dežele ni boljša kot njeni gozdovi!« (Pazi vsak dan, Auden, 1907-1973)</w:t>
      </w:r>
    </w:p>
    <w:p w:rsidR="00056641" w:rsidRDefault="00056641" w:rsidP="00056641">
      <w:pPr>
        <w:rPr>
          <w:rStyle w:val="drobtincitatieentrycontent"/>
          <w:sz w:val="26"/>
          <w:szCs w:val="26"/>
        </w:rPr>
      </w:pPr>
    </w:p>
    <w:p w:rsidR="00056641" w:rsidRDefault="00056641" w:rsidP="00056641">
      <w:pPr>
        <w:jc w:val="both"/>
        <w:rPr>
          <w:color w:val="000000"/>
          <w:sz w:val="26"/>
          <w:szCs w:val="26"/>
        </w:rPr>
      </w:pPr>
      <w:r w:rsidRPr="006658D8">
        <w:rPr>
          <w:bCs/>
          <w:color w:val="000000"/>
          <w:sz w:val="26"/>
          <w:szCs w:val="26"/>
        </w:rPr>
        <w:t>Za Slovenijo bi lahko rekli, da je dežela gozdov</w:t>
      </w:r>
      <w:r w:rsidRPr="006658D8">
        <w:rPr>
          <w:color w:val="000000"/>
          <w:sz w:val="26"/>
          <w:szCs w:val="26"/>
        </w:rPr>
        <w:t>. Gozd je nekoč poraščal skoraj celotno oze</w:t>
      </w:r>
      <w:r>
        <w:rPr>
          <w:color w:val="000000"/>
          <w:sz w:val="26"/>
          <w:szCs w:val="26"/>
        </w:rPr>
        <w:t xml:space="preserve">mlje Slovenije pod zgornjo mejo. </w:t>
      </w:r>
      <w:r w:rsidRPr="006658D8">
        <w:rPr>
          <w:color w:val="000000"/>
          <w:sz w:val="26"/>
          <w:szCs w:val="26"/>
        </w:rPr>
        <w:t>Kasneje</w:t>
      </w:r>
      <w:r>
        <w:rPr>
          <w:color w:val="000000"/>
          <w:sz w:val="26"/>
          <w:szCs w:val="26"/>
        </w:rPr>
        <w:t xml:space="preserve"> so ljudje območja, ki so bila ugodna za poselitev in gospodarstvo izkrčil in tudi spremenil gozdno sestavo.</w:t>
      </w:r>
      <w:r w:rsidRPr="006658D8">
        <w:rPr>
          <w:color w:val="000000"/>
          <w:sz w:val="26"/>
          <w:szCs w:val="26"/>
        </w:rPr>
        <w:t xml:space="preserve"> </w:t>
      </w:r>
    </w:p>
    <w:p w:rsidR="00056641" w:rsidRDefault="00056641" w:rsidP="00056641">
      <w:pPr>
        <w:jc w:val="both"/>
        <w:rPr>
          <w:color w:val="000000"/>
          <w:sz w:val="26"/>
          <w:szCs w:val="26"/>
        </w:rPr>
      </w:pPr>
    </w:p>
    <w:p w:rsidR="00056641" w:rsidRDefault="00056641" w:rsidP="00056641">
      <w:pPr>
        <w:jc w:val="both"/>
        <w:rPr>
          <w:color w:val="000000"/>
          <w:sz w:val="26"/>
          <w:szCs w:val="26"/>
        </w:rPr>
      </w:pPr>
      <w:r w:rsidRPr="006658D8">
        <w:rPr>
          <w:color w:val="000000"/>
          <w:sz w:val="26"/>
          <w:szCs w:val="26"/>
        </w:rPr>
        <w:t xml:space="preserve">Leta 1875 je bilo z gozdom pokritega le 36 % današnjega slovenskega ozemlja. V zadnjih desetletjih so se gozdne površine zaradi opuščanja rabe kmetijskih zemljišč spet povečale. </w:t>
      </w:r>
      <w:r>
        <w:rPr>
          <w:color w:val="000000"/>
          <w:sz w:val="26"/>
          <w:szCs w:val="26"/>
        </w:rPr>
        <w:t>D</w:t>
      </w:r>
      <w:r w:rsidRPr="006658D8">
        <w:rPr>
          <w:color w:val="000000"/>
          <w:sz w:val="26"/>
          <w:szCs w:val="26"/>
        </w:rPr>
        <w:t xml:space="preserve">anes pa gozd pokriva že 56 % površja Slovenije. Tako je Slovenija po deležu gozdnih površin na </w:t>
      </w:r>
      <w:r w:rsidRPr="00282568">
        <w:rPr>
          <w:b/>
          <w:color w:val="000000"/>
          <w:sz w:val="26"/>
          <w:szCs w:val="26"/>
        </w:rPr>
        <w:t>tretjem</w:t>
      </w:r>
      <w:r w:rsidRPr="006658D8">
        <w:rPr>
          <w:color w:val="000000"/>
          <w:sz w:val="26"/>
          <w:szCs w:val="26"/>
        </w:rPr>
        <w:t xml:space="preserve"> mestu v Evropi. Za naše gozdove je značilno bogato drevesno in grmovno ter še številčnejše zeliščno rastlinstvo. V Sloveniji imamo kar 71 </w:t>
      </w:r>
      <w:r>
        <w:rPr>
          <w:color w:val="000000"/>
          <w:sz w:val="26"/>
          <w:szCs w:val="26"/>
        </w:rPr>
        <w:t>avtohtonih</w:t>
      </w:r>
      <w:r w:rsidRPr="006658D8">
        <w:rPr>
          <w:color w:val="000000"/>
          <w:sz w:val="26"/>
          <w:szCs w:val="26"/>
        </w:rPr>
        <w:t xml:space="preserve"> gozdnih dreves. </w:t>
      </w:r>
      <w:r w:rsidRPr="006658D8">
        <w:rPr>
          <w:bCs/>
          <w:color w:val="000000"/>
          <w:sz w:val="26"/>
          <w:szCs w:val="26"/>
        </w:rPr>
        <w:t>Velika gozdnatost je tako ena od pomembnih znamenitosti Slovenije</w:t>
      </w:r>
      <w:r w:rsidRPr="006658D8">
        <w:rPr>
          <w:color w:val="000000"/>
          <w:sz w:val="26"/>
          <w:szCs w:val="26"/>
        </w:rPr>
        <w:t>.</w:t>
      </w:r>
    </w:p>
    <w:p w:rsidR="00056641" w:rsidRPr="00E33BE0" w:rsidRDefault="00056641" w:rsidP="00056641">
      <w:pPr>
        <w:pStyle w:val="Heading2"/>
        <w:jc w:val="center"/>
        <w:rPr>
          <w:color w:val="339966"/>
          <w:kern w:val="32"/>
        </w:rPr>
      </w:pPr>
      <w:bookmarkStart w:id="11" w:name="_Toc68604633"/>
      <w:bookmarkStart w:id="12" w:name="_Toc68604685"/>
      <w:bookmarkStart w:id="13" w:name="_Toc68777943"/>
      <w:r w:rsidRPr="00E33BE0">
        <w:rPr>
          <w:color w:val="339966"/>
          <w:kern w:val="32"/>
        </w:rPr>
        <w:t>IGLASTI GOZD</w:t>
      </w:r>
      <w:bookmarkEnd w:id="11"/>
      <w:bookmarkEnd w:id="12"/>
      <w:bookmarkEnd w:id="13"/>
    </w:p>
    <w:p w:rsidR="00056641" w:rsidRPr="00084921" w:rsidRDefault="00056641" w:rsidP="00056641">
      <w:pPr>
        <w:spacing w:before="100" w:beforeAutospacing="1" w:after="100" w:afterAutospacing="1"/>
        <w:jc w:val="both"/>
        <w:rPr>
          <w:sz w:val="26"/>
          <w:szCs w:val="26"/>
        </w:rPr>
      </w:pPr>
      <w:r w:rsidRPr="00084921">
        <w:rPr>
          <w:bCs/>
          <w:sz w:val="26"/>
          <w:szCs w:val="26"/>
        </w:rPr>
        <w:t>Za iglasti gozd</w:t>
      </w:r>
      <w:r w:rsidRPr="00084921">
        <w:rPr>
          <w:sz w:val="26"/>
          <w:szCs w:val="26"/>
        </w:rPr>
        <w:t xml:space="preserve"> je značilno da je v njem malo svetlobe, rastlin, živali... Iglasti gozdovi so veliko bolj onesnaženi kot listnati,  ker iglice več let zadržujejo izpušne pline ipd., medtem, ko listavci vsako leto odvržejo med letom nabrano onesnaženost.</w:t>
      </w:r>
      <w:r w:rsidRPr="003E1841">
        <w:t xml:space="preserve"> </w:t>
      </w:r>
      <w:r w:rsidR="00FE7C9F">
        <w:rPr>
          <w:noProof/>
        </w:rPr>
        <w:pict>
          <v:shape id="_x0000_s1026" type="#_x0000_t75" alt="" style="position:absolute;left:0;text-align:left;margin-left:369pt;margin-top:24.7pt;width:110.7pt;height:120.25pt;z-index:-251660800;mso-position-horizontal-relative:text;mso-position-vertical-relative:text" wrapcoords="-146 0 -146 21465 21600 21465 21600 0 -146 0">
            <v:imagedata r:id="rId7" o:title="gozd"/>
            <w10:wrap type="tight"/>
            <w10:anchorlock/>
          </v:shape>
        </w:pict>
      </w:r>
    </w:p>
    <w:p w:rsidR="00056641" w:rsidRDefault="00056641" w:rsidP="00056641">
      <w:pPr>
        <w:spacing w:before="100" w:beforeAutospacing="1" w:after="100" w:afterAutospacing="1"/>
        <w:jc w:val="both"/>
        <w:rPr>
          <w:sz w:val="26"/>
          <w:szCs w:val="26"/>
        </w:rPr>
      </w:pPr>
      <w:r w:rsidRPr="00084921">
        <w:rPr>
          <w:sz w:val="26"/>
          <w:szCs w:val="26"/>
        </w:rPr>
        <w:t xml:space="preserve">Najbolj znana iglasta drevesa so: bor, smreka, macesen, jelka, ... </w:t>
      </w:r>
      <w:r w:rsidRPr="00525C0E">
        <w:rPr>
          <w:sz w:val="26"/>
          <w:szCs w:val="26"/>
        </w:rPr>
        <w:t>Najbolj razširjena pa je seveda</w:t>
      </w:r>
      <w:r>
        <w:rPr>
          <w:sz w:val="26"/>
          <w:szCs w:val="26"/>
        </w:rPr>
        <w:t xml:space="preserve"> </w:t>
      </w:r>
      <w:r w:rsidRPr="009A32AC">
        <w:rPr>
          <w:b/>
          <w:sz w:val="26"/>
          <w:szCs w:val="26"/>
        </w:rPr>
        <w:t>smreka</w:t>
      </w:r>
      <w:r>
        <w:rPr>
          <w:sz w:val="26"/>
          <w:szCs w:val="26"/>
        </w:rPr>
        <w:t xml:space="preserve">. </w:t>
      </w:r>
      <w:r w:rsidRPr="00525C0E">
        <w:rPr>
          <w:sz w:val="26"/>
          <w:szCs w:val="26"/>
        </w:rPr>
        <w:t>Les uporabljajo za izdelavo glasbenih instrumentov, pohištva in papirja. Za plod ima smreka storž</w:t>
      </w:r>
      <w:r>
        <w:rPr>
          <w:sz w:val="26"/>
          <w:szCs w:val="26"/>
        </w:rPr>
        <w:t xml:space="preserve">. </w:t>
      </w:r>
      <w:r w:rsidRPr="00525C0E">
        <w:rPr>
          <w:sz w:val="26"/>
          <w:szCs w:val="26"/>
        </w:rPr>
        <w:t xml:space="preserve">Korenine ima smreka bolj tanke, in ker nima glavne korenine, je nevarnost da jo močan veter prevrne. Storži pri smreki rastjo navzdol.Nekoč je bila omejena le na alpske pokrajine, zaradi umetnega zasajanja pa se je razširila tudi po nižinah po vsej Sloveniji. </w:t>
      </w:r>
    </w:p>
    <w:p w:rsidR="00056641" w:rsidRPr="00525C0E" w:rsidRDefault="00056641" w:rsidP="00056641">
      <w:pPr>
        <w:spacing w:before="100" w:beforeAutospacing="1" w:after="100" w:afterAutospacing="1"/>
        <w:jc w:val="both"/>
        <w:rPr>
          <w:sz w:val="26"/>
          <w:szCs w:val="26"/>
        </w:rPr>
      </w:pPr>
      <w:r w:rsidRPr="00525C0E">
        <w:rPr>
          <w:sz w:val="26"/>
          <w:szCs w:val="26"/>
        </w:rPr>
        <w:t xml:space="preserve">Iglavci rastejo višje kot listnata drevesa. </w:t>
      </w:r>
      <w:r w:rsidRPr="00525C0E">
        <w:rPr>
          <w:bCs/>
          <w:sz w:val="26"/>
          <w:szCs w:val="26"/>
        </w:rPr>
        <w:t>Posebnost je macesen, saj mu pozimi odpadejo iglice ter sega najvišje (do zgornje gozdne meje)</w:t>
      </w:r>
      <w:r w:rsidRPr="00525C0E">
        <w:rPr>
          <w:sz w:val="26"/>
          <w:szCs w:val="26"/>
        </w:rPr>
        <w:t xml:space="preserve">. Precej pogost je tudi rdeči bor. Iglavcem se semena razvijajo v storžih. Če semena iz storžev priletijo na primerna tla, na tistem mestu zraste novo drevo. Večina iglavcev ima liste oblikovane v iglice, </w:t>
      </w:r>
      <w:r w:rsidRPr="00D068B1">
        <w:rPr>
          <w:sz w:val="26"/>
          <w:szCs w:val="26"/>
        </w:rPr>
        <w:t>ki imajo manjšo površino in zato iz njih izhlapeva manj vode. Večina je zimzelenih to pomeni, da obdržijo liste tudi pozimi (izjema je že prej omenjeni macesen), zato lahko vse leto proizvajajo hrano. Obširni gozdovi smreke, macesna, bora in jelke rastejo v manj ugodnih razmerah, kjer so poletja kratka in je malo padavin.</w:t>
      </w:r>
    </w:p>
    <w:p w:rsidR="00056641" w:rsidRPr="00863C6D" w:rsidRDefault="00056641" w:rsidP="00056641">
      <w:pPr>
        <w:pStyle w:val="Heading2"/>
        <w:jc w:val="center"/>
        <w:rPr>
          <w:color w:val="339966"/>
        </w:rPr>
      </w:pPr>
      <w:bookmarkStart w:id="14" w:name="_Toc68777944"/>
      <w:r w:rsidRPr="00863C6D">
        <w:rPr>
          <w:color w:val="339966"/>
        </w:rPr>
        <w:t>LISTNATI GOZD</w:t>
      </w:r>
      <w:bookmarkEnd w:id="14"/>
    </w:p>
    <w:p w:rsidR="00056641" w:rsidRDefault="00056641" w:rsidP="00056641">
      <w:pPr>
        <w:spacing w:before="100" w:beforeAutospacing="1" w:after="100" w:afterAutospacing="1"/>
        <w:jc w:val="both"/>
        <w:rPr>
          <w:color w:val="000000"/>
          <w:sz w:val="26"/>
          <w:szCs w:val="26"/>
        </w:rPr>
      </w:pPr>
      <w:r w:rsidRPr="00FA4490">
        <w:rPr>
          <w:color w:val="000000"/>
          <w:sz w:val="26"/>
          <w:szCs w:val="26"/>
        </w:rPr>
        <w:t>Listavce odlikuje ena velika posebnost.</w:t>
      </w:r>
      <w:r>
        <w:rPr>
          <w:color w:val="000000"/>
          <w:sz w:val="26"/>
          <w:szCs w:val="26"/>
        </w:rPr>
        <w:t xml:space="preserve"> </w:t>
      </w:r>
      <w:r w:rsidRPr="00FA4490">
        <w:rPr>
          <w:color w:val="000000"/>
          <w:sz w:val="26"/>
          <w:szCs w:val="26"/>
        </w:rPr>
        <w:t xml:space="preserve">Spomladi se odenejo v svetlo zelenilo s pisanim cvetnim okrasjem, potem njegovi listi preidejo v temne poletne barve, jeseni pa je njihovo listje </w:t>
      </w:r>
      <w:r>
        <w:rPr>
          <w:color w:val="000000"/>
          <w:sz w:val="26"/>
          <w:szCs w:val="26"/>
        </w:rPr>
        <w:t>rumeno rjavo in rdeče. Pozimi</w:t>
      </w:r>
      <w:r w:rsidRPr="00FA4490">
        <w:rPr>
          <w:color w:val="000000"/>
          <w:sz w:val="26"/>
          <w:szCs w:val="26"/>
        </w:rPr>
        <w:t xml:space="preserve"> jim odpadejo listi in tedaj postane razvidna zgradba vsakega drevesa. </w:t>
      </w:r>
    </w:p>
    <w:p w:rsidR="00056641" w:rsidRPr="00DE718E" w:rsidRDefault="00056641" w:rsidP="00056641">
      <w:pPr>
        <w:jc w:val="both"/>
        <w:rPr>
          <w:sz w:val="26"/>
          <w:szCs w:val="26"/>
        </w:rPr>
      </w:pPr>
      <w:r w:rsidRPr="00DE718E">
        <w:rPr>
          <w:color w:val="000000"/>
          <w:sz w:val="26"/>
          <w:szCs w:val="26"/>
        </w:rPr>
        <w:t xml:space="preserve">Glavna listnata drevesna vrsta je bukev, ki je razširjena skoraj v vseh pokrajinah. </w:t>
      </w:r>
      <w:r>
        <w:rPr>
          <w:sz w:val="26"/>
          <w:szCs w:val="26"/>
        </w:rPr>
        <w:t xml:space="preserve">Bukev </w:t>
      </w:r>
      <w:r w:rsidRPr="00DE718E">
        <w:rPr>
          <w:sz w:val="26"/>
          <w:szCs w:val="26"/>
        </w:rPr>
        <w:t>ima jajčaste, nazobčene liste. Zraste do 40 m in živi približno 150 let. Bukev ima plodove imenovane žir. Bukov žir je krmilo predvsem za gozdne živali, lahko pa je tudi krmilo za prašiče in perutnino.</w:t>
      </w:r>
      <w:r>
        <w:rPr>
          <w:sz w:val="26"/>
          <w:szCs w:val="26"/>
        </w:rPr>
        <w:t xml:space="preserve"> Ima svetlo sivo lubje njen les pa</w:t>
      </w:r>
      <w:r w:rsidRPr="00DE718E">
        <w:rPr>
          <w:sz w:val="26"/>
          <w:szCs w:val="26"/>
        </w:rPr>
        <w:t xml:space="preserve"> je težek in trd. Krošnja je gosto vejnata in visoko usločena.</w:t>
      </w:r>
    </w:p>
    <w:p w:rsidR="00056641" w:rsidRDefault="00056641" w:rsidP="00056641">
      <w:pPr>
        <w:jc w:val="both"/>
        <w:rPr>
          <w:color w:val="000000"/>
          <w:sz w:val="26"/>
          <w:szCs w:val="26"/>
        </w:rPr>
      </w:pPr>
      <w:r w:rsidRPr="00FA4490">
        <w:rPr>
          <w:color w:val="000000"/>
          <w:sz w:val="26"/>
          <w:szCs w:val="26"/>
        </w:rPr>
        <w:t>Med najbolj razširjene listavce uvrščamo tudi beli gaber in hrast. Listnati gozdovi rastejo v predelih, kjer so temperature razmeroma nizke in je vse leto dovolj padavin. Listnata drevesa imajo velike liste, zato lahko dobro izkoristijo sončne mesece za fotosintezo</w:t>
      </w:r>
      <w:r>
        <w:rPr>
          <w:color w:val="000000"/>
          <w:sz w:val="26"/>
          <w:szCs w:val="26"/>
        </w:rPr>
        <w:t>.</w:t>
      </w:r>
    </w:p>
    <w:p w:rsidR="00056641" w:rsidRPr="00841E26" w:rsidRDefault="00056641" w:rsidP="00056641">
      <w:pPr>
        <w:pStyle w:val="Heading2"/>
        <w:rPr>
          <w:color w:val="339966"/>
        </w:rPr>
      </w:pPr>
      <w:bookmarkStart w:id="15" w:name="_Toc68777945"/>
      <w:r w:rsidRPr="00841E26">
        <w:rPr>
          <w:color w:val="339966"/>
        </w:rPr>
        <w:t>MERITVE</w:t>
      </w:r>
      <w:bookmarkEnd w:id="15"/>
    </w:p>
    <w:p w:rsidR="00056641" w:rsidRDefault="00056641" w:rsidP="00056641">
      <w:pPr>
        <w:pStyle w:val="NormalWeb"/>
        <w:jc w:val="both"/>
        <w:rPr>
          <w:b/>
          <w:color w:val="000000"/>
          <w:sz w:val="26"/>
          <w:szCs w:val="26"/>
        </w:rPr>
      </w:pPr>
      <w:r w:rsidRPr="004C31A6">
        <w:rPr>
          <w:b/>
          <w:color w:val="000000"/>
          <w:sz w:val="26"/>
          <w:szCs w:val="26"/>
        </w:rPr>
        <w:t>Meritve v notranjosti gozda</w:t>
      </w:r>
      <w:r>
        <w:rPr>
          <w:b/>
          <w:color w:val="000000"/>
          <w:sz w:val="26"/>
          <w:szCs w:val="26"/>
        </w:rPr>
        <w:t xml:space="preserve"> </w:t>
      </w:r>
      <w:r>
        <w:rPr>
          <w:color w:val="000000"/>
          <w:sz w:val="26"/>
          <w:szCs w:val="26"/>
        </w:rPr>
        <w:t>(obsegi so razporejeni po velikosti)</w:t>
      </w:r>
      <w:r w:rsidRPr="004C31A6">
        <w:rPr>
          <w:b/>
          <w:color w:val="000000"/>
          <w:sz w:val="26"/>
          <w:szCs w:val="26"/>
        </w:rPr>
        <w:t>:</w:t>
      </w:r>
    </w:p>
    <w:tbl>
      <w:tblPr>
        <w:tblpPr w:leftFromText="141" w:rightFromText="141" w:vertAnchor="text" w:horzAnchor="margin" w:tblpXSpec="center"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056641" w:rsidTr="00283EAA">
        <w:tc>
          <w:tcPr>
            <w:tcW w:w="1728" w:type="dxa"/>
            <w:shd w:val="clear" w:color="auto" w:fill="E6E6E6"/>
          </w:tcPr>
          <w:p w:rsidR="00056641" w:rsidRDefault="00056641" w:rsidP="00283EAA">
            <w:pPr>
              <w:pStyle w:val="NormalWeb"/>
              <w:jc w:val="center"/>
            </w:pPr>
            <w:r>
              <w:t>število dreves</w:t>
            </w:r>
          </w:p>
        </w:tc>
        <w:tc>
          <w:tcPr>
            <w:tcW w:w="1980" w:type="dxa"/>
            <w:shd w:val="clear" w:color="auto" w:fill="E6E6E6"/>
          </w:tcPr>
          <w:p w:rsidR="00056641" w:rsidRDefault="00056641" w:rsidP="00283EAA">
            <w:pPr>
              <w:pStyle w:val="NormalWeb"/>
              <w:jc w:val="center"/>
            </w:pPr>
            <w:r>
              <w:t>obseg debla (cm)</w:t>
            </w:r>
          </w:p>
        </w:tc>
      </w:tr>
      <w:tr w:rsidR="00056641" w:rsidTr="00283EAA">
        <w:tc>
          <w:tcPr>
            <w:tcW w:w="1728" w:type="dxa"/>
            <w:shd w:val="clear" w:color="auto" w:fill="auto"/>
          </w:tcPr>
          <w:p w:rsidR="00056641" w:rsidRDefault="00056641" w:rsidP="00283EAA">
            <w:pPr>
              <w:pStyle w:val="NormalWeb"/>
              <w:jc w:val="center"/>
            </w:pPr>
            <w:r>
              <w:t xml:space="preserve">  1</w:t>
            </w:r>
          </w:p>
        </w:tc>
        <w:tc>
          <w:tcPr>
            <w:tcW w:w="1980" w:type="dxa"/>
            <w:shd w:val="clear" w:color="auto" w:fill="auto"/>
          </w:tcPr>
          <w:p w:rsidR="00056641" w:rsidRDefault="00056641" w:rsidP="00283EAA">
            <w:pPr>
              <w:pStyle w:val="NormalWeb"/>
              <w:jc w:val="center"/>
            </w:pPr>
            <w:r>
              <w:t>22</w:t>
            </w:r>
          </w:p>
        </w:tc>
      </w:tr>
      <w:tr w:rsidR="00056641" w:rsidTr="00283EAA">
        <w:tc>
          <w:tcPr>
            <w:tcW w:w="1728" w:type="dxa"/>
            <w:shd w:val="clear" w:color="auto" w:fill="auto"/>
          </w:tcPr>
          <w:p w:rsidR="00056641" w:rsidRDefault="00056641" w:rsidP="00283EAA">
            <w:pPr>
              <w:pStyle w:val="NormalWeb"/>
              <w:jc w:val="center"/>
            </w:pPr>
            <w:r>
              <w:t>2</w:t>
            </w:r>
          </w:p>
        </w:tc>
        <w:tc>
          <w:tcPr>
            <w:tcW w:w="1980" w:type="dxa"/>
            <w:shd w:val="clear" w:color="auto" w:fill="auto"/>
          </w:tcPr>
          <w:p w:rsidR="00056641" w:rsidRDefault="00056641" w:rsidP="00283EAA">
            <w:pPr>
              <w:pStyle w:val="NormalWeb"/>
              <w:jc w:val="center"/>
            </w:pPr>
            <w:r>
              <w:t>27</w:t>
            </w:r>
          </w:p>
        </w:tc>
      </w:tr>
      <w:tr w:rsidR="00056641" w:rsidTr="00283EAA">
        <w:tc>
          <w:tcPr>
            <w:tcW w:w="1728" w:type="dxa"/>
            <w:shd w:val="clear" w:color="auto" w:fill="auto"/>
          </w:tcPr>
          <w:p w:rsidR="00056641" w:rsidRDefault="00056641" w:rsidP="00283EAA">
            <w:pPr>
              <w:pStyle w:val="NormalWeb"/>
              <w:jc w:val="center"/>
            </w:pPr>
            <w:r>
              <w:t>3</w:t>
            </w:r>
          </w:p>
        </w:tc>
        <w:tc>
          <w:tcPr>
            <w:tcW w:w="1980" w:type="dxa"/>
            <w:shd w:val="clear" w:color="auto" w:fill="auto"/>
          </w:tcPr>
          <w:p w:rsidR="00056641" w:rsidRDefault="00056641" w:rsidP="00283EAA">
            <w:pPr>
              <w:pStyle w:val="NormalWeb"/>
              <w:jc w:val="center"/>
            </w:pPr>
            <w:r>
              <w:t>44</w:t>
            </w:r>
          </w:p>
        </w:tc>
      </w:tr>
      <w:tr w:rsidR="00056641" w:rsidTr="00283EAA">
        <w:tc>
          <w:tcPr>
            <w:tcW w:w="1728" w:type="dxa"/>
            <w:shd w:val="clear" w:color="auto" w:fill="auto"/>
          </w:tcPr>
          <w:p w:rsidR="00056641" w:rsidRDefault="00056641" w:rsidP="00283EAA">
            <w:pPr>
              <w:pStyle w:val="NormalWeb"/>
              <w:jc w:val="center"/>
            </w:pPr>
            <w:r>
              <w:t>4</w:t>
            </w:r>
          </w:p>
        </w:tc>
        <w:tc>
          <w:tcPr>
            <w:tcW w:w="1980" w:type="dxa"/>
            <w:shd w:val="clear" w:color="auto" w:fill="auto"/>
          </w:tcPr>
          <w:p w:rsidR="00056641" w:rsidRDefault="00056641" w:rsidP="00283EAA">
            <w:pPr>
              <w:pStyle w:val="NormalWeb"/>
              <w:jc w:val="center"/>
            </w:pPr>
            <w:r>
              <w:t>72</w:t>
            </w:r>
          </w:p>
        </w:tc>
      </w:tr>
      <w:tr w:rsidR="00056641" w:rsidTr="00283EAA">
        <w:tc>
          <w:tcPr>
            <w:tcW w:w="1728" w:type="dxa"/>
            <w:shd w:val="clear" w:color="auto" w:fill="auto"/>
          </w:tcPr>
          <w:p w:rsidR="00056641" w:rsidRDefault="00056641" w:rsidP="00283EAA">
            <w:pPr>
              <w:pStyle w:val="NormalWeb"/>
              <w:jc w:val="center"/>
            </w:pPr>
            <w:r>
              <w:t>5</w:t>
            </w:r>
          </w:p>
        </w:tc>
        <w:tc>
          <w:tcPr>
            <w:tcW w:w="1980" w:type="dxa"/>
            <w:shd w:val="clear" w:color="auto" w:fill="auto"/>
          </w:tcPr>
          <w:p w:rsidR="00056641" w:rsidRDefault="00056641" w:rsidP="00283EAA">
            <w:pPr>
              <w:pStyle w:val="NormalWeb"/>
              <w:jc w:val="center"/>
            </w:pPr>
            <w:r>
              <w:t>78</w:t>
            </w:r>
          </w:p>
        </w:tc>
      </w:tr>
      <w:tr w:rsidR="00056641" w:rsidTr="00283EAA">
        <w:tc>
          <w:tcPr>
            <w:tcW w:w="1728" w:type="dxa"/>
            <w:shd w:val="clear" w:color="auto" w:fill="auto"/>
          </w:tcPr>
          <w:p w:rsidR="00056641" w:rsidRDefault="00056641" w:rsidP="00283EAA">
            <w:pPr>
              <w:pStyle w:val="NormalWeb"/>
              <w:jc w:val="center"/>
            </w:pPr>
            <w:r>
              <w:t>6</w:t>
            </w:r>
          </w:p>
        </w:tc>
        <w:tc>
          <w:tcPr>
            <w:tcW w:w="1980" w:type="dxa"/>
            <w:shd w:val="clear" w:color="auto" w:fill="auto"/>
          </w:tcPr>
          <w:p w:rsidR="00056641" w:rsidRDefault="00056641" w:rsidP="00283EAA">
            <w:pPr>
              <w:pStyle w:val="NormalWeb"/>
              <w:jc w:val="center"/>
            </w:pPr>
            <w:r>
              <w:t>93</w:t>
            </w:r>
          </w:p>
        </w:tc>
      </w:tr>
      <w:tr w:rsidR="00056641" w:rsidTr="00283EAA">
        <w:tc>
          <w:tcPr>
            <w:tcW w:w="1728" w:type="dxa"/>
            <w:shd w:val="clear" w:color="auto" w:fill="auto"/>
          </w:tcPr>
          <w:p w:rsidR="00056641" w:rsidRDefault="00056641" w:rsidP="00283EAA">
            <w:pPr>
              <w:pStyle w:val="NormalWeb"/>
              <w:jc w:val="center"/>
            </w:pPr>
            <w:r>
              <w:t>7</w:t>
            </w:r>
          </w:p>
        </w:tc>
        <w:tc>
          <w:tcPr>
            <w:tcW w:w="1980" w:type="dxa"/>
            <w:shd w:val="clear" w:color="auto" w:fill="auto"/>
          </w:tcPr>
          <w:p w:rsidR="00056641" w:rsidRDefault="00056641" w:rsidP="00283EAA">
            <w:pPr>
              <w:pStyle w:val="NormalWeb"/>
              <w:jc w:val="center"/>
            </w:pPr>
            <w:r>
              <w:t>106</w:t>
            </w:r>
          </w:p>
        </w:tc>
      </w:tr>
    </w:tbl>
    <w:p w:rsidR="00056641" w:rsidRPr="00AF2A62" w:rsidRDefault="00056641" w:rsidP="00056641">
      <w:pPr>
        <w:pStyle w:val="NormalWeb"/>
        <w:jc w:val="both"/>
        <w:rPr>
          <w:b/>
          <w:color w:val="339966"/>
          <w:sz w:val="26"/>
          <w:szCs w:val="26"/>
        </w:rPr>
      </w:pPr>
    </w:p>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056641" w:rsidTr="00283EAA">
        <w:tc>
          <w:tcPr>
            <w:tcW w:w="1728" w:type="dxa"/>
            <w:shd w:val="clear" w:color="auto" w:fill="E6E6E6"/>
          </w:tcPr>
          <w:p w:rsidR="00056641" w:rsidRDefault="00056641" w:rsidP="00283EAA">
            <w:pPr>
              <w:pStyle w:val="NormalWeb"/>
              <w:jc w:val="center"/>
            </w:pPr>
            <w:r>
              <w:t>število dreves</w:t>
            </w:r>
          </w:p>
        </w:tc>
        <w:tc>
          <w:tcPr>
            <w:tcW w:w="1980" w:type="dxa"/>
            <w:shd w:val="clear" w:color="auto" w:fill="E6E6E6"/>
          </w:tcPr>
          <w:p w:rsidR="00056641" w:rsidRDefault="00056641" w:rsidP="00283EAA">
            <w:pPr>
              <w:pStyle w:val="NormalWeb"/>
              <w:jc w:val="center"/>
            </w:pPr>
            <w:r>
              <w:t>obseg debla (cm)</w:t>
            </w:r>
          </w:p>
        </w:tc>
      </w:tr>
      <w:tr w:rsidR="00056641" w:rsidTr="00283EAA">
        <w:tc>
          <w:tcPr>
            <w:tcW w:w="1728" w:type="dxa"/>
            <w:shd w:val="clear" w:color="auto" w:fill="auto"/>
          </w:tcPr>
          <w:p w:rsidR="00056641" w:rsidRDefault="00056641" w:rsidP="00283EAA">
            <w:pPr>
              <w:pStyle w:val="NormalWeb"/>
              <w:jc w:val="center"/>
            </w:pPr>
            <w:r>
              <w:t>1</w:t>
            </w:r>
          </w:p>
        </w:tc>
        <w:tc>
          <w:tcPr>
            <w:tcW w:w="1980" w:type="dxa"/>
            <w:shd w:val="clear" w:color="auto" w:fill="auto"/>
          </w:tcPr>
          <w:p w:rsidR="00056641" w:rsidRDefault="00056641" w:rsidP="00283EAA">
            <w:pPr>
              <w:pStyle w:val="NormalWeb"/>
              <w:jc w:val="center"/>
            </w:pPr>
            <w:r>
              <w:t>22</w:t>
            </w:r>
          </w:p>
        </w:tc>
      </w:tr>
      <w:tr w:rsidR="00056641" w:rsidTr="00283EAA">
        <w:tc>
          <w:tcPr>
            <w:tcW w:w="1728" w:type="dxa"/>
            <w:shd w:val="clear" w:color="auto" w:fill="auto"/>
          </w:tcPr>
          <w:p w:rsidR="00056641" w:rsidRDefault="00056641" w:rsidP="00283EAA">
            <w:pPr>
              <w:pStyle w:val="NormalWeb"/>
              <w:jc w:val="center"/>
            </w:pPr>
            <w:r>
              <w:t>2</w:t>
            </w:r>
          </w:p>
        </w:tc>
        <w:tc>
          <w:tcPr>
            <w:tcW w:w="1980" w:type="dxa"/>
            <w:shd w:val="clear" w:color="auto" w:fill="auto"/>
          </w:tcPr>
          <w:p w:rsidR="00056641" w:rsidRDefault="00056641" w:rsidP="00283EAA">
            <w:pPr>
              <w:pStyle w:val="NormalWeb"/>
              <w:jc w:val="center"/>
            </w:pPr>
            <w:r>
              <w:t>23</w:t>
            </w:r>
          </w:p>
        </w:tc>
      </w:tr>
      <w:tr w:rsidR="00056641" w:rsidTr="00283EAA">
        <w:tc>
          <w:tcPr>
            <w:tcW w:w="1728" w:type="dxa"/>
            <w:shd w:val="clear" w:color="auto" w:fill="auto"/>
          </w:tcPr>
          <w:p w:rsidR="00056641" w:rsidRDefault="00056641" w:rsidP="00283EAA">
            <w:pPr>
              <w:pStyle w:val="NormalWeb"/>
              <w:jc w:val="center"/>
            </w:pPr>
            <w:r>
              <w:t>3</w:t>
            </w:r>
          </w:p>
        </w:tc>
        <w:tc>
          <w:tcPr>
            <w:tcW w:w="1980" w:type="dxa"/>
            <w:shd w:val="clear" w:color="auto" w:fill="auto"/>
          </w:tcPr>
          <w:p w:rsidR="00056641" w:rsidRDefault="00056641" w:rsidP="00283EAA">
            <w:pPr>
              <w:pStyle w:val="NormalWeb"/>
              <w:jc w:val="center"/>
            </w:pPr>
            <w:r>
              <w:t>26</w:t>
            </w:r>
          </w:p>
        </w:tc>
      </w:tr>
      <w:tr w:rsidR="00056641" w:rsidTr="00283EAA">
        <w:tc>
          <w:tcPr>
            <w:tcW w:w="1728" w:type="dxa"/>
            <w:shd w:val="clear" w:color="auto" w:fill="auto"/>
          </w:tcPr>
          <w:p w:rsidR="00056641" w:rsidRPr="00283EAA" w:rsidRDefault="00056641" w:rsidP="00283EAA">
            <w:pPr>
              <w:pStyle w:val="NormalWeb"/>
              <w:jc w:val="center"/>
              <w:rPr>
                <w:color w:val="0000FF"/>
              </w:rPr>
            </w:pPr>
            <w:r w:rsidRPr="00283EAA">
              <w:rPr>
                <w:color w:val="0000FF"/>
              </w:rPr>
              <w:t>4</w:t>
            </w:r>
          </w:p>
        </w:tc>
        <w:tc>
          <w:tcPr>
            <w:tcW w:w="1980" w:type="dxa"/>
            <w:shd w:val="clear" w:color="auto" w:fill="auto"/>
          </w:tcPr>
          <w:p w:rsidR="00056641" w:rsidRPr="00283EAA" w:rsidRDefault="00056641" w:rsidP="00283EAA">
            <w:pPr>
              <w:pStyle w:val="NormalWeb"/>
              <w:jc w:val="center"/>
              <w:rPr>
                <w:color w:val="0000FF"/>
              </w:rPr>
            </w:pPr>
            <w:r w:rsidRPr="00283EAA">
              <w:rPr>
                <w:color w:val="0000FF"/>
              </w:rPr>
              <w:t>37</w:t>
            </w:r>
          </w:p>
        </w:tc>
      </w:tr>
      <w:tr w:rsidR="00056641" w:rsidTr="00283EAA">
        <w:tc>
          <w:tcPr>
            <w:tcW w:w="1728" w:type="dxa"/>
            <w:shd w:val="clear" w:color="auto" w:fill="auto"/>
          </w:tcPr>
          <w:p w:rsidR="00056641" w:rsidRDefault="00056641" w:rsidP="00283EAA">
            <w:pPr>
              <w:pStyle w:val="NormalWeb"/>
              <w:jc w:val="center"/>
            </w:pPr>
            <w:r>
              <w:t>5</w:t>
            </w:r>
          </w:p>
        </w:tc>
        <w:tc>
          <w:tcPr>
            <w:tcW w:w="1980" w:type="dxa"/>
            <w:shd w:val="clear" w:color="auto" w:fill="auto"/>
          </w:tcPr>
          <w:p w:rsidR="00056641" w:rsidRDefault="00056641" w:rsidP="00283EAA">
            <w:pPr>
              <w:pStyle w:val="NormalWeb"/>
              <w:jc w:val="center"/>
            </w:pPr>
            <w:r>
              <w:t>46</w:t>
            </w:r>
          </w:p>
        </w:tc>
      </w:tr>
      <w:tr w:rsidR="00056641" w:rsidTr="00283EAA">
        <w:tc>
          <w:tcPr>
            <w:tcW w:w="1728" w:type="dxa"/>
            <w:shd w:val="clear" w:color="auto" w:fill="auto"/>
          </w:tcPr>
          <w:p w:rsidR="00056641" w:rsidRDefault="00056641" w:rsidP="00283EAA">
            <w:pPr>
              <w:pStyle w:val="NormalWeb"/>
              <w:jc w:val="center"/>
            </w:pPr>
            <w:r>
              <w:t>6</w:t>
            </w:r>
          </w:p>
        </w:tc>
        <w:tc>
          <w:tcPr>
            <w:tcW w:w="1980" w:type="dxa"/>
            <w:shd w:val="clear" w:color="auto" w:fill="auto"/>
          </w:tcPr>
          <w:p w:rsidR="00056641" w:rsidRDefault="00056641" w:rsidP="00283EAA">
            <w:pPr>
              <w:pStyle w:val="NormalWeb"/>
              <w:jc w:val="center"/>
            </w:pPr>
            <w:r>
              <w:t>49</w:t>
            </w:r>
          </w:p>
        </w:tc>
      </w:tr>
      <w:tr w:rsidR="00056641" w:rsidTr="00283EAA">
        <w:tc>
          <w:tcPr>
            <w:tcW w:w="1728" w:type="dxa"/>
            <w:shd w:val="clear" w:color="auto" w:fill="auto"/>
          </w:tcPr>
          <w:p w:rsidR="00056641" w:rsidRDefault="00056641" w:rsidP="00283EAA">
            <w:pPr>
              <w:pStyle w:val="NormalWeb"/>
              <w:jc w:val="center"/>
            </w:pPr>
            <w:r>
              <w:t>7</w:t>
            </w:r>
          </w:p>
        </w:tc>
        <w:tc>
          <w:tcPr>
            <w:tcW w:w="1980" w:type="dxa"/>
            <w:shd w:val="clear" w:color="auto" w:fill="auto"/>
          </w:tcPr>
          <w:p w:rsidR="00056641" w:rsidRDefault="00056641" w:rsidP="00283EAA">
            <w:pPr>
              <w:pStyle w:val="NormalWeb"/>
              <w:jc w:val="center"/>
            </w:pPr>
            <w:r>
              <w:t>54</w:t>
            </w:r>
          </w:p>
        </w:tc>
      </w:tr>
      <w:tr w:rsidR="00056641" w:rsidTr="00283EAA">
        <w:tc>
          <w:tcPr>
            <w:tcW w:w="1728" w:type="dxa"/>
            <w:shd w:val="clear" w:color="auto" w:fill="auto"/>
          </w:tcPr>
          <w:p w:rsidR="00056641" w:rsidRDefault="00056641" w:rsidP="00283EAA">
            <w:pPr>
              <w:pStyle w:val="NormalWeb"/>
              <w:jc w:val="center"/>
            </w:pPr>
            <w:r>
              <w:t>8</w:t>
            </w:r>
          </w:p>
        </w:tc>
        <w:tc>
          <w:tcPr>
            <w:tcW w:w="1980" w:type="dxa"/>
            <w:shd w:val="clear" w:color="auto" w:fill="auto"/>
          </w:tcPr>
          <w:p w:rsidR="00056641" w:rsidRDefault="00056641" w:rsidP="00283EAA">
            <w:pPr>
              <w:pStyle w:val="NormalWeb"/>
              <w:jc w:val="center"/>
            </w:pPr>
            <w:r>
              <w:t>55</w:t>
            </w:r>
          </w:p>
        </w:tc>
      </w:tr>
      <w:tr w:rsidR="00056641" w:rsidTr="00283EAA">
        <w:tc>
          <w:tcPr>
            <w:tcW w:w="1728" w:type="dxa"/>
            <w:shd w:val="clear" w:color="auto" w:fill="auto"/>
          </w:tcPr>
          <w:p w:rsidR="00056641" w:rsidRDefault="00056641" w:rsidP="00283EAA">
            <w:pPr>
              <w:pStyle w:val="NormalWeb"/>
              <w:jc w:val="center"/>
            </w:pPr>
            <w:r>
              <w:t>9</w:t>
            </w:r>
          </w:p>
        </w:tc>
        <w:tc>
          <w:tcPr>
            <w:tcW w:w="1980" w:type="dxa"/>
            <w:shd w:val="clear" w:color="auto" w:fill="auto"/>
          </w:tcPr>
          <w:p w:rsidR="00056641" w:rsidRDefault="00056641" w:rsidP="00283EAA">
            <w:pPr>
              <w:pStyle w:val="NormalWeb"/>
              <w:jc w:val="center"/>
            </w:pPr>
            <w:r>
              <w:t>61</w:t>
            </w:r>
          </w:p>
        </w:tc>
      </w:tr>
      <w:tr w:rsidR="00056641" w:rsidTr="00283EAA">
        <w:tc>
          <w:tcPr>
            <w:tcW w:w="1728" w:type="dxa"/>
            <w:shd w:val="clear" w:color="auto" w:fill="auto"/>
          </w:tcPr>
          <w:p w:rsidR="00056641" w:rsidRDefault="00056641" w:rsidP="00283EAA">
            <w:pPr>
              <w:pStyle w:val="NormalWeb"/>
              <w:jc w:val="center"/>
            </w:pPr>
            <w:r>
              <w:t>10</w:t>
            </w:r>
          </w:p>
        </w:tc>
        <w:tc>
          <w:tcPr>
            <w:tcW w:w="1980" w:type="dxa"/>
            <w:shd w:val="clear" w:color="auto" w:fill="auto"/>
          </w:tcPr>
          <w:p w:rsidR="00056641" w:rsidRDefault="00056641" w:rsidP="00283EAA">
            <w:pPr>
              <w:pStyle w:val="NormalWeb"/>
              <w:jc w:val="center"/>
            </w:pPr>
            <w:r>
              <w:t>63</w:t>
            </w:r>
          </w:p>
        </w:tc>
      </w:tr>
      <w:tr w:rsidR="00056641" w:rsidTr="00283EAA">
        <w:tc>
          <w:tcPr>
            <w:tcW w:w="1728" w:type="dxa"/>
            <w:shd w:val="clear" w:color="auto" w:fill="auto"/>
          </w:tcPr>
          <w:p w:rsidR="00056641" w:rsidRDefault="00056641" w:rsidP="00283EAA">
            <w:pPr>
              <w:pStyle w:val="NormalWeb"/>
              <w:jc w:val="center"/>
            </w:pPr>
            <w:r>
              <w:t>11</w:t>
            </w:r>
          </w:p>
        </w:tc>
        <w:tc>
          <w:tcPr>
            <w:tcW w:w="1980" w:type="dxa"/>
            <w:shd w:val="clear" w:color="auto" w:fill="auto"/>
          </w:tcPr>
          <w:p w:rsidR="00056641" w:rsidRDefault="00056641" w:rsidP="00283EAA">
            <w:pPr>
              <w:pStyle w:val="NormalWeb"/>
              <w:jc w:val="center"/>
            </w:pPr>
            <w:r>
              <w:t>92</w:t>
            </w:r>
          </w:p>
        </w:tc>
      </w:tr>
    </w:tbl>
    <w:p w:rsidR="00056641" w:rsidRDefault="00056641">
      <w:r>
        <w:tab/>
      </w:r>
      <w:r>
        <w:tab/>
      </w:r>
      <w:r>
        <w:tab/>
      </w:r>
    </w:p>
    <w:tbl>
      <w:tblPr>
        <w:tblpPr w:leftFromText="141" w:rightFromText="141" w:vertAnchor="text" w:horzAnchor="margin" w:tblpXSpec="right"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056641" w:rsidTr="00283EAA">
        <w:tc>
          <w:tcPr>
            <w:tcW w:w="1728" w:type="dxa"/>
            <w:shd w:val="clear" w:color="auto" w:fill="E0E0E0"/>
          </w:tcPr>
          <w:p w:rsidR="00056641" w:rsidRDefault="00056641" w:rsidP="00283EAA">
            <w:pPr>
              <w:pStyle w:val="NormalWeb"/>
              <w:jc w:val="center"/>
            </w:pPr>
            <w:r>
              <w:t>število dreves</w:t>
            </w:r>
          </w:p>
        </w:tc>
        <w:tc>
          <w:tcPr>
            <w:tcW w:w="1980" w:type="dxa"/>
            <w:shd w:val="clear" w:color="auto" w:fill="E0E0E0"/>
          </w:tcPr>
          <w:p w:rsidR="00056641" w:rsidRDefault="00056641" w:rsidP="00283EAA">
            <w:pPr>
              <w:pStyle w:val="NormalWeb"/>
              <w:jc w:val="center"/>
            </w:pPr>
            <w:r>
              <w:t>obseg debla (cm)</w:t>
            </w:r>
          </w:p>
        </w:tc>
      </w:tr>
      <w:tr w:rsidR="00056641" w:rsidTr="00283EAA">
        <w:tc>
          <w:tcPr>
            <w:tcW w:w="1728" w:type="dxa"/>
            <w:shd w:val="clear" w:color="auto" w:fill="auto"/>
          </w:tcPr>
          <w:p w:rsidR="00056641" w:rsidRDefault="00056641" w:rsidP="00283EAA">
            <w:pPr>
              <w:pStyle w:val="NormalWeb"/>
              <w:jc w:val="center"/>
            </w:pPr>
            <w:r>
              <w:t>1</w:t>
            </w:r>
          </w:p>
        </w:tc>
        <w:tc>
          <w:tcPr>
            <w:tcW w:w="1980" w:type="dxa"/>
            <w:shd w:val="clear" w:color="auto" w:fill="auto"/>
          </w:tcPr>
          <w:p w:rsidR="00056641" w:rsidRDefault="00056641" w:rsidP="00283EAA">
            <w:pPr>
              <w:pStyle w:val="NormalWeb"/>
              <w:jc w:val="center"/>
            </w:pPr>
            <w:r>
              <w:t>16</w:t>
            </w:r>
          </w:p>
        </w:tc>
      </w:tr>
      <w:tr w:rsidR="00056641" w:rsidTr="00283EAA">
        <w:tc>
          <w:tcPr>
            <w:tcW w:w="1728" w:type="dxa"/>
            <w:shd w:val="clear" w:color="auto" w:fill="auto"/>
          </w:tcPr>
          <w:p w:rsidR="00056641" w:rsidRDefault="00056641" w:rsidP="00283EAA">
            <w:pPr>
              <w:pStyle w:val="NormalWeb"/>
              <w:jc w:val="center"/>
            </w:pPr>
            <w:r>
              <w:t>2</w:t>
            </w:r>
          </w:p>
        </w:tc>
        <w:tc>
          <w:tcPr>
            <w:tcW w:w="1980" w:type="dxa"/>
            <w:shd w:val="clear" w:color="auto" w:fill="auto"/>
          </w:tcPr>
          <w:p w:rsidR="00056641" w:rsidRDefault="00056641" w:rsidP="00283EAA">
            <w:pPr>
              <w:pStyle w:val="NormalWeb"/>
              <w:jc w:val="center"/>
            </w:pPr>
            <w:r>
              <w:t>25</w:t>
            </w:r>
          </w:p>
        </w:tc>
      </w:tr>
      <w:tr w:rsidR="00056641" w:rsidTr="00283EAA">
        <w:tc>
          <w:tcPr>
            <w:tcW w:w="1728" w:type="dxa"/>
            <w:shd w:val="clear" w:color="auto" w:fill="auto"/>
          </w:tcPr>
          <w:p w:rsidR="00056641" w:rsidRDefault="00056641" w:rsidP="00283EAA">
            <w:pPr>
              <w:pStyle w:val="NormalWeb"/>
              <w:jc w:val="center"/>
            </w:pPr>
            <w:r>
              <w:t>3</w:t>
            </w:r>
          </w:p>
        </w:tc>
        <w:tc>
          <w:tcPr>
            <w:tcW w:w="1980" w:type="dxa"/>
            <w:shd w:val="clear" w:color="auto" w:fill="auto"/>
          </w:tcPr>
          <w:p w:rsidR="00056641" w:rsidRDefault="00056641" w:rsidP="00283EAA">
            <w:pPr>
              <w:pStyle w:val="NormalWeb"/>
              <w:jc w:val="center"/>
            </w:pPr>
            <w:r>
              <w:t>31</w:t>
            </w:r>
          </w:p>
        </w:tc>
      </w:tr>
      <w:tr w:rsidR="00056641" w:rsidTr="00283EAA">
        <w:tc>
          <w:tcPr>
            <w:tcW w:w="1728" w:type="dxa"/>
            <w:shd w:val="clear" w:color="auto" w:fill="auto"/>
          </w:tcPr>
          <w:p w:rsidR="00056641" w:rsidRDefault="00056641" w:rsidP="00283EAA">
            <w:pPr>
              <w:pStyle w:val="NormalWeb"/>
              <w:jc w:val="center"/>
            </w:pPr>
            <w:r>
              <w:t>4</w:t>
            </w:r>
          </w:p>
        </w:tc>
        <w:tc>
          <w:tcPr>
            <w:tcW w:w="1980" w:type="dxa"/>
            <w:shd w:val="clear" w:color="auto" w:fill="auto"/>
          </w:tcPr>
          <w:p w:rsidR="00056641" w:rsidRDefault="00056641" w:rsidP="00283EAA">
            <w:pPr>
              <w:pStyle w:val="NormalWeb"/>
              <w:jc w:val="center"/>
            </w:pPr>
            <w:r>
              <w:t>40</w:t>
            </w:r>
          </w:p>
        </w:tc>
      </w:tr>
      <w:tr w:rsidR="00056641" w:rsidTr="00283EAA">
        <w:tc>
          <w:tcPr>
            <w:tcW w:w="1728" w:type="dxa"/>
            <w:shd w:val="clear" w:color="auto" w:fill="auto"/>
          </w:tcPr>
          <w:p w:rsidR="00056641" w:rsidRDefault="00056641" w:rsidP="00283EAA">
            <w:pPr>
              <w:pStyle w:val="NormalWeb"/>
              <w:jc w:val="center"/>
            </w:pPr>
            <w:r>
              <w:t>5</w:t>
            </w:r>
          </w:p>
        </w:tc>
        <w:tc>
          <w:tcPr>
            <w:tcW w:w="1980" w:type="dxa"/>
            <w:shd w:val="clear" w:color="auto" w:fill="auto"/>
          </w:tcPr>
          <w:p w:rsidR="00056641" w:rsidRDefault="00056641" w:rsidP="00283EAA">
            <w:pPr>
              <w:pStyle w:val="NormalWeb"/>
              <w:jc w:val="center"/>
            </w:pPr>
            <w:r>
              <w:t>45</w:t>
            </w:r>
          </w:p>
        </w:tc>
      </w:tr>
      <w:tr w:rsidR="00056641" w:rsidTr="00283EAA">
        <w:tc>
          <w:tcPr>
            <w:tcW w:w="1728" w:type="dxa"/>
            <w:shd w:val="clear" w:color="auto" w:fill="auto"/>
          </w:tcPr>
          <w:p w:rsidR="00056641" w:rsidRDefault="00056641" w:rsidP="00283EAA">
            <w:pPr>
              <w:pStyle w:val="NormalWeb"/>
              <w:jc w:val="center"/>
            </w:pPr>
            <w:r>
              <w:t>6</w:t>
            </w:r>
          </w:p>
        </w:tc>
        <w:tc>
          <w:tcPr>
            <w:tcW w:w="1980" w:type="dxa"/>
            <w:shd w:val="clear" w:color="auto" w:fill="auto"/>
          </w:tcPr>
          <w:p w:rsidR="00056641" w:rsidRDefault="00056641" w:rsidP="00283EAA">
            <w:pPr>
              <w:pStyle w:val="NormalWeb"/>
              <w:jc w:val="center"/>
            </w:pPr>
            <w:r>
              <w:t>73</w:t>
            </w:r>
          </w:p>
        </w:tc>
      </w:tr>
      <w:tr w:rsidR="00056641" w:rsidTr="00283EAA">
        <w:tc>
          <w:tcPr>
            <w:tcW w:w="1728" w:type="dxa"/>
            <w:shd w:val="clear" w:color="auto" w:fill="auto"/>
          </w:tcPr>
          <w:p w:rsidR="00056641" w:rsidRDefault="00056641" w:rsidP="00283EAA">
            <w:pPr>
              <w:pStyle w:val="NormalWeb"/>
              <w:jc w:val="center"/>
            </w:pPr>
            <w:r>
              <w:t>7</w:t>
            </w:r>
          </w:p>
        </w:tc>
        <w:tc>
          <w:tcPr>
            <w:tcW w:w="1980" w:type="dxa"/>
            <w:shd w:val="clear" w:color="auto" w:fill="auto"/>
          </w:tcPr>
          <w:p w:rsidR="00056641" w:rsidRDefault="00056641" w:rsidP="00283EAA">
            <w:pPr>
              <w:pStyle w:val="NormalWeb"/>
              <w:jc w:val="center"/>
            </w:pPr>
            <w:r>
              <w:t>82</w:t>
            </w:r>
          </w:p>
        </w:tc>
      </w:tr>
      <w:tr w:rsidR="00056641" w:rsidTr="00283EAA">
        <w:tc>
          <w:tcPr>
            <w:tcW w:w="1728" w:type="dxa"/>
            <w:shd w:val="clear" w:color="auto" w:fill="auto"/>
          </w:tcPr>
          <w:p w:rsidR="00056641" w:rsidRDefault="00056641" w:rsidP="00283EAA">
            <w:pPr>
              <w:pStyle w:val="NormalWeb"/>
              <w:jc w:val="center"/>
            </w:pPr>
            <w:r>
              <w:t>8</w:t>
            </w:r>
          </w:p>
        </w:tc>
        <w:tc>
          <w:tcPr>
            <w:tcW w:w="1980" w:type="dxa"/>
            <w:shd w:val="clear" w:color="auto" w:fill="auto"/>
          </w:tcPr>
          <w:p w:rsidR="00056641" w:rsidRDefault="00056641" w:rsidP="00283EAA">
            <w:pPr>
              <w:pStyle w:val="NormalWeb"/>
              <w:jc w:val="center"/>
            </w:pPr>
            <w:r>
              <w:t>88</w:t>
            </w:r>
          </w:p>
        </w:tc>
      </w:tr>
      <w:tr w:rsidR="00056641" w:rsidTr="00283EAA">
        <w:tc>
          <w:tcPr>
            <w:tcW w:w="1728" w:type="dxa"/>
            <w:shd w:val="clear" w:color="auto" w:fill="auto"/>
          </w:tcPr>
          <w:p w:rsidR="00056641" w:rsidRDefault="00056641" w:rsidP="00283EAA">
            <w:pPr>
              <w:pStyle w:val="NormalWeb"/>
              <w:jc w:val="center"/>
            </w:pPr>
            <w:r>
              <w:t>9</w:t>
            </w:r>
          </w:p>
        </w:tc>
        <w:tc>
          <w:tcPr>
            <w:tcW w:w="1980" w:type="dxa"/>
            <w:shd w:val="clear" w:color="auto" w:fill="auto"/>
          </w:tcPr>
          <w:p w:rsidR="00056641" w:rsidRDefault="00056641" w:rsidP="00283EAA">
            <w:pPr>
              <w:pStyle w:val="NormalWeb"/>
              <w:jc w:val="center"/>
            </w:pPr>
            <w:r>
              <w:t>96</w:t>
            </w:r>
          </w:p>
        </w:tc>
      </w:tr>
    </w:tbl>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tbl>
      <w:tblPr>
        <w:tblpPr w:leftFromText="141" w:rightFromText="141"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056641" w:rsidTr="00283EAA">
        <w:tc>
          <w:tcPr>
            <w:tcW w:w="1728" w:type="dxa"/>
            <w:shd w:val="clear" w:color="auto" w:fill="E0E0E0"/>
          </w:tcPr>
          <w:p w:rsidR="00056641" w:rsidRDefault="00056641" w:rsidP="00283EAA">
            <w:pPr>
              <w:pStyle w:val="NormalWeb"/>
              <w:jc w:val="center"/>
            </w:pPr>
            <w:r>
              <w:t>število dreves</w:t>
            </w:r>
          </w:p>
        </w:tc>
        <w:tc>
          <w:tcPr>
            <w:tcW w:w="1980" w:type="dxa"/>
            <w:shd w:val="clear" w:color="auto" w:fill="E0E0E0"/>
          </w:tcPr>
          <w:p w:rsidR="00056641" w:rsidRDefault="00056641" w:rsidP="00283EAA">
            <w:pPr>
              <w:pStyle w:val="NormalWeb"/>
              <w:jc w:val="center"/>
            </w:pPr>
            <w:r>
              <w:t>obseg debla (cm)</w:t>
            </w:r>
          </w:p>
        </w:tc>
      </w:tr>
      <w:tr w:rsidR="00056641" w:rsidTr="00283EAA">
        <w:tc>
          <w:tcPr>
            <w:tcW w:w="1728" w:type="dxa"/>
            <w:shd w:val="clear" w:color="auto" w:fill="auto"/>
          </w:tcPr>
          <w:p w:rsidR="00056641" w:rsidRDefault="00056641" w:rsidP="00283EAA">
            <w:pPr>
              <w:pStyle w:val="NormalWeb"/>
              <w:jc w:val="center"/>
            </w:pPr>
            <w:r>
              <w:t>1</w:t>
            </w:r>
          </w:p>
        </w:tc>
        <w:tc>
          <w:tcPr>
            <w:tcW w:w="1980" w:type="dxa"/>
            <w:shd w:val="clear" w:color="auto" w:fill="auto"/>
          </w:tcPr>
          <w:p w:rsidR="00056641" w:rsidRDefault="00056641" w:rsidP="00283EAA">
            <w:pPr>
              <w:pStyle w:val="NormalWeb"/>
              <w:jc w:val="center"/>
            </w:pPr>
            <w:r>
              <w:t>4</w:t>
            </w:r>
          </w:p>
        </w:tc>
      </w:tr>
      <w:tr w:rsidR="00056641" w:rsidTr="00283EAA">
        <w:tc>
          <w:tcPr>
            <w:tcW w:w="1728" w:type="dxa"/>
            <w:shd w:val="clear" w:color="auto" w:fill="auto"/>
          </w:tcPr>
          <w:p w:rsidR="00056641" w:rsidRDefault="00056641" w:rsidP="00283EAA">
            <w:pPr>
              <w:pStyle w:val="NormalWeb"/>
              <w:jc w:val="center"/>
            </w:pPr>
            <w:r>
              <w:t>2</w:t>
            </w:r>
          </w:p>
        </w:tc>
        <w:tc>
          <w:tcPr>
            <w:tcW w:w="1980" w:type="dxa"/>
            <w:shd w:val="clear" w:color="auto" w:fill="auto"/>
          </w:tcPr>
          <w:p w:rsidR="00056641" w:rsidRDefault="00056641" w:rsidP="00283EAA">
            <w:pPr>
              <w:pStyle w:val="NormalWeb"/>
              <w:jc w:val="center"/>
            </w:pPr>
            <w:r>
              <w:t>14</w:t>
            </w:r>
          </w:p>
        </w:tc>
      </w:tr>
      <w:tr w:rsidR="00056641" w:rsidTr="00283EAA">
        <w:tc>
          <w:tcPr>
            <w:tcW w:w="1728" w:type="dxa"/>
            <w:shd w:val="clear" w:color="auto" w:fill="auto"/>
          </w:tcPr>
          <w:p w:rsidR="00056641" w:rsidRDefault="00056641" w:rsidP="00283EAA">
            <w:pPr>
              <w:pStyle w:val="NormalWeb"/>
              <w:jc w:val="center"/>
            </w:pPr>
            <w:r>
              <w:t>3</w:t>
            </w:r>
          </w:p>
        </w:tc>
        <w:tc>
          <w:tcPr>
            <w:tcW w:w="1980" w:type="dxa"/>
            <w:shd w:val="clear" w:color="auto" w:fill="auto"/>
          </w:tcPr>
          <w:p w:rsidR="00056641" w:rsidRDefault="00056641" w:rsidP="00283EAA">
            <w:pPr>
              <w:pStyle w:val="NormalWeb"/>
              <w:jc w:val="center"/>
            </w:pPr>
            <w:r>
              <w:t>25</w:t>
            </w:r>
          </w:p>
        </w:tc>
      </w:tr>
      <w:tr w:rsidR="00056641" w:rsidTr="00283EAA">
        <w:tc>
          <w:tcPr>
            <w:tcW w:w="1728" w:type="dxa"/>
            <w:shd w:val="clear" w:color="auto" w:fill="auto"/>
          </w:tcPr>
          <w:p w:rsidR="00056641" w:rsidRDefault="00056641" w:rsidP="00283EAA">
            <w:pPr>
              <w:pStyle w:val="NormalWeb"/>
              <w:jc w:val="center"/>
            </w:pPr>
            <w:r>
              <w:t>4</w:t>
            </w:r>
          </w:p>
        </w:tc>
        <w:tc>
          <w:tcPr>
            <w:tcW w:w="1980" w:type="dxa"/>
            <w:shd w:val="clear" w:color="auto" w:fill="auto"/>
          </w:tcPr>
          <w:p w:rsidR="00056641" w:rsidRDefault="00056641" w:rsidP="00283EAA">
            <w:pPr>
              <w:pStyle w:val="NormalWeb"/>
              <w:jc w:val="center"/>
            </w:pPr>
            <w:r>
              <w:t>25</w:t>
            </w:r>
          </w:p>
        </w:tc>
      </w:tr>
      <w:tr w:rsidR="00056641" w:rsidTr="00283EAA">
        <w:tc>
          <w:tcPr>
            <w:tcW w:w="1728" w:type="dxa"/>
            <w:shd w:val="clear" w:color="auto" w:fill="auto"/>
          </w:tcPr>
          <w:p w:rsidR="00056641" w:rsidRDefault="00056641" w:rsidP="00283EAA">
            <w:pPr>
              <w:pStyle w:val="NormalWeb"/>
              <w:jc w:val="center"/>
            </w:pPr>
            <w:r>
              <w:t>5</w:t>
            </w:r>
          </w:p>
        </w:tc>
        <w:tc>
          <w:tcPr>
            <w:tcW w:w="1980" w:type="dxa"/>
            <w:shd w:val="clear" w:color="auto" w:fill="auto"/>
          </w:tcPr>
          <w:p w:rsidR="00056641" w:rsidRDefault="00056641" w:rsidP="00283EAA">
            <w:pPr>
              <w:pStyle w:val="NormalWeb"/>
              <w:jc w:val="center"/>
            </w:pPr>
            <w:r>
              <w:t>48</w:t>
            </w:r>
          </w:p>
        </w:tc>
      </w:tr>
      <w:tr w:rsidR="00056641" w:rsidTr="00283EAA">
        <w:tc>
          <w:tcPr>
            <w:tcW w:w="1728" w:type="dxa"/>
            <w:shd w:val="clear" w:color="auto" w:fill="auto"/>
          </w:tcPr>
          <w:p w:rsidR="00056641" w:rsidRDefault="00056641" w:rsidP="00283EAA">
            <w:pPr>
              <w:pStyle w:val="NormalWeb"/>
              <w:jc w:val="center"/>
            </w:pPr>
            <w:r>
              <w:t>6</w:t>
            </w:r>
          </w:p>
        </w:tc>
        <w:tc>
          <w:tcPr>
            <w:tcW w:w="1980" w:type="dxa"/>
            <w:shd w:val="clear" w:color="auto" w:fill="auto"/>
          </w:tcPr>
          <w:p w:rsidR="00056641" w:rsidRDefault="00056641" w:rsidP="00283EAA">
            <w:pPr>
              <w:pStyle w:val="NormalWeb"/>
              <w:jc w:val="center"/>
            </w:pPr>
            <w:r>
              <w:t>51</w:t>
            </w:r>
          </w:p>
        </w:tc>
      </w:tr>
      <w:tr w:rsidR="00056641" w:rsidTr="00283EAA">
        <w:tc>
          <w:tcPr>
            <w:tcW w:w="1728" w:type="dxa"/>
            <w:shd w:val="clear" w:color="auto" w:fill="auto"/>
          </w:tcPr>
          <w:p w:rsidR="00056641" w:rsidRDefault="00056641" w:rsidP="00283EAA">
            <w:pPr>
              <w:pStyle w:val="NormalWeb"/>
              <w:jc w:val="center"/>
            </w:pPr>
            <w:r>
              <w:t>7</w:t>
            </w:r>
          </w:p>
        </w:tc>
        <w:tc>
          <w:tcPr>
            <w:tcW w:w="1980" w:type="dxa"/>
            <w:shd w:val="clear" w:color="auto" w:fill="auto"/>
          </w:tcPr>
          <w:p w:rsidR="00056641" w:rsidRDefault="00056641" w:rsidP="00283EAA">
            <w:pPr>
              <w:pStyle w:val="NormalWeb"/>
              <w:jc w:val="center"/>
            </w:pPr>
            <w:r>
              <w:t>63</w:t>
            </w:r>
          </w:p>
        </w:tc>
      </w:tr>
      <w:tr w:rsidR="00056641" w:rsidTr="00283EAA">
        <w:tc>
          <w:tcPr>
            <w:tcW w:w="1728" w:type="dxa"/>
            <w:shd w:val="clear" w:color="auto" w:fill="auto"/>
          </w:tcPr>
          <w:p w:rsidR="00056641" w:rsidRDefault="00056641" w:rsidP="00283EAA">
            <w:pPr>
              <w:pStyle w:val="NormalWeb"/>
              <w:jc w:val="center"/>
            </w:pPr>
            <w:r>
              <w:t>8</w:t>
            </w:r>
          </w:p>
        </w:tc>
        <w:tc>
          <w:tcPr>
            <w:tcW w:w="1980" w:type="dxa"/>
            <w:shd w:val="clear" w:color="auto" w:fill="auto"/>
          </w:tcPr>
          <w:p w:rsidR="00056641" w:rsidRDefault="00056641" w:rsidP="00283EAA">
            <w:pPr>
              <w:pStyle w:val="NormalWeb"/>
              <w:jc w:val="center"/>
            </w:pPr>
            <w:r>
              <w:t>82</w:t>
            </w:r>
          </w:p>
        </w:tc>
      </w:tr>
    </w:tbl>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Pr="00462DCF" w:rsidRDefault="00056641" w:rsidP="00056641">
      <w:pPr>
        <w:pStyle w:val="NormalWeb"/>
        <w:rPr>
          <w:sz w:val="26"/>
          <w:szCs w:val="26"/>
        </w:rPr>
      </w:pPr>
      <w:r w:rsidRPr="00462DCF">
        <w:rPr>
          <w:sz w:val="26"/>
          <w:szCs w:val="26"/>
        </w:rPr>
        <w:t>Vsa drevesa v notranjosti gozda so bili iglavci, našle smo le en listavec (bukev).</w:t>
      </w:r>
    </w:p>
    <w:p w:rsidR="00056641" w:rsidRDefault="00056641"/>
    <w:p w:rsidR="00056641" w:rsidRDefault="00056641"/>
    <w:p w:rsidR="00056641" w:rsidRDefault="00FE7C9F">
      <w:r>
        <w:rPr>
          <w:noProof/>
        </w:rPr>
        <w:pict>
          <v:shape id="_x0000_s1030" type="#_x0000_t75" alt="" href="http://images.google.com/imgres?imgurl=users.volja.net/grunfy/davca/gozd.jpg&amp;imgrefurl=http://users.volja.net/grunfy/&amp;h=528&amp;w=800&amp;sz=133&amp;tbnid=QWozgHHK85gJ:&amp;tbnh=93&amp;tbnw=140&amp;prev=/images%3Fq%3Dgozd%26hl%3Dsl%26lr%3D%26ie%3DUTF-8%26oe%3DUTF-8%26sa%3DG" style="position:absolute;margin-left:126pt;margin-top:38.7pt;width:3in;height:143.3pt;z-index:-251658752" wrapcoords="-75 0 -75 21487 21600 21487 21600 0 -75 0" o:button="t">
            <v:imagedata r:id="rId8" o:title="gozd"/>
            <w10:wrap type="tight"/>
            <w10:anchorlock/>
          </v:shape>
        </w:pict>
      </w:r>
    </w:p>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056641" w:rsidRDefault="00056641"/>
    <w:p w:rsidR="00C06EF8" w:rsidRPr="00C741AB" w:rsidRDefault="00C06EF8" w:rsidP="00C06EF8">
      <w:pPr>
        <w:pStyle w:val="NormalWeb"/>
        <w:jc w:val="both"/>
        <w:rPr>
          <w:b/>
          <w:color w:val="000000"/>
          <w:sz w:val="26"/>
          <w:szCs w:val="26"/>
        </w:rPr>
      </w:pPr>
      <w:r w:rsidRPr="00C741AB">
        <w:rPr>
          <w:b/>
          <w:sz w:val="26"/>
          <w:szCs w:val="26"/>
        </w:rPr>
        <w:t>Meritve na gozdnem robu</w:t>
      </w:r>
      <w:r w:rsidRPr="00C741AB">
        <w:rPr>
          <w:sz w:val="26"/>
          <w:szCs w:val="26"/>
        </w:rPr>
        <w:t>(obsegi so razporejeni po velikosti)</w:t>
      </w:r>
      <w:r w:rsidRPr="00C741AB">
        <w:rPr>
          <w:b/>
          <w:sz w:val="26"/>
          <w:szCs w:val="26"/>
        </w:rPr>
        <w:t>:</w:t>
      </w:r>
    </w:p>
    <w:tbl>
      <w:tblPr>
        <w:tblpPr w:leftFromText="141" w:rightFromText="141"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C06EF8" w:rsidTr="00283EAA">
        <w:tc>
          <w:tcPr>
            <w:tcW w:w="1728" w:type="dxa"/>
            <w:shd w:val="clear" w:color="auto" w:fill="E0E0E0"/>
          </w:tcPr>
          <w:p w:rsidR="00C06EF8" w:rsidRDefault="00C06EF8" w:rsidP="00283EAA">
            <w:pPr>
              <w:pStyle w:val="NormalWeb"/>
              <w:jc w:val="center"/>
            </w:pPr>
            <w:r>
              <w:t>število dreves</w:t>
            </w:r>
          </w:p>
        </w:tc>
        <w:tc>
          <w:tcPr>
            <w:tcW w:w="1980" w:type="dxa"/>
            <w:shd w:val="clear" w:color="auto" w:fill="E0E0E0"/>
          </w:tcPr>
          <w:p w:rsidR="00C06EF8" w:rsidRDefault="00C06EF8" w:rsidP="00283EAA">
            <w:pPr>
              <w:pStyle w:val="NormalWeb"/>
              <w:jc w:val="center"/>
            </w:pPr>
            <w:r>
              <w:t>obseg debla (cm)</w:t>
            </w:r>
          </w:p>
        </w:tc>
      </w:tr>
      <w:tr w:rsidR="00C06EF8" w:rsidTr="00283EAA">
        <w:tc>
          <w:tcPr>
            <w:tcW w:w="1728" w:type="dxa"/>
            <w:shd w:val="clear" w:color="auto" w:fill="auto"/>
          </w:tcPr>
          <w:p w:rsidR="00C06EF8" w:rsidRDefault="00C06EF8" w:rsidP="00283EAA">
            <w:pPr>
              <w:pStyle w:val="NormalWeb"/>
              <w:jc w:val="center"/>
            </w:pPr>
            <w:r>
              <w:t>1</w:t>
            </w:r>
          </w:p>
        </w:tc>
        <w:tc>
          <w:tcPr>
            <w:tcW w:w="1980" w:type="dxa"/>
            <w:shd w:val="clear" w:color="auto" w:fill="auto"/>
          </w:tcPr>
          <w:p w:rsidR="00C06EF8" w:rsidRDefault="00C06EF8" w:rsidP="00283EAA">
            <w:pPr>
              <w:pStyle w:val="NormalWeb"/>
              <w:jc w:val="center"/>
            </w:pPr>
            <w:r>
              <w:t>2</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2</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2</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3</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3</w:t>
            </w:r>
          </w:p>
        </w:tc>
      </w:tr>
      <w:tr w:rsidR="00C06EF8" w:rsidTr="00283EAA">
        <w:tc>
          <w:tcPr>
            <w:tcW w:w="1728" w:type="dxa"/>
            <w:shd w:val="clear" w:color="auto" w:fill="auto"/>
          </w:tcPr>
          <w:p w:rsidR="00C06EF8" w:rsidRDefault="00C06EF8" w:rsidP="00283EAA">
            <w:pPr>
              <w:pStyle w:val="NormalWeb"/>
              <w:jc w:val="center"/>
            </w:pPr>
            <w:r>
              <w:t>4</w:t>
            </w:r>
          </w:p>
        </w:tc>
        <w:tc>
          <w:tcPr>
            <w:tcW w:w="1980" w:type="dxa"/>
            <w:shd w:val="clear" w:color="auto" w:fill="auto"/>
          </w:tcPr>
          <w:p w:rsidR="00C06EF8" w:rsidRDefault="00C06EF8" w:rsidP="00283EAA">
            <w:pPr>
              <w:pStyle w:val="NormalWeb"/>
              <w:jc w:val="center"/>
            </w:pPr>
            <w:r>
              <w:t>4</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5</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7</w:t>
            </w:r>
          </w:p>
        </w:tc>
      </w:tr>
      <w:tr w:rsidR="00C06EF8" w:rsidTr="00283EAA">
        <w:tc>
          <w:tcPr>
            <w:tcW w:w="1728" w:type="dxa"/>
            <w:shd w:val="clear" w:color="auto" w:fill="auto"/>
          </w:tcPr>
          <w:p w:rsidR="00C06EF8" w:rsidRDefault="00C06EF8" w:rsidP="00283EAA">
            <w:pPr>
              <w:pStyle w:val="NormalWeb"/>
              <w:jc w:val="center"/>
            </w:pPr>
            <w:r>
              <w:t>6</w:t>
            </w:r>
          </w:p>
        </w:tc>
        <w:tc>
          <w:tcPr>
            <w:tcW w:w="1980" w:type="dxa"/>
            <w:shd w:val="clear" w:color="auto" w:fill="auto"/>
          </w:tcPr>
          <w:p w:rsidR="00C06EF8" w:rsidRDefault="00C06EF8" w:rsidP="00283EAA">
            <w:pPr>
              <w:pStyle w:val="NormalWeb"/>
              <w:jc w:val="center"/>
            </w:pPr>
            <w:r>
              <w:t>12</w:t>
            </w:r>
          </w:p>
        </w:tc>
      </w:tr>
      <w:tr w:rsidR="00C06EF8" w:rsidTr="00283EAA">
        <w:tc>
          <w:tcPr>
            <w:tcW w:w="1728" w:type="dxa"/>
            <w:shd w:val="clear" w:color="auto" w:fill="auto"/>
          </w:tcPr>
          <w:p w:rsidR="00C06EF8" w:rsidRDefault="00C06EF8" w:rsidP="00283EAA">
            <w:pPr>
              <w:pStyle w:val="NormalWeb"/>
              <w:jc w:val="center"/>
            </w:pPr>
            <w:r>
              <w:t>7</w:t>
            </w:r>
          </w:p>
        </w:tc>
        <w:tc>
          <w:tcPr>
            <w:tcW w:w="1980" w:type="dxa"/>
            <w:shd w:val="clear" w:color="auto" w:fill="auto"/>
          </w:tcPr>
          <w:p w:rsidR="00C06EF8" w:rsidRDefault="00C06EF8" w:rsidP="00283EAA">
            <w:pPr>
              <w:pStyle w:val="NormalWeb"/>
              <w:jc w:val="center"/>
            </w:pPr>
            <w:r>
              <w:t>17</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8</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18</w:t>
            </w:r>
          </w:p>
        </w:tc>
      </w:tr>
      <w:tr w:rsidR="00C06EF8" w:rsidTr="00283EAA">
        <w:tc>
          <w:tcPr>
            <w:tcW w:w="1728" w:type="dxa"/>
            <w:shd w:val="clear" w:color="auto" w:fill="auto"/>
          </w:tcPr>
          <w:p w:rsidR="00C06EF8" w:rsidRDefault="00C06EF8" w:rsidP="00283EAA">
            <w:pPr>
              <w:pStyle w:val="NormalWeb"/>
              <w:jc w:val="center"/>
            </w:pPr>
            <w:r>
              <w:t>9</w:t>
            </w:r>
          </w:p>
        </w:tc>
        <w:tc>
          <w:tcPr>
            <w:tcW w:w="1980" w:type="dxa"/>
            <w:shd w:val="clear" w:color="auto" w:fill="auto"/>
          </w:tcPr>
          <w:p w:rsidR="00C06EF8" w:rsidRDefault="00C06EF8" w:rsidP="00283EAA">
            <w:pPr>
              <w:pStyle w:val="NormalWeb"/>
              <w:jc w:val="center"/>
            </w:pPr>
            <w:r>
              <w:t>21</w:t>
            </w:r>
          </w:p>
        </w:tc>
      </w:tr>
      <w:tr w:rsidR="00C06EF8" w:rsidTr="00283EAA">
        <w:tc>
          <w:tcPr>
            <w:tcW w:w="1728" w:type="dxa"/>
            <w:shd w:val="clear" w:color="auto" w:fill="auto"/>
          </w:tcPr>
          <w:p w:rsidR="00C06EF8" w:rsidRDefault="00C06EF8" w:rsidP="00283EAA">
            <w:pPr>
              <w:pStyle w:val="NormalWeb"/>
              <w:jc w:val="center"/>
            </w:pPr>
            <w:r>
              <w:t>10</w:t>
            </w:r>
          </w:p>
        </w:tc>
        <w:tc>
          <w:tcPr>
            <w:tcW w:w="1980" w:type="dxa"/>
            <w:shd w:val="clear" w:color="auto" w:fill="auto"/>
          </w:tcPr>
          <w:p w:rsidR="00C06EF8" w:rsidRDefault="00C06EF8" w:rsidP="00283EAA">
            <w:pPr>
              <w:pStyle w:val="NormalWeb"/>
              <w:jc w:val="center"/>
            </w:pPr>
            <w:r>
              <w:t>23</w:t>
            </w:r>
          </w:p>
        </w:tc>
      </w:tr>
      <w:tr w:rsidR="00C06EF8" w:rsidTr="00283EAA">
        <w:tc>
          <w:tcPr>
            <w:tcW w:w="1728" w:type="dxa"/>
            <w:shd w:val="clear" w:color="auto" w:fill="auto"/>
          </w:tcPr>
          <w:p w:rsidR="00C06EF8" w:rsidRDefault="00C06EF8" w:rsidP="00283EAA">
            <w:pPr>
              <w:pStyle w:val="NormalWeb"/>
              <w:jc w:val="center"/>
            </w:pPr>
            <w:r>
              <w:t>11</w:t>
            </w:r>
          </w:p>
        </w:tc>
        <w:tc>
          <w:tcPr>
            <w:tcW w:w="1980" w:type="dxa"/>
            <w:shd w:val="clear" w:color="auto" w:fill="auto"/>
          </w:tcPr>
          <w:p w:rsidR="00C06EF8" w:rsidRDefault="00C06EF8" w:rsidP="00283EAA">
            <w:pPr>
              <w:pStyle w:val="NormalWeb"/>
              <w:jc w:val="center"/>
            </w:pPr>
            <w:r>
              <w:t>23</w:t>
            </w:r>
          </w:p>
        </w:tc>
      </w:tr>
      <w:tr w:rsidR="00C06EF8" w:rsidTr="00283EAA">
        <w:tc>
          <w:tcPr>
            <w:tcW w:w="1728" w:type="dxa"/>
            <w:shd w:val="clear" w:color="auto" w:fill="auto"/>
          </w:tcPr>
          <w:p w:rsidR="00C06EF8" w:rsidRDefault="00C06EF8" w:rsidP="00283EAA">
            <w:pPr>
              <w:pStyle w:val="NormalWeb"/>
              <w:jc w:val="center"/>
            </w:pPr>
            <w:r>
              <w:t>12</w:t>
            </w:r>
          </w:p>
        </w:tc>
        <w:tc>
          <w:tcPr>
            <w:tcW w:w="1980" w:type="dxa"/>
            <w:shd w:val="clear" w:color="auto" w:fill="auto"/>
          </w:tcPr>
          <w:p w:rsidR="00C06EF8" w:rsidRDefault="00C06EF8" w:rsidP="00283EAA">
            <w:pPr>
              <w:pStyle w:val="NormalWeb"/>
              <w:jc w:val="center"/>
            </w:pPr>
            <w:r>
              <w:t>25</w:t>
            </w:r>
          </w:p>
        </w:tc>
      </w:tr>
      <w:tr w:rsidR="00C06EF8" w:rsidTr="00283EAA">
        <w:tc>
          <w:tcPr>
            <w:tcW w:w="1728" w:type="dxa"/>
            <w:shd w:val="clear" w:color="auto" w:fill="auto"/>
          </w:tcPr>
          <w:p w:rsidR="00C06EF8" w:rsidRDefault="00C06EF8" w:rsidP="00283EAA">
            <w:pPr>
              <w:pStyle w:val="NormalWeb"/>
              <w:jc w:val="center"/>
            </w:pPr>
            <w:r>
              <w:t>13</w:t>
            </w:r>
          </w:p>
        </w:tc>
        <w:tc>
          <w:tcPr>
            <w:tcW w:w="1980" w:type="dxa"/>
            <w:shd w:val="clear" w:color="auto" w:fill="auto"/>
          </w:tcPr>
          <w:p w:rsidR="00C06EF8" w:rsidRDefault="00C06EF8" w:rsidP="00283EAA">
            <w:pPr>
              <w:pStyle w:val="NormalWeb"/>
              <w:jc w:val="center"/>
            </w:pPr>
            <w:r>
              <w:t>26</w:t>
            </w:r>
          </w:p>
        </w:tc>
      </w:tr>
      <w:tr w:rsidR="00C06EF8" w:rsidTr="00283EAA">
        <w:tc>
          <w:tcPr>
            <w:tcW w:w="1728" w:type="dxa"/>
            <w:shd w:val="clear" w:color="auto" w:fill="auto"/>
          </w:tcPr>
          <w:p w:rsidR="00C06EF8" w:rsidRDefault="00C06EF8" w:rsidP="00283EAA">
            <w:pPr>
              <w:pStyle w:val="NormalWeb"/>
              <w:jc w:val="center"/>
            </w:pPr>
            <w:r>
              <w:t>14</w:t>
            </w:r>
          </w:p>
        </w:tc>
        <w:tc>
          <w:tcPr>
            <w:tcW w:w="1980" w:type="dxa"/>
            <w:shd w:val="clear" w:color="auto" w:fill="auto"/>
          </w:tcPr>
          <w:p w:rsidR="00C06EF8" w:rsidRDefault="00C06EF8" w:rsidP="00283EAA">
            <w:pPr>
              <w:pStyle w:val="NormalWeb"/>
              <w:jc w:val="center"/>
            </w:pPr>
            <w:r>
              <w:t>26</w:t>
            </w:r>
          </w:p>
        </w:tc>
      </w:tr>
      <w:tr w:rsidR="00C06EF8" w:rsidTr="00283EAA">
        <w:tc>
          <w:tcPr>
            <w:tcW w:w="1728" w:type="dxa"/>
            <w:shd w:val="clear" w:color="auto" w:fill="auto"/>
          </w:tcPr>
          <w:p w:rsidR="00C06EF8" w:rsidRDefault="00C06EF8" w:rsidP="00283EAA">
            <w:pPr>
              <w:pStyle w:val="NormalWeb"/>
              <w:jc w:val="center"/>
            </w:pPr>
            <w:r>
              <w:t>15</w:t>
            </w:r>
          </w:p>
        </w:tc>
        <w:tc>
          <w:tcPr>
            <w:tcW w:w="1980" w:type="dxa"/>
            <w:shd w:val="clear" w:color="auto" w:fill="auto"/>
          </w:tcPr>
          <w:p w:rsidR="00C06EF8" w:rsidRDefault="00C06EF8" w:rsidP="00283EAA">
            <w:pPr>
              <w:pStyle w:val="NormalWeb"/>
              <w:jc w:val="center"/>
            </w:pPr>
            <w:r>
              <w:t>29</w:t>
            </w:r>
          </w:p>
        </w:tc>
      </w:tr>
      <w:tr w:rsidR="00C06EF8" w:rsidTr="00283EAA">
        <w:tc>
          <w:tcPr>
            <w:tcW w:w="1728" w:type="dxa"/>
            <w:shd w:val="clear" w:color="auto" w:fill="auto"/>
          </w:tcPr>
          <w:p w:rsidR="00C06EF8" w:rsidRDefault="00C06EF8" w:rsidP="00283EAA">
            <w:pPr>
              <w:pStyle w:val="NormalWeb"/>
              <w:jc w:val="center"/>
            </w:pPr>
            <w:r>
              <w:t>16</w:t>
            </w:r>
          </w:p>
        </w:tc>
        <w:tc>
          <w:tcPr>
            <w:tcW w:w="1980" w:type="dxa"/>
            <w:shd w:val="clear" w:color="auto" w:fill="auto"/>
          </w:tcPr>
          <w:p w:rsidR="00C06EF8" w:rsidRDefault="00C06EF8" w:rsidP="00283EAA">
            <w:pPr>
              <w:pStyle w:val="NormalWeb"/>
              <w:jc w:val="center"/>
            </w:pPr>
            <w:r>
              <w:t>36</w:t>
            </w:r>
          </w:p>
        </w:tc>
      </w:tr>
      <w:tr w:rsidR="00C06EF8" w:rsidTr="00283EAA">
        <w:tc>
          <w:tcPr>
            <w:tcW w:w="1728" w:type="dxa"/>
            <w:shd w:val="clear" w:color="auto" w:fill="auto"/>
          </w:tcPr>
          <w:p w:rsidR="00C06EF8" w:rsidRDefault="00C06EF8" w:rsidP="00283EAA">
            <w:pPr>
              <w:pStyle w:val="NormalWeb"/>
              <w:jc w:val="center"/>
            </w:pPr>
            <w:r>
              <w:t>17</w:t>
            </w:r>
          </w:p>
        </w:tc>
        <w:tc>
          <w:tcPr>
            <w:tcW w:w="1980" w:type="dxa"/>
            <w:shd w:val="clear" w:color="auto" w:fill="auto"/>
          </w:tcPr>
          <w:p w:rsidR="00C06EF8" w:rsidRDefault="00C06EF8" w:rsidP="00283EAA">
            <w:pPr>
              <w:pStyle w:val="NormalWeb"/>
              <w:jc w:val="center"/>
            </w:pPr>
            <w:r>
              <w:t>39</w:t>
            </w:r>
          </w:p>
        </w:tc>
      </w:tr>
      <w:tr w:rsidR="00C06EF8" w:rsidTr="00283EAA">
        <w:tc>
          <w:tcPr>
            <w:tcW w:w="1728" w:type="dxa"/>
            <w:shd w:val="clear" w:color="auto" w:fill="auto"/>
          </w:tcPr>
          <w:p w:rsidR="00C06EF8" w:rsidRDefault="00C06EF8" w:rsidP="00283EAA">
            <w:pPr>
              <w:pStyle w:val="NormalWeb"/>
              <w:jc w:val="center"/>
            </w:pPr>
            <w:r>
              <w:t>18</w:t>
            </w:r>
          </w:p>
        </w:tc>
        <w:tc>
          <w:tcPr>
            <w:tcW w:w="1980" w:type="dxa"/>
            <w:shd w:val="clear" w:color="auto" w:fill="auto"/>
          </w:tcPr>
          <w:p w:rsidR="00C06EF8" w:rsidRDefault="00C06EF8" w:rsidP="00283EAA">
            <w:pPr>
              <w:pStyle w:val="NormalWeb"/>
              <w:jc w:val="center"/>
            </w:pPr>
            <w:r>
              <w:t>40</w:t>
            </w:r>
          </w:p>
        </w:tc>
      </w:tr>
      <w:tr w:rsidR="00C06EF8" w:rsidTr="00283EAA">
        <w:tc>
          <w:tcPr>
            <w:tcW w:w="1728" w:type="dxa"/>
            <w:shd w:val="clear" w:color="auto" w:fill="auto"/>
          </w:tcPr>
          <w:p w:rsidR="00C06EF8" w:rsidRDefault="00C06EF8" w:rsidP="00283EAA">
            <w:pPr>
              <w:pStyle w:val="NormalWeb"/>
              <w:jc w:val="center"/>
            </w:pPr>
            <w:r>
              <w:t>19</w:t>
            </w:r>
          </w:p>
        </w:tc>
        <w:tc>
          <w:tcPr>
            <w:tcW w:w="1980" w:type="dxa"/>
            <w:shd w:val="clear" w:color="auto" w:fill="auto"/>
          </w:tcPr>
          <w:p w:rsidR="00C06EF8" w:rsidRDefault="00C06EF8" w:rsidP="00283EAA">
            <w:pPr>
              <w:pStyle w:val="NormalWeb"/>
              <w:jc w:val="center"/>
            </w:pPr>
            <w:r>
              <w:t>42</w:t>
            </w:r>
          </w:p>
        </w:tc>
      </w:tr>
    </w:tbl>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tblGrid>
      <w:tr w:rsidR="00C06EF8" w:rsidTr="00283EAA">
        <w:tc>
          <w:tcPr>
            <w:tcW w:w="1728" w:type="dxa"/>
            <w:shd w:val="clear" w:color="auto" w:fill="E0E0E0"/>
          </w:tcPr>
          <w:p w:rsidR="00C06EF8" w:rsidRDefault="00C06EF8" w:rsidP="00283EAA">
            <w:pPr>
              <w:pStyle w:val="NormalWeb"/>
              <w:jc w:val="center"/>
            </w:pPr>
            <w:r>
              <w:t>število dreves</w:t>
            </w:r>
          </w:p>
        </w:tc>
        <w:tc>
          <w:tcPr>
            <w:tcW w:w="1980" w:type="dxa"/>
            <w:shd w:val="clear" w:color="auto" w:fill="E0E0E0"/>
          </w:tcPr>
          <w:p w:rsidR="00C06EF8" w:rsidRDefault="00C06EF8" w:rsidP="00283EAA">
            <w:pPr>
              <w:pStyle w:val="NormalWeb"/>
              <w:jc w:val="center"/>
            </w:pPr>
            <w:r>
              <w:t>obseg debla (cm)</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1</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2</w:t>
            </w:r>
          </w:p>
        </w:tc>
      </w:tr>
      <w:tr w:rsidR="00C06EF8" w:rsidTr="00283EAA">
        <w:tc>
          <w:tcPr>
            <w:tcW w:w="1728" w:type="dxa"/>
            <w:shd w:val="clear" w:color="auto" w:fill="auto"/>
          </w:tcPr>
          <w:p w:rsidR="00C06EF8" w:rsidRDefault="00C06EF8" w:rsidP="00283EAA">
            <w:pPr>
              <w:pStyle w:val="NormalWeb"/>
              <w:jc w:val="center"/>
            </w:pPr>
            <w:r>
              <w:t>2</w:t>
            </w:r>
          </w:p>
        </w:tc>
        <w:tc>
          <w:tcPr>
            <w:tcW w:w="1980" w:type="dxa"/>
            <w:shd w:val="clear" w:color="auto" w:fill="auto"/>
          </w:tcPr>
          <w:p w:rsidR="00C06EF8" w:rsidRDefault="00C06EF8" w:rsidP="00283EAA">
            <w:pPr>
              <w:pStyle w:val="NormalWeb"/>
              <w:jc w:val="center"/>
            </w:pPr>
            <w:r>
              <w:t>2</w:t>
            </w:r>
          </w:p>
        </w:tc>
      </w:tr>
      <w:tr w:rsidR="00C06EF8" w:rsidTr="00283EAA">
        <w:tc>
          <w:tcPr>
            <w:tcW w:w="1728" w:type="dxa"/>
            <w:shd w:val="clear" w:color="auto" w:fill="auto"/>
          </w:tcPr>
          <w:p w:rsidR="00C06EF8" w:rsidRDefault="00C06EF8" w:rsidP="00283EAA">
            <w:pPr>
              <w:pStyle w:val="NormalWeb"/>
              <w:jc w:val="center"/>
            </w:pPr>
            <w:r>
              <w:t>3</w:t>
            </w:r>
          </w:p>
        </w:tc>
        <w:tc>
          <w:tcPr>
            <w:tcW w:w="1980" w:type="dxa"/>
            <w:shd w:val="clear" w:color="auto" w:fill="auto"/>
          </w:tcPr>
          <w:p w:rsidR="00C06EF8" w:rsidRDefault="00C06EF8" w:rsidP="00283EAA">
            <w:pPr>
              <w:pStyle w:val="NormalWeb"/>
              <w:jc w:val="center"/>
            </w:pPr>
            <w:r>
              <w:t>3</w:t>
            </w:r>
          </w:p>
        </w:tc>
      </w:tr>
      <w:tr w:rsidR="00C06EF8" w:rsidTr="00283EAA">
        <w:tc>
          <w:tcPr>
            <w:tcW w:w="1728" w:type="dxa"/>
            <w:shd w:val="clear" w:color="auto" w:fill="auto"/>
          </w:tcPr>
          <w:p w:rsidR="00C06EF8" w:rsidRDefault="00C06EF8" w:rsidP="00283EAA">
            <w:pPr>
              <w:pStyle w:val="NormalWeb"/>
              <w:jc w:val="center"/>
            </w:pPr>
            <w:r>
              <w:t>4</w:t>
            </w:r>
          </w:p>
        </w:tc>
        <w:tc>
          <w:tcPr>
            <w:tcW w:w="1980" w:type="dxa"/>
            <w:shd w:val="clear" w:color="auto" w:fill="auto"/>
          </w:tcPr>
          <w:p w:rsidR="00C06EF8" w:rsidRDefault="00C06EF8" w:rsidP="00283EAA">
            <w:pPr>
              <w:pStyle w:val="NormalWeb"/>
              <w:jc w:val="center"/>
            </w:pPr>
            <w:r>
              <w:t>4</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5</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7</w:t>
            </w:r>
          </w:p>
        </w:tc>
      </w:tr>
      <w:tr w:rsidR="00C06EF8" w:rsidTr="00283EAA">
        <w:tc>
          <w:tcPr>
            <w:tcW w:w="1728" w:type="dxa"/>
            <w:shd w:val="clear" w:color="auto" w:fill="auto"/>
          </w:tcPr>
          <w:p w:rsidR="00C06EF8" w:rsidRPr="00283EAA" w:rsidRDefault="00C06EF8" w:rsidP="00283EAA">
            <w:pPr>
              <w:pStyle w:val="NormalWeb"/>
              <w:jc w:val="center"/>
              <w:rPr>
                <w:color w:val="0000FF"/>
              </w:rPr>
            </w:pPr>
            <w:r w:rsidRPr="00283EAA">
              <w:rPr>
                <w:color w:val="0000FF"/>
              </w:rPr>
              <w:t>6</w:t>
            </w:r>
          </w:p>
        </w:tc>
        <w:tc>
          <w:tcPr>
            <w:tcW w:w="1980" w:type="dxa"/>
            <w:shd w:val="clear" w:color="auto" w:fill="auto"/>
          </w:tcPr>
          <w:p w:rsidR="00C06EF8" w:rsidRPr="00283EAA" w:rsidRDefault="00C06EF8" w:rsidP="00283EAA">
            <w:pPr>
              <w:pStyle w:val="NormalWeb"/>
              <w:jc w:val="center"/>
              <w:rPr>
                <w:color w:val="0000FF"/>
              </w:rPr>
            </w:pPr>
            <w:r w:rsidRPr="00283EAA">
              <w:rPr>
                <w:color w:val="0000FF"/>
              </w:rPr>
              <w:t>12</w:t>
            </w:r>
          </w:p>
        </w:tc>
      </w:tr>
      <w:tr w:rsidR="00C06EF8" w:rsidTr="00283EAA">
        <w:tc>
          <w:tcPr>
            <w:tcW w:w="1728" w:type="dxa"/>
            <w:shd w:val="clear" w:color="auto" w:fill="auto"/>
          </w:tcPr>
          <w:p w:rsidR="00C06EF8" w:rsidRDefault="00C06EF8" w:rsidP="00283EAA">
            <w:pPr>
              <w:pStyle w:val="NormalWeb"/>
              <w:jc w:val="center"/>
            </w:pPr>
            <w:r>
              <w:t>7</w:t>
            </w:r>
          </w:p>
        </w:tc>
        <w:tc>
          <w:tcPr>
            <w:tcW w:w="1980" w:type="dxa"/>
            <w:shd w:val="clear" w:color="auto" w:fill="auto"/>
          </w:tcPr>
          <w:p w:rsidR="00C06EF8" w:rsidRDefault="00C06EF8" w:rsidP="00283EAA">
            <w:pPr>
              <w:pStyle w:val="NormalWeb"/>
              <w:jc w:val="center"/>
            </w:pPr>
            <w:r>
              <w:t>17</w:t>
            </w:r>
          </w:p>
        </w:tc>
      </w:tr>
      <w:tr w:rsidR="00C06EF8" w:rsidTr="00283EAA">
        <w:tc>
          <w:tcPr>
            <w:tcW w:w="1728" w:type="dxa"/>
            <w:shd w:val="clear" w:color="auto" w:fill="auto"/>
          </w:tcPr>
          <w:p w:rsidR="00C06EF8" w:rsidRDefault="00C06EF8" w:rsidP="00283EAA">
            <w:pPr>
              <w:pStyle w:val="NormalWeb"/>
              <w:jc w:val="center"/>
            </w:pPr>
            <w:r>
              <w:t>8</w:t>
            </w:r>
          </w:p>
        </w:tc>
        <w:tc>
          <w:tcPr>
            <w:tcW w:w="1980" w:type="dxa"/>
            <w:shd w:val="clear" w:color="auto" w:fill="auto"/>
          </w:tcPr>
          <w:p w:rsidR="00C06EF8" w:rsidRDefault="00C06EF8" w:rsidP="00283EAA">
            <w:pPr>
              <w:pStyle w:val="NormalWeb"/>
              <w:jc w:val="center"/>
            </w:pPr>
            <w:r>
              <w:t>18</w:t>
            </w:r>
          </w:p>
        </w:tc>
      </w:tr>
      <w:tr w:rsidR="00C06EF8" w:rsidTr="00283EAA">
        <w:tc>
          <w:tcPr>
            <w:tcW w:w="1728" w:type="dxa"/>
            <w:shd w:val="clear" w:color="auto" w:fill="auto"/>
          </w:tcPr>
          <w:p w:rsidR="00C06EF8" w:rsidRDefault="00C06EF8" w:rsidP="00283EAA">
            <w:pPr>
              <w:pStyle w:val="NormalWeb"/>
              <w:jc w:val="center"/>
            </w:pPr>
            <w:r>
              <w:t>9</w:t>
            </w:r>
          </w:p>
        </w:tc>
        <w:tc>
          <w:tcPr>
            <w:tcW w:w="1980" w:type="dxa"/>
            <w:shd w:val="clear" w:color="auto" w:fill="auto"/>
          </w:tcPr>
          <w:p w:rsidR="00C06EF8" w:rsidRDefault="00C06EF8" w:rsidP="00283EAA">
            <w:pPr>
              <w:pStyle w:val="NormalWeb"/>
              <w:jc w:val="center"/>
            </w:pPr>
            <w:r>
              <w:t>22</w:t>
            </w:r>
          </w:p>
        </w:tc>
      </w:tr>
      <w:tr w:rsidR="00C06EF8" w:rsidTr="00283EAA">
        <w:tc>
          <w:tcPr>
            <w:tcW w:w="1728" w:type="dxa"/>
            <w:shd w:val="clear" w:color="auto" w:fill="auto"/>
          </w:tcPr>
          <w:p w:rsidR="00C06EF8" w:rsidRDefault="00C06EF8" w:rsidP="00283EAA">
            <w:pPr>
              <w:pStyle w:val="NormalWeb"/>
              <w:jc w:val="center"/>
            </w:pPr>
            <w:r>
              <w:t>10</w:t>
            </w:r>
          </w:p>
        </w:tc>
        <w:tc>
          <w:tcPr>
            <w:tcW w:w="1980" w:type="dxa"/>
            <w:shd w:val="clear" w:color="auto" w:fill="auto"/>
          </w:tcPr>
          <w:p w:rsidR="00C06EF8" w:rsidRDefault="00C06EF8" w:rsidP="00283EAA">
            <w:pPr>
              <w:pStyle w:val="NormalWeb"/>
              <w:jc w:val="center"/>
            </w:pPr>
            <w:r>
              <w:t>24</w:t>
            </w:r>
          </w:p>
        </w:tc>
      </w:tr>
      <w:tr w:rsidR="00C06EF8" w:rsidTr="00283EAA">
        <w:tc>
          <w:tcPr>
            <w:tcW w:w="1728" w:type="dxa"/>
            <w:shd w:val="clear" w:color="auto" w:fill="auto"/>
          </w:tcPr>
          <w:p w:rsidR="00C06EF8" w:rsidRDefault="00C06EF8" w:rsidP="00283EAA">
            <w:pPr>
              <w:pStyle w:val="NormalWeb"/>
              <w:jc w:val="center"/>
            </w:pPr>
            <w:r>
              <w:t>11</w:t>
            </w:r>
          </w:p>
        </w:tc>
        <w:tc>
          <w:tcPr>
            <w:tcW w:w="1980" w:type="dxa"/>
            <w:shd w:val="clear" w:color="auto" w:fill="auto"/>
          </w:tcPr>
          <w:p w:rsidR="00C06EF8" w:rsidRDefault="00C06EF8" w:rsidP="00283EAA">
            <w:pPr>
              <w:pStyle w:val="NormalWeb"/>
              <w:jc w:val="center"/>
            </w:pPr>
            <w:r>
              <w:t>27</w:t>
            </w:r>
          </w:p>
        </w:tc>
      </w:tr>
      <w:tr w:rsidR="00C06EF8" w:rsidTr="00283EAA">
        <w:tc>
          <w:tcPr>
            <w:tcW w:w="1728" w:type="dxa"/>
            <w:shd w:val="clear" w:color="auto" w:fill="auto"/>
          </w:tcPr>
          <w:p w:rsidR="00C06EF8" w:rsidRDefault="00C06EF8" w:rsidP="00283EAA">
            <w:pPr>
              <w:pStyle w:val="NormalWeb"/>
              <w:jc w:val="center"/>
            </w:pPr>
            <w:r>
              <w:t>12</w:t>
            </w:r>
          </w:p>
        </w:tc>
        <w:tc>
          <w:tcPr>
            <w:tcW w:w="1980" w:type="dxa"/>
            <w:shd w:val="clear" w:color="auto" w:fill="auto"/>
          </w:tcPr>
          <w:p w:rsidR="00C06EF8" w:rsidRDefault="00C06EF8" w:rsidP="00283EAA">
            <w:pPr>
              <w:pStyle w:val="NormalWeb"/>
              <w:jc w:val="center"/>
            </w:pPr>
            <w:r>
              <w:t>35</w:t>
            </w:r>
          </w:p>
        </w:tc>
      </w:tr>
      <w:tr w:rsidR="00C06EF8" w:rsidTr="00283EAA">
        <w:tc>
          <w:tcPr>
            <w:tcW w:w="1728" w:type="dxa"/>
            <w:shd w:val="clear" w:color="auto" w:fill="auto"/>
          </w:tcPr>
          <w:p w:rsidR="00C06EF8" w:rsidRDefault="00C06EF8" w:rsidP="00283EAA">
            <w:pPr>
              <w:pStyle w:val="NormalWeb"/>
              <w:jc w:val="center"/>
            </w:pPr>
            <w:r>
              <w:t>13</w:t>
            </w:r>
          </w:p>
        </w:tc>
        <w:tc>
          <w:tcPr>
            <w:tcW w:w="1980" w:type="dxa"/>
            <w:shd w:val="clear" w:color="auto" w:fill="auto"/>
          </w:tcPr>
          <w:p w:rsidR="00C06EF8" w:rsidRDefault="00C06EF8" w:rsidP="00283EAA">
            <w:pPr>
              <w:pStyle w:val="NormalWeb"/>
              <w:jc w:val="center"/>
            </w:pPr>
            <w:r>
              <w:t>36</w:t>
            </w:r>
          </w:p>
        </w:tc>
      </w:tr>
      <w:tr w:rsidR="00C06EF8" w:rsidTr="00283EAA">
        <w:tc>
          <w:tcPr>
            <w:tcW w:w="1728" w:type="dxa"/>
            <w:shd w:val="clear" w:color="auto" w:fill="auto"/>
          </w:tcPr>
          <w:p w:rsidR="00C06EF8" w:rsidRDefault="00C06EF8" w:rsidP="00283EAA">
            <w:pPr>
              <w:pStyle w:val="NormalWeb"/>
              <w:jc w:val="center"/>
            </w:pPr>
            <w:r>
              <w:t>14</w:t>
            </w:r>
          </w:p>
        </w:tc>
        <w:tc>
          <w:tcPr>
            <w:tcW w:w="1980" w:type="dxa"/>
            <w:shd w:val="clear" w:color="auto" w:fill="auto"/>
          </w:tcPr>
          <w:p w:rsidR="00C06EF8" w:rsidRDefault="00C06EF8" w:rsidP="00283EAA">
            <w:pPr>
              <w:pStyle w:val="NormalWeb"/>
              <w:jc w:val="center"/>
            </w:pPr>
            <w:r>
              <w:t>43</w:t>
            </w:r>
          </w:p>
        </w:tc>
      </w:tr>
      <w:tr w:rsidR="00C06EF8" w:rsidTr="00283EAA">
        <w:tc>
          <w:tcPr>
            <w:tcW w:w="1728" w:type="dxa"/>
            <w:shd w:val="clear" w:color="auto" w:fill="auto"/>
          </w:tcPr>
          <w:p w:rsidR="00C06EF8" w:rsidRDefault="00C06EF8" w:rsidP="00283EAA">
            <w:pPr>
              <w:pStyle w:val="NormalWeb"/>
              <w:jc w:val="center"/>
            </w:pPr>
            <w:r>
              <w:t>15</w:t>
            </w:r>
          </w:p>
        </w:tc>
        <w:tc>
          <w:tcPr>
            <w:tcW w:w="1980" w:type="dxa"/>
            <w:shd w:val="clear" w:color="auto" w:fill="auto"/>
          </w:tcPr>
          <w:p w:rsidR="00C06EF8" w:rsidRDefault="00C06EF8" w:rsidP="00283EAA">
            <w:pPr>
              <w:pStyle w:val="NormalWeb"/>
              <w:jc w:val="center"/>
            </w:pPr>
            <w:r>
              <w:t>48</w:t>
            </w:r>
          </w:p>
        </w:tc>
      </w:tr>
      <w:tr w:rsidR="00C06EF8" w:rsidTr="00283EAA">
        <w:tc>
          <w:tcPr>
            <w:tcW w:w="1728" w:type="dxa"/>
            <w:shd w:val="clear" w:color="auto" w:fill="auto"/>
          </w:tcPr>
          <w:p w:rsidR="00C06EF8" w:rsidRDefault="00C06EF8" w:rsidP="00283EAA">
            <w:pPr>
              <w:pStyle w:val="NormalWeb"/>
              <w:jc w:val="center"/>
            </w:pPr>
            <w:r>
              <w:t>16</w:t>
            </w:r>
          </w:p>
        </w:tc>
        <w:tc>
          <w:tcPr>
            <w:tcW w:w="1980" w:type="dxa"/>
            <w:shd w:val="clear" w:color="auto" w:fill="auto"/>
          </w:tcPr>
          <w:p w:rsidR="00C06EF8" w:rsidRDefault="00C06EF8" w:rsidP="00283EAA">
            <w:pPr>
              <w:pStyle w:val="NormalWeb"/>
              <w:jc w:val="center"/>
            </w:pPr>
            <w:r>
              <w:t>52</w:t>
            </w:r>
          </w:p>
        </w:tc>
      </w:tr>
    </w:tbl>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rsidP="00C06EF8">
      <w:pPr>
        <w:rPr>
          <w:color w:val="0000FF"/>
        </w:rPr>
      </w:pPr>
      <w:r>
        <w:rPr>
          <w:color w:val="0000FF"/>
        </w:rPr>
        <w:t xml:space="preserve">* </w:t>
      </w:r>
      <w:r w:rsidRPr="00BE79DC">
        <w:rPr>
          <w:color w:val="0000FF"/>
        </w:rPr>
        <w:t>listavec (bukev)</w:t>
      </w:r>
    </w:p>
    <w:p w:rsidR="00C06EF8" w:rsidRDefault="00C06EF8"/>
    <w:p w:rsidR="00C06EF8" w:rsidRDefault="00C06EF8"/>
    <w:p w:rsidR="00C06EF8" w:rsidRDefault="00C06EF8" w:rsidP="00C06EF8">
      <w:pPr>
        <w:pStyle w:val="NormalWeb"/>
        <w:jc w:val="both"/>
        <w:rPr>
          <w:sz w:val="26"/>
          <w:szCs w:val="26"/>
        </w:rPr>
      </w:pPr>
      <w:r w:rsidRPr="00363CCF">
        <w:rPr>
          <w:sz w:val="26"/>
          <w:szCs w:val="26"/>
        </w:rPr>
        <w:t>Ugotovili smo, da je na popisnih mestih bilo več iglavcev (večinoma smreka), listavci pa so bili prisotni ob gozdnem robu, kar pa je posledica velikih listov, ki na gozdnem robu lažje izkoristijo svetlobo za fotosintezo.</w:t>
      </w:r>
      <w:r>
        <w:rPr>
          <w:sz w:val="26"/>
          <w:szCs w:val="26"/>
        </w:rPr>
        <w:t xml:space="preserve"> Ker se je spomladanski čas komajda začel, smo lahko različne vrste listancev ločili po popkih.</w:t>
      </w:r>
    </w:p>
    <w:p w:rsidR="00C06EF8" w:rsidRDefault="00CD5F3A" w:rsidP="00C06EF8">
      <w:pPr>
        <w:pStyle w:val="NormalWeb"/>
        <w:jc w:val="both"/>
        <w:rPr>
          <w:sz w:val="26"/>
          <w:szCs w:val="26"/>
        </w:rPr>
      </w:pPr>
      <w:r>
        <w:rPr>
          <w:sz w:val="26"/>
          <w:szCs w:val="26"/>
        </w:rPr>
        <w:t>S</w:t>
      </w:r>
      <w:r w:rsidR="00C06EF8" w:rsidRPr="00CD5F3A">
        <w:rPr>
          <w:sz w:val="26"/>
          <w:szCs w:val="26"/>
        </w:rPr>
        <w:t>kupno</w:t>
      </w:r>
      <w:r>
        <w:rPr>
          <w:sz w:val="26"/>
          <w:szCs w:val="26"/>
        </w:rPr>
        <w:t xml:space="preserve"> </w:t>
      </w:r>
      <w:r w:rsidR="00C06EF8" w:rsidRPr="00D16BA6">
        <w:rPr>
          <w:b/>
          <w:sz w:val="26"/>
          <w:szCs w:val="26"/>
        </w:rPr>
        <w:t xml:space="preserve">razmerje </w:t>
      </w:r>
      <w:r w:rsidR="00C06EF8" w:rsidRPr="00CD5F3A">
        <w:rPr>
          <w:sz w:val="26"/>
          <w:szCs w:val="26"/>
        </w:rPr>
        <w:t>med listavci in iglavci</w:t>
      </w:r>
      <w:r w:rsidR="00C06EF8" w:rsidRPr="00D16BA6">
        <w:rPr>
          <w:b/>
          <w:sz w:val="26"/>
          <w:szCs w:val="26"/>
        </w:rPr>
        <w:t xml:space="preserve"> </w:t>
      </w:r>
      <w:r w:rsidRPr="00CD5F3A">
        <w:rPr>
          <w:sz w:val="26"/>
          <w:szCs w:val="26"/>
        </w:rPr>
        <w:t>je</w:t>
      </w:r>
      <w:r>
        <w:rPr>
          <w:b/>
          <w:sz w:val="26"/>
          <w:szCs w:val="26"/>
        </w:rPr>
        <w:t xml:space="preserve"> </w:t>
      </w:r>
      <w:r w:rsidR="00C06EF8" w:rsidRPr="00D16BA6">
        <w:rPr>
          <w:b/>
          <w:sz w:val="26"/>
          <w:szCs w:val="26"/>
        </w:rPr>
        <w:t>4:31</w:t>
      </w:r>
      <w:r w:rsidR="00C06EF8">
        <w:rPr>
          <w:sz w:val="26"/>
          <w:szCs w:val="26"/>
        </w:rPr>
        <w:t>.</w:t>
      </w:r>
    </w:p>
    <w:p w:rsidR="00C06EF8" w:rsidRDefault="00C06EF8" w:rsidP="00C06EF8">
      <w:pPr>
        <w:pStyle w:val="NormalWeb"/>
        <w:jc w:val="both"/>
        <w:rPr>
          <w:sz w:val="26"/>
          <w:szCs w:val="26"/>
        </w:rPr>
      </w:pPr>
      <w:r>
        <w:rPr>
          <w:sz w:val="26"/>
          <w:szCs w:val="26"/>
        </w:rPr>
        <w:t>Včasih so na popisnih mestih nekatera drevesa zelo odstopala po obsegu debel. Vzrok za to je dejstvo, da so bila nekatera drevesa še mlada in so merila tudi manj kot 3cm, druga, starejša, pa so imela obseg debla celo večji od 1m.</w:t>
      </w:r>
    </w:p>
    <w:p w:rsidR="00C06EF8" w:rsidRDefault="00C06EF8"/>
    <w:p w:rsidR="00C06EF8" w:rsidRDefault="00FE7C9F">
      <w:r>
        <w:rPr>
          <w:noProof/>
        </w:rPr>
        <w:pict>
          <v:shape id="_x0000_s1032" type="#_x0000_t75" alt="" href="http://images.google.com/imgres?imgurl=www.lesko.si/slike/gozd.jpg&amp;imgrefurl=http://www.lesko.si/s-uvodni.html&amp;h=185&amp;w=170&amp;sz=12&amp;tbnid=5S8UI7yynZIJ:&amp;tbnh=95&amp;tbnw=88&amp;prev=/images%3Fq%3Dgozd%26hl%3Dsl%26lr%3D%26ie%3DUTF-8%26oe%3DUTF-8%26sa%3DG" style="position:absolute;margin-left:2in;margin-top:7.65pt;width:174.55pt;height:189.5pt;z-index:-251657728" wrapcoords="-93 0 -93 21515 21600 21515 21600 0 -93 0" o:button="t">
            <v:imagedata r:id="rId9" o:title="gozd"/>
            <w10:wrap type="tight"/>
            <w10:anchorlock/>
          </v:shape>
        </w:pict>
      </w:r>
    </w:p>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p w:rsidR="00C06EF8" w:rsidRDefault="00C06EF8" w:rsidP="00C06EF8">
      <w:pPr>
        <w:pStyle w:val="Heading1"/>
        <w:rPr>
          <w:color w:val="008000"/>
        </w:rPr>
      </w:pPr>
      <w:bookmarkStart w:id="16" w:name="_Toc68777946"/>
      <w:r>
        <w:rPr>
          <w:color w:val="008000"/>
        </w:rPr>
        <w:t xml:space="preserve">3.2 </w:t>
      </w:r>
      <w:r w:rsidRPr="00D70376">
        <w:rPr>
          <w:color w:val="008000"/>
        </w:rPr>
        <w:t>SEMENA</w:t>
      </w:r>
      <w:bookmarkEnd w:id="16"/>
    </w:p>
    <w:p w:rsidR="00C06EF8" w:rsidRDefault="00C06EF8" w:rsidP="00C06EF8"/>
    <w:p w:rsidR="00C06EF8" w:rsidRPr="00E600EB" w:rsidRDefault="00FE7C9F" w:rsidP="00C06EF8">
      <w:pPr>
        <w:jc w:val="both"/>
        <w:rPr>
          <w:sz w:val="26"/>
          <w:szCs w:val="26"/>
        </w:rPr>
      </w:pPr>
      <w:r>
        <w:rPr>
          <w:noProof/>
          <w:sz w:val="26"/>
          <w:szCs w:val="26"/>
        </w:rPr>
        <w:pict>
          <v:shape id="_x0000_s1035" type="#_x0000_t75" alt="" href="http://images.google.com/imgres?imgurl=www.ckrumlov.cz/obr/aktual/region/5556b.jpg&amp;imgrefurl=http://www.ckrumlov.cz/cz1250/aktual/region/t_kr0200.htm&amp;h=772&amp;w=600&amp;sz=150&amp;tbnid=wxo8GIbAIbEJ:&amp;tbnh=140&amp;tbnw=109&amp;prev=/images%3Fq%3Dsemena%26start%3D40%26hl%3Dsl%26lr%3D%26ie%3DUTF-8%26oe%3DUTF-8%26sa%3DN" style="position:absolute;left:0;text-align:left;margin-left:315pt;margin-top:.7pt;width:139.25pt;height:180pt;z-index:-251656704" wrapcoords="-116 0 -116 21510 21600 21510 21600 0 -116 0" o:button="t">
            <v:imagedata r:id="rId10" o:title="5556b"/>
            <w10:wrap type="tight"/>
            <w10:anchorlock/>
          </v:shape>
        </w:pict>
      </w:r>
      <w:r w:rsidR="00C06EF8" w:rsidRPr="00E600EB">
        <w:rPr>
          <w:sz w:val="26"/>
          <w:szCs w:val="26"/>
        </w:rPr>
        <w:t xml:space="preserve">Glavni pogoj za uspešno širjenje rastlin v nova območja je, da pridejo semena daleč proč od mesta, kjer so nastala. Nekatere rastline semena aktivno odvržejo, sicer pa so glavni raznašalci semen veter, voda, živali in človek. </w:t>
      </w:r>
    </w:p>
    <w:p w:rsidR="00C06EF8" w:rsidRDefault="00C06EF8" w:rsidP="00C06EF8">
      <w:pPr>
        <w:jc w:val="both"/>
        <w:rPr>
          <w:sz w:val="26"/>
          <w:szCs w:val="26"/>
        </w:rPr>
      </w:pPr>
    </w:p>
    <w:p w:rsidR="00C06EF8" w:rsidRDefault="00C06EF8" w:rsidP="00C06EF8">
      <w:pPr>
        <w:jc w:val="both"/>
        <w:rPr>
          <w:sz w:val="26"/>
          <w:szCs w:val="26"/>
        </w:rPr>
      </w:pPr>
      <w:r w:rsidRPr="00E600EB">
        <w:rPr>
          <w:sz w:val="26"/>
          <w:szCs w:val="26"/>
        </w:rPr>
        <w:t>Semena smreke in bora imajo krilate izrastke. Z  njimi s pomočjo vetra letijo po zraku. Žal je tla prekriva</w:t>
      </w:r>
      <w:r w:rsidR="00421D59">
        <w:rPr>
          <w:sz w:val="26"/>
          <w:szCs w:val="26"/>
        </w:rPr>
        <w:t xml:space="preserve">l sneg, zato semen nismo našle, zato smo imele tudi veliko težav pri risanju le teh. V literaturi smo zato poiskale plodove dreves, semen pa </w:t>
      </w:r>
      <w:r w:rsidR="00282B4C">
        <w:rPr>
          <w:sz w:val="26"/>
          <w:szCs w:val="26"/>
        </w:rPr>
        <w:t xml:space="preserve">žal </w:t>
      </w:r>
      <w:r w:rsidR="00421D59">
        <w:rPr>
          <w:sz w:val="26"/>
          <w:szCs w:val="26"/>
        </w:rPr>
        <w:t>nismo našle</w:t>
      </w:r>
      <w:r w:rsidR="00282B4C">
        <w:rPr>
          <w:sz w:val="26"/>
          <w:szCs w:val="26"/>
        </w:rPr>
        <w:t>.</w:t>
      </w:r>
      <w:r w:rsidR="002E17DB">
        <w:rPr>
          <w:sz w:val="26"/>
          <w:szCs w:val="26"/>
        </w:rPr>
        <w:t xml:space="preserve"> </w:t>
      </w:r>
    </w:p>
    <w:p w:rsidR="002E17DB" w:rsidRDefault="002E17DB" w:rsidP="00C06EF8">
      <w:pPr>
        <w:jc w:val="both"/>
        <w:rPr>
          <w:sz w:val="26"/>
          <w:szCs w:val="26"/>
        </w:rPr>
      </w:pPr>
    </w:p>
    <w:p w:rsidR="002E17DB" w:rsidRPr="00E600EB" w:rsidRDefault="00D8130F" w:rsidP="00C06EF8">
      <w:pPr>
        <w:jc w:val="both"/>
        <w:rPr>
          <w:sz w:val="26"/>
          <w:szCs w:val="26"/>
        </w:rPr>
      </w:pPr>
      <w:r>
        <w:rPr>
          <w:sz w:val="26"/>
          <w:szCs w:val="26"/>
        </w:rPr>
        <w:t>Onemogočen</w:t>
      </w:r>
      <w:r w:rsidR="002E17DB">
        <w:rPr>
          <w:sz w:val="26"/>
          <w:szCs w:val="26"/>
        </w:rPr>
        <w:t xml:space="preserve"> </w:t>
      </w:r>
      <w:r>
        <w:rPr>
          <w:sz w:val="26"/>
          <w:szCs w:val="26"/>
        </w:rPr>
        <w:t xml:space="preserve">zaradi snega </w:t>
      </w:r>
      <w:r w:rsidR="002E17DB">
        <w:rPr>
          <w:sz w:val="26"/>
          <w:szCs w:val="26"/>
        </w:rPr>
        <w:t xml:space="preserve">pa </w:t>
      </w:r>
      <w:r>
        <w:rPr>
          <w:sz w:val="26"/>
          <w:szCs w:val="26"/>
        </w:rPr>
        <w:t>nam je bil</w:t>
      </w:r>
      <w:r w:rsidR="002E17DB">
        <w:rPr>
          <w:sz w:val="26"/>
          <w:szCs w:val="26"/>
        </w:rPr>
        <w:t xml:space="preserve"> </w:t>
      </w:r>
      <w:r>
        <w:rPr>
          <w:sz w:val="26"/>
          <w:szCs w:val="26"/>
        </w:rPr>
        <w:t>tudi izračun hitrosti leta po zraku za nekatera semena.</w:t>
      </w:r>
    </w:p>
    <w:p w:rsidR="00C06EF8" w:rsidRDefault="00C06EF8" w:rsidP="00C06EF8">
      <w:pPr>
        <w:jc w:val="both"/>
        <w:rPr>
          <w:sz w:val="26"/>
          <w:szCs w:val="26"/>
        </w:rPr>
      </w:pPr>
    </w:p>
    <w:p w:rsidR="00C06EF8" w:rsidRPr="00E600EB" w:rsidRDefault="00C06EF8" w:rsidP="00C06EF8">
      <w:pPr>
        <w:jc w:val="both"/>
        <w:rPr>
          <w:sz w:val="26"/>
          <w:szCs w:val="26"/>
        </w:rPr>
      </w:pPr>
      <w:r w:rsidRPr="00E600EB">
        <w:rPr>
          <w:sz w:val="26"/>
          <w:szCs w:val="26"/>
        </w:rPr>
        <w:t>Žir, želod in kostanj se prenašajo s pomočjo živali. Raznašajo jih veverice, šoje in druge ptice, ki jih na poti izgubijo ali odvržejo.</w:t>
      </w:r>
    </w:p>
    <w:p w:rsidR="00C06EF8" w:rsidRDefault="00C06EF8" w:rsidP="00C06EF8">
      <w:pPr>
        <w:jc w:val="both"/>
        <w:rPr>
          <w:sz w:val="26"/>
          <w:szCs w:val="26"/>
        </w:rPr>
      </w:pPr>
    </w:p>
    <w:p w:rsidR="00C06EF8" w:rsidRPr="00E600EB" w:rsidRDefault="00C06EF8" w:rsidP="00C06EF8">
      <w:pPr>
        <w:jc w:val="both"/>
        <w:rPr>
          <w:sz w:val="26"/>
          <w:szCs w:val="26"/>
        </w:rPr>
      </w:pPr>
      <w:r w:rsidRPr="00E600EB">
        <w:rPr>
          <w:sz w:val="26"/>
          <w:szCs w:val="26"/>
        </w:rPr>
        <w:t xml:space="preserve">Semena se lahko prenašajo tudi drugače. Z vodo se semena prenašajo predvsem ob poplavah in naraslih vodah, ko jih odnaša deževnica ali reka. Druga so gosto poraščena z mrtvimi dlačicami, v katerih je zrak. To jim omogoča, da dolgo ostanejo v zraku in se z vetrom daleč širijo. </w:t>
      </w:r>
    </w:p>
    <w:p w:rsidR="00C06EF8" w:rsidRDefault="00C06EF8" w:rsidP="00C06EF8">
      <w:pPr>
        <w:jc w:val="both"/>
        <w:rPr>
          <w:sz w:val="26"/>
          <w:szCs w:val="26"/>
        </w:rPr>
      </w:pPr>
    </w:p>
    <w:p w:rsidR="00C06EF8" w:rsidRPr="00E600EB" w:rsidRDefault="00C06EF8" w:rsidP="00C26FB1">
      <w:pPr>
        <w:jc w:val="both"/>
        <w:rPr>
          <w:sz w:val="26"/>
          <w:szCs w:val="26"/>
        </w:rPr>
      </w:pPr>
      <w:r w:rsidRPr="00E600EB">
        <w:rPr>
          <w:sz w:val="26"/>
          <w:szCs w:val="26"/>
        </w:rPr>
        <w:t xml:space="preserve">Nekatera se z dlačicami ali kaveljčki pritrdijo na dlako, perje ali kožo živali, druga pa so obdana s sočnimi plodovi, ki jih živali pojejo. Meso prebavijo, seme pa izločijo. </w:t>
      </w:r>
    </w:p>
    <w:p w:rsidR="00C26FB1" w:rsidRDefault="00C26FB1" w:rsidP="00C26FB1">
      <w:pPr>
        <w:jc w:val="both"/>
        <w:rPr>
          <w:sz w:val="26"/>
          <w:szCs w:val="26"/>
        </w:rPr>
      </w:pPr>
    </w:p>
    <w:p w:rsidR="00C06EF8" w:rsidRPr="00A43F25" w:rsidRDefault="00C06EF8" w:rsidP="00C26FB1">
      <w:pPr>
        <w:jc w:val="both"/>
        <w:rPr>
          <w:sz w:val="26"/>
          <w:szCs w:val="26"/>
        </w:rPr>
      </w:pPr>
      <w:r w:rsidRPr="00A43F25">
        <w:rPr>
          <w:sz w:val="26"/>
          <w:szCs w:val="26"/>
        </w:rPr>
        <w:t>Človek nekatera semena raznaša nehote, tako kot živali, semena kulturnih rastlin pa načrtno.</w:t>
      </w:r>
    </w:p>
    <w:p w:rsidR="006C26AF" w:rsidRDefault="006C26AF" w:rsidP="00C06EF8">
      <w:pPr>
        <w:jc w:val="both"/>
      </w:pPr>
    </w:p>
    <w:p w:rsidR="006C26AF" w:rsidRDefault="00FE7C9F" w:rsidP="006C26AF">
      <w:pPr>
        <w:jc w:val="center"/>
      </w:pPr>
      <w:r>
        <w:rPr>
          <w:noProof/>
        </w:rPr>
        <w:pict>
          <v:shapetype id="_x0000_t202" coordsize="21600,21600" o:spt="202" path="m,l,21600r21600,l21600,xe">
            <v:stroke joinstyle="miter"/>
            <v:path gradientshapeok="t" o:connecttype="rect"/>
          </v:shapetype>
          <v:shape id="_x0000_s1044" type="#_x0000_t202" style="position:absolute;left:0;text-align:left;margin-left:125.85pt;margin-top:130.1pt;width:107.3pt;height:36pt;z-index:251649536" wrapcoords="-151 0 -151 21150 21600 21150 21600 0 -151 0" stroked="f">
            <v:textbox>
              <w:txbxContent>
                <w:p w:rsidR="00513B7E" w:rsidRDefault="00513B7E" w:rsidP="00513B7E">
                  <w:pPr>
                    <w:pStyle w:val="Caption"/>
                    <w:rPr>
                      <w:noProof/>
                    </w:rPr>
                  </w:pPr>
                  <w:r>
                    <w:t>plod (želod) in semena hrasta</w:t>
                  </w:r>
                </w:p>
              </w:txbxContent>
            </v:textbox>
            <w10:wrap type="tight"/>
            <w10:anchorlock/>
          </v:shape>
        </w:pict>
      </w:r>
      <w:r>
        <w:rPr>
          <w:noProof/>
        </w:rPr>
        <w:pict>
          <v:shape id="_x0000_s1036" type="#_x0000_t75" alt="" href="http://www.hrsume.hr/osumama/vrste/detalji/luznjak.jpg" target="_top" style="position:absolute;left:0;text-align:left;margin-left:126pt;margin-top:14.65pt;width:107.3pt;height:115.45pt;z-index:-251655680" wrapcoords="-151 0 -151 21460 21600 21460 21600 0 -151 0" o:button="t">
            <v:imagedata r:id="rId11" o:title="luznjak"/>
            <w10:wrap type="tight"/>
            <w10:anchorlock/>
          </v:shape>
        </w:pict>
      </w:r>
      <w:r w:rsidR="006C26AF">
        <w:tab/>
      </w:r>
      <w:r>
        <w:rPr>
          <w:noProof/>
        </w:rPr>
        <w:pict>
          <v:shape id="_x0000_s1043" type="#_x0000_t202" style="position:absolute;left:0;text-align:left;margin-left:0;margin-top:126.55pt;width:81pt;height:38.2pt;z-index:251648512;mso-position-horizontal-relative:text;mso-position-vertical-relative:text" wrapcoords="-225 0 -225 21150 21600 21150 21600 0 -225 0" stroked="f">
            <v:stroke dashstyle="1 1" endcap="round"/>
            <v:textbox>
              <w:txbxContent>
                <w:p w:rsidR="00513B7E" w:rsidRDefault="00513B7E" w:rsidP="00513B7E">
                  <w:pPr>
                    <w:pStyle w:val="Caption"/>
                    <w:rPr>
                      <w:noProof/>
                    </w:rPr>
                  </w:pPr>
                  <w:r>
                    <w:t>plod (žir) in semena bukve</w:t>
                  </w:r>
                </w:p>
              </w:txbxContent>
            </v:textbox>
            <w10:wrap type="tight"/>
            <w10:anchorlock/>
          </v:shape>
        </w:pict>
      </w:r>
      <w:r>
        <w:rPr>
          <w:noProof/>
        </w:rPr>
        <w:pict>
          <v:shape id="_x0000_s1037" type="#_x0000_t75" alt="žir" style="position:absolute;left:0;text-align:left;margin-left:0;margin-top:5.65pt;width:67.9pt;height:120.9pt;z-index:-251654656;mso-position-horizontal-relative:text;mso-position-vertical-relative:text" wrapcoords="-237 0 -237 21466 21600 21466 21600 0 -237 0">
            <v:imagedata r:id="rId12" o:title="zir"/>
            <w10:wrap type="tight"/>
            <w10:anchorlock/>
          </v:shape>
        </w:pict>
      </w:r>
    </w:p>
    <w:p w:rsidR="006C26AF" w:rsidRDefault="006C26AF" w:rsidP="00A959F6">
      <w:pPr>
        <w:pStyle w:val="Heading1"/>
      </w:pPr>
    </w:p>
    <w:p w:rsidR="006C26AF" w:rsidRDefault="006C26AF" w:rsidP="00A959F6">
      <w:pPr>
        <w:pStyle w:val="Heading1"/>
      </w:pPr>
      <w:r>
        <w:t xml:space="preserve">       </w:t>
      </w:r>
    </w:p>
    <w:p w:rsidR="006C26AF" w:rsidRDefault="006C26AF" w:rsidP="00A959F6">
      <w:pPr>
        <w:pStyle w:val="Heading1"/>
      </w:pPr>
    </w:p>
    <w:p w:rsidR="006C26AF" w:rsidRDefault="006C26AF" w:rsidP="00A959F6">
      <w:pPr>
        <w:pStyle w:val="Heading1"/>
      </w:pPr>
    </w:p>
    <w:p w:rsidR="006C26AF" w:rsidRDefault="006C26AF" w:rsidP="006C26AF">
      <w:pPr>
        <w:jc w:val="center"/>
      </w:pPr>
      <w:r>
        <w:t xml:space="preserve">          </w:t>
      </w:r>
      <w:r w:rsidR="00FE7C9F">
        <w:rPr>
          <w:noProof/>
        </w:rPr>
        <w:pict>
          <v:shape id="_x0000_s1045" type="#_x0000_t202" style="position:absolute;left:0;text-align:left;margin-left:171pt;margin-top:-31.75pt;width:1in;height:36pt;z-index:251650560;mso-position-horizontal-relative:text;mso-position-vertical-relative:text" wrapcoords="-225 0 -225 21150 21600 21150 21600 0 -225 0" stroked="f">
            <v:textbox style="mso-next-textbox:#_x0000_s1045">
              <w:txbxContent>
                <w:p w:rsidR="00513B7E" w:rsidRDefault="00513B7E" w:rsidP="00513B7E">
                  <w:pPr>
                    <w:pStyle w:val="Caption"/>
                  </w:pPr>
                  <w:r>
                    <w:t>pravi kostanj</w:t>
                  </w:r>
                </w:p>
              </w:txbxContent>
            </v:textbox>
            <w10:wrap type="tight"/>
            <w10:anchorlock/>
          </v:shape>
        </w:pict>
      </w:r>
      <w:r w:rsidR="00FE7C9F">
        <w:rPr>
          <w:noProof/>
        </w:rPr>
        <w:pict>
          <v:shape id="_x0000_s1038" type="#_x0000_t75" alt="plod" style="position:absolute;left:0;text-align:left;margin-left:171pt;margin-top:-103.75pt;width:69.95pt;height:59.75pt;z-index:-251653632;mso-position-horizontal-relative:text;mso-position-vertical-relative:text" wrapcoords="-232 0 -232 21330 21600 21330 21600 0 -232 0">
            <v:imagedata r:id="rId13" o:title="p_kost"/>
            <w10:wrap type="tight"/>
            <w10:anchorlock/>
          </v:shape>
        </w:pict>
      </w:r>
    </w:p>
    <w:p w:rsidR="006C26AF" w:rsidRDefault="006C26AF" w:rsidP="00A959F6">
      <w:pPr>
        <w:pStyle w:val="Heading1"/>
      </w:pPr>
    </w:p>
    <w:p w:rsidR="006C26AF" w:rsidRDefault="006C26AF" w:rsidP="006C26AF">
      <w:pPr>
        <w:jc w:val="center"/>
      </w:pPr>
      <w:r>
        <w:t xml:space="preserve"> </w:t>
      </w:r>
      <w:r w:rsidR="00FE7C9F">
        <w:rPr>
          <w:noProof/>
        </w:rPr>
        <w:pict>
          <v:shape id="_x0000_s1046" type="#_x0000_t202" style="position:absolute;left:0;text-align:left;margin-left:387pt;margin-top:-69.95pt;width:54pt;height:36pt;z-index:251651584;mso-position-horizontal-relative:text;mso-position-vertical-relative:text" wrapcoords="-300 0 -300 21150 21600 21150 21600 0 -300 0" stroked="f">
            <v:textbox>
              <w:txbxContent>
                <w:p w:rsidR="00513B7E" w:rsidRDefault="00513B7E" w:rsidP="00513B7E">
                  <w:pPr>
                    <w:pStyle w:val="Caption"/>
                  </w:pPr>
                  <w:r>
                    <w:t xml:space="preserve">smreka </w:t>
                  </w:r>
                </w:p>
              </w:txbxContent>
            </v:textbox>
            <w10:wrap type="tight"/>
            <w10:anchorlock/>
          </v:shape>
        </w:pict>
      </w:r>
      <w:r w:rsidR="00FE7C9F">
        <w:rPr>
          <w:noProof/>
        </w:rPr>
        <w:pict>
          <v:shape id="_x0000_s1039" type="#_x0000_t75" alt="smreka" style="position:absolute;left:0;text-align:left;margin-left:369pt;margin-top:-204.95pt;width:79.45pt;height:126pt;z-index:-251652608;mso-position-horizontal-relative:text;mso-position-vertical-relative:text" wrapcoords="-180 0 -180 21487 21600 21487 21600 0 -180 0">
            <v:imagedata r:id="rId14" o:title="s_smre"/>
            <w10:wrap type="tight"/>
            <w10:anchorlock/>
          </v:shape>
        </w:pict>
      </w:r>
    </w:p>
    <w:p w:rsidR="006C26AF" w:rsidRDefault="006C26AF" w:rsidP="00A959F6">
      <w:pPr>
        <w:pStyle w:val="Heading1"/>
      </w:pPr>
    </w:p>
    <w:p w:rsidR="006C26AF" w:rsidRPr="006C26AF" w:rsidRDefault="006C26AF" w:rsidP="006C26AF"/>
    <w:p w:rsidR="006C26AF" w:rsidRDefault="006C26AF" w:rsidP="006C26AF">
      <w:pPr>
        <w:jc w:val="center"/>
      </w:pPr>
      <w:r>
        <w:t xml:space="preserve">                </w:t>
      </w:r>
      <w:r w:rsidR="00FE7C9F">
        <w:rPr>
          <w:noProof/>
        </w:rPr>
        <w:pict>
          <v:shape id="_x0000_s1047" type="#_x0000_t202" style="position:absolute;left:0;text-align:left;margin-left:53.85pt;margin-top:40.05pt;width:36pt;height:27pt;z-index:251652608;mso-position-horizontal-relative:text;mso-position-vertical-relative:text" wrapcoords="-450 0 -450 21000 21600 21000 21600 0 -450 0" stroked="f">
            <v:textbox>
              <w:txbxContent>
                <w:p w:rsidR="00513B7E" w:rsidRDefault="00513B7E" w:rsidP="00513B7E">
                  <w:pPr>
                    <w:pStyle w:val="Caption"/>
                  </w:pPr>
                  <w:r>
                    <w:t>bor</w:t>
                  </w:r>
                </w:p>
              </w:txbxContent>
            </v:textbox>
            <w10:wrap type="tight"/>
            <w10:anchorlock/>
          </v:shape>
        </w:pict>
      </w:r>
      <w:r w:rsidR="00FE7C9F">
        <w:rPr>
          <w:noProof/>
        </w:rPr>
        <w:pict>
          <v:shape id="_x0000_s1040" type="#_x0000_t75" alt="bor" style="position:absolute;left:0;text-align:left;margin-left:9pt;margin-top:-94.95pt;width:106pt;height:126pt;z-index:-251651584;mso-position-horizontal-relative:text;mso-position-vertical-relative:text" wrapcoords="-85 0 -85 21528 21600 21528 21600 0 -85 0">
            <v:imagedata r:id="rId15" o:title="s_bor"/>
            <w10:wrap type="tight"/>
            <w10:anchorlock/>
          </v:shape>
        </w:pict>
      </w:r>
    </w:p>
    <w:p w:rsidR="006C26AF" w:rsidRDefault="006C26AF" w:rsidP="006C26AF">
      <w:pPr>
        <w:jc w:val="center"/>
      </w:pPr>
    </w:p>
    <w:p w:rsidR="006C26AF" w:rsidRDefault="00FE7C9F" w:rsidP="006C26AF">
      <w:pPr>
        <w:jc w:val="center"/>
      </w:pPr>
      <w:r>
        <w:rPr>
          <w:noProof/>
        </w:rPr>
        <w:pict>
          <v:shape id="_x0000_s1048" type="#_x0000_t202" style="position:absolute;left:0;text-align:left;margin-left:189pt;margin-top:-22.8pt;width:81.85pt;height:36pt;z-index:251653632" wrapcoords="-198 0 -198 21150 21600 21150 21600 0 -198 0" stroked="f">
            <v:textbox>
              <w:txbxContent>
                <w:p w:rsidR="00513B7E" w:rsidRDefault="00513B7E" w:rsidP="00513B7E">
                  <w:pPr>
                    <w:pStyle w:val="Caption"/>
                    <w:rPr>
                      <w:noProof/>
                    </w:rPr>
                  </w:pPr>
                  <w:r>
                    <w:t>cvet javorja</w:t>
                  </w:r>
                </w:p>
              </w:txbxContent>
            </v:textbox>
            <w10:wrap type="tight"/>
            <w10:anchorlock/>
          </v:shape>
        </w:pict>
      </w:r>
      <w:r>
        <w:rPr>
          <w:noProof/>
        </w:rPr>
        <w:pict>
          <v:shape id="_x0000_s1041" type="#_x0000_t75" alt="klikni za povečavo" href="http://users.volja.net/stane-plut/stran_nova/nasi_pridelki/javor.htm" style="position:absolute;left:0;text-align:left;margin-left:189pt;margin-top:-121.8pt;width:81.85pt;height:90pt;z-index:-251650560" wrapcoords="-158 0 -158 21456 21600 21456 21600 0 -158 0" o:button="t">
            <v:imagedata r:id="rId16" o:title="javor"/>
            <w10:wrap type="tight"/>
            <w10:anchorlock/>
          </v:shape>
        </w:pict>
      </w:r>
    </w:p>
    <w:p w:rsidR="006C26AF" w:rsidRDefault="006C26AF" w:rsidP="006C26AF">
      <w:pPr>
        <w:jc w:val="center"/>
      </w:pPr>
    </w:p>
    <w:p w:rsidR="006C26AF" w:rsidRDefault="00FE7C9F" w:rsidP="006C26AF">
      <w:pPr>
        <w:jc w:val="center"/>
      </w:pPr>
      <w:r>
        <w:rPr>
          <w:noProof/>
        </w:rPr>
        <w:pict>
          <v:shape id="_x0000_s1049" type="#_x0000_t202" style="position:absolute;left:0;text-align:left;margin-left:5in;margin-top:-55.2pt;width:1in;height:36pt;z-index:251654656" wrapcoords="-225 0 -225 21150 21600 21150 21600 0 -225 0" stroked="f">
            <v:textbox>
              <w:txbxContent>
                <w:p w:rsidR="00513B7E" w:rsidRDefault="00513B7E" w:rsidP="00513B7E">
                  <w:pPr>
                    <w:pStyle w:val="Caption"/>
                    <w:rPr>
                      <w:noProof/>
                    </w:rPr>
                  </w:pPr>
                  <w:r>
                    <w:t xml:space="preserve">cvet breze </w:t>
                  </w:r>
                </w:p>
              </w:txbxContent>
            </v:textbox>
            <w10:wrap type="tight"/>
            <w10:anchorlock/>
          </v:shape>
        </w:pict>
      </w:r>
      <w:r>
        <w:rPr>
          <w:noProof/>
        </w:rPr>
        <w:pict>
          <v:shape id="_x0000_s1042" type="#_x0000_t75" alt="Breza u cvatu" href="http://www.bofhlet.net/gallery/breza.jpg" style="position:absolute;left:0;text-align:left;margin-left:5in;margin-top:-131.4pt;width:62.5pt;height:74.7pt;z-index:-251649536" wrapcoords="-260 0 -260 21384 21600 21384 21600 0 -260 0" o:button="t">
            <v:imagedata r:id="rId17" o:title="breza-thumb"/>
            <w10:wrap type="tight"/>
            <w10:anchorlock/>
          </v:shape>
        </w:pict>
      </w:r>
    </w:p>
    <w:p w:rsidR="006C26AF" w:rsidRDefault="006C26AF" w:rsidP="006C26AF">
      <w:pPr>
        <w:jc w:val="center"/>
      </w:pPr>
    </w:p>
    <w:p w:rsidR="00A959F6" w:rsidRPr="00E81373" w:rsidRDefault="00C26FB1" w:rsidP="00A959F6">
      <w:pPr>
        <w:pStyle w:val="Heading1"/>
        <w:rPr>
          <w:sz w:val="26"/>
          <w:szCs w:val="26"/>
        </w:rPr>
      </w:pPr>
      <w:r>
        <w:t xml:space="preserve">    </w:t>
      </w:r>
      <w:r w:rsidR="006C26AF">
        <w:t xml:space="preserve">                             </w:t>
      </w:r>
      <w:r w:rsidR="00C06EF8">
        <w:br w:type="page"/>
      </w:r>
      <w:bookmarkStart w:id="17" w:name="_Toc68777947"/>
      <w:r w:rsidR="00A959F6">
        <w:t>4. RAZPRAVA IN ZAKLJUČEK</w:t>
      </w:r>
      <w:bookmarkEnd w:id="17"/>
    </w:p>
    <w:p w:rsidR="00A959F6" w:rsidRDefault="00A959F6" w:rsidP="00A959F6">
      <w:pPr>
        <w:rPr>
          <w:rFonts w:ascii="Arial" w:hAnsi="Arial" w:cs="Arial"/>
          <w:b/>
          <w:bCs/>
          <w:kern w:val="32"/>
          <w:sz w:val="32"/>
          <w:szCs w:val="32"/>
        </w:rPr>
      </w:pPr>
    </w:p>
    <w:p w:rsidR="00A959F6" w:rsidRPr="00544FE6" w:rsidRDefault="00A959F6" w:rsidP="00A959F6">
      <w:pPr>
        <w:jc w:val="both"/>
        <w:rPr>
          <w:sz w:val="26"/>
          <w:szCs w:val="26"/>
        </w:rPr>
      </w:pPr>
      <w:r w:rsidRPr="00544FE6">
        <w:rPr>
          <w:sz w:val="26"/>
          <w:szCs w:val="26"/>
        </w:rPr>
        <w:t>V nalogi smo torej potrdile hipotezo prvega dela, da v tamkajšnjem  gozdu prevladujejo iglavci. Odkrile smo tudi, da so na gozdnem robu drevesa tanjša, rast pa gostejša. Tam najdemo večino listavcev. V notranjosti rastejo predvsem starejše smreke, gostota poraščenosti pa je manjša.  Našle smo tudi drevesne vrste, ki jih nismo pričakovale. To sta predvsem macesen in rdeči bor.</w:t>
      </w:r>
    </w:p>
    <w:p w:rsidR="00A959F6" w:rsidRPr="00544FE6" w:rsidRDefault="00A959F6" w:rsidP="00A959F6">
      <w:pPr>
        <w:jc w:val="both"/>
        <w:rPr>
          <w:sz w:val="26"/>
          <w:szCs w:val="26"/>
        </w:rPr>
      </w:pPr>
    </w:p>
    <w:p w:rsidR="00A959F6" w:rsidRDefault="00A959F6" w:rsidP="00C26FB1">
      <w:pPr>
        <w:jc w:val="both"/>
      </w:pPr>
      <w:r w:rsidRPr="00544FE6">
        <w:rPr>
          <w:sz w:val="26"/>
          <w:szCs w:val="26"/>
        </w:rPr>
        <w:t xml:space="preserve">Veliko novega smo se naučile o prenašanju semen. Plodovi tamkajšnjih dreves se prenašajo s pomočjo vetra ali živali, obstaja pa še veliko drugih načinov. Zaradi snega semen nismo našle in si jih nismo mogle ogledati v živo, zato smo jih poiskale v literaturi. </w:t>
      </w:r>
    </w:p>
    <w:p w:rsidR="00C06EF8" w:rsidRDefault="00C06EF8"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Default="00A959F6" w:rsidP="00C06EF8"/>
    <w:p w:rsidR="00A959F6" w:rsidRPr="00A959F6" w:rsidRDefault="00A959F6" w:rsidP="00A959F6">
      <w:pPr>
        <w:pStyle w:val="Heading1"/>
        <w:rPr>
          <w:sz w:val="26"/>
          <w:szCs w:val="26"/>
        </w:rPr>
      </w:pPr>
      <w:bookmarkStart w:id="18" w:name="_Toc68777948"/>
      <w:r w:rsidRPr="00A959F6">
        <w:t>5. VIRI IN LITERATURA</w:t>
      </w:r>
      <w:bookmarkEnd w:id="18"/>
    </w:p>
    <w:p w:rsidR="00A959F6" w:rsidRPr="00A959F6" w:rsidRDefault="00A959F6" w:rsidP="00A959F6"/>
    <w:p w:rsidR="00A959F6" w:rsidRPr="00A959F6" w:rsidRDefault="00A959F6" w:rsidP="0005011A">
      <w:pPr>
        <w:jc w:val="both"/>
        <w:rPr>
          <w:sz w:val="26"/>
          <w:szCs w:val="26"/>
        </w:rPr>
      </w:pPr>
      <w:r w:rsidRPr="00A959F6">
        <w:rPr>
          <w:sz w:val="26"/>
          <w:szCs w:val="26"/>
        </w:rPr>
        <w:t xml:space="preserve">Podobnik, A. In Devetak, D. Biologija 4 in 5: </w:t>
      </w:r>
      <w:r w:rsidRPr="00A959F6">
        <w:rPr>
          <w:i/>
          <w:sz w:val="26"/>
          <w:szCs w:val="26"/>
        </w:rPr>
        <w:t>Raznolikost živih bitij 1 in 2</w:t>
      </w:r>
      <w:r w:rsidRPr="00A959F6">
        <w:rPr>
          <w:sz w:val="26"/>
          <w:szCs w:val="26"/>
        </w:rPr>
        <w:t>. 1. izd. Ljubljana: DZS, 1997. ISBN 86-341-1898-3.</w:t>
      </w:r>
    </w:p>
    <w:p w:rsidR="00A959F6" w:rsidRPr="00A959F6" w:rsidRDefault="00A959F6" w:rsidP="0005011A">
      <w:pPr>
        <w:jc w:val="both"/>
        <w:rPr>
          <w:sz w:val="26"/>
          <w:szCs w:val="26"/>
        </w:rPr>
      </w:pPr>
    </w:p>
    <w:p w:rsidR="00A959F6" w:rsidRPr="00A959F6" w:rsidRDefault="00A959F6" w:rsidP="0005011A">
      <w:pPr>
        <w:jc w:val="both"/>
        <w:rPr>
          <w:sz w:val="26"/>
          <w:szCs w:val="26"/>
        </w:rPr>
      </w:pPr>
      <w:r w:rsidRPr="00A959F6">
        <w:rPr>
          <w:sz w:val="26"/>
          <w:szCs w:val="26"/>
        </w:rPr>
        <w:t>Detela, L. Botanika za prvi letnik gimnazij. Ljubljana: Državna založba Slovenije, 1969.</w:t>
      </w:r>
    </w:p>
    <w:p w:rsidR="00A959F6" w:rsidRPr="00A959F6" w:rsidRDefault="00A959F6" w:rsidP="0005011A">
      <w:pPr>
        <w:jc w:val="both"/>
        <w:rPr>
          <w:sz w:val="26"/>
          <w:szCs w:val="26"/>
        </w:rPr>
      </w:pPr>
    </w:p>
    <w:p w:rsidR="00A959F6" w:rsidRPr="00A959F6" w:rsidRDefault="00A959F6" w:rsidP="0005011A">
      <w:pPr>
        <w:jc w:val="both"/>
        <w:rPr>
          <w:sz w:val="26"/>
          <w:szCs w:val="26"/>
        </w:rPr>
      </w:pPr>
      <w:r w:rsidRPr="00A959F6">
        <w:rPr>
          <w:sz w:val="26"/>
          <w:szCs w:val="26"/>
        </w:rPr>
        <w:t xml:space="preserve">Danica Mostar. </w:t>
      </w:r>
      <w:r w:rsidRPr="00A959F6">
        <w:rPr>
          <w:i/>
          <w:sz w:val="26"/>
          <w:szCs w:val="26"/>
        </w:rPr>
        <w:t>Sprehodimo se po gozdu</w:t>
      </w:r>
      <w:r w:rsidRPr="00A959F6">
        <w:rPr>
          <w:sz w:val="26"/>
          <w:szCs w:val="26"/>
        </w:rPr>
        <w:t xml:space="preserve"> [spletna stran]. 2003. [citirano 1. 4. 2004]. Dostopno na naslovu: </w:t>
      </w:r>
      <w:hyperlink r:id="rId18" w:history="1">
        <w:r w:rsidRPr="00A959F6">
          <w:rPr>
            <w:rStyle w:val="Hyperlink"/>
            <w:color w:val="auto"/>
            <w:sz w:val="26"/>
            <w:szCs w:val="26"/>
          </w:rPr>
          <w:t>http://www2.arnes.si/~sopdmost/narava.htm</w:t>
        </w:r>
      </w:hyperlink>
      <w:r w:rsidRPr="00A959F6">
        <w:rPr>
          <w:sz w:val="26"/>
          <w:szCs w:val="26"/>
        </w:rPr>
        <w:t>.</w:t>
      </w:r>
    </w:p>
    <w:p w:rsidR="00A959F6" w:rsidRPr="00A959F6" w:rsidRDefault="00A959F6" w:rsidP="0005011A">
      <w:pPr>
        <w:jc w:val="both"/>
        <w:rPr>
          <w:sz w:val="26"/>
          <w:szCs w:val="26"/>
        </w:rPr>
      </w:pPr>
    </w:p>
    <w:p w:rsidR="00A959F6" w:rsidRPr="00A959F6" w:rsidRDefault="00A959F6" w:rsidP="0005011A">
      <w:pPr>
        <w:jc w:val="both"/>
        <w:rPr>
          <w:sz w:val="26"/>
          <w:szCs w:val="26"/>
        </w:rPr>
      </w:pPr>
      <w:r w:rsidRPr="00A959F6">
        <w:rPr>
          <w:i/>
          <w:sz w:val="26"/>
          <w:szCs w:val="26"/>
        </w:rPr>
        <w:t>Zavod za gozdove Slovenije</w:t>
      </w:r>
      <w:r w:rsidRPr="00A959F6">
        <w:rPr>
          <w:sz w:val="26"/>
          <w:szCs w:val="26"/>
        </w:rPr>
        <w:t xml:space="preserve"> [spletna stran]. [citirano 1. 4. 2004]. Dostopno na naslovu: </w:t>
      </w:r>
      <w:hyperlink r:id="rId19" w:history="1">
        <w:r w:rsidRPr="00A959F6">
          <w:rPr>
            <w:rStyle w:val="Hyperlink"/>
            <w:color w:val="auto"/>
            <w:sz w:val="26"/>
            <w:szCs w:val="26"/>
          </w:rPr>
          <w:t>http://www.gov.si/zgs/</w:t>
        </w:r>
      </w:hyperlink>
      <w:r w:rsidRPr="00A959F6">
        <w:rPr>
          <w:sz w:val="26"/>
          <w:szCs w:val="26"/>
        </w:rPr>
        <w:t xml:space="preserve">. </w:t>
      </w:r>
    </w:p>
    <w:p w:rsidR="00A959F6" w:rsidRPr="00A959F6" w:rsidRDefault="00A959F6" w:rsidP="0005011A">
      <w:pPr>
        <w:jc w:val="both"/>
        <w:rPr>
          <w:sz w:val="26"/>
          <w:szCs w:val="26"/>
        </w:rPr>
      </w:pPr>
    </w:p>
    <w:p w:rsidR="00A959F6" w:rsidRPr="00A959F6" w:rsidRDefault="00A959F6" w:rsidP="0005011A">
      <w:pPr>
        <w:jc w:val="both"/>
        <w:rPr>
          <w:sz w:val="26"/>
          <w:szCs w:val="26"/>
        </w:rPr>
      </w:pPr>
      <w:r w:rsidRPr="00A959F6">
        <w:rPr>
          <w:sz w:val="26"/>
          <w:szCs w:val="26"/>
        </w:rPr>
        <w:t xml:space="preserve">Marko Črnivec. </w:t>
      </w:r>
      <w:r w:rsidRPr="00A959F6">
        <w:rPr>
          <w:i/>
          <w:sz w:val="26"/>
          <w:szCs w:val="26"/>
        </w:rPr>
        <w:t>Slovenija - dežela gozdov</w:t>
      </w:r>
      <w:r w:rsidRPr="00A959F6">
        <w:rPr>
          <w:sz w:val="26"/>
          <w:szCs w:val="26"/>
        </w:rPr>
        <w:t xml:space="preserve">[spletna stran]. 2001. [citirano 1. 4. 2004]. Dostopno na naslovu: </w:t>
      </w:r>
      <w:hyperlink r:id="rId20" w:history="1">
        <w:r w:rsidRPr="00A959F6">
          <w:rPr>
            <w:rStyle w:val="Hyperlink"/>
            <w:color w:val="auto"/>
            <w:sz w:val="26"/>
            <w:szCs w:val="26"/>
          </w:rPr>
          <w:t>http://users.kiss.si/~k4bf0404/spletna_stran.html</w:t>
        </w:r>
      </w:hyperlink>
    </w:p>
    <w:p w:rsidR="00A959F6" w:rsidRDefault="00A959F6" w:rsidP="00A959F6">
      <w:pPr>
        <w:rPr>
          <w:sz w:val="26"/>
          <w:szCs w:val="26"/>
        </w:rPr>
      </w:pPr>
    </w:p>
    <w:p w:rsidR="00A959F6" w:rsidRPr="00BE79DC" w:rsidRDefault="00A959F6" w:rsidP="00A959F6">
      <w:pPr>
        <w:rPr>
          <w:color w:val="0000FF"/>
        </w:rPr>
      </w:pPr>
    </w:p>
    <w:p w:rsidR="00A959F6" w:rsidRDefault="00A959F6" w:rsidP="00C06EF8"/>
    <w:sectPr w:rsidR="00A959F6" w:rsidSect="00057B0D">
      <w:headerReference w:type="default" r:id="rId21"/>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AA" w:rsidRDefault="00283EAA">
      <w:r>
        <w:separator/>
      </w:r>
    </w:p>
  </w:endnote>
  <w:endnote w:type="continuationSeparator" w:id="0">
    <w:p w:rsidR="00283EAA" w:rsidRDefault="0028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7E" w:rsidRDefault="00513B7E" w:rsidP="00057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B7E" w:rsidRDefault="00513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7E" w:rsidRDefault="00513B7E" w:rsidP="00057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7D9">
      <w:rPr>
        <w:rStyle w:val="PageNumber"/>
        <w:noProof/>
      </w:rPr>
      <w:t>2</w:t>
    </w:r>
    <w:r>
      <w:rPr>
        <w:rStyle w:val="PageNumber"/>
      </w:rPr>
      <w:fldChar w:fldCharType="end"/>
    </w:r>
  </w:p>
  <w:p w:rsidR="00513B7E" w:rsidRDefault="0051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AA" w:rsidRDefault="00283EAA">
      <w:r>
        <w:separator/>
      </w:r>
    </w:p>
  </w:footnote>
  <w:footnote w:type="continuationSeparator" w:id="0">
    <w:p w:rsidR="00283EAA" w:rsidRDefault="0028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F2" w:rsidRDefault="007B10F2" w:rsidP="007B10F2">
    <w:pPr>
      <w:pStyle w:val="Header"/>
      <w:jc w:val="center"/>
    </w:pPr>
    <w:r>
      <w:t>GOZD IN SEMENA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6D4"/>
    <w:rsid w:val="00020CBF"/>
    <w:rsid w:val="0005011A"/>
    <w:rsid w:val="00056641"/>
    <w:rsid w:val="00057B0D"/>
    <w:rsid w:val="000F16D4"/>
    <w:rsid w:val="001A09B6"/>
    <w:rsid w:val="002112CC"/>
    <w:rsid w:val="00245A4B"/>
    <w:rsid w:val="0027198F"/>
    <w:rsid w:val="00282B4C"/>
    <w:rsid w:val="00283EAA"/>
    <w:rsid w:val="002E17DB"/>
    <w:rsid w:val="003514D9"/>
    <w:rsid w:val="003F0985"/>
    <w:rsid w:val="003F3B04"/>
    <w:rsid w:val="003F57D9"/>
    <w:rsid w:val="00404E33"/>
    <w:rsid w:val="00421D59"/>
    <w:rsid w:val="004A3AB9"/>
    <w:rsid w:val="00513B7E"/>
    <w:rsid w:val="00634625"/>
    <w:rsid w:val="00665DAE"/>
    <w:rsid w:val="00674757"/>
    <w:rsid w:val="006C26AF"/>
    <w:rsid w:val="007B10F2"/>
    <w:rsid w:val="008B7B67"/>
    <w:rsid w:val="00A346B7"/>
    <w:rsid w:val="00A43F25"/>
    <w:rsid w:val="00A959F6"/>
    <w:rsid w:val="00AF4CD7"/>
    <w:rsid w:val="00AF7127"/>
    <w:rsid w:val="00B26F13"/>
    <w:rsid w:val="00C06EF8"/>
    <w:rsid w:val="00C26FB1"/>
    <w:rsid w:val="00C50FA2"/>
    <w:rsid w:val="00CD5F3A"/>
    <w:rsid w:val="00D04939"/>
    <w:rsid w:val="00D8130F"/>
    <w:rsid w:val="00E948B4"/>
    <w:rsid w:val="00F14384"/>
    <w:rsid w:val="00F37E59"/>
    <w:rsid w:val="00FE0CE7"/>
    <w:rsid w:val="00FE7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41"/>
    <w:rPr>
      <w:sz w:val="24"/>
      <w:szCs w:val="24"/>
    </w:rPr>
  </w:style>
  <w:style w:type="paragraph" w:styleId="Heading1">
    <w:name w:val="heading 1"/>
    <w:aliases w:val="Heading 1 Char Char"/>
    <w:basedOn w:val="Normal"/>
    <w:next w:val="Normal"/>
    <w:link w:val="Heading1Char"/>
    <w:qFormat/>
    <w:rsid w:val="000566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664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641"/>
    <w:rPr>
      <w:color w:val="0000FF"/>
      <w:u w:val="single"/>
    </w:rPr>
  </w:style>
  <w:style w:type="paragraph" w:styleId="TOC1">
    <w:name w:val="toc 1"/>
    <w:basedOn w:val="Normal"/>
    <w:next w:val="Normal"/>
    <w:autoRedefine/>
    <w:semiHidden/>
    <w:rsid w:val="00056641"/>
    <w:pPr>
      <w:spacing w:before="120"/>
    </w:pPr>
    <w:rPr>
      <w:b/>
      <w:bCs/>
      <w:i/>
      <w:iCs/>
    </w:rPr>
  </w:style>
  <w:style w:type="paragraph" w:styleId="TOC2">
    <w:name w:val="toc 2"/>
    <w:basedOn w:val="Normal"/>
    <w:next w:val="Normal"/>
    <w:autoRedefine/>
    <w:semiHidden/>
    <w:rsid w:val="00056641"/>
    <w:pPr>
      <w:spacing w:before="120"/>
      <w:ind w:left="240"/>
    </w:pPr>
    <w:rPr>
      <w:b/>
      <w:bCs/>
      <w:sz w:val="22"/>
      <w:szCs w:val="22"/>
    </w:rPr>
  </w:style>
  <w:style w:type="character" w:customStyle="1" w:styleId="Heading1Char">
    <w:name w:val="Heading 1 Char"/>
    <w:aliases w:val="Heading 1 Char Char Char"/>
    <w:link w:val="Heading1"/>
    <w:rsid w:val="00056641"/>
    <w:rPr>
      <w:rFonts w:ascii="Arial" w:hAnsi="Arial" w:cs="Arial"/>
      <w:b/>
      <w:bCs/>
      <w:kern w:val="32"/>
      <w:sz w:val="32"/>
      <w:szCs w:val="32"/>
      <w:lang w:val="sl-SI" w:eastAsia="sl-SI" w:bidi="ar-SA"/>
    </w:rPr>
  </w:style>
  <w:style w:type="character" w:customStyle="1" w:styleId="drobtincitatieentrycontent">
    <w:name w:val="drobtincitatieentrycontent"/>
    <w:basedOn w:val="DefaultParagraphFont"/>
    <w:rsid w:val="00056641"/>
  </w:style>
  <w:style w:type="paragraph" w:styleId="NormalWeb">
    <w:name w:val="Normal (Web)"/>
    <w:basedOn w:val="Normal"/>
    <w:rsid w:val="00056641"/>
    <w:pPr>
      <w:spacing w:before="100" w:beforeAutospacing="1" w:after="100" w:afterAutospacing="1"/>
    </w:pPr>
  </w:style>
  <w:style w:type="table" w:styleId="TableGrid">
    <w:name w:val="Table Grid"/>
    <w:basedOn w:val="TableNormal"/>
    <w:rsid w:val="0005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57B0D"/>
    <w:rPr>
      <w:sz w:val="20"/>
      <w:szCs w:val="20"/>
    </w:rPr>
  </w:style>
  <w:style w:type="character" w:styleId="FootnoteReference">
    <w:name w:val="footnote reference"/>
    <w:semiHidden/>
    <w:rsid w:val="00057B0D"/>
    <w:rPr>
      <w:vertAlign w:val="superscript"/>
    </w:rPr>
  </w:style>
  <w:style w:type="paragraph" w:styleId="Footer">
    <w:name w:val="footer"/>
    <w:basedOn w:val="Normal"/>
    <w:rsid w:val="00057B0D"/>
    <w:pPr>
      <w:tabs>
        <w:tab w:val="center" w:pos="4536"/>
        <w:tab w:val="right" w:pos="9072"/>
      </w:tabs>
    </w:pPr>
  </w:style>
  <w:style w:type="character" w:styleId="PageNumber">
    <w:name w:val="page number"/>
    <w:basedOn w:val="DefaultParagraphFont"/>
    <w:rsid w:val="00057B0D"/>
  </w:style>
  <w:style w:type="paragraph" w:styleId="Header">
    <w:name w:val="header"/>
    <w:basedOn w:val="Normal"/>
    <w:rsid w:val="00245A4B"/>
    <w:pPr>
      <w:tabs>
        <w:tab w:val="center" w:pos="4536"/>
        <w:tab w:val="right" w:pos="9072"/>
      </w:tabs>
    </w:pPr>
  </w:style>
  <w:style w:type="paragraph" w:styleId="Caption">
    <w:name w:val="caption"/>
    <w:basedOn w:val="Normal"/>
    <w:next w:val="Normal"/>
    <w:qFormat/>
    <w:rsid w:val="00513B7E"/>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2.arnes.si/~sopdmost/narava.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users.kiss.si/~k4bf0404/spletna_stran.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hyperlink" Target="http://www.gov.si/zg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