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4F5" w:rsidRDefault="00BA74F5" w:rsidP="00BA74F5">
      <w:pPr>
        <w:jc w:val="center"/>
        <w:rPr>
          <w:b/>
          <w:sz w:val="200"/>
          <w:szCs w:val="200"/>
        </w:rPr>
      </w:pPr>
      <w:bookmarkStart w:id="0" w:name="_GoBack"/>
      <w:bookmarkEnd w:id="0"/>
    </w:p>
    <w:p w:rsidR="00257392" w:rsidRDefault="00BA74F5" w:rsidP="00BA74F5">
      <w:pPr>
        <w:jc w:val="center"/>
        <w:rPr>
          <w:b/>
          <w:sz w:val="200"/>
          <w:szCs w:val="200"/>
        </w:rPr>
      </w:pPr>
      <w:r w:rsidRPr="00BA74F5">
        <w:rPr>
          <w:b/>
          <w:sz w:val="200"/>
          <w:szCs w:val="200"/>
        </w:rPr>
        <w:t>KAJENJE</w:t>
      </w:r>
    </w:p>
    <w:p w:rsidR="00BA74F5" w:rsidRDefault="00B358EB" w:rsidP="00BA74F5">
      <w:pPr>
        <w:jc w:val="center"/>
        <w:rPr>
          <w:b/>
          <w:sz w:val="56"/>
          <w:szCs w:val="56"/>
        </w:rPr>
      </w:pPr>
      <w:r>
        <w:rPr>
          <w:b/>
          <w:sz w:val="56"/>
          <w:szCs w:val="56"/>
        </w:rPr>
        <w:t xml:space="preserve"> </w:t>
      </w:r>
    </w:p>
    <w:p w:rsidR="00BA74F5" w:rsidRDefault="00BA74F5" w:rsidP="00BA74F5">
      <w:pPr>
        <w:jc w:val="center"/>
        <w:rPr>
          <w:b/>
          <w:sz w:val="56"/>
          <w:szCs w:val="56"/>
        </w:rPr>
      </w:pPr>
      <w:r>
        <w:rPr>
          <w:b/>
          <w:sz w:val="56"/>
          <w:szCs w:val="56"/>
        </w:rPr>
        <w:t>BIOLOGIJA</w:t>
      </w:r>
    </w:p>
    <w:p w:rsidR="00BA74F5" w:rsidRDefault="00BA74F5" w:rsidP="00BA74F5">
      <w:pPr>
        <w:jc w:val="center"/>
        <w:rPr>
          <w:b/>
          <w:sz w:val="56"/>
          <w:szCs w:val="56"/>
        </w:rPr>
      </w:pPr>
      <w:r>
        <w:rPr>
          <w:b/>
          <w:sz w:val="56"/>
          <w:szCs w:val="56"/>
        </w:rPr>
        <w:t>ŠOLSKO LETO 2016/17</w:t>
      </w:r>
    </w:p>
    <w:p w:rsidR="00BA74F5" w:rsidRDefault="00BA74F5" w:rsidP="00BA74F5">
      <w:pPr>
        <w:jc w:val="center"/>
        <w:rPr>
          <w:b/>
          <w:sz w:val="56"/>
          <w:szCs w:val="56"/>
        </w:rPr>
      </w:pPr>
    </w:p>
    <w:p w:rsidR="00B358EB" w:rsidRDefault="00B358EB" w:rsidP="00BA74F5">
      <w:pPr>
        <w:jc w:val="center"/>
        <w:rPr>
          <w:b/>
          <w:sz w:val="56"/>
          <w:szCs w:val="56"/>
        </w:rPr>
      </w:pPr>
    </w:p>
    <w:p w:rsidR="00BA74F5" w:rsidRDefault="00BA74F5" w:rsidP="00BA74F5">
      <w:pPr>
        <w:jc w:val="center"/>
        <w:rPr>
          <w:b/>
          <w:sz w:val="56"/>
          <w:szCs w:val="56"/>
        </w:rPr>
      </w:pPr>
    </w:p>
    <w:p w:rsidR="00BA74F5" w:rsidRDefault="00BA74F5" w:rsidP="00BA74F5">
      <w:pPr>
        <w:jc w:val="center"/>
        <w:rPr>
          <w:b/>
          <w:sz w:val="56"/>
          <w:szCs w:val="56"/>
        </w:rPr>
      </w:pPr>
    </w:p>
    <w:p w:rsidR="00BA74F5" w:rsidRDefault="00BA74F5" w:rsidP="00BA74F5">
      <w:pPr>
        <w:jc w:val="center"/>
        <w:rPr>
          <w:b/>
          <w:sz w:val="56"/>
          <w:szCs w:val="56"/>
        </w:rPr>
      </w:pPr>
    </w:p>
    <w:p w:rsidR="00112B0B" w:rsidRDefault="00112B0B" w:rsidP="00BA74F5">
      <w:pPr>
        <w:rPr>
          <w:b/>
          <w:sz w:val="40"/>
          <w:szCs w:val="40"/>
        </w:rPr>
      </w:pPr>
    </w:p>
    <w:p w:rsidR="00BA74F5" w:rsidRDefault="00BA74F5" w:rsidP="00BA74F5">
      <w:pPr>
        <w:rPr>
          <w:b/>
          <w:sz w:val="40"/>
          <w:szCs w:val="40"/>
        </w:rPr>
      </w:pPr>
      <w:r>
        <w:rPr>
          <w:b/>
          <w:sz w:val="40"/>
          <w:szCs w:val="40"/>
        </w:rPr>
        <w:lastRenderedPageBreak/>
        <w:t>UVOD:</w:t>
      </w:r>
    </w:p>
    <w:p w:rsidR="00BA74F5" w:rsidRDefault="00BA74F5" w:rsidP="00BA74F5">
      <w:pPr>
        <w:rPr>
          <w:b/>
          <w:sz w:val="40"/>
          <w:szCs w:val="40"/>
        </w:rPr>
      </w:pPr>
      <w:r>
        <w:rPr>
          <w:b/>
          <w:sz w:val="40"/>
          <w:szCs w:val="40"/>
        </w:rPr>
        <w:t>V tej seminarski nalogi bom skušala odgovoriti na vprašanje ˝Ali bom postal kadilec?˝. Raziskala bom vse o tem kaj se zgodi, ko pride plin v naša pljuča, zasvojenost s kajenjem, povedala pa bom tudi nekaj o mehanizmu dihanja, zgradbi dihal in o tobačnih izdelkih. Poskušala se bom čim bolj poglobiti v to temo in vas obvestiti o slabem učinku tobačnih izdelkov na naše telo, predvsem pa na naša pljuča.</w:t>
      </w:r>
    </w:p>
    <w:p w:rsidR="00BA74F5" w:rsidRDefault="00BA74F5" w:rsidP="00BA74F5">
      <w:pPr>
        <w:rPr>
          <w:b/>
          <w:sz w:val="40"/>
          <w:szCs w:val="40"/>
        </w:rPr>
      </w:pPr>
    </w:p>
    <w:p w:rsidR="00BA74F5" w:rsidRDefault="00BA74F5" w:rsidP="00BA74F5">
      <w:pPr>
        <w:rPr>
          <w:b/>
          <w:sz w:val="40"/>
          <w:szCs w:val="40"/>
        </w:rPr>
      </w:pPr>
    </w:p>
    <w:p w:rsidR="00BA74F5" w:rsidRDefault="00BA74F5" w:rsidP="00BA74F5">
      <w:pPr>
        <w:rPr>
          <w:b/>
          <w:sz w:val="40"/>
          <w:szCs w:val="40"/>
        </w:rPr>
      </w:pPr>
    </w:p>
    <w:p w:rsidR="00BA74F5" w:rsidRDefault="00BA74F5" w:rsidP="00BA74F5">
      <w:pPr>
        <w:rPr>
          <w:b/>
          <w:sz w:val="40"/>
          <w:szCs w:val="40"/>
        </w:rPr>
      </w:pPr>
    </w:p>
    <w:p w:rsidR="00BA74F5" w:rsidRDefault="00BA74F5" w:rsidP="00BA74F5">
      <w:pPr>
        <w:rPr>
          <w:b/>
          <w:sz w:val="40"/>
          <w:szCs w:val="40"/>
        </w:rPr>
      </w:pPr>
    </w:p>
    <w:p w:rsidR="00BA74F5" w:rsidRDefault="00BA74F5" w:rsidP="00BA74F5">
      <w:pPr>
        <w:rPr>
          <w:b/>
          <w:sz w:val="40"/>
          <w:szCs w:val="40"/>
        </w:rPr>
      </w:pPr>
    </w:p>
    <w:p w:rsidR="00BA74F5" w:rsidRDefault="00BA74F5" w:rsidP="00BA74F5">
      <w:pPr>
        <w:rPr>
          <w:b/>
          <w:sz w:val="40"/>
          <w:szCs w:val="40"/>
        </w:rPr>
      </w:pPr>
    </w:p>
    <w:p w:rsidR="00BA74F5" w:rsidRDefault="00BA74F5" w:rsidP="00BA74F5">
      <w:pPr>
        <w:rPr>
          <w:b/>
          <w:sz w:val="40"/>
          <w:szCs w:val="40"/>
        </w:rPr>
      </w:pPr>
    </w:p>
    <w:p w:rsidR="00BA74F5" w:rsidRDefault="00BA74F5" w:rsidP="00BA74F5">
      <w:pPr>
        <w:rPr>
          <w:b/>
          <w:sz w:val="40"/>
          <w:szCs w:val="40"/>
        </w:rPr>
      </w:pPr>
    </w:p>
    <w:p w:rsidR="00BA74F5" w:rsidRDefault="00BA74F5" w:rsidP="00BA74F5">
      <w:pPr>
        <w:rPr>
          <w:b/>
          <w:sz w:val="40"/>
          <w:szCs w:val="40"/>
        </w:rPr>
      </w:pPr>
    </w:p>
    <w:p w:rsidR="00BA74F5" w:rsidRDefault="00BA74F5" w:rsidP="00BA74F5">
      <w:pPr>
        <w:rPr>
          <w:b/>
          <w:sz w:val="40"/>
          <w:szCs w:val="40"/>
        </w:rPr>
      </w:pPr>
    </w:p>
    <w:p w:rsidR="00112B0B" w:rsidRDefault="00112B0B" w:rsidP="00BA74F5">
      <w:pPr>
        <w:rPr>
          <w:b/>
          <w:sz w:val="40"/>
          <w:szCs w:val="40"/>
        </w:rPr>
      </w:pPr>
    </w:p>
    <w:p w:rsidR="00BA74F5" w:rsidRDefault="00950F06" w:rsidP="00BA74F5">
      <w:pPr>
        <w:rPr>
          <w:b/>
          <w:sz w:val="40"/>
          <w:szCs w:val="40"/>
        </w:rPr>
      </w:pPr>
      <w:r>
        <w:rPr>
          <w:b/>
          <w:sz w:val="40"/>
          <w:szCs w:val="40"/>
        </w:rPr>
        <w:lastRenderedPageBreak/>
        <w:t>MEHANIZEM DIHANJA</w:t>
      </w:r>
      <w:r w:rsidR="00BA74F5">
        <w:rPr>
          <w:b/>
          <w:sz w:val="40"/>
          <w:szCs w:val="40"/>
        </w:rPr>
        <w:t>:</w:t>
      </w:r>
    </w:p>
    <w:p w:rsidR="00950F06" w:rsidRDefault="00950F06" w:rsidP="00BA74F5">
      <w:pPr>
        <w:rPr>
          <w:b/>
          <w:sz w:val="40"/>
          <w:szCs w:val="40"/>
        </w:rPr>
      </w:pPr>
      <w:r>
        <w:rPr>
          <w:b/>
          <w:sz w:val="40"/>
          <w:szCs w:val="40"/>
        </w:rPr>
        <w:t xml:space="preserve">Dihanje je avtomatično refleksno dogajanje, kar pomeni, da se dogaja ves čas tudi v spanju, nezavesti ali v narkozi. </w:t>
      </w:r>
      <w:r w:rsidRPr="00950F06">
        <w:rPr>
          <w:b/>
          <w:sz w:val="40"/>
          <w:szCs w:val="40"/>
        </w:rPr>
        <w:t xml:space="preserve">Mehanizem pljučnega dihanja </w:t>
      </w:r>
      <w:r>
        <w:rPr>
          <w:b/>
          <w:sz w:val="40"/>
          <w:szCs w:val="40"/>
        </w:rPr>
        <w:t>pa poteka poteka v dveh fazah tj. vdih</w:t>
      </w:r>
      <w:r w:rsidRPr="00950F06">
        <w:rPr>
          <w:b/>
          <w:sz w:val="40"/>
          <w:szCs w:val="40"/>
        </w:rPr>
        <w:t xml:space="preserve"> in</w:t>
      </w:r>
      <w:r>
        <w:rPr>
          <w:b/>
          <w:sz w:val="40"/>
          <w:szCs w:val="40"/>
        </w:rPr>
        <w:t xml:space="preserve"> izdih.</w:t>
      </w:r>
      <w:r w:rsidRPr="00950F06">
        <w:t xml:space="preserve"> </w:t>
      </w:r>
      <w:r>
        <w:rPr>
          <w:b/>
          <w:sz w:val="40"/>
          <w:szCs w:val="40"/>
        </w:rPr>
        <w:t>Ko vdihnemo kisik-02 potuje skozi nosno ali ustno votlino, žrelo, sapnik, obe sapnici, v desno in levo pljučno krilo in nato v pljučne mešičke. Kisik-O2 gre v kri in potuje po transportnem sistemu. Ko pa izdihnemo gre ogljikov dioksid-CO2 iz krvi v pljučne mešičke, v obe pljučni krili, sapnici, sapnik, žrelo in ustno ali nosno votlino.</w:t>
      </w:r>
      <w:r w:rsidR="00112B0B">
        <w:rPr>
          <w:b/>
          <w:sz w:val="40"/>
          <w:szCs w:val="40"/>
        </w:rPr>
        <w:t xml:space="preserve"> Ko vdihnemo se volumen pluč poveča, ko pa izdihnemo pa se volumen pljuč zmanjša.</w:t>
      </w:r>
    </w:p>
    <w:p w:rsidR="00950F06" w:rsidRDefault="00950F06" w:rsidP="00BA74F5">
      <w:pPr>
        <w:rPr>
          <w:b/>
          <w:sz w:val="40"/>
          <w:szCs w:val="40"/>
        </w:rPr>
      </w:pPr>
      <w:r w:rsidRPr="00950F06">
        <w:rPr>
          <w:b/>
          <w:noProof/>
          <w:sz w:val="40"/>
          <w:szCs w:val="40"/>
        </w:rPr>
        <w:drawing>
          <wp:inline distT="0" distB="0" distL="0" distR="0" wp14:anchorId="28794734" wp14:editId="4FAD6683">
            <wp:extent cx="5876925" cy="4045641"/>
            <wp:effectExtent l="0" t="0" r="0" b="0"/>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zana slik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6478" cy="4052217"/>
                    </a:xfrm>
                    <a:prstGeom prst="rect">
                      <a:avLst/>
                    </a:prstGeom>
                    <a:noFill/>
                    <a:ln>
                      <a:noFill/>
                    </a:ln>
                  </pic:spPr>
                </pic:pic>
              </a:graphicData>
            </a:graphic>
          </wp:inline>
        </w:drawing>
      </w:r>
    </w:p>
    <w:p w:rsidR="00BA74F5" w:rsidRDefault="00112B0B" w:rsidP="00BA74F5">
      <w:pPr>
        <w:rPr>
          <w:b/>
          <w:sz w:val="40"/>
          <w:szCs w:val="40"/>
        </w:rPr>
      </w:pPr>
      <w:r>
        <w:rPr>
          <w:b/>
          <w:sz w:val="40"/>
          <w:szCs w:val="40"/>
        </w:rPr>
        <w:lastRenderedPageBreak/>
        <w:t>ZGRADBA DIHAL:</w:t>
      </w:r>
    </w:p>
    <w:p w:rsidR="00112B0B" w:rsidRDefault="00112B0B" w:rsidP="00BA74F5">
      <w:pPr>
        <w:rPr>
          <w:b/>
          <w:sz w:val="40"/>
          <w:szCs w:val="40"/>
        </w:rPr>
      </w:pPr>
      <w:r>
        <w:rPr>
          <w:b/>
          <w:sz w:val="40"/>
          <w:szCs w:val="40"/>
        </w:rPr>
        <w:t>Dihala so sestavljena iz nosne votline, žrela, grla, poklopca, spanik, dveh sapnic, dveh pljučnih kril, in trebušne prepone.</w:t>
      </w:r>
    </w:p>
    <w:p w:rsidR="00112B0B" w:rsidRDefault="00112B0B" w:rsidP="00BA74F5">
      <w:pPr>
        <w:rPr>
          <w:b/>
          <w:sz w:val="40"/>
          <w:szCs w:val="40"/>
        </w:rPr>
      </w:pPr>
      <w:r w:rsidRPr="00112B0B">
        <w:rPr>
          <w:b/>
          <w:noProof/>
          <w:sz w:val="40"/>
          <w:szCs w:val="40"/>
        </w:rPr>
        <w:drawing>
          <wp:inline distT="0" distB="0" distL="0" distR="0" wp14:anchorId="44DB707E" wp14:editId="317775F4">
            <wp:extent cx="6029325" cy="3724729"/>
            <wp:effectExtent l="0" t="0" r="0" b="9525"/>
            <wp:docPr id="2" name="Slika 2" descr="Rezultat iskanja slik za zgradba dih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zultat iskanja slik za zgradba dihal"/>
                    <pic:cNvPicPr>
                      <a:picLocks noChangeAspect="1" noChangeArrowheads="1"/>
                    </pic:cNvPicPr>
                  </pic:nvPicPr>
                  <pic:blipFill rotWithShape="1">
                    <a:blip r:embed="rId5">
                      <a:extLst>
                        <a:ext uri="{28A0092B-C50C-407E-A947-70E740481C1C}">
                          <a14:useLocalDpi xmlns:a14="http://schemas.microsoft.com/office/drawing/2010/main" val="0"/>
                        </a:ext>
                      </a:extLst>
                    </a:blip>
                    <a:srcRect t="17631"/>
                    <a:stretch/>
                  </pic:blipFill>
                  <pic:spPr bwMode="auto">
                    <a:xfrm>
                      <a:off x="0" y="0"/>
                      <a:ext cx="6026774" cy="3723153"/>
                    </a:xfrm>
                    <a:prstGeom prst="rect">
                      <a:avLst/>
                    </a:prstGeom>
                    <a:noFill/>
                    <a:ln>
                      <a:noFill/>
                    </a:ln>
                    <a:extLst>
                      <a:ext uri="{53640926-AAD7-44D8-BBD7-CCE9431645EC}">
                        <a14:shadowObscured xmlns:a14="http://schemas.microsoft.com/office/drawing/2010/main"/>
                      </a:ext>
                    </a:extLst>
                  </pic:spPr>
                </pic:pic>
              </a:graphicData>
            </a:graphic>
          </wp:inline>
        </w:drawing>
      </w:r>
    </w:p>
    <w:p w:rsidR="00112B0B" w:rsidRDefault="00112B0B" w:rsidP="00BA74F5">
      <w:pPr>
        <w:rPr>
          <w:b/>
          <w:sz w:val="40"/>
          <w:szCs w:val="40"/>
        </w:rPr>
      </w:pPr>
    </w:p>
    <w:p w:rsidR="00112B0B" w:rsidRDefault="00112B0B" w:rsidP="00BA74F5">
      <w:pPr>
        <w:rPr>
          <w:b/>
          <w:sz w:val="40"/>
          <w:szCs w:val="40"/>
        </w:rPr>
      </w:pPr>
      <w:r>
        <w:rPr>
          <w:b/>
          <w:sz w:val="40"/>
          <w:szCs w:val="40"/>
        </w:rPr>
        <w:t>KAJ SE ZGODI KO PRIDE DIM V PLJUČA:</w:t>
      </w:r>
    </w:p>
    <w:p w:rsidR="00112B0B" w:rsidRDefault="00112B0B" w:rsidP="00112B0B">
      <w:pPr>
        <w:rPr>
          <w:b/>
          <w:sz w:val="40"/>
          <w:szCs w:val="40"/>
        </w:rPr>
      </w:pPr>
      <w:r w:rsidRPr="00112B0B">
        <w:rPr>
          <w:b/>
          <w:sz w:val="40"/>
          <w:szCs w:val="40"/>
        </w:rPr>
        <w:t>Vsak organizem se na strupe</w:t>
      </w:r>
      <w:r w:rsidR="006D3BEC">
        <w:rPr>
          <w:b/>
          <w:sz w:val="40"/>
          <w:szCs w:val="40"/>
        </w:rPr>
        <w:t xml:space="preserve"> odzove</w:t>
      </w:r>
      <w:r w:rsidRPr="00112B0B">
        <w:rPr>
          <w:b/>
          <w:sz w:val="40"/>
          <w:szCs w:val="40"/>
        </w:rPr>
        <w:t xml:space="preserve"> z</w:t>
      </w:r>
      <w:r>
        <w:rPr>
          <w:b/>
          <w:sz w:val="40"/>
          <w:szCs w:val="40"/>
        </w:rPr>
        <w:t xml:space="preserve"> nekakšnim </w:t>
      </w:r>
      <w:r w:rsidRPr="00112B0B">
        <w:rPr>
          <w:b/>
          <w:sz w:val="40"/>
          <w:szCs w:val="40"/>
        </w:rPr>
        <w:t>proti-strupnim mehanizmom.</w:t>
      </w:r>
      <w:r w:rsidR="006D3BEC">
        <w:rPr>
          <w:b/>
          <w:sz w:val="40"/>
          <w:szCs w:val="40"/>
        </w:rPr>
        <w:t xml:space="preserve">  Nekateri se obdržijo več let oz. dalj časa pri drugih pa se sesuje že po zelo kratkem času</w:t>
      </w:r>
      <w:r w:rsidRPr="00112B0B">
        <w:rPr>
          <w:b/>
          <w:sz w:val="40"/>
          <w:szCs w:val="40"/>
        </w:rPr>
        <w:t xml:space="preserve">. </w:t>
      </w:r>
      <w:r w:rsidR="006D3BEC">
        <w:rPr>
          <w:b/>
          <w:sz w:val="40"/>
          <w:szCs w:val="40"/>
        </w:rPr>
        <w:t xml:space="preserve">Kadilci </w:t>
      </w:r>
      <w:r w:rsidRPr="00112B0B">
        <w:rPr>
          <w:b/>
          <w:sz w:val="40"/>
          <w:szCs w:val="40"/>
        </w:rPr>
        <w:t>s kajenjem obremenijo</w:t>
      </w:r>
      <w:r w:rsidR="006D3BEC">
        <w:rPr>
          <w:b/>
          <w:sz w:val="40"/>
          <w:szCs w:val="40"/>
        </w:rPr>
        <w:t xml:space="preserve"> svoje</w:t>
      </w:r>
      <w:r w:rsidRPr="00112B0B">
        <w:rPr>
          <w:b/>
          <w:sz w:val="40"/>
          <w:szCs w:val="40"/>
        </w:rPr>
        <w:t xml:space="preserve"> srce, saj ne dobiva dovolj kisika</w:t>
      </w:r>
      <w:r w:rsidR="006D3BEC">
        <w:rPr>
          <w:b/>
          <w:sz w:val="40"/>
          <w:szCs w:val="40"/>
        </w:rPr>
        <w:t xml:space="preserve">. </w:t>
      </w:r>
      <w:r w:rsidRPr="00112B0B">
        <w:rPr>
          <w:b/>
          <w:sz w:val="40"/>
          <w:szCs w:val="40"/>
        </w:rPr>
        <w:t xml:space="preserve">Če bi primerjali </w:t>
      </w:r>
      <w:r w:rsidR="006D3BEC">
        <w:rPr>
          <w:b/>
          <w:sz w:val="40"/>
          <w:szCs w:val="40"/>
        </w:rPr>
        <w:t xml:space="preserve">zmogljivosti zdravega človeka nekadilca in </w:t>
      </w:r>
      <w:r w:rsidRPr="00112B0B">
        <w:rPr>
          <w:b/>
          <w:sz w:val="40"/>
          <w:szCs w:val="40"/>
        </w:rPr>
        <w:t xml:space="preserve"> zmogljivostmi »zdravega« kadilca bi gotovo dobili precej zaskrbljujoče rezultate. Zdrav človek bi 1km poti prehodil z lahkoto, medtem, ko bi kadilec č</w:t>
      </w:r>
      <w:r w:rsidR="006D3BEC">
        <w:rPr>
          <w:b/>
          <w:sz w:val="40"/>
          <w:szCs w:val="40"/>
        </w:rPr>
        <w:t>asovno zaostajal, lovil bi sapo,</w:t>
      </w:r>
      <w:r w:rsidRPr="00112B0B">
        <w:rPr>
          <w:b/>
          <w:sz w:val="40"/>
          <w:szCs w:val="40"/>
        </w:rPr>
        <w:t xml:space="preserve"> srce</w:t>
      </w:r>
      <w:r w:rsidR="006D3BEC">
        <w:rPr>
          <w:b/>
          <w:sz w:val="40"/>
          <w:szCs w:val="40"/>
        </w:rPr>
        <w:t xml:space="preserve"> pa</w:t>
      </w:r>
      <w:r w:rsidRPr="00112B0B">
        <w:rPr>
          <w:b/>
          <w:sz w:val="40"/>
          <w:szCs w:val="40"/>
        </w:rPr>
        <w:t xml:space="preserve"> bi mu hitreje bilo</w:t>
      </w:r>
      <w:r w:rsidR="006D3BEC">
        <w:rPr>
          <w:b/>
          <w:sz w:val="40"/>
          <w:szCs w:val="40"/>
        </w:rPr>
        <w:t>.</w:t>
      </w:r>
    </w:p>
    <w:p w:rsidR="006D3BEC" w:rsidRDefault="006D3BEC" w:rsidP="00112B0B">
      <w:pPr>
        <w:rPr>
          <w:b/>
          <w:sz w:val="40"/>
          <w:szCs w:val="40"/>
        </w:rPr>
      </w:pPr>
      <w:r w:rsidRPr="006D3BEC">
        <w:rPr>
          <w:b/>
          <w:noProof/>
          <w:sz w:val="40"/>
          <w:szCs w:val="40"/>
        </w:rPr>
        <w:drawing>
          <wp:inline distT="0" distB="0" distL="0" distR="0">
            <wp:extent cx="5715000" cy="3962400"/>
            <wp:effectExtent l="0" t="0" r="0" b="0"/>
            <wp:docPr id="3"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vezana sli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962400"/>
                    </a:xfrm>
                    <a:prstGeom prst="rect">
                      <a:avLst/>
                    </a:prstGeom>
                    <a:noFill/>
                    <a:ln>
                      <a:noFill/>
                    </a:ln>
                  </pic:spPr>
                </pic:pic>
              </a:graphicData>
            </a:graphic>
          </wp:inline>
        </w:drawing>
      </w:r>
    </w:p>
    <w:p w:rsidR="006D3BEC" w:rsidRDefault="006D3BEC" w:rsidP="00112B0B">
      <w:pPr>
        <w:rPr>
          <w:b/>
          <w:sz w:val="40"/>
          <w:szCs w:val="40"/>
        </w:rPr>
      </w:pPr>
    </w:p>
    <w:p w:rsidR="006D3BEC" w:rsidRDefault="006D3BEC" w:rsidP="00112B0B">
      <w:pPr>
        <w:rPr>
          <w:b/>
          <w:sz w:val="40"/>
          <w:szCs w:val="40"/>
        </w:rPr>
      </w:pPr>
      <w:r>
        <w:rPr>
          <w:b/>
          <w:sz w:val="40"/>
          <w:szCs w:val="40"/>
        </w:rPr>
        <w:t>ZASVOJENOST:</w:t>
      </w:r>
    </w:p>
    <w:p w:rsidR="006D3BEC" w:rsidRDefault="006D3BEC" w:rsidP="00112B0B">
      <w:pPr>
        <w:rPr>
          <w:b/>
          <w:sz w:val="40"/>
          <w:szCs w:val="40"/>
        </w:rPr>
      </w:pPr>
      <w:r>
        <w:rPr>
          <w:b/>
          <w:sz w:val="40"/>
          <w:szCs w:val="40"/>
        </w:rPr>
        <w:t xml:space="preserve">Odvisniki si ponavadi ne želijo priznati, da so zasvojeni s cigaretami. </w:t>
      </w:r>
      <w:r w:rsidR="00AF0B14">
        <w:rPr>
          <w:b/>
          <w:sz w:val="40"/>
          <w:szCs w:val="40"/>
        </w:rPr>
        <w:t>Vzrok zasvojenosti s cigaretami so ponavadi nestabilnost in pa notranji strah.  Veliko ljudi želi s cigaretami pobegniti od vsakdanjega stresa in skrbi.  Pretirano kajenje je nezavedna želja po pobegu. V Sloveniji se izvajajo programi s katerimi želijo pomagati odvisnikom in jih želijo tega ozdraviti.</w:t>
      </w:r>
    </w:p>
    <w:p w:rsidR="00112B0B" w:rsidRDefault="00AF0B14" w:rsidP="00BA74F5">
      <w:pPr>
        <w:rPr>
          <w:b/>
          <w:sz w:val="40"/>
          <w:szCs w:val="40"/>
        </w:rPr>
      </w:pPr>
      <w:r w:rsidRPr="00AF0B14">
        <w:rPr>
          <w:b/>
          <w:noProof/>
          <w:sz w:val="40"/>
          <w:szCs w:val="40"/>
        </w:rPr>
        <w:drawing>
          <wp:inline distT="0" distB="0" distL="0" distR="0" wp14:anchorId="71607671" wp14:editId="1CACB009">
            <wp:extent cx="5676900" cy="4257675"/>
            <wp:effectExtent l="0" t="0" r="0" b="9525"/>
            <wp:docPr id="4" name="Slika 4"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vezana slik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5023" cy="4256267"/>
                    </a:xfrm>
                    <a:prstGeom prst="rect">
                      <a:avLst/>
                    </a:prstGeom>
                    <a:noFill/>
                    <a:ln>
                      <a:noFill/>
                    </a:ln>
                  </pic:spPr>
                </pic:pic>
              </a:graphicData>
            </a:graphic>
          </wp:inline>
        </w:drawing>
      </w:r>
    </w:p>
    <w:p w:rsidR="00AF0B14" w:rsidRDefault="00AF0B14" w:rsidP="00BA74F5">
      <w:pPr>
        <w:rPr>
          <w:b/>
          <w:sz w:val="40"/>
          <w:szCs w:val="40"/>
        </w:rPr>
      </w:pPr>
    </w:p>
    <w:p w:rsidR="00AF0B14" w:rsidRDefault="00AF0B14" w:rsidP="00BA74F5">
      <w:pPr>
        <w:rPr>
          <w:b/>
          <w:sz w:val="40"/>
          <w:szCs w:val="40"/>
        </w:rPr>
      </w:pPr>
      <w:r>
        <w:rPr>
          <w:b/>
          <w:sz w:val="40"/>
          <w:szCs w:val="40"/>
        </w:rPr>
        <w:t>PLJUČNE BOLEZNI:</w:t>
      </w:r>
    </w:p>
    <w:p w:rsidR="00AF0B14" w:rsidRDefault="00AF0B14" w:rsidP="00BA74F5">
      <w:pPr>
        <w:rPr>
          <w:b/>
          <w:sz w:val="40"/>
          <w:szCs w:val="40"/>
        </w:rPr>
      </w:pPr>
      <w:r>
        <w:rPr>
          <w:b/>
          <w:sz w:val="40"/>
          <w:szCs w:val="40"/>
        </w:rPr>
        <w:t>Kajenje povzroča pljučnega raka, s</w:t>
      </w:r>
      <w:r w:rsidRPr="00AF0B14">
        <w:rPr>
          <w:b/>
          <w:sz w:val="40"/>
          <w:szCs w:val="40"/>
        </w:rPr>
        <w:t>rčno-žilne bolezni in možgansko-žilne bolezni</w:t>
      </w:r>
      <w:r>
        <w:rPr>
          <w:b/>
          <w:sz w:val="40"/>
          <w:szCs w:val="40"/>
        </w:rPr>
        <w:t>, r</w:t>
      </w:r>
      <w:r w:rsidRPr="00AF0B14">
        <w:rPr>
          <w:b/>
          <w:sz w:val="40"/>
          <w:szCs w:val="40"/>
        </w:rPr>
        <w:t>ane na želodcu in druge težave s prebavili</w:t>
      </w:r>
      <w:r>
        <w:rPr>
          <w:b/>
          <w:sz w:val="40"/>
          <w:szCs w:val="40"/>
        </w:rPr>
        <w:t>, p</w:t>
      </w:r>
      <w:r w:rsidRPr="00AF0B14">
        <w:rPr>
          <w:b/>
          <w:sz w:val="40"/>
          <w:szCs w:val="40"/>
        </w:rPr>
        <w:t>soriaza</w:t>
      </w:r>
      <w:r>
        <w:rPr>
          <w:b/>
          <w:sz w:val="40"/>
          <w:szCs w:val="40"/>
        </w:rPr>
        <w:t xml:space="preserve"> (luskavica)</w:t>
      </w:r>
      <w:r w:rsidRPr="00AF0B14">
        <w:rPr>
          <w:b/>
          <w:sz w:val="40"/>
          <w:szCs w:val="40"/>
        </w:rPr>
        <w:t xml:space="preserve"> in hitro staranje kože</w:t>
      </w:r>
      <w:r>
        <w:rPr>
          <w:b/>
          <w:sz w:val="40"/>
          <w:szCs w:val="40"/>
        </w:rPr>
        <w:t>, b</w:t>
      </w:r>
      <w:r w:rsidRPr="00AF0B14">
        <w:rPr>
          <w:b/>
          <w:sz w:val="40"/>
          <w:szCs w:val="40"/>
        </w:rPr>
        <w:t>olezni ščitnice</w:t>
      </w:r>
      <w:r>
        <w:rPr>
          <w:b/>
          <w:sz w:val="40"/>
          <w:szCs w:val="40"/>
        </w:rPr>
        <w:t>, kajenje pa je tudi zelo škodljivo za sluznico.</w:t>
      </w:r>
    </w:p>
    <w:p w:rsidR="00AF0B14" w:rsidRDefault="00AF0B14" w:rsidP="00BA74F5">
      <w:pPr>
        <w:rPr>
          <w:b/>
          <w:sz w:val="40"/>
          <w:szCs w:val="40"/>
        </w:rPr>
      </w:pPr>
    </w:p>
    <w:p w:rsidR="00AF0B14" w:rsidRDefault="00AF0B14" w:rsidP="00BA74F5">
      <w:pPr>
        <w:rPr>
          <w:b/>
          <w:sz w:val="40"/>
          <w:szCs w:val="40"/>
        </w:rPr>
      </w:pPr>
    </w:p>
    <w:p w:rsidR="00AF0B14" w:rsidRDefault="00AF0B14" w:rsidP="00BA74F5">
      <w:pPr>
        <w:rPr>
          <w:b/>
          <w:sz w:val="40"/>
          <w:szCs w:val="40"/>
        </w:rPr>
      </w:pPr>
    </w:p>
    <w:p w:rsidR="00AF0B14" w:rsidRDefault="00AF0B14" w:rsidP="00BA74F5">
      <w:pPr>
        <w:rPr>
          <w:b/>
          <w:sz w:val="40"/>
          <w:szCs w:val="40"/>
        </w:rPr>
      </w:pPr>
    </w:p>
    <w:p w:rsidR="00AF0B14" w:rsidRDefault="00AF0B14" w:rsidP="00BA74F5">
      <w:pPr>
        <w:rPr>
          <w:b/>
          <w:sz w:val="40"/>
          <w:szCs w:val="40"/>
        </w:rPr>
      </w:pPr>
      <w:r>
        <w:rPr>
          <w:b/>
          <w:sz w:val="40"/>
          <w:szCs w:val="40"/>
        </w:rPr>
        <w:t>ALI BOM POSTALA KADILKA:</w:t>
      </w:r>
    </w:p>
    <w:p w:rsidR="00AF0B14" w:rsidRPr="00BA74F5" w:rsidRDefault="00AF0B14" w:rsidP="00BA74F5">
      <w:pPr>
        <w:rPr>
          <w:b/>
          <w:sz w:val="40"/>
          <w:szCs w:val="40"/>
        </w:rPr>
      </w:pPr>
      <w:r>
        <w:rPr>
          <w:b/>
          <w:sz w:val="40"/>
          <w:szCs w:val="40"/>
        </w:rPr>
        <w:t>Mislim, da kadila nebom še zelo dolgo. Mogoče se bom kdaj odločila ampak mislim, da nebom pretirana kadilka in tudi ne želim biti. Zavedam se, da so tobačni izdelki velik strup za telo in odločena sem, da cigarete še dolgo nebom poiskusila. To se mi zdi neumno in nekoristno za življenje.</w:t>
      </w:r>
    </w:p>
    <w:sectPr w:rsidR="00AF0B14" w:rsidRPr="00BA74F5" w:rsidSect="00112B0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4F5"/>
    <w:rsid w:val="00112B0B"/>
    <w:rsid w:val="00257392"/>
    <w:rsid w:val="00553127"/>
    <w:rsid w:val="006D3BEC"/>
    <w:rsid w:val="00950F06"/>
    <w:rsid w:val="00AF0B14"/>
    <w:rsid w:val="00B358EB"/>
    <w:rsid w:val="00BA74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F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F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2019-07-01T12:52:00Z</dcterms:created>
  <dcterms:modified xsi:type="dcterms:W3CDTF">2019-07-01T12:52:00Z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