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EC" w:rsidRDefault="00EB66EC" w:rsidP="00EB66EC">
      <w:bookmarkStart w:id="0" w:name="_GoBack"/>
      <w:bookmarkEnd w:id="0"/>
      <w:r w:rsidRPr="00EB66EC">
        <w:rPr>
          <w:b/>
          <w:bCs/>
          <w:sz w:val="32"/>
          <w:szCs w:val="32"/>
          <w:u w:val="single"/>
        </w:rPr>
        <w:t>Krvodajalstvo</w:t>
      </w:r>
      <w:r w:rsidRPr="00EB66EC">
        <w:rPr>
          <w:sz w:val="32"/>
          <w:szCs w:val="32"/>
          <w:u w:val="single"/>
        </w:rPr>
        <w:t xml:space="preserve"> </w:t>
      </w:r>
      <w:r w:rsidRPr="00355174">
        <w:t xml:space="preserve">je človekoljubna dejavnost, ki se izvaja v skladu z načeli prostovoljnosti, brezplačnosti in anonimnosti ter zajema vse aktivnosti motiviranja, obveščanja, organiziranja, izobraževanja, pridobivanja in klicanja krvodajalcev za namene nacionalne oskrbe s krvjo. </w:t>
      </w:r>
    </w:p>
    <w:p w:rsidR="00EB66EC" w:rsidRPr="00355174" w:rsidRDefault="00EB66EC" w:rsidP="00EB66EC"/>
    <w:p w:rsidR="0082478B" w:rsidRPr="00355174" w:rsidRDefault="00257E65" w:rsidP="00EB66EC">
      <w:pPr>
        <w:numPr>
          <w:ilvl w:val="0"/>
          <w:numId w:val="2"/>
        </w:numPr>
      </w:pPr>
      <w:r w:rsidRPr="00355174">
        <w:t xml:space="preserve">Krvodajalec ste lahko, če ste zdravi, stari od 18 do 65 let in tehtate najmanj </w:t>
      </w:r>
      <w:smartTag w:uri="urn:schemas-microsoft-com:office:smarttags" w:element="metricconverter">
        <w:smartTagPr>
          <w:attr w:name="ProductID" w:val="50 kilogramov"/>
        </w:smartTagPr>
        <w:r w:rsidRPr="00355174">
          <w:t>50 kilogramov</w:t>
        </w:r>
      </w:smartTag>
      <w:r w:rsidRPr="00355174">
        <w:t xml:space="preserve">. </w:t>
      </w:r>
      <w:r w:rsidR="0082478B" w:rsidRPr="00355174">
        <w:t>Nosečnice, krvni bolniki in ljudje ki so imeli v zadnjih 3 mesecih operacijo ali v zadnjih 6 meseci</w:t>
      </w:r>
      <w:r w:rsidR="00EB66EC">
        <w:t>h</w:t>
      </w:r>
      <w:r w:rsidR="0082478B" w:rsidRPr="00355174">
        <w:t xml:space="preserve"> transfuzijo</w:t>
      </w:r>
      <w:r w:rsidR="00EB66EC">
        <w:t xml:space="preserve"> krvi</w:t>
      </w:r>
      <w:r w:rsidR="0082478B" w:rsidRPr="00355174">
        <w:t xml:space="preserve">, </w:t>
      </w:r>
      <w:r w:rsidR="00EB66EC">
        <w:t xml:space="preserve">je </w:t>
      </w:r>
      <w:r w:rsidR="0082478B" w:rsidRPr="00355174">
        <w:t xml:space="preserve">ne smejo darovati. </w:t>
      </w:r>
    </w:p>
    <w:p w:rsidR="00EB66EC" w:rsidRDefault="00257E65" w:rsidP="00EB66EC">
      <w:pPr>
        <w:numPr>
          <w:ilvl w:val="0"/>
          <w:numId w:val="2"/>
        </w:numPr>
      </w:pPr>
      <w:r w:rsidRPr="00355174">
        <w:t>Ženske lahko dajejo kri vsake 4 mesece, moški vsake 3 mesece.</w:t>
      </w:r>
    </w:p>
    <w:p w:rsidR="00EB66EC" w:rsidRDefault="00EB66EC" w:rsidP="00EB66EC"/>
    <w:p w:rsidR="00EB66EC" w:rsidRPr="00355174" w:rsidRDefault="00EB66EC" w:rsidP="00EB66EC"/>
    <w:p w:rsidR="00EB66EC" w:rsidRPr="00355174" w:rsidRDefault="00EB66EC" w:rsidP="00EB66EC">
      <w:pPr>
        <w:spacing w:before="240" w:after="45"/>
        <w:outlineLvl w:val="2"/>
        <w:rPr>
          <w:rFonts w:ascii="Georgia" w:hAnsi="Georgia" w:cs="Arial"/>
          <w:i/>
          <w:iCs/>
          <w:color w:val="333333"/>
          <w:sz w:val="27"/>
          <w:szCs w:val="27"/>
          <w:u w:val="single"/>
        </w:rPr>
      </w:pPr>
      <w:r w:rsidRPr="00355174">
        <w:t>Potek odvzema krvi:</w:t>
      </w:r>
    </w:p>
    <w:p w:rsidR="00DF2999" w:rsidRPr="00355174" w:rsidRDefault="00DF2999" w:rsidP="00DF2999">
      <w:pPr>
        <w:rPr>
          <w:rFonts w:cs="Arial"/>
        </w:rPr>
      </w:pPr>
    </w:p>
    <w:p w:rsidR="00EB66EC" w:rsidRDefault="00257E65" w:rsidP="00DF2999">
      <w:pPr>
        <w:numPr>
          <w:ilvl w:val="0"/>
          <w:numId w:val="2"/>
        </w:numPr>
        <w:rPr>
          <w:rFonts w:cs="Arial"/>
        </w:rPr>
      </w:pPr>
      <w:bookmarkStart w:id="1" w:name="2"/>
      <w:bookmarkStart w:id="2" w:name="3"/>
      <w:bookmarkStart w:id="3" w:name="4"/>
      <w:bookmarkStart w:id="4" w:name="5"/>
      <w:bookmarkEnd w:id="1"/>
      <w:bookmarkEnd w:id="2"/>
      <w:bookmarkEnd w:id="3"/>
      <w:bookmarkEnd w:id="4"/>
      <w:r w:rsidRPr="00355174">
        <w:rPr>
          <w:rFonts w:cs="Arial"/>
        </w:rPr>
        <w:t>Namestite se v udoben stol, medicinska sestra skrbno očisti predel na koži v predelu komolca vaše roke, kjer vas zbode z iglo. Lahko rečemo, da odvzem ne boli, kar vsekakor dokazuje to, da vsako leto na svetu da</w:t>
      </w:r>
      <w:r w:rsidR="00EB66EC">
        <w:rPr>
          <w:rFonts w:cs="Arial"/>
        </w:rPr>
        <w:t>je kri okoli 80 milijonov ljudi.</w:t>
      </w:r>
    </w:p>
    <w:p w:rsidR="00EB66EC" w:rsidRDefault="00EB66EC" w:rsidP="00EB66EC">
      <w:pPr>
        <w:ind w:left="360"/>
        <w:rPr>
          <w:rFonts w:cs="Arial"/>
        </w:rPr>
      </w:pPr>
    </w:p>
    <w:p w:rsidR="00EB66EC" w:rsidRDefault="00257E65" w:rsidP="00DF2999">
      <w:pPr>
        <w:numPr>
          <w:ilvl w:val="0"/>
          <w:numId w:val="2"/>
        </w:numPr>
        <w:rPr>
          <w:rFonts w:cs="Arial"/>
        </w:rPr>
      </w:pPr>
      <w:r w:rsidRPr="00355174">
        <w:rPr>
          <w:rFonts w:cs="Arial"/>
        </w:rPr>
        <w:t>Kri zbiramo v zaprt sistem plastičnih vrečk, ki kasneje omogočajo predelavo.</w:t>
      </w:r>
    </w:p>
    <w:p w:rsidR="00EB66EC" w:rsidRDefault="00EB66EC" w:rsidP="00EB66EC">
      <w:pPr>
        <w:ind w:left="360"/>
        <w:rPr>
          <w:rFonts w:cs="Arial"/>
        </w:rPr>
      </w:pPr>
    </w:p>
    <w:p w:rsidR="00EB66EC" w:rsidRDefault="00257E65" w:rsidP="00DF2999">
      <w:pPr>
        <w:numPr>
          <w:ilvl w:val="0"/>
          <w:numId w:val="2"/>
        </w:numPr>
        <w:rPr>
          <w:rFonts w:cs="Arial"/>
        </w:rPr>
      </w:pPr>
      <w:r w:rsidRPr="00355174">
        <w:rPr>
          <w:rFonts w:cs="Arial"/>
        </w:rPr>
        <w:t>Ves material, ki ga pri odvzemu uporabljamo, je sterilen in za enkratno uporabo. Zato pri dajanju krvi ni možnosti okužbe.</w:t>
      </w:r>
    </w:p>
    <w:p w:rsidR="00EB66EC" w:rsidRDefault="00EB66EC" w:rsidP="00EB66EC">
      <w:pPr>
        <w:rPr>
          <w:rFonts w:cs="Arial"/>
        </w:rPr>
      </w:pPr>
    </w:p>
    <w:p w:rsidR="00257E65" w:rsidRPr="00355174" w:rsidRDefault="00257E65" w:rsidP="00DF2999">
      <w:pPr>
        <w:numPr>
          <w:ilvl w:val="0"/>
          <w:numId w:val="2"/>
        </w:numPr>
        <w:rPr>
          <w:rFonts w:cs="Arial"/>
        </w:rPr>
      </w:pPr>
      <w:r w:rsidRPr="00355174">
        <w:rPr>
          <w:rFonts w:cs="Arial"/>
        </w:rPr>
        <w:t>Krvodajalcu običajno vzamemo 450 ml krvi, kar predstavlja največ 13 % celotnega volumna krvi. Sam odvzem traja približno 5 do 10 minut ob stalni prisotnosti in nadzoru medicinske sestre.</w:t>
      </w:r>
    </w:p>
    <w:p w:rsidR="00257E65" w:rsidRPr="00355174" w:rsidRDefault="00257E65"/>
    <w:p w:rsidR="00DF2999" w:rsidRPr="00355174" w:rsidRDefault="00DF2999"/>
    <w:p w:rsidR="00DF2999" w:rsidRDefault="00DF2999" w:rsidP="00DF2999"/>
    <w:p w:rsidR="00EB66EC" w:rsidRDefault="00EB66EC" w:rsidP="00DF2999"/>
    <w:p w:rsidR="00EB66EC" w:rsidRPr="00355174" w:rsidRDefault="00EB66EC" w:rsidP="00EB66EC">
      <w:r w:rsidRPr="00EB66EC">
        <w:rPr>
          <w:b/>
          <w:bCs/>
          <w:sz w:val="32"/>
          <w:szCs w:val="32"/>
          <w:u w:val="single"/>
        </w:rPr>
        <w:t>Transfuzija</w:t>
      </w:r>
      <w:r w:rsidRPr="00355174">
        <w:rPr>
          <w:b/>
          <w:bCs/>
        </w:rPr>
        <w:t xml:space="preserve"> </w:t>
      </w:r>
      <w:r w:rsidRPr="00355174">
        <w:t xml:space="preserve">je prenos dajalčeve krvi ali pripravkov prejemniku. </w:t>
      </w:r>
    </w:p>
    <w:p w:rsidR="00EB66EC" w:rsidRPr="00355174" w:rsidRDefault="00EB66EC" w:rsidP="00EB66EC"/>
    <w:p w:rsidR="00EB66EC" w:rsidRDefault="00EB66EC" w:rsidP="00EB66EC">
      <w:r w:rsidRPr="00355174">
        <w:rPr>
          <w:b/>
          <w:bCs/>
          <w:u w:val="single"/>
        </w:rPr>
        <w:t>Transfuzijska medicina</w:t>
      </w:r>
      <w:r w:rsidRPr="00355174">
        <w:t xml:space="preserve"> je stroka, ki se ukvarja z vsemi področji, ki zadevajo krvodajalstvo, zbiranje, testiranje in predelavo krvi, transfuzijo krvi in krvnih pripravkov, kot tudi z zdravljenjem s krvjo, krvnimi pripravki in zdravili iz krvi. </w:t>
      </w:r>
    </w:p>
    <w:p w:rsidR="00EB66EC" w:rsidRPr="00355174" w:rsidRDefault="00EB66EC" w:rsidP="00EB66EC"/>
    <w:p w:rsidR="00F07DEC" w:rsidRPr="00355174" w:rsidRDefault="00F07DEC" w:rsidP="00443E00">
      <w:pPr>
        <w:rPr>
          <w:bCs/>
        </w:rPr>
      </w:pPr>
      <w:r w:rsidRPr="00355174">
        <w:rPr>
          <w:bCs/>
        </w:rPr>
        <w:t xml:space="preserve">Pri večji nesreče ali operaciji izgubi človek veliko krvi. Zaradi tega lahko umre. V takih primerih dajo ponesrečencu oziroma bolniku nekaj krvi zdravega človeka. To imenujemo transfuzija(pretakanje) krvi. </w:t>
      </w:r>
    </w:p>
    <w:p w:rsidR="00F07DEC" w:rsidRPr="00355174" w:rsidRDefault="00F07DEC" w:rsidP="00443E00">
      <w:pPr>
        <w:rPr>
          <w:bCs/>
        </w:rPr>
      </w:pPr>
    </w:p>
    <w:p w:rsidR="00F07DEC" w:rsidRPr="00355174" w:rsidRDefault="00F07DEC" w:rsidP="00443E00">
      <w:pPr>
        <w:rPr>
          <w:bCs/>
        </w:rPr>
      </w:pPr>
      <w:r w:rsidRPr="00355174">
        <w:rPr>
          <w:bCs/>
        </w:rPr>
        <w:t xml:space="preserve">Vsak bolnik lahko brez škode dobi kri svoje skupine in kri skupine 0. Človek s skupino AB pa lahko dobi kri vseh skupin. Pravimo, da je človek s skupino splošni krvodajalec, človek s skupino AB pa splošni krvojemalec. </w:t>
      </w:r>
    </w:p>
    <w:p w:rsidR="00F07DEC" w:rsidRPr="00355174" w:rsidRDefault="00F07DEC" w:rsidP="00443E00">
      <w:pPr>
        <w:rPr>
          <w:bCs/>
        </w:rPr>
      </w:pPr>
    </w:p>
    <w:p w:rsidR="00F07DEC" w:rsidRPr="00355174" w:rsidRDefault="00F07DEC" w:rsidP="00443E00">
      <w:pPr>
        <w:rPr>
          <w:bCs/>
        </w:rPr>
      </w:pPr>
      <w:r w:rsidRPr="00355174">
        <w:rPr>
          <w:bCs/>
        </w:rPr>
        <w:t xml:space="preserve">Zdravemu organizmu ne škoduje, če mu odvzamejo nekaj krvi(do pol litra). Ob primerni hrani se kri po kratkem času obnovi. </w:t>
      </w:r>
      <w:r w:rsidR="0082478B" w:rsidRPr="00355174">
        <w:rPr>
          <w:bCs/>
        </w:rPr>
        <w:t xml:space="preserve">Zdrava oseba lahko povsem varno kri daruje trikrat do štirikrat na leto. Po vsakem odvzemu krvi potrebuje organizem 36 ur, da obnovi izgubljeni volumen tekočine, in kar 21 dni, da se krvne vrednosti spet normalizirajo. </w:t>
      </w:r>
    </w:p>
    <w:p w:rsidR="00F07DEC" w:rsidRPr="00355174" w:rsidRDefault="00F07DEC" w:rsidP="00443E00">
      <w:pPr>
        <w:rPr>
          <w:bCs/>
        </w:rPr>
      </w:pPr>
    </w:p>
    <w:p w:rsidR="00443E00" w:rsidRPr="00355174" w:rsidRDefault="00443E00" w:rsidP="00DF2999"/>
    <w:p w:rsidR="00355174" w:rsidRDefault="00EB66EC" w:rsidP="00DF2999">
      <w:r>
        <w:t xml:space="preserve">Zanimivosti: </w:t>
      </w:r>
    </w:p>
    <w:p w:rsidR="00EB66EC" w:rsidRPr="00355174" w:rsidRDefault="00EB66EC" w:rsidP="00DF2999"/>
    <w:p w:rsidR="00355174" w:rsidRPr="00355174" w:rsidRDefault="00355174" w:rsidP="00DF2999">
      <w:pPr>
        <w:rPr>
          <w:bCs/>
        </w:rPr>
      </w:pPr>
      <w:r w:rsidRPr="00355174">
        <w:t xml:space="preserve">Prvo transfuzijo krvi v </w:t>
      </w:r>
      <w:r w:rsidRPr="00355174">
        <w:rPr>
          <w:bCs/>
        </w:rPr>
        <w:t xml:space="preserve">veno oz. </w:t>
      </w:r>
      <w:r w:rsidRPr="00355174">
        <w:t xml:space="preserve">arterijo, ki </w:t>
      </w:r>
      <w:r w:rsidRPr="00355174">
        <w:rPr>
          <w:bCs/>
        </w:rPr>
        <w:t xml:space="preserve">pa ni uspela, so zabeležili v Franciji leta 1667. Prejemnik je dobil transfuzijo ene skodelice jagnječje </w:t>
      </w:r>
      <w:r w:rsidRPr="00355174">
        <w:t xml:space="preserve">krvi </w:t>
      </w:r>
      <w:r w:rsidRPr="00355174">
        <w:rPr>
          <w:bCs/>
        </w:rPr>
        <w:t xml:space="preserve">skozi srebrno cevko. Preživel je dve transfuziji, nato pa je umrl. Šele v 20. stoletju seje transfuzija </w:t>
      </w:r>
      <w:r w:rsidRPr="00355174">
        <w:t xml:space="preserve">krvi </w:t>
      </w:r>
      <w:r w:rsidRPr="00355174">
        <w:rPr>
          <w:bCs/>
        </w:rPr>
        <w:t xml:space="preserve">uvrstila </w:t>
      </w:r>
      <w:r w:rsidRPr="00355174">
        <w:t xml:space="preserve">med </w:t>
      </w:r>
      <w:r w:rsidRPr="00355174">
        <w:rPr>
          <w:bCs/>
        </w:rPr>
        <w:t xml:space="preserve">varne klinične postopke. </w:t>
      </w:r>
    </w:p>
    <w:p w:rsidR="00422DB2" w:rsidRDefault="00355174" w:rsidP="00DF2999">
      <w:r w:rsidRPr="00355174">
        <w:rPr>
          <w:bCs/>
        </w:rPr>
        <w:br/>
        <w:t>Transfuzijo so uporabljali tud</w:t>
      </w:r>
      <w:r w:rsidR="00422DB2">
        <w:rPr>
          <w:bCs/>
        </w:rPr>
        <w:t>i med prvo svetovno vojno (1914-</w:t>
      </w:r>
      <w:r w:rsidRPr="00355174">
        <w:rPr>
          <w:bCs/>
        </w:rPr>
        <w:t xml:space="preserve">1918), ko </w:t>
      </w:r>
      <w:r w:rsidR="00422DB2">
        <w:rPr>
          <w:bCs/>
        </w:rPr>
        <w:t>so kri</w:t>
      </w:r>
      <w:r w:rsidRPr="00355174">
        <w:rPr>
          <w:bCs/>
        </w:rPr>
        <w:t xml:space="preserve"> vozili na bojiš</w:t>
      </w:r>
      <w:r>
        <w:rPr>
          <w:bCs/>
        </w:rPr>
        <w:t>č</w:t>
      </w:r>
      <w:r w:rsidRPr="00355174">
        <w:rPr>
          <w:bCs/>
        </w:rPr>
        <w:t>e v</w:t>
      </w:r>
      <w:r>
        <w:rPr>
          <w:bCs/>
        </w:rPr>
        <w:t xml:space="preserve"> </w:t>
      </w:r>
      <w:r w:rsidRPr="00355174">
        <w:rPr>
          <w:bCs/>
        </w:rPr>
        <w:t xml:space="preserve">posebnih </w:t>
      </w:r>
      <w:r w:rsidRPr="00355174">
        <w:t xml:space="preserve">steriliziranih </w:t>
      </w:r>
      <w:r w:rsidRPr="00355174">
        <w:rPr>
          <w:bCs/>
        </w:rPr>
        <w:t xml:space="preserve">steklenicah za mleko. </w:t>
      </w:r>
      <w:r w:rsidRPr="00355174">
        <w:t xml:space="preserve">Prvo </w:t>
      </w:r>
      <w:r w:rsidRPr="00355174">
        <w:rPr>
          <w:bCs/>
        </w:rPr>
        <w:t>mobi</w:t>
      </w:r>
      <w:r>
        <w:rPr>
          <w:bCs/>
        </w:rPr>
        <w:t>l</w:t>
      </w:r>
      <w:r w:rsidRPr="00355174">
        <w:rPr>
          <w:bCs/>
        </w:rPr>
        <w:t xml:space="preserve">no </w:t>
      </w:r>
      <w:r w:rsidRPr="00355174">
        <w:t xml:space="preserve">krvno </w:t>
      </w:r>
      <w:r w:rsidRPr="00355174">
        <w:rPr>
          <w:bCs/>
        </w:rPr>
        <w:t>banko so osnovali lete 1930 med špa</w:t>
      </w:r>
      <w:r>
        <w:rPr>
          <w:bCs/>
        </w:rPr>
        <w:t xml:space="preserve">nsko državljansko vojno. </w:t>
      </w:r>
      <w:r>
        <w:rPr>
          <w:bCs/>
        </w:rPr>
        <w:br/>
        <w:t>Č</w:t>
      </w:r>
      <w:r w:rsidRPr="00355174">
        <w:rPr>
          <w:bCs/>
        </w:rPr>
        <w:t xml:space="preserve">e bi povezali </w:t>
      </w:r>
      <w:r>
        <w:rPr>
          <w:bCs/>
        </w:rPr>
        <w:t>v</w:t>
      </w:r>
      <w:r w:rsidRPr="00355174">
        <w:rPr>
          <w:bCs/>
        </w:rPr>
        <w:t xml:space="preserve">se kapilare, </w:t>
      </w:r>
      <w:r>
        <w:rPr>
          <w:bCs/>
        </w:rPr>
        <w:t>v</w:t>
      </w:r>
      <w:r w:rsidRPr="00355174">
        <w:rPr>
          <w:bCs/>
        </w:rPr>
        <w:t xml:space="preserve">ene in arterije v </w:t>
      </w:r>
      <w:r>
        <w:rPr>
          <w:bCs/>
        </w:rPr>
        <w:t>č</w:t>
      </w:r>
      <w:r w:rsidRPr="00355174">
        <w:rPr>
          <w:bCs/>
        </w:rPr>
        <w:t xml:space="preserve">loveškem telesu </w:t>
      </w:r>
      <w:r w:rsidRPr="00355174">
        <w:rPr>
          <w:bCs/>
        </w:rPr>
        <w:br/>
        <w:t xml:space="preserve">v eno žilo, bi le-ta merila </w:t>
      </w:r>
      <w:smartTag w:uri="urn:schemas-microsoft-com:office:smarttags" w:element="metricconverter">
        <w:smartTagPr>
          <w:attr w:name="ProductID" w:val="150.000 kilometrov"/>
        </w:smartTagPr>
        <w:r w:rsidRPr="00355174">
          <w:rPr>
            <w:bCs/>
          </w:rPr>
          <w:t>150.000 kilometrov</w:t>
        </w:r>
      </w:smartTag>
      <w:r w:rsidRPr="00355174">
        <w:rPr>
          <w:bCs/>
        </w:rPr>
        <w:t xml:space="preserve">. Vsega železa v </w:t>
      </w:r>
      <w:r>
        <w:rPr>
          <w:bCs/>
        </w:rPr>
        <w:t>č</w:t>
      </w:r>
      <w:r w:rsidRPr="00355174">
        <w:rPr>
          <w:bCs/>
        </w:rPr>
        <w:t xml:space="preserve">loveški </w:t>
      </w:r>
      <w:r w:rsidRPr="00355174">
        <w:t xml:space="preserve">krvi </w:t>
      </w:r>
      <w:r w:rsidRPr="00355174">
        <w:rPr>
          <w:bCs/>
        </w:rPr>
        <w:t>je v popre</w:t>
      </w:r>
      <w:r>
        <w:rPr>
          <w:bCs/>
        </w:rPr>
        <w:t>č</w:t>
      </w:r>
      <w:r w:rsidRPr="00355174">
        <w:rPr>
          <w:bCs/>
        </w:rPr>
        <w:t xml:space="preserve">ju </w:t>
      </w:r>
      <w:r w:rsidRPr="00355174">
        <w:t xml:space="preserve">toliko, </w:t>
      </w:r>
      <w:r w:rsidRPr="00355174">
        <w:rPr>
          <w:bCs/>
        </w:rPr>
        <w:t>kot ga</w:t>
      </w:r>
      <w:r>
        <w:rPr>
          <w:bCs/>
        </w:rPr>
        <w:t xml:space="preserve"> </w:t>
      </w:r>
      <w:r w:rsidRPr="00355174">
        <w:rPr>
          <w:bCs/>
        </w:rPr>
        <w:t xml:space="preserve">je </w:t>
      </w:r>
      <w:r>
        <w:rPr>
          <w:bCs/>
        </w:rPr>
        <w:t xml:space="preserve">v </w:t>
      </w:r>
      <w:r w:rsidRPr="00355174">
        <w:rPr>
          <w:bCs/>
        </w:rPr>
        <w:t xml:space="preserve">žeblju, dolgem </w:t>
      </w:r>
      <w:smartTag w:uri="urn:schemas-microsoft-com:office:smarttags" w:element="metricconverter">
        <w:smartTagPr>
          <w:attr w:name="ProductID" w:val="5 centimetrov"/>
        </w:smartTagPr>
        <w:r w:rsidRPr="00355174">
          <w:rPr>
            <w:i/>
            <w:iCs/>
          </w:rPr>
          <w:t xml:space="preserve">5 </w:t>
        </w:r>
        <w:r w:rsidRPr="00355174">
          <w:t>centimetrov</w:t>
        </w:r>
      </w:smartTag>
      <w:r w:rsidRPr="00355174">
        <w:t>. Dve tretjini tega železa se nahaja v rde</w:t>
      </w:r>
      <w:r w:rsidR="00422DB2">
        <w:t>č</w:t>
      </w:r>
      <w:r w:rsidRPr="00355174">
        <w:t xml:space="preserve">ih krvnih telescih. </w:t>
      </w:r>
    </w:p>
    <w:p w:rsidR="00422DB2" w:rsidRDefault="00355174" w:rsidP="00DF2999">
      <w:r w:rsidRPr="00355174">
        <w:br/>
      </w:r>
      <w:r w:rsidR="00422DB2">
        <w:t>O</w:t>
      </w:r>
      <w:r w:rsidRPr="00355174">
        <w:t>kužb z virusom HIV v deželah v razvoju</w:t>
      </w:r>
      <w:r w:rsidR="00422DB2">
        <w:t xml:space="preserve"> je verjetno še ve</w:t>
      </w:r>
      <w:r w:rsidRPr="00355174">
        <w:t>no pos</w:t>
      </w:r>
      <w:r w:rsidR="00422DB2">
        <w:t>l</w:t>
      </w:r>
      <w:r w:rsidRPr="00355174">
        <w:t>edica transfuzij</w:t>
      </w:r>
      <w:r w:rsidR="00422DB2">
        <w:t>e krvi, okužene s tem virusom. Č</w:t>
      </w:r>
      <w:r w:rsidRPr="00355174">
        <w:t>e dobimo transfuzijo okužene krvi, je ve</w:t>
      </w:r>
      <w:r w:rsidR="00422DB2">
        <w:t>r</w:t>
      </w:r>
      <w:r w:rsidRPr="00355174">
        <w:t>jetnost o</w:t>
      </w:r>
      <w:r w:rsidR="00422DB2">
        <w:t>kužbe z virusom HIV kar 1</w:t>
      </w:r>
      <w:r w:rsidRPr="00355174">
        <w:t>00-odstotna. Okužbe la</w:t>
      </w:r>
      <w:r w:rsidR="00422DB2">
        <w:t>hko uč</w:t>
      </w:r>
      <w:r w:rsidRPr="00355174">
        <w:t>inkovito prepre</w:t>
      </w:r>
      <w:r w:rsidR="00422DB2">
        <w:t>čuj</w:t>
      </w:r>
      <w:r w:rsidRPr="00355174">
        <w:t>emo z zagotav</w:t>
      </w:r>
      <w:r w:rsidR="00422DB2">
        <w:t>l</w:t>
      </w:r>
      <w:r w:rsidRPr="00355174">
        <w:t xml:space="preserve">janjem stalne preskrbe z varno krvjo. </w:t>
      </w:r>
    </w:p>
    <w:p w:rsidR="00422DB2" w:rsidRDefault="00422DB2" w:rsidP="00DF2999">
      <w:r>
        <w:br/>
      </w:r>
      <w:r w:rsidR="00355174" w:rsidRPr="00355174">
        <w:t>Ob vsakem sr</w:t>
      </w:r>
      <w:r>
        <w:t>č</w:t>
      </w:r>
      <w:r w:rsidR="00355174" w:rsidRPr="00355174">
        <w:t xml:space="preserve">nem utripu </w:t>
      </w:r>
      <w:r>
        <w:t>pr</w:t>
      </w:r>
      <w:r w:rsidR="00355174" w:rsidRPr="00355174">
        <w:t xml:space="preserve">ide v možgane 20 % krvi, </w:t>
      </w:r>
      <w:r>
        <w:t>z</w:t>
      </w:r>
      <w:r w:rsidR="00355174" w:rsidRPr="00355174">
        <w:t xml:space="preserve"> njo pa tudi za življenje nujno potrebni kisik. </w:t>
      </w:r>
      <w:r>
        <w:t>Čl</w:t>
      </w:r>
      <w:r w:rsidR="00355174" w:rsidRPr="00355174">
        <w:t>ovek ima v popre</w:t>
      </w:r>
      <w:r>
        <w:t>č</w:t>
      </w:r>
      <w:r w:rsidR="00355174" w:rsidRPr="00355174">
        <w:t xml:space="preserve">ju </w:t>
      </w:r>
      <w:r w:rsidR="00355174" w:rsidRPr="00355174">
        <w:rPr>
          <w:i/>
          <w:iCs/>
        </w:rPr>
        <w:t xml:space="preserve">25 </w:t>
      </w:r>
      <w:r w:rsidR="00355174" w:rsidRPr="00355174">
        <w:t>mi</w:t>
      </w:r>
      <w:r>
        <w:t>l</w:t>
      </w:r>
      <w:r w:rsidR="00355174" w:rsidRPr="00355174">
        <w:t>ijard rde</w:t>
      </w:r>
      <w:r>
        <w:t>čih krvnih telesc. Ko se približuje č</w:t>
      </w:r>
      <w:r w:rsidR="00355174" w:rsidRPr="00355174">
        <w:t>as poroda se volumen krvi p</w:t>
      </w:r>
      <w:r>
        <w:t>ri</w:t>
      </w:r>
      <w:r w:rsidR="00355174" w:rsidRPr="00355174">
        <w:t xml:space="preserve"> nose</w:t>
      </w:r>
      <w:r>
        <w:t>č</w:t>
      </w:r>
      <w:r w:rsidR="00355174" w:rsidRPr="00355174">
        <w:t>nici pove</w:t>
      </w:r>
      <w:r>
        <w:t>č</w:t>
      </w:r>
      <w:r w:rsidR="00355174" w:rsidRPr="00355174">
        <w:t xml:space="preserve">a za približno </w:t>
      </w:r>
      <w:r w:rsidR="00355174" w:rsidRPr="00355174">
        <w:rPr>
          <w:i/>
          <w:iCs/>
        </w:rPr>
        <w:t xml:space="preserve">45%. </w:t>
      </w:r>
      <w:r w:rsidR="00355174" w:rsidRPr="00355174">
        <w:t>Na svetu</w:t>
      </w:r>
      <w:r>
        <w:t xml:space="preserve"> prav vsako minuto dobijo različne krvne pripravke mnogi l</w:t>
      </w:r>
      <w:r w:rsidR="00355174" w:rsidRPr="00355174">
        <w:t xml:space="preserve">judje, ki jih ogrožajo bolezni in poškodbe. </w:t>
      </w:r>
    </w:p>
    <w:p w:rsidR="00422DB2" w:rsidRDefault="00355174" w:rsidP="00DF2999">
      <w:r w:rsidRPr="00355174">
        <w:br/>
        <w:t xml:space="preserve">Odrasel </w:t>
      </w:r>
      <w:r w:rsidR="00422DB2">
        <w:t>č</w:t>
      </w:r>
      <w:r w:rsidRPr="00355174">
        <w:t>lovek ima v popre</w:t>
      </w:r>
      <w:r w:rsidR="00422DB2">
        <w:t>č</w:t>
      </w:r>
      <w:r w:rsidRPr="00355174">
        <w:t>ju 4</w:t>
      </w:r>
      <w:r w:rsidR="00422DB2">
        <w:t>-</w:t>
      </w:r>
      <w:smartTag w:uri="urn:schemas-microsoft-com:office:smarttags" w:element="metricconverter">
        <w:smartTagPr>
          <w:attr w:name="ProductID" w:val="5 litrov"/>
        </w:smartTagPr>
        <w:r w:rsidRPr="00355174">
          <w:t>5 litrov</w:t>
        </w:r>
      </w:smartTag>
      <w:r w:rsidRPr="00355174">
        <w:t xml:space="preserve"> krvi, kar predstavlja približno 8% njegove telesne teže. K</w:t>
      </w:r>
      <w:r w:rsidR="00422DB2">
        <w:t>ri</w:t>
      </w:r>
      <w:r w:rsidRPr="00355174">
        <w:t xml:space="preserve"> vsebuje </w:t>
      </w:r>
      <w:r w:rsidRPr="00355174">
        <w:rPr>
          <w:i/>
          <w:iCs/>
        </w:rPr>
        <w:t>4</w:t>
      </w:r>
      <w:r w:rsidR="00422DB2">
        <w:rPr>
          <w:i/>
          <w:iCs/>
        </w:rPr>
        <w:t>-</w:t>
      </w:r>
      <w:r w:rsidRPr="00355174">
        <w:rPr>
          <w:i/>
          <w:iCs/>
        </w:rPr>
        <w:t xml:space="preserve">5 </w:t>
      </w:r>
      <w:r w:rsidR="00422DB2">
        <w:t>milijonov rdeč</w:t>
      </w:r>
      <w:r w:rsidRPr="00355174">
        <w:t>ih krvnih telesc</w:t>
      </w:r>
      <w:r w:rsidR="00422DB2">
        <w:t xml:space="preserve">. </w:t>
      </w:r>
    </w:p>
    <w:p w:rsidR="00422DB2" w:rsidRDefault="00422DB2" w:rsidP="00DF2999"/>
    <w:p w:rsidR="00355174" w:rsidRPr="00355174" w:rsidRDefault="00355174" w:rsidP="00DF2999">
      <w:r w:rsidRPr="00355174">
        <w:t xml:space="preserve">Približno </w:t>
      </w:r>
      <w:r w:rsidRPr="00355174">
        <w:rPr>
          <w:i/>
          <w:iCs/>
        </w:rPr>
        <w:t>40</w:t>
      </w:r>
      <w:r w:rsidR="00422DB2">
        <w:rPr>
          <w:i/>
          <w:iCs/>
        </w:rPr>
        <w:t>-</w:t>
      </w:r>
      <w:r w:rsidRPr="00355174">
        <w:rPr>
          <w:i/>
          <w:iCs/>
        </w:rPr>
        <w:t xml:space="preserve">50% </w:t>
      </w:r>
      <w:r w:rsidRPr="00355174">
        <w:t>prostornine krvni sestavljajo rde</w:t>
      </w:r>
      <w:r w:rsidR="00422DB2">
        <w:t>č</w:t>
      </w:r>
      <w:r w:rsidRPr="00355174">
        <w:t xml:space="preserve">a krvna telesca, ki prenašajo kisik. Ostalih </w:t>
      </w:r>
      <w:r w:rsidRPr="00355174">
        <w:rPr>
          <w:i/>
          <w:iCs/>
        </w:rPr>
        <w:t xml:space="preserve">55 </w:t>
      </w:r>
      <w:r w:rsidRPr="00355174">
        <w:t xml:space="preserve">60% predstavlja krvna plazma in majhen delež belih obrambnih krvnih telesc, strjevalnih faktorjev in trombocitov. Uporabne so </w:t>
      </w:r>
      <w:r w:rsidR="00422DB2">
        <w:t>v</w:t>
      </w:r>
      <w:r w:rsidRPr="00355174">
        <w:t>se sestav</w:t>
      </w:r>
      <w:r w:rsidR="00422DB2">
        <w:t>in</w:t>
      </w:r>
      <w:r w:rsidRPr="00355174">
        <w:t>e krvi, saj ima vsaka od njih pomembno vlogo p</w:t>
      </w:r>
      <w:r w:rsidR="00422DB2">
        <w:t>ri</w:t>
      </w:r>
      <w:r w:rsidRPr="00355174">
        <w:t xml:space="preserve"> reševanju </w:t>
      </w:r>
      <w:r w:rsidR="00422DB2">
        <w:t>č</w:t>
      </w:r>
      <w:r w:rsidRPr="00355174">
        <w:t>loveških življenj.</w:t>
      </w:r>
      <w:r w:rsidRPr="00355174">
        <w:rPr>
          <w:i/>
          <w:iCs/>
        </w:rPr>
        <w:br/>
      </w:r>
    </w:p>
    <w:sectPr w:rsidR="00355174" w:rsidRPr="00355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8BB"/>
    <w:multiLevelType w:val="multilevel"/>
    <w:tmpl w:val="AEE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4203D8"/>
    <w:multiLevelType w:val="hybridMultilevel"/>
    <w:tmpl w:val="A7004F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E65"/>
    <w:rsid w:val="00257E65"/>
    <w:rsid w:val="00355174"/>
    <w:rsid w:val="00422DB2"/>
    <w:rsid w:val="00443E00"/>
    <w:rsid w:val="005C2717"/>
    <w:rsid w:val="00791DE6"/>
    <w:rsid w:val="007B459F"/>
    <w:rsid w:val="0082478B"/>
    <w:rsid w:val="00CA0289"/>
    <w:rsid w:val="00DF2999"/>
    <w:rsid w:val="00EB66EC"/>
    <w:rsid w:val="00F07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rPr>
  </w:style>
  <w:style w:type="paragraph" w:styleId="Heading2">
    <w:name w:val="heading 2"/>
    <w:basedOn w:val="Normal"/>
    <w:qFormat/>
    <w:rsid w:val="00257E6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257E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257E65"/>
  </w:style>
  <w:style w:type="character" w:styleId="Hyperlink">
    <w:name w:val="Hyperlink"/>
    <w:basedOn w:val="DefaultParagraphFont"/>
    <w:rsid w:val="00257E65"/>
    <w:rPr>
      <w:color w:val="0000FF"/>
      <w:u w:val="single"/>
    </w:rPr>
  </w:style>
  <w:style w:type="paragraph" w:styleId="NormalWeb">
    <w:name w:val="Normal (Web)"/>
    <w:basedOn w:val="Normal"/>
    <w:rsid w:val="00257E65"/>
    <w:pPr>
      <w:spacing w:before="100" w:beforeAutospacing="1" w:after="100" w:afterAutospacing="1"/>
    </w:pPr>
    <w:rPr>
      <w:rFonts w:ascii="Times New Roman" w:hAnsi="Times New Roman"/>
    </w:rPr>
  </w:style>
  <w:style w:type="character" w:customStyle="1" w:styleId="editsection2">
    <w:name w:val="editsection2"/>
    <w:basedOn w:val="DefaultParagraphFont"/>
    <w:rsid w:val="00257E65"/>
  </w:style>
  <w:style w:type="character" w:styleId="Strong">
    <w:name w:val="Strong"/>
    <w:basedOn w:val="DefaultParagraphFont"/>
    <w:qFormat/>
    <w:rsid w:val="00DF2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3415">
      <w:bodyDiv w:val="1"/>
      <w:marLeft w:val="0"/>
      <w:marRight w:val="0"/>
      <w:marTop w:val="0"/>
      <w:marBottom w:val="0"/>
      <w:divBdr>
        <w:top w:val="none" w:sz="0" w:space="0" w:color="auto"/>
        <w:left w:val="none" w:sz="0" w:space="0" w:color="auto"/>
        <w:bottom w:val="none" w:sz="0" w:space="0" w:color="auto"/>
        <w:right w:val="none" w:sz="0" w:space="0" w:color="auto"/>
      </w:divBdr>
      <w:divsChild>
        <w:div w:id="340664299">
          <w:marLeft w:val="0"/>
          <w:marRight w:val="0"/>
          <w:marTop w:val="0"/>
          <w:marBottom w:val="0"/>
          <w:divBdr>
            <w:top w:val="none" w:sz="0" w:space="0" w:color="auto"/>
            <w:left w:val="none" w:sz="0" w:space="0" w:color="auto"/>
            <w:bottom w:val="none" w:sz="0" w:space="0" w:color="auto"/>
            <w:right w:val="none" w:sz="0" w:space="0" w:color="auto"/>
          </w:divBdr>
          <w:divsChild>
            <w:div w:id="827937558">
              <w:marLeft w:val="15"/>
              <w:marRight w:val="0"/>
              <w:marTop w:val="0"/>
              <w:marBottom w:val="0"/>
              <w:divBdr>
                <w:top w:val="none" w:sz="0" w:space="0" w:color="auto"/>
                <w:left w:val="none" w:sz="0" w:space="0" w:color="auto"/>
                <w:bottom w:val="none" w:sz="0" w:space="0" w:color="auto"/>
                <w:right w:val="none" w:sz="0" w:space="0" w:color="auto"/>
              </w:divBdr>
              <w:divsChild>
                <w:div w:id="2079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7657">
      <w:bodyDiv w:val="1"/>
      <w:marLeft w:val="0"/>
      <w:marRight w:val="0"/>
      <w:marTop w:val="0"/>
      <w:marBottom w:val="0"/>
      <w:divBdr>
        <w:top w:val="none" w:sz="0" w:space="0" w:color="auto"/>
        <w:left w:val="none" w:sz="0" w:space="0" w:color="auto"/>
        <w:bottom w:val="none" w:sz="0" w:space="0" w:color="auto"/>
        <w:right w:val="none" w:sz="0" w:space="0" w:color="auto"/>
      </w:divBdr>
      <w:divsChild>
        <w:div w:id="618224567">
          <w:marLeft w:val="0"/>
          <w:marRight w:val="0"/>
          <w:marTop w:val="0"/>
          <w:marBottom w:val="0"/>
          <w:divBdr>
            <w:top w:val="none" w:sz="0" w:space="0" w:color="auto"/>
            <w:left w:val="none" w:sz="0" w:space="0" w:color="auto"/>
            <w:bottom w:val="none" w:sz="0" w:space="0" w:color="auto"/>
            <w:right w:val="none" w:sz="0" w:space="0" w:color="auto"/>
          </w:divBdr>
          <w:divsChild>
            <w:div w:id="237059758">
              <w:marLeft w:val="0"/>
              <w:marRight w:val="0"/>
              <w:marTop w:val="0"/>
              <w:marBottom w:val="0"/>
              <w:divBdr>
                <w:top w:val="none" w:sz="0" w:space="0" w:color="auto"/>
                <w:left w:val="none" w:sz="0" w:space="0" w:color="auto"/>
                <w:bottom w:val="none" w:sz="0" w:space="0" w:color="auto"/>
                <w:right w:val="none" w:sz="0" w:space="0" w:color="auto"/>
              </w:divBdr>
              <w:divsChild>
                <w:div w:id="1486163322">
                  <w:marLeft w:val="2928"/>
                  <w:marRight w:val="0"/>
                  <w:marTop w:val="720"/>
                  <w:marBottom w:val="0"/>
                  <w:divBdr>
                    <w:top w:val="none" w:sz="0" w:space="0" w:color="auto"/>
                    <w:left w:val="none" w:sz="0" w:space="0" w:color="auto"/>
                    <w:bottom w:val="none" w:sz="0" w:space="0" w:color="auto"/>
                    <w:right w:val="none" w:sz="0" w:space="0" w:color="auto"/>
                  </w:divBdr>
                  <w:divsChild>
                    <w:div w:id="20272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61253">
      <w:bodyDiv w:val="1"/>
      <w:marLeft w:val="0"/>
      <w:marRight w:val="0"/>
      <w:marTop w:val="0"/>
      <w:marBottom w:val="0"/>
      <w:divBdr>
        <w:top w:val="none" w:sz="0" w:space="0" w:color="auto"/>
        <w:left w:val="none" w:sz="0" w:space="0" w:color="auto"/>
        <w:bottom w:val="none" w:sz="0" w:space="0" w:color="auto"/>
        <w:right w:val="none" w:sz="0" w:space="0" w:color="auto"/>
      </w:divBdr>
      <w:divsChild>
        <w:div w:id="516046284">
          <w:marLeft w:val="0"/>
          <w:marRight w:val="0"/>
          <w:marTop w:val="0"/>
          <w:marBottom w:val="0"/>
          <w:divBdr>
            <w:top w:val="none" w:sz="0" w:space="0" w:color="auto"/>
            <w:left w:val="none" w:sz="0" w:space="0" w:color="auto"/>
            <w:bottom w:val="none" w:sz="0" w:space="0" w:color="auto"/>
            <w:right w:val="none" w:sz="0" w:space="0" w:color="auto"/>
          </w:divBdr>
          <w:divsChild>
            <w:div w:id="710765303">
              <w:marLeft w:val="0"/>
              <w:marRight w:val="0"/>
              <w:marTop w:val="0"/>
              <w:marBottom w:val="0"/>
              <w:divBdr>
                <w:top w:val="none" w:sz="0" w:space="0" w:color="auto"/>
                <w:left w:val="none" w:sz="0" w:space="0" w:color="auto"/>
                <w:bottom w:val="none" w:sz="0" w:space="0" w:color="auto"/>
                <w:right w:val="none" w:sz="0" w:space="0" w:color="auto"/>
              </w:divBdr>
              <w:divsChild>
                <w:div w:id="335425630">
                  <w:marLeft w:val="2928"/>
                  <w:marRight w:val="0"/>
                  <w:marTop w:val="720"/>
                  <w:marBottom w:val="0"/>
                  <w:divBdr>
                    <w:top w:val="none" w:sz="0" w:space="0" w:color="auto"/>
                    <w:left w:val="none" w:sz="0" w:space="0" w:color="auto"/>
                    <w:bottom w:val="none" w:sz="0" w:space="0" w:color="auto"/>
                    <w:right w:val="none" w:sz="0" w:space="0" w:color="auto"/>
                  </w:divBdr>
                  <w:divsChild>
                    <w:div w:id="364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1257">
      <w:bodyDiv w:val="1"/>
      <w:marLeft w:val="0"/>
      <w:marRight w:val="0"/>
      <w:marTop w:val="0"/>
      <w:marBottom w:val="0"/>
      <w:divBdr>
        <w:top w:val="none" w:sz="0" w:space="0" w:color="auto"/>
        <w:left w:val="none" w:sz="0" w:space="0" w:color="auto"/>
        <w:bottom w:val="none" w:sz="0" w:space="0" w:color="auto"/>
        <w:right w:val="none" w:sz="0" w:space="0" w:color="auto"/>
      </w:divBdr>
      <w:divsChild>
        <w:div w:id="585115110">
          <w:marLeft w:val="0"/>
          <w:marRight w:val="0"/>
          <w:marTop w:val="0"/>
          <w:marBottom w:val="0"/>
          <w:divBdr>
            <w:top w:val="none" w:sz="0" w:space="0" w:color="auto"/>
            <w:left w:val="none" w:sz="0" w:space="0" w:color="auto"/>
            <w:bottom w:val="none" w:sz="0" w:space="0" w:color="auto"/>
            <w:right w:val="none" w:sz="0" w:space="0" w:color="auto"/>
          </w:divBdr>
          <w:divsChild>
            <w:div w:id="1059478081">
              <w:marLeft w:val="15"/>
              <w:marRight w:val="0"/>
              <w:marTop w:val="0"/>
              <w:marBottom w:val="0"/>
              <w:divBdr>
                <w:top w:val="none" w:sz="0" w:space="0" w:color="auto"/>
                <w:left w:val="none" w:sz="0" w:space="0" w:color="auto"/>
                <w:bottom w:val="none" w:sz="0" w:space="0" w:color="auto"/>
                <w:right w:val="none" w:sz="0" w:space="0" w:color="auto"/>
              </w:divBdr>
              <w:divsChild>
                <w:div w:id="1067801321">
                  <w:marLeft w:val="0"/>
                  <w:marRight w:val="0"/>
                  <w:marTop w:val="0"/>
                  <w:marBottom w:val="0"/>
                  <w:divBdr>
                    <w:top w:val="none" w:sz="0" w:space="0" w:color="auto"/>
                    <w:left w:val="none" w:sz="0" w:space="0" w:color="auto"/>
                    <w:bottom w:val="none" w:sz="0" w:space="0" w:color="auto"/>
                    <w:right w:val="none" w:sz="0" w:space="0" w:color="auto"/>
                  </w:divBdr>
                </w:div>
                <w:div w:id="14137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6990">
      <w:bodyDiv w:val="1"/>
      <w:marLeft w:val="0"/>
      <w:marRight w:val="0"/>
      <w:marTop w:val="0"/>
      <w:marBottom w:val="0"/>
      <w:divBdr>
        <w:top w:val="none" w:sz="0" w:space="0" w:color="auto"/>
        <w:left w:val="none" w:sz="0" w:space="0" w:color="auto"/>
        <w:bottom w:val="none" w:sz="0" w:space="0" w:color="auto"/>
        <w:right w:val="none" w:sz="0" w:space="0" w:color="auto"/>
      </w:divBdr>
      <w:divsChild>
        <w:div w:id="958953250">
          <w:marLeft w:val="0"/>
          <w:marRight w:val="0"/>
          <w:marTop w:val="0"/>
          <w:marBottom w:val="0"/>
          <w:divBdr>
            <w:top w:val="none" w:sz="0" w:space="0" w:color="auto"/>
            <w:left w:val="none" w:sz="0" w:space="0" w:color="auto"/>
            <w:bottom w:val="none" w:sz="0" w:space="0" w:color="auto"/>
            <w:right w:val="none" w:sz="0" w:space="0" w:color="auto"/>
          </w:divBdr>
          <w:divsChild>
            <w:div w:id="960376700">
              <w:marLeft w:val="0"/>
              <w:marRight w:val="0"/>
              <w:marTop w:val="0"/>
              <w:marBottom w:val="0"/>
              <w:divBdr>
                <w:top w:val="none" w:sz="0" w:space="0" w:color="auto"/>
                <w:left w:val="none" w:sz="0" w:space="0" w:color="auto"/>
                <w:bottom w:val="none" w:sz="0" w:space="0" w:color="auto"/>
                <w:right w:val="none" w:sz="0" w:space="0" w:color="auto"/>
              </w:divBdr>
              <w:divsChild>
                <w:div w:id="1326786027">
                  <w:marLeft w:val="2928"/>
                  <w:marRight w:val="0"/>
                  <w:marTop w:val="720"/>
                  <w:marBottom w:val="0"/>
                  <w:divBdr>
                    <w:top w:val="none" w:sz="0" w:space="0" w:color="auto"/>
                    <w:left w:val="none" w:sz="0" w:space="0" w:color="auto"/>
                    <w:bottom w:val="none" w:sz="0" w:space="0" w:color="auto"/>
                    <w:right w:val="none" w:sz="0" w:space="0" w:color="auto"/>
                  </w:divBdr>
                  <w:divsChild>
                    <w:div w:id="14349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