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D7B" w14:textId="77777777" w:rsidR="00833044" w:rsidRDefault="00833044" w:rsidP="006E669A">
      <w:pPr>
        <w:jc w:val="both"/>
      </w:pPr>
      <w:bookmarkStart w:id="0" w:name="_GoBack"/>
      <w:bookmarkEnd w:id="0"/>
    </w:p>
    <w:p w14:paraId="67183B31" w14:textId="77777777" w:rsidR="00833044" w:rsidRPr="008B6F0B" w:rsidRDefault="00833044" w:rsidP="006E669A">
      <w:pPr>
        <w:jc w:val="both"/>
      </w:pPr>
      <w:r w:rsidRPr="008B6F0B">
        <w:t>Navadna kutina</w:t>
      </w:r>
    </w:p>
    <w:p w14:paraId="27A3B9E4" w14:textId="77777777" w:rsidR="00833044" w:rsidRPr="008B6F0B" w:rsidRDefault="00FB2F04" w:rsidP="006E669A">
      <w:pPr>
        <w:jc w:val="both"/>
      </w:pPr>
      <w:r w:rsidRPr="008B6F0B">
        <w:t xml:space="preserve">Zunanjost </w:t>
      </w:r>
    </w:p>
    <w:p w14:paraId="4F1F39AB" w14:textId="77777777" w:rsidR="00833044" w:rsidRPr="008B6F0B" w:rsidRDefault="00833044" w:rsidP="006E669A">
      <w:pPr>
        <w:jc w:val="both"/>
      </w:pPr>
    </w:p>
    <w:p w14:paraId="7BF426CA" w14:textId="77777777" w:rsidR="00833044" w:rsidRPr="008B6F0B" w:rsidRDefault="00833044" w:rsidP="006E669A">
      <w:pPr>
        <w:jc w:val="both"/>
      </w:pPr>
      <w:r w:rsidRPr="008B6F0B">
        <w:t>Na</w:t>
      </w:r>
      <w:r w:rsidR="00FB2F04" w:rsidRPr="008B6F0B">
        <w:t>vadn</w:t>
      </w:r>
      <w:r w:rsidRPr="008B6F0B">
        <w:t>a kutina</w:t>
      </w:r>
      <w:r w:rsidR="008B6F0B">
        <w:t xml:space="preserve"> ali Cydonija oblonga (Kudonija oblonga) </w:t>
      </w:r>
      <w:r w:rsidRPr="008B6F0B">
        <w:t xml:space="preserve"> je naravne oblike rasti grmasta, drevesa oblika pa je cepljena na debla. Rastlina je visoka od  4 do </w:t>
      </w:r>
      <w:smartTag w:uri="urn:schemas-microsoft-com:office:smarttags" w:element="metricconverter">
        <w:smartTagPr>
          <w:attr w:name="ProductID" w:val="6 metrov"/>
        </w:smartTagPr>
        <w:r w:rsidRPr="008B6F0B">
          <w:t>6 metrov</w:t>
        </w:r>
      </w:smartTag>
      <w:r w:rsidRPr="008B6F0B">
        <w:t>.</w:t>
      </w:r>
      <w:r w:rsidR="00FB2F04" w:rsidRPr="008B6F0B">
        <w:t xml:space="preserve"> Ima jajčaste liste ki so veliki od 5 do </w:t>
      </w:r>
      <w:smartTag w:uri="urn:schemas-microsoft-com:office:smarttags" w:element="metricconverter">
        <w:smartTagPr>
          <w:attr w:name="ProductID" w:val="10 centimetrov"/>
        </w:smartTagPr>
        <w:r w:rsidR="00FB2F04" w:rsidRPr="008B6F0B">
          <w:t>10 centimetrov</w:t>
        </w:r>
      </w:smartTag>
      <w:r w:rsidR="00FB2F04" w:rsidRPr="008B6F0B">
        <w:t xml:space="preserve">, listi so spodaj gosto dlakavi. Navadna kutina ima gladko lubje rjave barve. Cvetovi kutine so beli do rožnati, ima 5 števne cvetove čigavi premer meri </w:t>
      </w:r>
      <w:smartTag w:uri="urn:schemas-microsoft-com:office:smarttags" w:element="metricconverter">
        <w:smartTagPr>
          <w:attr w:name="ProductID" w:val="5 centimetrov"/>
        </w:smartTagPr>
        <w:r w:rsidR="00FB2F04" w:rsidRPr="008B6F0B">
          <w:t>5 centimetrov</w:t>
        </w:r>
      </w:smartTag>
      <w:r w:rsidR="00FB2F04" w:rsidRPr="008B6F0B">
        <w:t xml:space="preserve">.  Ima sadeže, ki so podobni jabolkom ali hruškam. </w:t>
      </w:r>
    </w:p>
    <w:p w14:paraId="60811322" w14:textId="77777777" w:rsidR="000E273C" w:rsidRPr="008B6F0B" w:rsidRDefault="000E273C" w:rsidP="006E669A">
      <w:pPr>
        <w:jc w:val="both"/>
      </w:pPr>
    </w:p>
    <w:p w14:paraId="52C7F404" w14:textId="77777777" w:rsidR="000E273C" w:rsidRPr="008B6F0B" w:rsidRDefault="000E273C" w:rsidP="006E669A">
      <w:pPr>
        <w:jc w:val="both"/>
      </w:pPr>
      <w:r w:rsidRPr="008B6F0B">
        <w:t xml:space="preserve">Razmnoževanje </w:t>
      </w:r>
    </w:p>
    <w:p w14:paraId="5BE9102C" w14:textId="77777777" w:rsidR="000E273C" w:rsidRPr="008B6F0B" w:rsidRDefault="000E273C" w:rsidP="006E669A">
      <w:pPr>
        <w:jc w:val="both"/>
      </w:pPr>
    </w:p>
    <w:p w14:paraId="171E5635" w14:textId="77777777" w:rsidR="000E273C" w:rsidRPr="008B6F0B" w:rsidRDefault="000E273C" w:rsidP="006E669A">
      <w:pPr>
        <w:jc w:val="both"/>
      </w:pPr>
      <w:r w:rsidRPr="008B6F0B">
        <w:t>Kutino uvrščamo v družino rožnic in je dvokaličnica.</w:t>
      </w:r>
      <w:r w:rsidRPr="008B6F0B">
        <w:rPr>
          <w:rFonts w:ascii="Comic Sans MS" w:hAnsi="Comic Sans MS"/>
          <w:color w:val="000000"/>
        </w:rPr>
        <w:t xml:space="preserve"> </w:t>
      </w:r>
      <w:r w:rsidR="006E669A">
        <w:t xml:space="preserve">Rastlina </w:t>
      </w:r>
      <w:r w:rsidRPr="008B6F0B">
        <w:t>cveti konec maja in junija, zori šele v oktobru, takra</w:t>
      </w:r>
      <w:r w:rsidR="006E669A">
        <w:t>t so sadeži zlato rumeni. D</w:t>
      </w:r>
      <w:r w:rsidRPr="008B6F0B">
        <w:t>ozori v kleti decembra.</w:t>
      </w:r>
    </w:p>
    <w:p w14:paraId="01DDEA27" w14:textId="77777777" w:rsidR="000E273C" w:rsidRPr="008B6F0B" w:rsidRDefault="000E273C" w:rsidP="006E669A">
      <w:pPr>
        <w:jc w:val="both"/>
      </w:pPr>
    </w:p>
    <w:p w14:paraId="396C84CE" w14:textId="77777777" w:rsidR="005C57D3" w:rsidRPr="008B6F0B" w:rsidRDefault="005C57D3" w:rsidP="006E669A">
      <w:pPr>
        <w:jc w:val="both"/>
      </w:pPr>
      <w:r w:rsidRPr="008B6F0B">
        <w:t xml:space="preserve">Nahajališča </w:t>
      </w:r>
    </w:p>
    <w:p w14:paraId="132F93E1" w14:textId="77777777" w:rsidR="005C57D3" w:rsidRPr="008B6F0B" w:rsidRDefault="005C57D3" w:rsidP="006E669A">
      <w:pPr>
        <w:jc w:val="both"/>
      </w:pPr>
    </w:p>
    <w:p w14:paraId="2348DC55" w14:textId="77777777" w:rsidR="005C57D3" w:rsidRPr="008B6F0B" w:rsidRDefault="005C57D3" w:rsidP="006E669A">
      <w:pPr>
        <w:jc w:val="both"/>
      </w:pPr>
      <w:r w:rsidRPr="008B6F0B">
        <w:t>Rastlina izvira iz  zahodne Azije od koder so jo že Rimani prinesli v južno in srednjo Evropo. V toplih predelih z blagimi zimami  jo včasih gojijo kot sadno drevo. A</w:t>
      </w:r>
      <w:r w:rsidR="008B6F0B">
        <w:t>pnenčasta</w:t>
      </w:r>
      <w:r w:rsidRPr="008B6F0B">
        <w:t xml:space="preserve"> tla niso najprimernejša sicer ni</w:t>
      </w:r>
      <w:r w:rsidR="006E669A" w:rsidRPr="006E669A">
        <w:t xml:space="preserve"> </w:t>
      </w:r>
      <w:r w:rsidR="006E669A" w:rsidRPr="008B6F0B">
        <w:t>zahtevna</w:t>
      </w:r>
      <w:r w:rsidRPr="008B6F0B">
        <w:t xml:space="preserve"> glede</w:t>
      </w:r>
      <w:r w:rsidR="006E669A" w:rsidRPr="006E669A">
        <w:t xml:space="preserve"> </w:t>
      </w:r>
      <w:r w:rsidRPr="008B6F0B">
        <w:t xml:space="preserve"> tal.</w:t>
      </w:r>
      <w:r w:rsidR="003E3962">
        <w:t xml:space="preserve"> Zelo dobro prenaša visoke poletne temperature, pa tudi zimska temperaturna nihanja.  </w:t>
      </w:r>
    </w:p>
    <w:p w14:paraId="3D396832" w14:textId="77777777" w:rsidR="008B03F5" w:rsidRPr="008B6F0B" w:rsidRDefault="008B03F5" w:rsidP="006E669A">
      <w:pPr>
        <w:jc w:val="both"/>
      </w:pPr>
    </w:p>
    <w:p w14:paraId="5E5F0C4C" w14:textId="77777777" w:rsidR="008B03F5" w:rsidRPr="008B6F0B" w:rsidRDefault="008B03F5" w:rsidP="006E669A">
      <w:pPr>
        <w:jc w:val="both"/>
      </w:pPr>
      <w:r w:rsidRPr="008B6F0B">
        <w:t xml:space="preserve">Uporabnost </w:t>
      </w:r>
    </w:p>
    <w:p w14:paraId="7F679A0B" w14:textId="77777777" w:rsidR="008B03F5" w:rsidRPr="008B6F0B" w:rsidRDefault="008B03F5" w:rsidP="006E669A">
      <w:pPr>
        <w:jc w:val="both"/>
      </w:pPr>
    </w:p>
    <w:p w14:paraId="448DA16A" w14:textId="77777777" w:rsidR="008B03F5" w:rsidRPr="008B6F0B" w:rsidRDefault="008B03F5" w:rsidP="006E669A">
      <w:pPr>
        <w:jc w:val="both"/>
      </w:pPr>
      <w:r w:rsidRPr="008B6F0B">
        <w:t>Surovi plodovi so</w:t>
      </w:r>
      <w:r w:rsidR="006E669A">
        <w:t xml:space="preserve"> trdi tako, da so</w:t>
      </w:r>
      <w:r w:rsidRPr="008B6F0B">
        <w:t xml:space="preserve"> komaj užitni, lahko pa jih predelamo v okusne želeje, kompote, sokove</w:t>
      </w:r>
      <w:r w:rsidR="006E669A">
        <w:t>,</w:t>
      </w:r>
      <w:r w:rsidRPr="008B6F0B">
        <w:t xml:space="preserve"> </w:t>
      </w:r>
      <w:r w:rsidR="006E669A">
        <w:t>m</w:t>
      </w:r>
      <w:r w:rsidRPr="008B6F0B">
        <w:t>armelade</w:t>
      </w:r>
      <w:r w:rsidR="003E3962">
        <w:t xml:space="preserve">, likerje in žganja. Kutina je dišava, s katero lahko odišavimo prostore. </w:t>
      </w:r>
      <w:r w:rsidRPr="008B6F0B">
        <w:t>Oblika plodov je gensko določena tako lahko razlikujemo hruš</w:t>
      </w:r>
      <w:r w:rsidR="003E3962">
        <w:t>kasto kutino od jabolčne kutine.</w:t>
      </w:r>
    </w:p>
    <w:p w14:paraId="08763E72" w14:textId="77777777" w:rsidR="008B03F5" w:rsidRPr="008B6F0B" w:rsidRDefault="008B03F5" w:rsidP="006E669A">
      <w:pPr>
        <w:jc w:val="both"/>
      </w:pPr>
    </w:p>
    <w:p w14:paraId="3B465436" w14:textId="77777777" w:rsidR="008B03F5" w:rsidRPr="008B6F0B" w:rsidRDefault="008B03F5" w:rsidP="006E669A">
      <w:pPr>
        <w:jc w:val="both"/>
      </w:pPr>
      <w:r w:rsidRPr="008B6F0B">
        <w:t>Viri in literatura</w:t>
      </w:r>
    </w:p>
    <w:p w14:paraId="14196952" w14:textId="77777777" w:rsidR="008B03F5" w:rsidRPr="008B6F0B" w:rsidRDefault="008B03F5" w:rsidP="006E669A">
      <w:pPr>
        <w:jc w:val="both"/>
      </w:pPr>
    </w:p>
    <w:p w14:paraId="2DEA3021" w14:textId="77777777" w:rsidR="008B03F5" w:rsidRPr="008B6F0B" w:rsidRDefault="006E669A" w:rsidP="006E669A">
      <w:pPr>
        <w:numPr>
          <w:ilvl w:val="0"/>
          <w:numId w:val="2"/>
        </w:numPr>
        <w:jc w:val="both"/>
      </w:pPr>
      <w:r>
        <w:t>Knjiga K</w:t>
      </w:r>
      <w:r w:rsidR="008B03F5" w:rsidRPr="008B6F0B">
        <w:t>atero drevo je to? (Joachim Mayer)</w:t>
      </w:r>
    </w:p>
    <w:p w14:paraId="0C452474" w14:textId="77777777" w:rsidR="008B03F5" w:rsidRPr="008B6F0B" w:rsidRDefault="008B03F5" w:rsidP="006E669A">
      <w:pPr>
        <w:numPr>
          <w:ilvl w:val="0"/>
          <w:numId w:val="2"/>
        </w:numPr>
        <w:jc w:val="both"/>
      </w:pPr>
      <w:r w:rsidRPr="008B6F0B">
        <w:t xml:space="preserve">Internetne </w:t>
      </w:r>
      <w:r w:rsidR="008B6F0B" w:rsidRPr="008B6F0B">
        <w:t xml:space="preserve">stran Wikipedija </w:t>
      </w:r>
    </w:p>
    <w:p w14:paraId="53942E09" w14:textId="77777777" w:rsidR="008B6F0B" w:rsidRPr="008B6F0B" w:rsidRDefault="008B6F0B" w:rsidP="006E669A">
      <w:pPr>
        <w:jc w:val="both"/>
      </w:pPr>
    </w:p>
    <w:p w14:paraId="3065F7A7" w14:textId="77777777" w:rsidR="00833044" w:rsidRDefault="00833044" w:rsidP="000E273C">
      <w:pPr>
        <w:rPr>
          <w:sz w:val="44"/>
          <w:szCs w:val="44"/>
        </w:rPr>
      </w:pPr>
    </w:p>
    <w:p w14:paraId="52DA7D76" w14:textId="77777777" w:rsidR="00833044" w:rsidRPr="00833044" w:rsidRDefault="00833044" w:rsidP="00833044">
      <w:pPr>
        <w:rPr>
          <w:sz w:val="32"/>
          <w:szCs w:val="32"/>
        </w:rPr>
      </w:pPr>
    </w:p>
    <w:sectPr w:rsidR="00833044" w:rsidRPr="0083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5F0"/>
    <w:multiLevelType w:val="hybridMultilevel"/>
    <w:tmpl w:val="86B0B702"/>
    <w:lvl w:ilvl="0" w:tplc="4DF2C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6A25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B28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3EC9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B36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8A0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C0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C22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3D8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7A042E45"/>
    <w:multiLevelType w:val="hybridMultilevel"/>
    <w:tmpl w:val="8B585A9E"/>
    <w:lvl w:ilvl="0" w:tplc="1346E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044"/>
    <w:rsid w:val="000E273C"/>
    <w:rsid w:val="00247A28"/>
    <w:rsid w:val="002A7513"/>
    <w:rsid w:val="002F4D59"/>
    <w:rsid w:val="003E3962"/>
    <w:rsid w:val="005C57D3"/>
    <w:rsid w:val="006E669A"/>
    <w:rsid w:val="00833044"/>
    <w:rsid w:val="008B03F5"/>
    <w:rsid w:val="008B6F0B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9C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