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1E30" w:rsidRDefault="00D61E30">
      <w:pPr>
        <w:rPr>
          <w:rFonts w:ascii="Bradley Hand ITC" w:hAnsi="Bradley Hand ITC"/>
          <w:b/>
          <w:sz w:val="144"/>
          <w:szCs w:val="144"/>
        </w:rPr>
      </w:pPr>
      <w:bookmarkStart w:id="0" w:name="_GoBack"/>
      <w:bookmarkEnd w:id="0"/>
    </w:p>
    <w:p w:rsidR="00D61E30" w:rsidRPr="00D61E30" w:rsidRDefault="00D61E30">
      <w:pPr>
        <w:rPr>
          <w:rFonts w:ascii="Bradley Hand ITC" w:hAnsi="Bradley Hand ITC"/>
          <w:b/>
          <w:sz w:val="144"/>
          <w:szCs w:val="144"/>
        </w:rPr>
      </w:pPr>
      <w:r>
        <w:rPr>
          <w:rFonts w:ascii="Bradley Hand ITC" w:hAnsi="Bradley Hand ITC"/>
          <w:b/>
          <w:sz w:val="144"/>
          <w:szCs w:val="144"/>
        </w:rPr>
        <w:t xml:space="preserve">   </w:t>
      </w:r>
      <w:r w:rsidRPr="00D61E30">
        <w:rPr>
          <w:rFonts w:ascii="Bradley Hand ITC" w:hAnsi="Bradley Hand ITC"/>
          <w:b/>
          <w:sz w:val="144"/>
          <w:szCs w:val="144"/>
        </w:rPr>
        <w:t xml:space="preserve">ONESNAŽENOST </w:t>
      </w:r>
    </w:p>
    <w:p w:rsidR="00D61E30" w:rsidRDefault="00D61E30">
      <w:pPr>
        <w:rPr>
          <w:rFonts w:ascii="Bradley Hand ITC" w:hAnsi="Bradley Hand ITC"/>
          <w:b/>
          <w:sz w:val="144"/>
          <w:szCs w:val="144"/>
        </w:rPr>
      </w:pPr>
      <w:r w:rsidRPr="00D61E30">
        <w:rPr>
          <w:rFonts w:ascii="Bradley Hand ITC" w:hAnsi="Bradley Hand ITC"/>
          <w:b/>
          <w:sz w:val="144"/>
          <w:szCs w:val="144"/>
        </w:rPr>
        <w:t xml:space="preserve">          MORJA</w:t>
      </w:r>
    </w:p>
    <w:p w:rsidR="00D61E30" w:rsidRDefault="00D61E30">
      <w:pPr>
        <w:rPr>
          <w:rFonts w:ascii="Bradley Hand ITC" w:hAnsi="Bradley Hand ITC"/>
          <w:b/>
          <w:sz w:val="144"/>
          <w:szCs w:val="144"/>
        </w:rPr>
      </w:pPr>
    </w:p>
    <w:p w:rsidR="00D61E30" w:rsidRDefault="00D61E30">
      <w:pPr>
        <w:rPr>
          <w:rFonts w:ascii="Bradley Hand ITC" w:hAnsi="Bradley Hand ITC"/>
          <w:b/>
          <w:sz w:val="144"/>
          <w:szCs w:val="144"/>
        </w:rPr>
      </w:pPr>
    </w:p>
    <w:p w:rsidR="001C3C6D" w:rsidRDefault="001C3C6D" w:rsidP="001C3C6D">
      <w:pPr>
        <w:pStyle w:val="NormalWeb"/>
        <w:rPr>
          <w:rFonts w:ascii="Comic Sans MS" w:hAnsi="Comic Sans MS"/>
        </w:rPr>
      </w:pPr>
      <w:r w:rsidRPr="001C3C6D">
        <w:rPr>
          <w:rFonts w:ascii="Comic Sans MS" w:hAnsi="Comic Sans MS"/>
        </w:rPr>
        <w:lastRenderedPageBreak/>
        <w:t>Urška:</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Kako pride do onesnaževanja morja?</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Odpadne snovi v vodi iz naših hiš, tovarn in polj se nazadnje</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znajdejo v morju. Če je morje malo onesnaženo, se samo očisti po</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naravni poti. Vendar pa se vanj zliva toliko umazanije, da je marsikje</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že močno onesnaženo.</w:t>
      </w:r>
    </w:p>
    <w:p w:rsidR="00C164A2" w:rsidRDefault="00C164A2" w:rsidP="00CE3E2B">
      <w:pPr>
        <w:autoSpaceDE w:val="0"/>
        <w:autoSpaceDN w:val="0"/>
        <w:adjustRightInd w:val="0"/>
        <w:rPr>
          <w:rFonts w:ascii="Comic Sans MS" w:hAnsi="Comic Sans MS" w:cs="ComicSansMS"/>
        </w:rPr>
      </w:pPr>
    </w:p>
    <w:p w:rsidR="00C164A2" w:rsidRDefault="00C164A2" w:rsidP="00CE3E2B">
      <w:pPr>
        <w:autoSpaceDE w:val="0"/>
        <w:autoSpaceDN w:val="0"/>
        <w:adjustRightInd w:val="0"/>
        <w:rPr>
          <w:rFonts w:ascii="Comic Sans MS" w:hAnsi="Comic Sans MS" w:cs="ComicSansMS"/>
        </w:rPr>
      </w:pPr>
      <w:r>
        <w:rPr>
          <w:rFonts w:ascii="Comic Sans MS" w:hAnsi="Comic Sans MS" w:cs="ComicSansMS"/>
        </w:rPr>
        <w:t>Eva:</w:t>
      </w:r>
    </w:p>
    <w:p w:rsidR="00C164A2" w:rsidRDefault="00C164A2" w:rsidP="00CE3E2B">
      <w:pPr>
        <w:autoSpaceDE w:val="0"/>
        <w:autoSpaceDN w:val="0"/>
        <w:adjustRightInd w:val="0"/>
        <w:rPr>
          <w:rFonts w:ascii="Comic Sans MS" w:hAnsi="Comic Sans MS" w:cs="ComicSansMS"/>
        </w:rPr>
      </w:pP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Onesnaževanje s kemikalijami:</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Gnojila in druge poljedelske kemikalije, ki pospešujejo rast pridelkov,</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dež spira s polj v reke. Reke se ponavadi zlijejo v morje, katerega</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kemikalije onesnažujejo.</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Podmorska naftna polja:</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Na podmorskih naftnih poljih, črpajo nafto izpod morskega dna. Pri</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temu postopku pa se nekaj nafte razlije v morje in ga onesnaži.</w:t>
      </w:r>
    </w:p>
    <w:p w:rsidR="00C164A2" w:rsidRDefault="00C164A2" w:rsidP="00CE3E2B">
      <w:pPr>
        <w:autoSpaceDE w:val="0"/>
        <w:autoSpaceDN w:val="0"/>
        <w:adjustRightInd w:val="0"/>
        <w:rPr>
          <w:rFonts w:ascii="Comic Sans MS" w:hAnsi="Comic Sans MS" w:cs="ComicSansMS"/>
        </w:rPr>
      </w:pPr>
    </w:p>
    <w:p w:rsidR="00C164A2" w:rsidRDefault="00C164A2" w:rsidP="00CE3E2B">
      <w:pPr>
        <w:autoSpaceDE w:val="0"/>
        <w:autoSpaceDN w:val="0"/>
        <w:adjustRightInd w:val="0"/>
        <w:rPr>
          <w:rFonts w:ascii="Comic Sans MS" w:hAnsi="Comic Sans MS" w:cs="ComicSansMS"/>
        </w:rPr>
      </w:pPr>
      <w:r>
        <w:rPr>
          <w:rFonts w:ascii="Comic Sans MS" w:hAnsi="Comic Sans MS" w:cs="ComicSansMS"/>
        </w:rPr>
        <w:t>Urška:</w:t>
      </w:r>
    </w:p>
    <w:p w:rsidR="00C164A2" w:rsidRDefault="00C164A2" w:rsidP="00CE3E2B">
      <w:pPr>
        <w:autoSpaceDE w:val="0"/>
        <w:autoSpaceDN w:val="0"/>
        <w:adjustRightInd w:val="0"/>
        <w:rPr>
          <w:rFonts w:ascii="Comic Sans MS" w:hAnsi="Comic Sans MS" w:cs="ComicSansMS"/>
        </w:rPr>
      </w:pP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Dodatek:</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Pralna in pomivalna sredstva, ki jih zlivamo v odtoke skupaj z odpadno</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vodo, končajo v oceanu in veljajo za najhujše onesnaževalce. Uporaba</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razredčenih detergentov nekoliko zmanjša. Onesnaževanje</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zmanjšamo tudi, če obrišemo ostanke olja po kuhanju s papirnato</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brisačo ali časopisom in ju odvržemo v smeti. Pomembno je čutiti, kaj</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vse povzroča onesnaževanje in skušati to upoštevati.</w:t>
      </w:r>
    </w:p>
    <w:p w:rsidR="00C164A2" w:rsidRDefault="00C164A2" w:rsidP="00CE3E2B">
      <w:pPr>
        <w:autoSpaceDE w:val="0"/>
        <w:autoSpaceDN w:val="0"/>
        <w:adjustRightInd w:val="0"/>
        <w:rPr>
          <w:rFonts w:ascii="Comic Sans MS" w:hAnsi="Comic Sans MS" w:cs="ComicSansMS"/>
        </w:rPr>
      </w:pPr>
      <w:r>
        <w:rPr>
          <w:rFonts w:ascii="Comic Sans MS" w:hAnsi="Comic Sans MS" w:cs="ComicSansMS"/>
        </w:rPr>
        <w:lastRenderedPageBreak/>
        <w:t>Eva:</w:t>
      </w:r>
    </w:p>
    <w:p w:rsidR="00C164A2" w:rsidRDefault="00C164A2" w:rsidP="00CE3E2B">
      <w:pPr>
        <w:autoSpaceDE w:val="0"/>
        <w:autoSpaceDN w:val="0"/>
        <w:adjustRightInd w:val="0"/>
        <w:rPr>
          <w:rFonts w:ascii="Comic Sans MS" w:hAnsi="Comic Sans MS" w:cs="ComicSansMS"/>
        </w:rPr>
      </w:pP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 xml:space="preserve">Kaj vse onesnažuje morje: </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 odpadne snovi iz tovarn</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 odpadne snovi s kmetij in stanovanj</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 kemikalije</w:t>
      </w:r>
    </w:p>
    <w:p w:rsidR="00CE3E2B" w:rsidRPr="00CE3E2B" w:rsidRDefault="00CE3E2B" w:rsidP="00CE3E2B">
      <w:pPr>
        <w:autoSpaceDE w:val="0"/>
        <w:autoSpaceDN w:val="0"/>
        <w:adjustRightInd w:val="0"/>
        <w:rPr>
          <w:rFonts w:ascii="Comic Sans MS" w:hAnsi="Comic Sans MS" w:cs="ComicSansMS"/>
        </w:rPr>
      </w:pPr>
      <w:r w:rsidRPr="00CE3E2B">
        <w:rPr>
          <w:rFonts w:ascii="Comic Sans MS" w:hAnsi="Comic Sans MS" w:cs="ComicSansMS"/>
        </w:rPr>
        <w:t>~ razlita nafta iz tankerjev</w:t>
      </w:r>
    </w:p>
    <w:p w:rsidR="00CE3E2B" w:rsidRPr="00CE3E2B" w:rsidRDefault="00CE3E2B" w:rsidP="00CE3E2B">
      <w:pPr>
        <w:pStyle w:val="NormalWeb"/>
        <w:rPr>
          <w:rFonts w:ascii="Comic Sans MS" w:hAnsi="Comic Sans MS"/>
        </w:rPr>
      </w:pPr>
      <w:r w:rsidRPr="00CE3E2B">
        <w:rPr>
          <w:rFonts w:ascii="Comic Sans MS" w:hAnsi="Comic Sans MS" w:cs="ComicSansMS"/>
        </w:rPr>
        <w:t>In še bi lahko naštevali…</w:t>
      </w:r>
    </w:p>
    <w:p w:rsidR="001C3C6D" w:rsidRPr="001C3C6D" w:rsidRDefault="00C164A2" w:rsidP="001C3C6D">
      <w:pPr>
        <w:pStyle w:val="NormalWeb"/>
        <w:rPr>
          <w:rFonts w:ascii="Comic Sans MS" w:hAnsi="Comic Sans MS"/>
        </w:rPr>
      </w:pPr>
      <w:r>
        <w:rPr>
          <w:rFonts w:ascii="Comic Sans MS" w:hAnsi="Comic Sans MS"/>
        </w:rPr>
        <w:t>Urška:</w:t>
      </w:r>
    </w:p>
    <w:p w:rsidR="00C164A2" w:rsidRDefault="001C3C6D" w:rsidP="001C3C6D">
      <w:pPr>
        <w:pStyle w:val="NormalWeb"/>
        <w:rPr>
          <w:rStyle w:val="Strong"/>
          <w:rFonts w:ascii="Comic Sans MS" w:hAnsi="Comic Sans MS" w:cs="Arial"/>
          <w:b w:val="0"/>
        </w:rPr>
      </w:pPr>
      <w:r w:rsidRPr="001C3C6D">
        <w:rPr>
          <w:rStyle w:val="Strong"/>
          <w:rFonts w:ascii="Comic Sans MS" w:hAnsi="Comic Sans MS" w:cs="Arial"/>
          <w:b w:val="0"/>
        </w:rPr>
        <w:t xml:space="preserve">V morju je veliko raznovrstnih oblik življenja, od mikroskopskega planktona do orjaških kitov. Tisoče in tisoče let je bilo morje za človeka vir hrane. Ljudstva so si že od pradavnih časov zagotavljala preživetje z ribolovom in morje je bilo prometno in transportno sredstvo. V novejših časih je človek začel pridobivati iz morja tudi drugo bogastvo, napr. nafto in razne rudnine. </w:t>
      </w:r>
    </w:p>
    <w:p w:rsidR="00C164A2" w:rsidRDefault="00C164A2" w:rsidP="001C3C6D">
      <w:pPr>
        <w:pStyle w:val="NormalWeb"/>
        <w:rPr>
          <w:rStyle w:val="Strong"/>
          <w:rFonts w:ascii="Comic Sans MS" w:hAnsi="Comic Sans MS" w:cs="Arial"/>
          <w:b w:val="0"/>
        </w:rPr>
      </w:pPr>
      <w:r>
        <w:rPr>
          <w:rStyle w:val="Strong"/>
          <w:rFonts w:ascii="Comic Sans MS" w:hAnsi="Comic Sans MS" w:cs="Arial"/>
          <w:b w:val="0"/>
        </w:rPr>
        <w:t>Eva:</w:t>
      </w:r>
    </w:p>
    <w:p w:rsidR="001C3C6D" w:rsidRDefault="001C3C6D" w:rsidP="001C3C6D">
      <w:pPr>
        <w:pStyle w:val="NormalWeb"/>
        <w:rPr>
          <w:rStyle w:val="Strong"/>
          <w:rFonts w:ascii="Comic Sans MS" w:hAnsi="Comic Sans MS" w:cs="Arial"/>
          <w:b w:val="0"/>
        </w:rPr>
      </w:pPr>
      <w:r w:rsidRPr="001C3C6D">
        <w:rPr>
          <w:rStyle w:val="Strong"/>
          <w:rFonts w:ascii="Comic Sans MS" w:hAnsi="Comic Sans MS" w:cs="Arial"/>
          <w:b w:val="0"/>
        </w:rPr>
        <w:t>Danes onesnažuje zagotovo kvarno vpliva na hrano iz morja. Morju pretijo nevarnosti zaradi porasta onesnaževanja. Odplake, ki jih povzroča industrija lahko odnese v reke in morja, ker poslabšajo naravno ravnovesje. Če se mestne odplake izlivajo neposredno v morje, ne da bi jih prečiščevali, lahko mikroorganizmi v njih zmanjšajo količino kisika, ki ga potrebujejo morske ribe in rastline. Tudi jedrske odpadke pogosto skladiščijo v morju.</w:t>
      </w:r>
    </w:p>
    <w:p w:rsidR="00C164A2" w:rsidRPr="00C164A2" w:rsidRDefault="00C164A2" w:rsidP="001C3C6D">
      <w:pPr>
        <w:pStyle w:val="NormalWeb"/>
        <w:rPr>
          <w:rStyle w:val="Strong"/>
          <w:rFonts w:ascii="Comic Sans MS" w:hAnsi="Comic Sans MS" w:cs="Arial"/>
          <w:b w:val="0"/>
          <w:sz w:val="144"/>
          <w:szCs w:val="144"/>
        </w:rPr>
      </w:pPr>
    </w:p>
    <w:p w:rsidR="00CE3E2B" w:rsidRPr="001C3C6D" w:rsidRDefault="00CE3E2B" w:rsidP="001C3C6D">
      <w:pPr>
        <w:pStyle w:val="NormalWeb"/>
        <w:rPr>
          <w:rFonts w:ascii="Comic Sans MS" w:hAnsi="Comic Sans MS"/>
        </w:rPr>
      </w:pPr>
    </w:p>
    <w:p w:rsidR="00D61E30" w:rsidRDefault="000424B8">
      <w:hyperlink r:id="rId4" w:history="1">
        <w:r w:rsidR="001C3C6D">
          <w:rPr>
            <w:color w:val="0000FF"/>
          </w:rPr>
          <w:fldChar w:fldCharType="begin"/>
        </w:r>
        <w:r w:rsidR="001C3C6D">
          <w:rPr>
            <w:color w:val="0000FF"/>
          </w:rPr>
          <w:instrText xml:space="preserve"> INCLUDEPICTURE "http://www.mmarin.net/wp-content/uploads/2008/11/onesnazevanje_morja.jpg" \* MERGEFORMATINET </w:instrText>
        </w:r>
        <w:r w:rsidR="001C3C6D">
          <w:rPr>
            <w:color w:val="0000FF"/>
          </w:rPr>
          <w:fldChar w:fldCharType="separate"/>
        </w:r>
        <w:r>
          <w:rPr>
            <w:color w:val="0000FF"/>
          </w:rPr>
          <w:fldChar w:fldCharType="begin"/>
        </w:r>
        <w:r>
          <w:rPr>
            <w:color w:val="0000FF"/>
          </w:rPr>
          <w:instrText xml:space="preserve"> </w:instrText>
        </w:r>
        <w:r>
          <w:rPr>
            <w:color w:val="0000FF"/>
          </w:rPr>
          <w:instrText>INCLUDEPICTURE  "http://www.mmarin.net/wp-content/uploads/2008/11/onesnazevanje_morja.jpg" \* MERGEFORMATINET</w:instrText>
        </w:r>
        <w:r>
          <w:rPr>
            <w:color w:val="0000FF"/>
          </w:rPr>
          <w:instrText xml:space="preserve">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nesnaževanje morja" style="width:374.95pt;height:281.45pt" o:button="t">
              <v:imagedata r:id="rId5" r:href="rId6"/>
            </v:shape>
          </w:pict>
        </w:r>
        <w:r>
          <w:rPr>
            <w:color w:val="0000FF"/>
          </w:rPr>
          <w:fldChar w:fldCharType="end"/>
        </w:r>
        <w:r w:rsidR="001C3C6D">
          <w:rPr>
            <w:color w:val="0000FF"/>
          </w:rPr>
          <w:fldChar w:fldCharType="end"/>
        </w:r>
      </w:hyperlink>
    </w:p>
    <w:p w:rsidR="001C3C6D" w:rsidRDefault="001C3C6D"/>
    <w:p w:rsidR="001C3C6D" w:rsidRDefault="001C3C6D">
      <w:r>
        <w:fldChar w:fldCharType="begin"/>
      </w:r>
      <w:r>
        <w:instrText xml:space="preserve"> INCLUDEPICTURE "http://www2.arnes.si/~dcolna/Lisaji/slike/onesn_morja.jpg" \* MERGEFORMATINET </w:instrText>
      </w:r>
      <w:r>
        <w:fldChar w:fldCharType="separate"/>
      </w:r>
      <w:r w:rsidR="000424B8">
        <w:fldChar w:fldCharType="begin"/>
      </w:r>
      <w:r w:rsidR="000424B8">
        <w:instrText xml:space="preserve"> </w:instrText>
      </w:r>
      <w:r w:rsidR="000424B8">
        <w:instrText>INCLUDEPICTURE  "http://www2.arnes.si/~dcolna/Lisaji/slike/onesn_morja.jpg" \* MERGEFORMATINET</w:instrText>
      </w:r>
      <w:r w:rsidR="000424B8">
        <w:instrText xml:space="preserve"> </w:instrText>
      </w:r>
      <w:r w:rsidR="000424B8">
        <w:fldChar w:fldCharType="separate"/>
      </w:r>
      <w:r w:rsidR="000424B8">
        <w:pict>
          <v:shape id="_x0000_i1026" type="#_x0000_t75" alt="wpe2.jpg (13351 bytes)" style="width:252.45pt;height:3in">
            <v:imagedata r:id="rId7" r:href="rId8"/>
          </v:shape>
        </w:pict>
      </w:r>
      <w:r w:rsidR="000424B8">
        <w:fldChar w:fldCharType="end"/>
      </w:r>
      <w:r>
        <w:fldChar w:fldCharType="end"/>
      </w:r>
    </w:p>
    <w:p w:rsidR="00CE3E2B" w:rsidRDefault="00CE3E2B"/>
    <w:p w:rsidR="00CE3E2B" w:rsidRDefault="00CE3E2B">
      <w:r>
        <w:fldChar w:fldCharType="begin"/>
      </w:r>
      <w:r>
        <w:instrText xml:space="preserve"> INCLUDEPICTURE "http://img.rtvslo.si/upload/Svet/ladja_25_show.jpg" \* MERGEFORMATINET </w:instrText>
      </w:r>
      <w:r>
        <w:fldChar w:fldCharType="separate"/>
      </w:r>
      <w:r w:rsidR="000424B8">
        <w:fldChar w:fldCharType="begin"/>
      </w:r>
      <w:r w:rsidR="000424B8">
        <w:instrText xml:space="preserve"> </w:instrText>
      </w:r>
      <w:r w:rsidR="000424B8">
        <w:instrText>INCLUDEPICTURE  "http://img.rtvslo.si/upload/Svet/ladja_25_show.jpg" \* MERGEFORMATINET</w:instrText>
      </w:r>
      <w:r w:rsidR="000424B8">
        <w:instrText xml:space="preserve"> </w:instrText>
      </w:r>
      <w:r w:rsidR="000424B8">
        <w:fldChar w:fldCharType="separate"/>
      </w:r>
      <w:r w:rsidR="000424B8">
        <w:pict>
          <v:shape id="_x0000_i1027" type="#_x0000_t75" alt="" style="width:332.9pt;height:250.6pt">
            <v:imagedata r:id="rId9" r:href="rId10"/>
          </v:shape>
        </w:pict>
      </w:r>
      <w:r w:rsidR="000424B8">
        <w:fldChar w:fldCharType="end"/>
      </w:r>
      <w:r>
        <w:fldChar w:fldCharType="end"/>
      </w:r>
    </w:p>
    <w:p w:rsidR="009B7588" w:rsidRDefault="009B7588"/>
    <w:p w:rsidR="009B7588" w:rsidRDefault="009B7588">
      <w:r>
        <w:fldChar w:fldCharType="begin"/>
      </w:r>
      <w:r>
        <w:instrText xml:space="preserve"> INCLUDEPICTURE "http://www.egss.si/media/Timko/voda/tjulen.jpg" \* MERGEFORMATINET </w:instrText>
      </w:r>
      <w:r>
        <w:fldChar w:fldCharType="separate"/>
      </w:r>
      <w:r w:rsidR="000424B8">
        <w:fldChar w:fldCharType="begin"/>
      </w:r>
      <w:r w:rsidR="000424B8">
        <w:instrText xml:space="preserve"> </w:instrText>
      </w:r>
      <w:r w:rsidR="000424B8">
        <w:instrText>INCLUDEPICTURE  "http://www.egss.si/media/Timko/voda/tjulen.jpg" \*</w:instrText>
      </w:r>
      <w:r w:rsidR="000424B8">
        <w:instrText xml:space="preserve"> MERGEFORMATINET</w:instrText>
      </w:r>
      <w:r w:rsidR="000424B8">
        <w:instrText xml:space="preserve"> </w:instrText>
      </w:r>
      <w:r w:rsidR="000424B8">
        <w:fldChar w:fldCharType="separate"/>
      </w:r>
      <w:r w:rsidR="000424B8">
        <w:pict>
          <v:shape id="_x0000_i1028" type="#_x0000_t75" alt="" style="width:449.75pt;height:339.45pt">
            <v:imagedata r:id="rId11" r:href="rId12"/>
          </v:shape>
        </w:pict>
      </w:r>
      <w:r w:rsidR="000424B8">
        <w:fldChar w:fldCharType="end"/>
      </w:r>
      <w:r>
        <w:fldChar w:fldCharType="end"/>
      </w:r>
    </w:p>
    <w:p w:rsidR="009B7588" w:rsidRDefault="009B7588"/>
    <w:p w:rsidR="009B7588" w:rsidRDefault="000424B8">
      <w:r>
        <w:rPr>
          <w:noProof/>
        </w:rPr>
        <w:pict>
          <v:shape id="_x0000_s1026" type="#_x0000_t75" alt="" style="position:absolute;margin-left:468pt;margin-top:108pt;width:253.5pt;height:189.75pt;z-index:251657728">
            <v:imagedata r:id="rId13" o:title="korea_5_show"/>
            <w10:wrap type="square"/>
          </v:shape>
        </w:pict>
      </w:r>
      <w:r w:rsidR="009B7588">
        <w:fldChar w:fldCharType="begin"/>
      </w:r>
      <w:r w:rsidR="009B7588">
        <w:instrText xml:space="preserve"> INCLUDEPICTURE "http://img.rtvslo.si/upload/ture_avanture/6_8_show.jpg" \* MERGEFORMATINET </w:instrText>
      </w:r>
      <w:r w:rsidR="009B7588">
        <w:fldChar w:fldCharType="separate"/>
      </w:r>
      <w:r>
        <w:fldChar w:fldCharType="begin"/>
      </w:r>
      <w:r>
        <w:instrText xml:space="preserve"> </w:instrText>
      </w:r>
      <w:r>
        <w:instrText>INCLUDEPICTURE  "http://img.rtvslo.si/upload/ture_avanture/6_8_show.jpg" \* MERGEFORMATINET</w:instrText>
      </w:r>
      <w:r>
        <w:instrText xml:space="preserve"> </w:instrText>
      </w:r>
      <w:r>
        <w:fldChar w:fldCharType="separate"/>
      </w:r>
      <w:r>
        <w:pict>
          <v:shape id="_x0000_i1029" type="#_x0000_t75" alt="" style="width:449.75pt;height:337.55pt">
            <v:imagedata r:id="rId14" r:href="rId15"/>
          </v:shape>
        </w:pict>
      </w:r>
      <w:r>
        <w:fldChar w:fldCharType="end"/>
      </w:r>
      <w:r w:rsidR="009B7588">
        <w:fldChar w:fldCharType="end"/>
      </w:r>
    </w:p>
    <w:p w:rsidR="00C164A2" w:rsidRDefault="00C164A2"/>
    <w:p w:rsidR="00C164A2" w:rsidRDefault="00C164A2"/>
    <w:p w:rsidR="00C164A2" w:rsidRPr="00C164A2" w:rsidRDefault="000424B8">
      <w:pPr>
        <w:rPr>
          <w:rFonts w:ascii="Bradley Hand ITC" w:hAnsi="Bradley Hand ITC"/>
          <w:b/>
          <w:sz w:val="40"/>
          <w:szCs w:val="40"/>
        </w:rPr>
      </w:pPr>
      <w:r>
        <w:rPr>
          <w:rFonts w:ascii="Bradley Hand ITC" w:hAnsi="Bradley Hand ITC"/>
          <w:b/>
          <w:sz w:val="40"/>
          <w:szCs w:val="40"/>
        </w:rPr>
        <w:pict>
          <v:shape id="_x0000_i1030" type="#_x0000_t75" style="width:332.9pt;height:232.85pt">
            <v:imagedata r:id="rId16" o:title="60330225"/>
          </v:shape>
        </w:pict>
      </w:r>
    </w:p>
    <w:sectPr w:rsidR="00C164A2" w:rsidRPr="00C164A2" w:rsidSect="00D61E30">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omicSansMS">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1E30"/>
    <w:rsid w:val="000424B8"/>
    <w:rsid w:val="001C3C6D"/>
    <w:rsid w:val="00592F09"/>
    <w:rsid w:val="009B7588"/>
    <w:rsid w:val="00C164A2"/>
    <w:rsid w:val="00CE3E2B"/>
    <w:rsid w:val="00D61E3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C3C6D"/>
    <w:pPr>
      <w:spacing w:before="100" w:beforeAutospacing="1" w:after="100" w:afterAutospacing="1"/>
    </w:pPr>
  </w:style>
  <w:style w:type="character" w:styleId="Strong">
    <w:name w:val="Strong"/>
    <w:basedOn w:val="DefaultParagraphFont"/>
    <w:qFormat/>
    <w:rsid w:val="001C3C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57444">
      <w:bodyDiv w:val="1"/>
      <w:marLeft w:val="0"/>
      <w:marRight w:val="0"/>
      <w:marTop w:val="0"/>
      <w:marBottom w:val="0"/>
      <w:divBdr>
        <w:top w:val="none" w:sz="0" w:space="0" w:color="auto"/>
        <w:left w:val="none" w:sz="0" w:space="0" w:color="auto"/>
        <w:bottom w:val="none" w:sz="0" w:space="0" w:color="auto"/>
        <w:right w:val="none" w:sz="0" w:space="0" w:color="auto"/>
      </w:divBdr>
      <w:divsChild>
        <w:div w:id="1531454493">
          <w:marLeft w:val="0"/>
          <w:marRight w:val="0"/>
          <w:marTop w:val="0"/>
          <w:marBottom w:val="0"/>
          <w:divBdr>
            <w:top w:val="none" w:sz="0" w:space="0" w:color="auto"/>
            <w:left w:val="none" w:sz="0" w:space="0" w:color="auto"/>
            <w:bottom w:val="none" w:sz="0" w:space="0" w:color="auto"/>
            <w:right w:val="none" w:sz="0" w:space="0" w:color="auto"/>
          </w:divBdr>
          <w:divsChild>
            <w:div w:id="1511021520">
              <w:marLeft w:val="0"/>
              <w:marRight w:val="0"/>
              <w:marTop w:val="0"/>
              <w:marBottom w:val="0"/>
              <w:divBdr>
                <w:top w:val="none" w:sz="0" w:space="0" w:color="auto"/>
                <w:left w:val="none" w:sz="0" w:space="0" w:color="auto"/>
                <w:bottom w:val="none" w:sz="0" w:space="0" w:color="auto"/>
                <w:right w:val="none" w:sz="0" w:space="0" w:color="auto"/>
              </w:divBdr>
              <w:divsChild>
                <w:div w:id="32269204">
                  <w:marLeft w:val="0"/>
                  <w:marRight w:val="0"/>
                  <w:marTop w:val="0"/>
                  <w:marBottom w:val="0"/>
                  <w:divBdr>
                    <w:top w:val="none" w:sz="0" w:space="0" w:color="auto"/>
                    <w:left w:val="none" w:sz="0" w:space="0" w:color="auto"/>
                    <w:bottom w:val="none" w:sz="0" w:space="0" w:color="auto"/>
                    <w:right w:val="none" w:sz="0" w:space="0" w:color="auto"/>
                  </w:divBdr>
                  <w:divsChild>
                    <w:div w:id="1672365051">
                      <w:marLeft w:val="0"/>
                      <w:marRight w:val="0"/>
                      <w:marTop w:val="0"/>
                      <w:marBottom w:val="0"/>
                      <w:divBdr>
                        <w:top w:val="none" w:sz="0" w:space="0" w:color="auto"/>
                        <w:left w:val="none" w:sz="0" w:space="0" w:color="auto"/>
                        <w:bottom w:val="none" w:sz="0" w:space="0" w:color="auto"/>
                        <w:right w:val="none" w:sz="0" w:space="0" w:color="auto"/>
                      </w:divBdr>
                      <w:divsChild>
                        <w:div w:id="60195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18699">
      <w:bodyDiv w:val="1"/>
      <w:marLeft w:val="0"/>
      <w:marRight w:val="0"/>
      <w:marTop w:val="0"/>
      <w:marBottom w:val="0"/>
      <w:divBdr>
        <w:top w:val="none" w:sz="0" w:space="0" w:color="auto"/>
        <w:left w:val="none" w:sz="0" w:space="0" w:color="auto"/>
        <w:bottom w:val="none" w:sz="0" w:space="0" w:color="auto"/>
        <w:right w:val="none" w:sz="0" w:space="0" w:color="auto"/>
      </w:divBdr>
      <w:divsChild>
        <w:div w:id="228271422">
          <w:marLeft w:val="0"/>
          <w:marRight w:val="0"/>
          <w:marTop w:val="0"/>
          <w:marBottom w:val="0"/>
          <w:divBdr>
            <w:top w:val="none" w:sz="0" w:space="0" w:color="auto"/>
            <w:left w:val="none" w:sz="0" w:space="0" w:color="auto"/>
            <w:bottom w:val="none" w:sz="0" w:space="0" w:color="auto"/>
            <w:right w:val="none" w:sz="0" w:space="0" w:color="auto"/>
          </w:divBdr>
          <w:divsChild>
            <w:div w:id="663317655">
              <w:marLeft w:val="0"/>
              <w:marRight w:val="0"/>
              <w:marTop w:val="0"/>
              <w:marBottom w:val="0"/>
              <w:divBdr>
                <w:top w:val="none" w:sz="0" w:space="0" w:color="auto"/>
                <w:left w:val="none" w:sz="0" w:space="0" w:color="auto"/>
                <w:bottom w:val="none" w:sz="0" w:space="0" w:color="auto"/>
                <w:right w:val="none" w:sz="0" w:space="0" w:color="auto"/>
              </w:divBdr>
              <w:divsChild>
                <w:div w:id="524833195">
                  <w:marLeft w:val="0"/>
                  <w:marRight w:val="0"/>
                  <w:marTop w:val="0"/>
                  <w:marBottom w:val="0"/>
                  <w:divBdr>
                    <w:top w:val="none" w:sz="0" w:space="0" w:color="auto"/>
                    <w:left w:val="none" w:sz="0" w:space="0" w:color="auto"/>
                    <w:bottom w:val="none" w:sz="0" w:space="0" w:color="auto"/>
                    <w:right w:val="none" w:sz="0" w:space="0" w:color="auto"/>
                  </w:divBdr>
                  <w:divsChild>
                    <w:div w:id="435832774">
                      <w:marLeft w:val="0"/>
                      <w:marRight w:val="0"/>
                      <w:marTop w:val="0"/>
                      <w:marBottom w:val="0"/>
                      <w:divBdr>
                        <w:top w:val="none" w:sz="0" w:space="0" w:color="auto"/>
                        <w:left w:val="none" w:sz="0" w:space="0" w:color="auto"/>
                        <w:bottom w:val="none" w:sz="0" w:space="0" w:color="auto"/>
                        <w:right w:val="none" w:sz="0" w:space="0" w:color="auto"/>
                      </w:divBdr>
                      <w:divsChild>
                        <w:div w:id="20338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2.arnes.si/~dcolna/Lisaji/slike/onesn_morja.jpg"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http://www.egss.si/media/Timko/voda/tjulen.jp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http://www.mmarin.net/wp-content/uploads/2008/11/onesnazevanje_morja.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http://img.rtvslo.si/upload/ture_avanture/6_8_show.jpg" TargetMode="External"/><Relationship Id="rId10" Type="http://schemas.openxmlformats.org/officeDocument/2006/relationships/image" Target="http://img.rtvslo.si/upload/Svet/ladja_25_show.jpg" TargetMode="External"/><Relationship Id="rId4" Type="http://schemas.openxmlformats.org/officeDocument/2006/relationships/hyperlink" Target="http://www.mmarin.net/wp-content/uploads/2008/11/onesnazevanje_morja.jpg" TargetMode="Externa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468</Words>
  <Characters>2669</Characters>
  <Application>Microsoft Office Word</Application>
  <DocSecurity>0</DocSecurity>
  <Lines>22</Lines>
  <Paragraphs>6</Paragraphs>
  <ScaleCrop>false</ScaleCrop>
  <Company/>
  <LinksUpToDate>false</LinksUpToDate>
  <CharactersWithSpaces>3131</CharactersWithSpaces>
  <SharedDoc>false</SharedDoc>
  <HLinks>
    <vt:vector size="12" baseType="variant">
      <vt:variant>
        <vt:i4>4259951</vt:i4>
      </vt:variant>
      <vt:variant>
        <vt:i4>0</vt:i4>
      </vt:variant>
      <vt:variant>
        <vt:i4>0</vt:i4>
      </vt:variant>
      <vt:variant>
        <vt:i4>5</vt:i4>
      </vt:variant>
      <vt:variant>
        <vt:lpwstr>http://www.mmarin.net/wp-content/uploads/2008/11/onesnazevanje_morja.jpg</vt:lpwstr>
      </vt:variant>
      <vt:variant>
        <vt:lpwstr/>
      </vt:variant>
      <vt:variant>
        <vt:i4>5242947</vt:i4>
      </vt:variant>
      <vt:variant>
        <vt:i4>-1</vt:i4>
      </vt:variant>
      <vt:variant>
        <vt:i4>1026</vt:i4>
      </vt:variant>
      <vt:variant>
        <vt:i4>1</vt:i4>
      </vt:variant>
      <vt:variant>
        <vt:lpwstr>http://img.rtvslo.si/upload/Svet/korea_5_show.jpg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