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E7" w:rsidRDefault="00E2199E" w:rsidP="00E2199E">
      <w:pPr>
        <w:jc w:val="center"/>
        <w:rPr>
          <w:rFonts w:ascii="Comic Sans MS" w:hAnsi="Comic Sans MS"/>
        </w:rPr>
      </w:pPr>
      <w:bookmarkStart w:id="0" w:name="_GoBack"/>
      <w:bookmarkEnd w:id="0"/>
      <w:r w:rsidRPr="00E2199E">
        <w:rPr>
          <w:rFonts w:ascii="Comic Sans MS" w:hAnsi="Comic Sans MS"/>
        </w:rPr>
        <w:t>OSMOZA</w:t>
      </w:r>
    </w:p>
    <w:p w:rsidR="00E2199E" w:rsidRDefault="00E2199E" w:rsidP="00E2199E">
      <w:pPr>
        <w:rPr>
          <w:rFonts w:ascii="Comic Sans MS" w:hAnsi="Comic Sans MS"/>
        </w:rPr>
      </w:pPr>
    </w:p>
    <w:p w:rsidR="00E2199E" w:rsidRDefault="00E2199E" w:rsidP="00E2199E">
      <w:pPr>
        <w:jc w:val="both"/>
        <w:rPr>
          <w:rFonts w:ascii="Comic Sans MS" w:hAnsi="Comic Sans MS"/>
        </w:rPr>
      </w:pPr>
      <w:r>
        <w:rPr>
          <w:rFonts w:ascii="Comic Sans MS" w:hAnsi="Comic Sans MS"/>
        </w:rPr>
        <w:t>Je posebna oblika difuzije (difuzija topila). Najpogostejše topilo je voda, zato osmozo definiramo  kot difuzija vode skozi polprepustno membrano v smeri nižjega vodnega potenciala – v smeri nižje koncentracije vode.</w:t>
      </w:r>
    </w:p>
    <w:p w:rsidR="00E2199E" w:rsidRDefault="00E2199E" w:rsidP="00E2199E">
      <w:pPr>
        <w:jc w:val="both"/>
        <w:rPr>
          <w:rFonts w:ascii="Comic Sans MS" w:hAnsi="Comic Sans MS"/>
        </w:rPr>
      </w:pPr>
      <w:r>
        <w:rPr>
          <w:rFonts w:ascii="Comic Sans MS" w:hAnsi="Comic Sans MS"/>
        </w:rPr>
        <w:t>Ko se koncentracija vode na obeh straneh izenačita, se gibanje vodnih molekul ne ustavi, osmoza se samo navidezno ustavi. Ustavi se pa, če membrana propade, ko je uničena (ko segrevamo, močne kisline). Osmozo opazujemo z osmometrom.</w:t>
      </w:r>
    </w:p>
    <w:p w:rsidR="00E2199E" w:rsidRDefault="00E2199E" w:rsidP="00E2199E">
      <w:pPr>
        <w:jc w:val="both"/>
        <w:rPr>
          <w:rFonts w:ascii="Comic Sans MS" w:hAnsi="Comic Sans MS"/>
        </w:rPr>
      </w:pPr>
    </w:p>
    <w:p w:rsidR="00E2199E" w:rsidRDefault="00E2199E" w:rsidP="00E2199E">
      <w:pPr>
        <w:rPr>
          <w:rFonts w:ascii="Comic Sans MS" w:hAnsi="Comic Sans MS"/>
        </w:rPr>
      </w:pPr>
      <w:r>
        <w:rPr>
          <w:rFonts w:ascii="Comic Sans MS" w:hAnsi="Comic Sans MS"/>
        </w:rPr>
        <w:t>Celica – hipotonična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Okolje – hipertonično</w:t>
      </w:r>
    </w:p>
    <w:p w:rsidR="00E2199E" w:rsidRDefault="00E2199E" w:rsidP="00E2199E">
      <w:pPr>
        <w:rPr>
          <w:rFonts w:ascii="Comic Sans MS" w:hAnsi="Comic Sans MS"/>
        </w:rPr>
      </w:pPr>
    </w:p>
    <w:p w:rsidR="00E2199E" w:rsidRPr="00E2199E" w:rsidRDefault="00874F70" w:rsidP="00E2199E">
      <w:pPr>
        <w:rPr>
          <w:rFonts w:ascii="Comic Sans MS" w:hAnsi="Comic Sans MS"/>
          <w:sz w:val="44"/>
          <w:szCs w:val="44"/>
        </w:rPr>
      </w:pPr>
      <w:r>
        <w:rPr>
          <w:noProof/>
        </w:rPr>
        <w:pict>
          <v:shapetype id="_x0000_t202" coordsize="21600,21600" o:spt="202" path="m,l,21600r21600,l21600,xe">
            <v:stroke joinstyle="miter"/>
            <v:path gradientshapeok="t" o:connecttype="rect"/>
          </v:shapetype>
          <v:shape id="_x0000_s1047" type="#_x0000_t202" style="position:absolute;margin-left:324pt;margin-top:14.05pt;width:27pt;height:37.55pt;z-index:251660288" filled="f" stroked="f">
            <v:textbox>
              <w:txbxContent>
                <w:p w:rsidR="00E2199E" w:rsidRDefault="00E2199E" w:rsidP="00E2199E">
                  <w:r w:rsidRPr="00E2199E">
                    <w:rPr>
                      <w:rFonts w:ascii="Comic Sans MS" w:hAnsi="Comic Sans MS"/>
                      <w:sz w:val="44"/>
                      <w:szCs w:val="44"/>
                    </w:rPr>
                    <w:t>×</w:t>
                  </w:r>
                </w:p>
              </w:txbxContent>
            </v:textbox>
          </v:shape>
        </w:pict>
      </w:r>
      <w:r>
        <w:rPr>
          <w:noProof/>
        </w:rPr>
        <w:pict>
          <v:shape id="_x0000_s1043" type="#_x0000_t202" style="position:absolute;margin-left:306pt;margin-top:23.05pt;width:126pt;height:26.4pt;z-index:251656192" filled="f" stroked="f">
            <v:textbox style="mso-next-textbox:#_x0000_s1043">
              <w:txbxContent>
                <w:p w:rsidR="00E2199E" w:rsidRPr="00E2199E" w:rsidRDefault="00E2199E" w:rsidP="00E2199E">
                  <w:pPr>
                    <w:rPr>
                      <w:sz w:val="28"/>
                      <w:szCs w:val="28"/>
                    </w:rPr>
                  </w:pPr>
                  <w:r w:rsidRPr="00E2199E">
                    <w:rPr>
                      <w:rFonts w:ascii="Comic Sans MS" w:hAnsi="Comic Sans MS"/>
                      <w:sz w:val="28"/>
                      <w:szCs w:val="28"/>
                    </w:rPr>
                    <w:t xml:space="preserve"> °°</w:t>
                  </w:r>
                  <w:r w:rsidR="005B360D">
                    <w:rPr>
                      <w:rFonts w:ascii="Comic Sans MS" w:hAnsi="Comic Sans MS"/>
                      <w:sz w:val="28"/>
                      <w:szCs w:val="28"/>
                    </w:rPr>
                    <w:t xml:space="preserve">   </w:t>
                  </w:r>
                  <w:r w:rsidRPr="00E2199E">
                    <w:rPr>
                      <w:rFonts w:ascii="Comic Sans MS" w:hAnsi="Comic Sans MS"/>
                      <w:sz w:val="28"/>
                      <w:szCs w:val="28"/>
                    </w:rPr>
                    <w:t>°°°°°</w:t>
                  </w:r>
                </w:p>
              </w:txbxContent>
            </v:textbox>
          </v:shape>
        </w:pict>
      </w:r>
      <w:r>
        <w:rPr>
          <w:rFonts w:ascii="Comic Sans MS" w:hAnsi="Comic Sans MS"/>
          <w:noProof/>
          <w:sz w:val="44"/>
          <w:szCs w:val="44"/>
        </w:rPr>
        <w:pict>
          <v:shape id="_x0000_s1037" type="#_x0000_t202" style="position:absolute;margin-left:306pt;margin-top:14.05pt;width:126pt;height:26.4pt;z-index:251653120" filled="f" stroked="f">
            <v:textbox style="mso-next-textbox:#_x0000_s1037">
              <w:txbxContent>
                <w:p w:rsidR="00E2199E" w:rsidRPr="00E2199E" w:rsidRDefault="00E2199E">
                  <w:pPr>
                    <w:rPr>
                      <w:sz w:val="28"/>
                      <w:szCs w:val="28"/>
                    </w:rPr>
                  </w:pPr>
                  <w:r w:rsidRPr="00E2199E">
                    <w:rPr>
                      <w:rFonts w:ascii="Comic Sans MS" w:hAnsi="Comic Sans MS"/>
                      <w:sz w:val="28"/>
                      <w:szCs w:val="28"/>
                    </w:rPr>
                    <w:t xml:space="preserve"> °°°°°°°°°°</w:t>
                  </w:r>
                </w:p>
              </w:txbxContent>
            </v:textbox>
          </v:shape>
        </w:pict>
      </w:r>
      <w:r>
        <w:rPr>
          <w:noProof/>
        </w:rPr>
        <w:pict>
          <v:shape id="_x0000_s1034" type="#_x0000_t202" style="position:absolute;margin-left:153pt;margin-top:14.05pt;width:1in;height:30.55pt;z-index:251652096" filled="f" stroked="f">
            <v:textbox style="mso-next-textbox:#_x0000_s1034">
              <w:txbxContent>
                <w:p w:rsidR="00E2199E" w:rsidRPr="00E2199E" w:rsidRDefault="00E2199E">
                  <w:pPr>
                    <w:rPr>
                      <w:sz w:val="40"/>
                      <w:szCs w:val="40"/>
                    </w:rPr>
                  </w:pPr>
                  <w:r w:rsidRPr="00E2199E">
                    <w:rPr>
                      <w:sz w:val="40"/>
                      <w:szCs w:val="40"/>
                    </w:rPr>
                    <w:t>H</w:t>
                  </w:r>
                  <w:r w:rsidRPr="00E2199E">
                    <w:rPr>
                      <w:sz w:val="40"/>
                      <w:szCs w:val="40"/>
                      <w:vertAlign w:val="subscript"/>
                    </w:rPr>
                    <w:t>2</w:t>
                  </w:r>
                  <w:r w:rsidRPr="00E2199E">
                    <w:rPr>
                      <w:sz w:val="40"/>
                      <w:szCs w:val="40"/>
                    </w:rPr>
                    <w:t>O</w:t>
                  </w:r>
                </w:p>
              </w:txbxContent>
            </v:textbox>
          </v:shape>
        </w:pict>
      </w:r>
      <w:r>
        <w:rPr>
          <w:noProof/>
        </w:rPr>
        <w:pict>
          <v:roundrect id="_x0000_s1028" style="position:absolute;margin-left:-9pt;margin-top:5.05pt;width:117pt;height:99pt;z-index:251650048" arcsize="10923f" filled="f"/>
        </w:pict>
      </w:r>
      <w:r w:rsidR="00E2199E" w:rsidRPr="00E2199E">
        <w:rPr>
          <w:rFonts w:ascii="Comic Sans MS" w:hAnsi="Comic Sans MS"/>
          <w:sz w:val="44"/>
          <w:szCs w:val="44"/>
        </w:rPr>
        <w:t>× × ×</w:t>
      </w:r>
      <w:r w:rsidR="00E2199E">
        <w:rPr>
          <w:rFonts w:ascii="Comic Sans MS" w:hAnsi="Comic Sans MS"/>
          <w:sz w:val="44"/>
          <w:szCs w:val="44"/>
        </w:rPr>
        <w:t xml:space="preserve"> </w:t>
      </w:r>
      <w:r w:rsidR="00E2199E" w:rsidRPr="00E2199E">
        <w:rPr>
          <w:rFonts w:ascii="Comic Sans MS" w:hAnsi="Comic Sans MS"/>
          <w:sz w:val="44"/>
          <w:szCs w:val="44"/>
        </w:rPr>
        <w:t>× × ×</w:t>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sidRPr="00E2199E">
        <w:rPr>
          <w:rFonts w:ascii="Comic Sans MS" w:hAnsi="Comic Sans MS"/>
          <w:sz w:val="28"/>
          <w:szCs w:val="28"/>
        </w:rPr>
        <w:t>°°°°°°°°°°</w:t>
      </w:r>
    </w:p>
    <w:p w:rsidR="00E2199E" w:rsidRDefault="00874F70" w:rsidP="00E2199E">
      <w:pPr>
        <w:rPr>
          <w:rFonts w:ascii="Comic Sans MS" w:hAnsi="Comic Sans MS"/>
          <w:sz w:val="28"/>
          <w:szCs w:val="28"/>
        </w:rPr>
      </w:pPr>
      <w:r>
        <w:rPr>
          <w:rFonts w:ascii="Comic Sans MS" w:hAnsi="Comic Sans MS"/>
          <w:noProof/>
          <w:sz w:val="28"/>
          <w:szCs w:val="28"/>
        </w:rPr>
        <w:pict>
          <v:shape id="_x0000_s1046" type="#_x0000_t202" style="position:absolute;margin-left:342pt;margin-top:10.4pt;width:27pt;height:37.55pt;z-index:251659264" filled="f" stroked="f">
            <v:textbox>
              <w:txbxContent>
                <w:p w:rsidR="00E2199E" w:rsidRDefault="00E2199E" w:rsidP="00E2199E">
                  <w:r w:rsidRPr="00E2199E">
                    <w:rPr>
                      <w:rFonts w:ascii="Comic Sans MS" w:hAnsi="Comic Sans MS"/>
                      <w:sz w:val="44"/>
                      <w:szCs w:val="44"/>
                    </w:rPr>
                    <w:t>×</w:t>
                  </w:r>
                </w:p>
              </w:txbxContent>
            </v:textbox>
          </v:shape>
        </w:pict>
      </w:r>
      <w:r>
        <w:rPr>
          <w:noProof/>
        </w:rPr>
        <w:pict>
          <v:shape id="_x0000_s1045" type="#_x0000_t202" style="position:absolute;margin-left:306pt;margin-top:19.4pt;width:126pt;height:26.4pt;z-index:251658240" filled="f" stroked="f">
            <v:textbox style="mso-next-textbox:#_x0000_s1045">
              <w:txbxContent>
                <w:p w:rsidR="00E2199E" w:rsidRPr="00E2199E" w:rsidRDefault="00E2199E" w:rsidP="00E2199E">
                  <w:pPr>
                    <w:rPr>
                      <w:sz w:val="28"/>
                      <w:szCs w:val="28"/>
                    </w:rPr>
                  </w:pPr>
                  <w:r w:rsidRPr="00E2199E">
                    <w:rPr>
                      <w:rFonts w:ascii="Comic Sans MS" w:hAnsi="Comic Sans MS"/>
                      <w:sz w:val="28"/>
                      <w:szCs w:val="28"/>
                    </w:rPr>
                    <w:t xml:space="preserve"> °°°°°</w:t>
                  </w:r>
                  <w:r w:rsidR="005B360D">
                    <w:rPr>
                      <w:rFonts w:ascii="Comic Sans MS" w:hAnsi="Comic Sans MS"/>
                      <w:sz w:val="28"/>
                      <w:szCs w:val="28"/>
                    </w:rPr>
                    <w:t xml:space="preserve">    </w:t>
                  </w:r>
                  <w:r w:rsidRPr="00E2199E">
                    <w:rPr>
                      <w:rFonts w:ascii="Comic Sans MS" w:hAnsi="Comic Sans MS"/>
                      <w:sz w:val="28"/>
                      <w:szCs w:val="28"/>
                    </w:rPr>
                    <w:t>°</w:t>
                  </w:r>
                </w:p>
              </w:txbxContent>
            </v:textbox>
          </v:shape>
        </w:pict>
      </w:r>
      <w:r>
        <w:rPr>
          <w:noProof/>
        </w:rPr>
        <w:pict>
          <v:shape id="_x0000_s1044" type="#_x0000_t202" style="position:absolute;margin-left:306pt;margin-top:2pt;width:126pt;height:26.4pt;z-index:251657216" filled="f" stroked="f">
            <v:textbox style="mso-next-textbox:#_x0000_s1044">
              <w:txbxContent>
                <w:p w:rsidR="00E2199E" w:rsidRPr="00E2199E" w:rsidRDefault="00E2199E" w:rsidP="00E2199E">
                  <w:pPr>
                    <w:rPr>
                      <w:sz w:val="28"/>
                      <w:szCs w:val="28"/>
                    </w:rPr>
                  </w:pPr>
                  <w:r w:rsidRPr="00E2199E">
                    <w:rPr>
                      <w:rFonts w:ascii="Comic Sans MS" w:hAnsi="Comic Sans MS"/>
                      <w:sz w:val="28"/>
                      <w:szCs w:val="28"/>
                    </w:rPr>
                    <w:t xml:space="preserve"> °°°°°°°°°°</w:t>
                  </w:r>
                </w:p>
              </w:txbxContent>
            </v:textbox>
          </v:shape>
        </w:pict>
      </w:r>
      <w:r>
        <w:rPr>
          <w:noProof/>
        </w:rPr>
        <w:pict>
          <v:shape id="_x0000_s1038" type="#_x0000_t202" style="position:absolute;margin-left:306pt;margin-top:10.4pt;width:126pt;height:26.4pt;z-index:251654144" filled="f" stroked="f">
            <v:textbox style="mso-next-textbox:#_x0000_s1038">
              <w:txbxContent>
                <w:p w:rsidR="00E2199E" w:rsidRPr="00E2199E" w:rsidRDefault="00E2199E" w:rsidP="00E2199E">
                  <w:pPr>
                    <w:rPr>
                      <w:sz w:val="28"/>
                      <w:szCs w:val="28"/>
                    </w:rPr>
                  </w:pPr>
                  <w:r w:rsidRPr="00E2199E">
                    <w:rPr>
                      <w:rFonts w:ascii="Comic Sans MS" w:hAnsi="Comic Sans MS"/>
                      <w:sz w:val="28"/>
                      <w:szCs w:val="28"/>
                    </w:rPr>
                    <w:t xml:space="preserve"> °°°°°°°°°°</w:t>
                  </w:r>
                </w:p>
              </w:txbxContent>
            </v:textbox>
          </v:shape>
        </w:pict>
      </w:r>
      <w:r>
        <w:rPr>
          <w:rFonts w:ascii="Comic Sans MS" w:hAnsi="Comic Sans M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53pt;margin-top:1.4pt;width:76.9pt;height:38.25pt;z-index:251651072"/>
        </w:pict>
      </w:r>
      <w:r w:rsidR="00E2199E" w:rsidRPr="00E2199E">
        <w:rPr>
          <w:rFonts w:ascii="Comic Sans MS" w:hAnsi="Comic Sans MS"/>
          <w:sz w:val="28"/>
          <w:szCs w:val="28"/>
        </w:rPr>
        <w:t xml:space="preserve">° </w:t>
      </w:r>
      <w:r w:rsidR="00E2199E">
        <w:rPr>
          <w:rFonts w:ascii="Comic Sans MS" w:hAnsi="Comic Sans MS"/>
          <w:sz w:val="28"/>
          <w:szCs w:val="28"/>
        </w:rPr>
        <w:t xml:space="preserve">  </w:t>
      </w:r>
      <w:r w:rsidR="00E2199E" w:rsidRPr="00E2199E">
        <w:rPr>
          <w:rFonts w:ascii="Comic Sans MS" w:hAnsi="Comic Sans MS"/>
          <w:sz w:val="28"/>
          <w:szCs w:val="28"/>
        </w:rPr>
        <w:t>°</w:t>
      </w:r>
      <w:r w:rsidR="00E2199E">
        <w:rPr>
          <w:rFonts w:ascii="Comic Sans MS" w:hAnsi="Comic Sans MS"/>
          <w:sz w:val="28"/>
          <w:szCs w:val="28"/>
        </w:rPr>
        <w:t xml:space="preserve">  </w:t>
      </w:r>
      <w:r w:rsidR="00E2199E" w:rsidRPr="00E2199E">
        <w:rPr>
          <w:rFonts w:ascii="Comic Sans MS" w:hAnsi="Comic Sans MS"/>
          <w:sz w:val="28"/>
          <w:szCs w:val="28"/>
        </w:rPr>
        <w:t xml:space="preserve"> °</w:t>
      </w:r>
      <w:r w:rsidR="00E2199E">
        <w:rPr>
          <w:rFonts w:ascii="Comic Sans MS" w:hAnsi="Comic Sans MS"/>
          <w:sz w:val="28"/>
          <w:szCs w:val="28"/>
        </w:rPr>
        <w:t xml:space="preserve">   </w:t>
      </w:r>
      <w:r w:rsidR="00E2199E" w:rsidRPr="00E2199E">
        <w:rPr>
          <w:rFonts w:ascii="Comic Sans MS" w:hAnsi="Comic Sans MS"/>
          <w:sz w:val="28"/>
          <w:szCs w:val="28"/>
        </w:rPr>
        <w:t xml:space="preserve">° </w:t>
      </w:r>
      <w:r w:rsidR="00E2199E">
        <w:rPr>
          <w:rFonts w:ascii="Comic Sans MS" w:hAnsi="Comic Sans MS"/>
          <w:sz w:val="28"/>
          <w:szCs w:val="28"/>
        </w:rPr>
        <w:t xml:space="preserve">  </w:t>
      </w:r>
      <w:r w:rsidR="00E2199E" w:rsidRPr="00E2199E">
        <w:rPr>
          <w:rFonts w:ascii="Comic Sans MS" w:hAnsi="Comic Sans MS"/>
          <w:sz w:val="28"/>
          <w:szCs w:val="28"/>
        </w:rPr>
        <w:t>°</w:t>
      </w:r>
      <w:r w:rsidR="00E2199E">
        <w:rPr>
          <w:rFonts w:ascii="Comic Sans MS" w:hAnsi="Comic Sans MS"/>
          <w:sz w:val="28"/>
          <w:szCs w:val="28"/>
        </w:rPr>
        <w:t xml:space="preserve">  </w:t>
      </w:r>
      <w:r w:rsidR="00E2199E" w:rsidRPr="00E2199E">
        <w:rPr>
          <w:rFonts w:ascii="Comic Sans MS" w:hAnsi="Comic Sans MS"/>
          <w:sz w:val="28"/>
          <w:szCs w:val="28"/>
        </w:rPr>
        <w:t xml:space="preserve"> °</w:t>
      </w:r>
      <w:r w:rsidR="00E2199E">
        <w:rPr>
          <w:rFonts w:ascii="Comic Sans MS" w:hAnsi="Comic Sans MS"/>
          <w:sz w:val="28"/>
          <w:szCs w:val="28"/>
        </w:rPr>
        <w:t xml:space="preserve">      </w:t>
      </w:r>
      <w:r w:rsidR="00E2199E">
        <w:rPr>
          <w:rFonts w:ascii="Comic Sans MS" w:hAnsi="Comic Sans MS"/>
          <w:sz w:val="28"/>
          <w:szCs w:val="28"/>
        </w:rPr>
        <w:tab/>
      </w:r>
      <w:r w:rsidR="00E2199E">
        <w:rPr>
          <w:rFonts w:ascii="Comic Sans MS" w:hAnsi="Comic Sans MS"/>
          <w:sz w:val="28"/>
          <w:szCs w:val="28"/>
        </w:rPr>
        <w:tab/>
      </w:r>
      <w:r w:rsidR="00E2199E">
        <w:rPr>
          <w:rFonts w:ascii="Comic Sans MS" w:hAnsi="Comic Sans MS"/>
          <w:sz w:val="28"/>
          <w:szCs w:val="28"/>
        </w:rPr>
        <w:tab/>
      </w:r>
      <w:r w:rsidR="00E2199E">
        <w:rPr>
          <w:rFonts w:ascii="Comic Sans MS" w:hAnsi="Comic Sans MS"/>
          <w:sz w:val="28"/>
          <w:szCs w:val="28"/>
        </w:rPr>
        <w:tab/>
      </w:r>
      <w:r w:rsidR="00E2199E">
        <w:rPr>
          <w:rFonts w:ascii="Comic Sans MS" w:hAnsi="Comic Sans MS"/>
          <w:sz w:val="28"/>
          <w:szCs w:val="28"/>
        </w:rPr>
        <w:tab/>
      </w:r>
      <w:r w:rsidR="00E2199E">
        <w:rPr>
          <w:rFonts w:ascii="Comic Sans MS" w:hAnsi="Comic Sans MS"/>
          <w:sz w:val="28"/>
          <w:szCs w:val="28"/>
        </w:rPr>
        <w:tab/>
      </w:r>
      <w:r w:rsidR="00E2199E" w:rsidRPr="00E2199E">
        <w:rPr>
          <w:rFonts w:ascii="Comic Sans MS" w:hAnsi="Comic Sans MS"/>
          <w:sz w:val="28"/>
          <w:szCs w:val="28"/>
        </w:rPr>
        <w:t>°°</w:t>
      </w:r>
      <w:r w:rsidR="005B360D">
        <w:rPr>
          <w:rFonts w:ascii="Comic Sans MS" w:hAnsi="Comic Sans MS"/>
          <w:sz w:val="28"/>
          <w:szCs w:val="28"/>
        </w:rPr>
        <w:t xml:space="preserve">   </w:t>
      </w:r>
      <w:r w:rsidR="00E2199E" w:rsidRPr="00E2199E">
        <w:rPr>
          <w:rFonts w:ascii="Comic Sans MS" w:hAnsi="Comic Sans MS"/>
          <w:sz w:val="28"/>
          <w:szCs w:val="28"/>
        </w:rPr>
        <w:t>°°°°°</w:t>
      </w:r>
    </w:p>
    <w:p w:rsidR="00E2199E" w:rsidRPr="00E2199E" w:rsidRDefault="00874F70" w:rsidP="00E2199E">
      <w:pPr>
        <w:rPr>
          <w:rFonts w:ascii="Comic Sans MS" w:hAnsi="Comic Sans MS"/>
          <w:sz w:val="44"/>
          <w:szCs w:val="44"/>
        </w:rPr>
      </w:pPr>
      <w:r>
        <w:rPr>
          <w:rFonts w:ascii="Comic Sans MS" w:hAnsi="Comic Sans MS"/>
          <w:noProof/>
          <w:sz w:val="28"/>
          <w:szCs w:val="28"/>
        </w:rPr>
        <w:pict>
          <v:shape id="_x0000_s1039" type="#_x0000_t202" style="position:absolute;margin-left:306pt;margin-top:15.75pt;width:126pt;height:26.4pt;z-index:251655168" filled="f" stroked="f">
            <v:textbox style="mso-next-textbox:#_x0000_s1039">
              <w:txbxContent>
                <w:p w:rsidR="00E2199E" w:rsidRPr="00E2199E" w:rsidRDefault="00E2199E" w:rsidP="00E2199E">
                  <w:pPr>
                    <w:rPr>
                      <w:sz w:val="28"/>
                      <w:szCs w:val="28"/>
                    </w:rPr>
                  </w:pPr>
                  <w:r w:rsidRPr="00E2199E">
                    <w:rPr>
                      <w:rFonts w:ascii="Comic Sans MS" w:hAnsi="Comic Sans MS"/>
                      <w:sz w:val="28"/>
                      <w:szCs w:val="28"/>
                    </w:rPr>
                    <w:t xml:space="preserve"> °°°°°°°°°°</w:t>
                  </w:r>
                </w:p>
              </w:txbxContent>
            </v:textbox>
          </v:shape>
        </w:pict>
      </w:r>
      <w:r w:rsidR="00E2199E" w:rsidRPr="00E2199E">
        <w:rPr>
          <w:rFonts w:ascii="Comic Sans MS" w:hAnsi="Comic Sans MS"/>
          <w:sz w:val="44"/>
          <w:szCs w:val="44"/>
        </w:rPr>
        <w:t>× × ×</w:t>
      </w:r>
      <w:r w:rsidR="00E2199E">
        <w:rPr>
          <w:rFonts w:ascii="Comic Sans MS" w:hAnsi="Comic Sans MS"/>
          <w:sz w:val="44"/>
          <w:szCs w:val="44"/>
        </w:rPr>
        <w:t xml:space="preserve"> </w:t>
      </w:r>
      <w:r w:rsidR="00E2199E" w:rsidRPr="00E2199E">
        <w:rPr>
          <w:rFonts w:ascii="Comic Sans MS" w:hAnsi="Comic Sans MS"/>
          <w:sz w:val="44"/>
          <w:szCs w:val="44"/>
        </w:rPr>
        <w:t>× × ×</w:t>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Pr>
          <w:rFonts w:ascii="Comic Sans MS" w:hAnsi="Comic Sans MS"/>
          <w:sz w:val="44"/>
          <w:szCs w:val="44"/>
        </w:rPr>
        <w:tab/>
      </w:r>
      <w:r w:rsidR="00E2199E" w:rsidRPr="00E2199E">
        <w:rPr>
          <w:rFonts w:ascii="Comic Sans MS" w:hAnsi="Comic Sans MS"/>
          <w:sz w:val="28"/>
          <w:szCs w:val="28"/>
        </w:rPr>
        <w:t>°°°°°</w:t>
      </w:r>
      <w:r w:rsidR="005B360D">
        <w:rPr>
          <w:rFonts w:ascii="Comic Sans MS" w:hAnsi="Comic Sans MS"/>
          <w:sz w:val="28"/>
          <w:szCs w:val="28"/>
        </w:rPr>
        <w:t xml:space="preserve">   </w:t>
      </w:r>
      <w:r w:rsidR="00E2199E" w:rsidRPr="00E2199E">
        <w:rPr>
          <w:rFonts w:ascii="Comic Sans MS" w:hAnsi="Comic Sans MS"/>
          <w:sz w:val="28"/>
          <w:szCs w:val="28"/>
        </w:rPr>
        <w:t>°°</w:t>
      </w:r>
    </w:p>
    <w:p w:rsidR="00E2199E" w:rsidRDefault="00E2199E" w:rsidP="00E2199E">
      <w:pPr>
        <w:rPr>
          <w:rFonts w:ascii="Comic Sans MS" w:hAnsi="Comic Sans MS"/>
          <w:sz w:val="28"/>
          <w:szCs w:val="28"/>
        </w:rPr>
      </w:pP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sidR="005B360D">
        <w:rPr>
          <w:rFonts w:ascii="Comic Sans MS" w:hAnsi="Comic Sans MS"/>
          <w:sz w:val="28"/>
          <w:szCs w:val="28"/>
        </w:rPr>
        <w:tab/>
      </w:r>
      <w:r w:rsidR="005B360D">
        <w:rPr>
          <w:rFonts w:ascii="Comic Sans MS" w:hAnsi="Comic Sans MS"/>
          <w:sz w:val="28"/>
          <w:szCs w:val="28"/>
        </w:rPr>
        <w:tab/>
        <w:t>× - H</w:t>
      </w:r>
      <w:r w:rsidR="005B360D" w:rsidRPr="005B360D">
        <w:rPr>
          <w:rFonts w:ascii="Comic Sans MS" w:hAnsi="Comic Sans MS"/>
          <w:sz w:val="28"/>
          <w:szCs w:val="28"/>
          <w:vertAlign w:val="subscript"/>
        </w:rPr>
        <w:t>2</w:t>
      </w:r>
      <w:r w:rsidR="005B360D">
        <w:rPr>
          <w:rFonts w:ascii="Comic Sans MS" w:hAnsi="Comic Sans MS"/>
          <w:sz w:val="28"/>
          <w:szCs w:val="28"/>
        </w:rPr>
        <w:t>O</w:t>
      </w:r>
    </w:p>
    <w:p w:rsidR="00E2199E" w:rsidRDefault="005B360D" w:rsidP="00E2199E">
      <w:pPr>
        <w:rPr>
          <w:rFonts w:ascii="Comic Sans MS" w:hAnsi="Comic Sans MS"/>
          <w:sz w:val="28"/>
          <w:szCs w:val="28"/>
        </w:rPr>
      </w:pPr>
      <w:r w:rsidRPr="005B360D">
        <w:rPr>
          <w:rFonts w:ascii="Comic Sans MS" w:hAnsi="Comic Sans MS"/>
        </w:rPr>
        <w:t>visok vodni potencial</w:t>
      </w:r>
      <w:r>
        <w:tab/>
      </w:r>
      <w:r>
        <w:rPr>
          <w:rFonts w:ascii="Comic Sans MS" w:hAnsi="Comic Sans MS"/>
          <w:sz w:val="28"/>
          <w:szCs w:val="28"/>
        </w:rPr>
        <w:t xml:space="preserve">° </w:t>
      </w:r>
      <w:r w:rsidRPr="005B360D">
        <w:rPr>
          <w:rFonts w:ascii="Comic Sans MS" w:hAnsi="Comic Sans MS"/>
          <w:sz w:val="28"/>
          <w:szCs w:val="28"/>
        </w:rPr>
        <w:t>- sol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5B360D">
        <w:rPr>
          <w:rFonts w:ascii="Comic Sans MS" w:hAnsi="Comic Sans MS"/>
        </w:rPr>
        <w:t>nizek vodni potencial</w:t>
      </w:r>
    </w:p>
    <w:p w:rsidR="005B360D" w:rsidRDefault="005B360D" w:rsidP="00E2199E">
      <w:pPr>
        <w:rPr>
          <w:rFonts w:ascii="Comic Sans MS" w:hAnsi="Comic Sans MS"/>
        </w:rPr>
      </w:pPr>
      <w:r w:rsidRPr="005B360D">
        <w:rPr>
          <w:rFonts w:ascii="Comic Sans MS" w:hAnsi="Comic Sans MS"/>
        </w:rPr>
        <w:t>nizek osmotski tlak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visok osmotski tlak</w:t>
      </w:r>
    </w:p>
    <w:p w:rsidR="005B360D" w:rsidRDefault="005B360D" w:rsidP="00E2199E">
      <w:pPr>
        <w:rPr>
          <w:rFonts w:ascii="Comic Sans MS" w:hAnsi="Comic Sans MS"/>
        </w:rPr>
      </w:pPr>
    </w:p>
    <w:p w:rsidR="005B360D" w:rsidRDefault="005B360D" w:rsidP="00E2199E">
      <w:pPr>
        <w:rPr>
          <w:rFonts w:ascii="Comic Sans MS" w:hAnsi="Comic Sans MS"/>
        </w:rPr>
      </w:pPr>
      <w:r>
        <w:rPr>
          <w:rFonts w:ascii="Comic Sans MS" w:hAnsi="Comic Sans MS"/>
        </w:rPr>
        <w:t>Živalska celica se v hipertoničnem okolju skrči.</w:t>
      </w:r>
    </w:p>
    <w:p w:rsidR="005B360D" w:rsidRDefault="005B360D" w:rsidP="00E2199E">
      <w:pPr>
        <w:rPr>
          <w:rFonts w:ascii="Comic Sans MS" w:hAnsi="Comic Sans MS"/>
        </w:rPr>
      </w:pPr>
      <w:r>
        <w:rPr>
          <w:rFonts w:ascii="Comic Sans MS" w:hAnsi="Comic Sans MS"/>
        </w:rPr>
        <w:t>Rastlinska celica v hipertoničnem okolju:</w:t>
      </w:r>
    </w:p>
    <w:p w:rsidR="005B360D" w:rsidRDefault="005B360D" w:rsidP="005B360D">
      <w:pPr>
        <w:numPr>
          <w:ilvl w:val="0"/>
          <w:numId w:val="1"/>
        </w:numPr>
        <w:rPr>
          <w:rFonts w:ascii="Comic Sans MS" w:hAnsi="Comic Sans MS"/>
        </w:rPr>
      </w:pPr>
      <w:r>
        <w:rPr>
          <w:rFonts w:ascii="Comic Sans MS" w:hAnsi="Comic Sans MS"/>
        </w:rPr>
        <w:t>vakuola se skrči</w:t>
      </w:r>
    </w:p>
    <w:p w:rsidR="005B360D" w:rsidRDefault="005B360D" w:rsidP="005B360D">
      <w:pPr>
        <w:numPr>
          <w:ilvl w:val="0"/>
          <w:numId w:val="1"/>
        </w:numPr>
        <w:rPr>
          <w:rFonts w:ascii="Comic Sans MS" w:hAnsi="Comic Sans MS"/>
        </w:rPr>
      </w:pPr>
      <w:r>
        <w:rPr>
          <w:rFonts w:ascii="Comic Sans MS" w:hAnsi="Comic Sans MS"/>
        </w:rPr>
        <w:t>skrči se tudi tonoplast, citoplazma in celična membrana</w:t>
      </w:r>
    </w:p>
    <w:p w:rsidR="005B360D" w:rsidRDefault="005B360D" w:rsidP="005B360D">
      <w:pPr>
        <w:numPr>
          <w:ilvl w:val="0"/>
          <w:numId w:val="1"/>
        </w:numPr>
        <w:rPr>
          <w:rFonts w:ascii="Comic Sans MS" w:hAnsi="Comic Sans MS"/>
        </w:rPr>
      </w:pPr>
      <w:r>
        <w:rPr>
          <w:rFonts w:ascii="Comic Sans MS" w:hAnsi="Comic Sans MS"/>
        </w:rPr>
        <w:t>celična stena pa ostane enaka</w:t>
      </w:r>
    </w:p>
    <w:p w:rsidR="005B360D" w:rsidRDefault="005B360D" w:rsidP="005B360D">
      <w:pPr>
        <w:rPr>
          <w:rFonts w:ascii="Comic Sans MS" w:hAnsi="Comic Sans MS"/>
        </w:rPr>
      </w:pPr>
    </w:p>
    <w:p w:rsidR="005B360D" w:rsidRDefault="005B360D" w:rsidP="005B360D">
      <w:pPr>
        <w:rPr>
          <w:rFonts w:ascii="Comic Sans MS" w:hAnsi="Comic Sans MS"/>
        </w:rPr>
      </w:pPr>
      <w:r>
        <w:rPr>
          <w:rFonts w:ascii="Comic Sans MS" w:hAnsi="Comic Sans MS"/>
        </w:rPr>
        <w:t>PLAZMOLIZA – osmotski pojav, ko voda prehaja iz celice, živalska celica se krči, v rastlinski pa pride do plazmolize</w:t>
      </w:r>
    </w:p>
    <w:p w:rsidR="005B360D" w:rsidRDefault="005B360D" w:rsidP="005B360D">
      <w:pPr>
        <w:rPr>
          <w:rFonts w:ascii="Comic Sans MS" w:hAnsi="Comic Sans MS"/>
        </w:rPr>
      </w:pPr>
      <w:r>
        <w:rPr>
          <w:rFonts w:ascii="Comic Sans MS" w:hAnsi="Comic Sans MS"/>
        </w:rPr>
        <w:t>Izotonična – vodni potencial je enak</w:t>
      </w:r>
    </w:p>
    <w:p w:rsidR="005B360D" w:rsidRDefault="005B360D" w:rsidP="005B360D">
      <w:pPr>
        <w:rPr>
          <w:rFonts w:ascii="Comic Sans MS" w:hAnsi="Comic Sans MS"/>
        </w:rPr>
      </w:pPr>
    </w:p>
    <w:p w:rsidR="005B360D" w:rsidRDefault="005B360D" w:rsidP="005B360D">
      <w:pPr>
        <w:rPr>
          <w:rFonts w:ascii="Comic Sans MS" w:hAnsi="Comic Sans MS"/>
        </w:rPr>
      </w:pPr>
      <w:r>
        <w:rPr>
          <w:rFonts w:ascii="Comic Sans MS" w:hAnsi="Comic Sans MS"/>
        </w:rPr>
        <w:t>Če damo celico v hipotonično okolje:</w:t>
      </w:r>
    </w:p>
    <w:p w:rsidR="005B360D" w:rsidRDefault="005B360D" w:rsidP="005B360D">
      <w:pPr>
        <w:rPr>
          <w:rFonts w:ascii="Comic Sans MS" w:hAnsi="Comic Sans MS"/>
        </w:rPr>
      </w:pPr>
      <w:r>
        <w:rPr>
          <w:rFonts w:ascii="Comic Sans MS" w:hAnsi="Comic Sans MS"/>
        </w:rPr>
        <w:t>Celica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Hipotonično okolje (npr. destilirana voda)</w:t>
      </w:r>
    </w:p>
    <w:p w:rsidR="005B360D" w:rsidRPr="00E2199E" w:rsidRDefault="00874F70" w:rsidP="005B360D">
      <w:pPr>
        <w:rPr>
          <w:rFonts w:ascii="Comic Sans MS" w:hAnsi="Comic Sans MS"/>
          <w:sz w:val="44"/>
          <w:szCs w:val="44"/>
        </w:rPr>
      </w:pPr>
      <w:r>
        <w:rPr>
          <w:noProof/>
        </w:rPr>
        <w:pict>
          <v:roundrect id="_x0000_s1048" style="position:absolute;margin-left:-9pt;margin-top:5.05pt;width:117pt;height:115.3pt;z-index:251661312" arcsize="10923f" filled="f"/>
        </w:pict>
      </w:r>
      <w:r>
        <w:rPr>
          <w:rFonts w:ascii="Comic Sans MS" w:hAnsi="Comic Sans MS"/>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margin-left:135pt;margin-top:30.35pt;width:76.9pt;height:38.25pt;z-index:251663360"/>
        </w:pict>
      </w:r>
      <w:r>
        <w:rPr>
          <w:noProof/>
        </w:rPr>
        <w:pict>
          <v:shape id="_x0000_s1050" type="#_x0000_t202" style="position:absolute;margin-left:153pt;margin-top:14.05pt;width:1in;height:30.55pt;z-index:251662336" filled="f" stroked="f">
            <v:textbox style="mso-next-textbox:#_x0000_s1050">
              <w:txbxContent>
                <w:p w:rsidR="005B360D" w:rsidRPr="00E2199E" w:rsidRDefault="005B360D" w:rsidP="005B360D">
                  <w:pPr>
                    <w:rPr>
                      <w:sz w:val="40"/>
                      <w:szCs w:val="40"/>
                    </w:rPr>
                  </w:pPr>
                  <w:r w:rsidRPr="00E2199E">
                    <w:rPr>
                      <w:sz w:val="40"/>
                      <w:szCs w:val="40"/>
                    </w:rPr>
                    <w:t>H</w:t>
                  </w:r>
                  <w:r w:rsidRPr="00E2199E">
                    <w:rPr>
                      <w:sz w:val="40"/>
                      <w:szCs w:val="40"/>
                      <w:vertAlign w:val="subscript"/>
                    </w:rPr>
                    <w:t>2</w:t>
                  </w:r>
                  <w:r w:rsidRPr="00E2199E">
                    <w:rPr>
                      <w:sz w:val="40"/>
                      <w:szCs w:val="40"/>
                    </w:rPr>
                    <w:t>O</w:t>
                  </w:r>
                </w:p>
              </w:txbxContent>
            </v:textbox>
          </v:shape>
        </w:pict>
      </w:r>
      <w:r w:rsidR="005B360D" w:rsidRPr="00E2199E">
        <w:rPr>
          <w:rFonts w:ascii="Comic Sans MS" w:hAnsi="Comic Sans MS"/>
          <w:sz w:val="44"/>
          <w:szCs w:val="44"/>
        </w:rPr>
        <w:t>× × ×</w:t>
      </w:r>
      <w:r w:rsidR="005B360D">
        <w:rPr>
          <w:rFonts w:ascii="Comic Sans MS" w:hAnsi="Comic Sans MS"/>
          <w:sz w:val="44"/>
          <w:szCs w:val="44"/>
        </w:rPr>
        <w:t xml:space="preserve"> </w:t>
      </w:r>
      <w:r w:rsidR="005B360D" w:rsidRPr="00E2199E">
        <w:rPr>
          <w:rFonts w:ascii="Comic Sans MS" w:hAnsi="Comic Sans MS"/>
          <w:sz w:val="44"/>
          <w:szCs w:val="44"/>
        </w:rPr>
        <w:t>× × ×</w:t>
      </w:r>
      <w:r w:rsidR="005B360D">
        <w:rPr>
          <w:rFonts w:ascii="Comic Sans MS" w:hAnsi="Comic Sans MS"/>
          <w:sz w:val="44"/>
          <w:szCs w:val="44"/>
        </w:rPr>
        <w:tab/>
      </w:r>
      <w:r w:rsidR="005B360D">
        <w:rPr>
          <w:rFonts w:ascii="Comic Sans MS" w:hAnsi="Comic Sans MS"/>
          <w:sz w:val="44"/>
          <w:szCs w:val="44"/>
        </w:rPr>
        <w:tab/>
      </w:r>
      <w:r w:rsidR="005B360D">
        <w:rPr>
          <w:rFonts w:ascii="Comic Sans MS" w:hAnsi="Comic Sans MS"/>
          <w:sz w:val="44"/>
          <w:szCs w:val="44"/>
        </w:rPr>
        <w:tab/>
      </w:r>
      <w:r w:rsidR="005B360D">
        <w:rPr>
          <w:rFonts w:ascii="Comic Sans MS" w:hAnsi="Comic Sans MS"/>
          <w:sz w:val="44"/>
          <w:szCs w:val="44"/>
        </w:rPr>
        <w:tab/>
      </w:r>
      <w:r w:rsidR="005B360D">
        <w:rPr>
          <w:rFonts w:ascii="Comic Sans MS" w:hAnsi="Comic Sans MS"/>
          <w:sz w:val="44"/>
          <w:szCs w:val="44"/>
        </w:rPr>
        <w:tab/>
      </w:r>
      <w:r w:rsidR="005B360D">
        <w:rPr>
          <w:rFonts w:ascii="Comic Sans MS" w:hAnsi="Comic Sans MS"/>
          <w:sz w:val="44"/>
          <w:szCs w:val="44"/>
        </w:rPr>
        <w:tab/>
        <w:t>× × × × ×</w:t>
      </w:r>
      <w:r w:rsidR="005B360D">
        <w:rPr>
          <w:rFonts w:ascii="Comic Sans MS" w:hAnsi="Comic Sans MS"/>
          <w:sz w:val="44"/>
          <w:szCs w:val="44"/>
        </w:rPr>
        <w:tab/>
      </w:r>
    </w:p>
    <w:p w:rsidR="005B360D" w:rsidRDefault="005B360D" w:rsidP="005B360D">
      <w:pPr>
        <w:rPr>
          <w:rFonts w:ascii="Comic Sans MS" w:hAnsi="Comic Sans MS"/>
          <w:sz w:val="28"/>
          <w:szCs w:val="28"/>
        </w:rPr>
      </w:pP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5B360D">
        <w:rPr>
          <w:rFonts w:ascii="Comic Sans MS" w:hAnsi="Comic Sans MS"/>
          <w:sz w:val="44"/>
          <w:szCs w:val="44"/>
        </w:rPr>
        <w:t>× × × × ×</w:t>
      </w:r>
      <w:r>
        <w:rPr>
          <w:rFonts w:ascii="Comic Sans MS" w:hAnsi="Comic Sans MS"/>
          <w:sz w:val="28"/>
          <w:szCs w:val="28"/>
        </w:rPr>
        <w:tab/>
      </w:r>
    </w:p>
    <w:p w:rsidR="005B360D" w:rsidRDefault="005B360D" w:rsidP="005B360D">
      <w:pPr>
        <w:rPr>
          <w:rFonts w:ascii="Comic Sans MS" w:hAnsi="Comic Sans MS"/>
          <w:sz w:val="44"/>
          <w:szCs w:val="44"/>
        </w:rPr>
      </w:pPr>
      <w:r w:rsidRPr="00E2199E">
        <w:rPr>
          <w:rFonts w:ascii="Comic Sans MS" w:hAnsi="Comic Sans MS"/>
          <w:sz w:val="44"/>
          <w:szCs w:val="44"/>
        </w:rPr>
        <w:t>× × ×</w:t>
      </w:r>
      <w:r>
        <w:rPr>
          <w:rFonts w:ascii="Comic Sans MS" w:hAnsi="Comic Sans MS"/>
          <w:sz w:val="44"/>
          <w:szCs w:val="44"/>
        </w:rPr>
        <w:t xml:space="preserve"> </w:t>
      </w:r>
      <w:r w:rsidRPr="00E2199E">
        <w:rPr>
          <w:rFonts w:ascii="Comic Sans MS" w:hAnsi="Comic Sans MS"/>
          <w:sz w:val="44"/>
          <w:szCs w:val="44"/>
        </w:rPr>
        <w:t>× × ×</w:t>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t>× × × × ×</w:t>
      </w:r>
      <w:r>
        <w:rPr>
          <w:rFonts w:ascii="Comic Sans MS" w:hAnsi="Comic Sans MS"/>
          <w:sz w:val="44"/>
          <w:szCs w:val="44"/>
        </w:rPr>
        <w:tab/>
      </w:r>
    </w:p>
    <w:p w:rsidR="005B360D" w:rsidRPr="005B360D" w:rsidRDefault="005B360D" w:rsidP="005B360D">
      <w:pPr>
        <w:rPr>
          <w:rFonts w:ascii="Comic Sans MS" w:hAnsi="Comic Sans MS"/>
        </w:rPr>
      </w:pP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 xml:space="preserve">  </w:t>
      </w:r>
      <w:r w:rsidRPr="00E2199E">
        <w:rPr>
          <w:rFonts w:ascii="Comic Sans MS" w:hAnsi="Comic Sans MS"/>
          <w:sz w:val="28"/>
          <w:szCs w:val="28"/>
        </w:rPr>
        <w:t>°</w:t>
      </w:r>
      <w:r>
        <w:rPr>
          <w:rFonts w:ascii="Comic Sans MS" w:hAnsi="Comic Sans MS"/>
          <w:sz w:val="28"/>
          <w:szCs w:val="28"/>
        </w:rPr>
        <w:t xml:space="preserve">  </w:t>
      </w:r>
      <w:r w:rsidRPr="00E2199E">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5B360D">
        <w:rPr>
          <w:rFonts w:ascii="Comic Sans MS" w:hAnsi="Comic Sans MS"/>
          <w:sz w:val="44"/>
          <w:szCs w:val="44"/>
        </w:rPr>
        <w:t>× × × × ×</w:t>
      </w:r>
    </w:p>
    <w:p w:rsidR="005B360D" w:rsidRDefault="005B360D" w:rsidP="00E2199E">
      <w:pPr>
        <w:rPr>
          <w:rFonts w:ascii="Comic Sans MS" w:hAnsi="Comic Sans MS"/>
        </w:rPr>
      </w:pPr>
      <w:r>
        <w:rPr>
          <w:rFonts w:ascii="Comic Sans MS" w:hAnsi="Comic Sans MS"/>
        </w:rPr>
        <w:t>nizek vodni potencial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visok vodni potencial</w:t>
      </w:r>
    </w:p>
    <w:p w:rsidR="005B360D" w:rsidRDefault="005B360D" w:rsidP="00E2199E">
      <w:pPr>
        <w:rPr>
          <w:rFonts w:ascii="Comic Sans MS" w:hAnsi="Comic Sans MS"/>
        </w:rPr>
      </w:pPr>
      <w:r>
        <w:rPr>
          <w:rFonts w:ascii="Comic Sans MS" w:hAnsi="Comic Sans MS"/>
        </w:rPr>
        <w:t>visok osmotski tlak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nizek osmotski tlak</w:t>
      </w:r>
    </w:p>
    <w:p w:rsidR="00D170E8" w:rsidRDefault="00D170E8" w:rsidP="00D170E8">
      <w:pPr>
        <w:jc w:val="both"/>
        <w:rPr>
          <w:rFonts w:ascii="Comic Sans MS" w:hAnsi="Comic Sans MS"/>
        </w:rPr>
      </w:pPr>
      <w:r>
        <w:rPr>
          <w:rFonts w:ascii="Comic Sans MS" w:hAnsi="Comic Sans MS"/>
        </w:rPr>
        <w:lastRenderedPageBreak/>
        <w:t>V hipotoničnem okolju živalska celica nabrekne in lahko poči, pride do LIZA CELICE. Krvne celice (krvničke – eritrocite) počijo in temu pravimo HEMOLIZA. Rastlinske celice nekoliko nabreknejo, vendar ne počijo, zato ker imajo celično steno, poveča se turgorski tlak, posledica tega je, da je celica čvrsta in rastlina pokončna (takrat, ko dežuje). V hipotoničnem okolju pride v rastlinskih celicah do DEPLAZMOLIZE (vrne se v prvotno stanje), dokler je živa celica (membrana).</w:t>
      </w:r>
    </w:p>
    <w:p w:rsidR="00D170E8" w:rsidRDefault="00D170E8" w:rsidP="00D170E8">
      <w:pPr>
        <w:jc w:val="both"/>
        <w:rPr>
          <w:rFonts w:ascii="Comic Sans MS" w:hAnsi="Comic Sans MS"/>
        </w:rPr>
      </w:pPr>
    </w:p>
    <w:p w:rsidR="00D170E8" w:rsidRDefault="00D170E8" w:rsidP="00D170E8">
      <w:pPr>
        <w:jc w:val="center"/>
        <w:rPr>
          <w:rFonts w:ascii="Comic Sans MS" w:hAnsi="Comic Sans MS"/>
        </w:rPr>
      </w:pPr>
      <w:r>
        <w:rPr>
          <w:rFonts w:ascii="Comic Sans MS" w:hAnsi="Comic Sans MS"/>
        </w:rPr>
        <w:t>ENDOCITOZA  IN  EKSOCITOZA</w:t>
      </w:r>
    </w:p>
    <w:p w:rsidR="00D170E8" w:rsidRDefault="00D170E8" w:rsidP="00D170E8">
      <w:pPr>
        <w:rPr>
          <w:rFonts w:ascii="Comic Sans MS" w:hAnsi="Comic Sans MS"/>
        </w:rPr>
      </w:pPr>
    </w:p>
    <w:p w:rsidR="00D170E8" w:rsidRDefault="00D170E8" w:rsidP="00D170E8">
      <w:pPr>
        <w:jc w:val="both"/>
        <w:rPr>
          <w:rFonts w:ascii="Comic Sans MS" w:hAnsi="Comic Sans MS"/>
        </w:rPr>
      </w:pPr>
      <w:r>
        <w:rPr>
          <w:rFonts w:ascii="Comic Sans MS" w:hAnsi="Comic Sans MS"/>
        </w:rPr>
        <w:t>Endocitoza je vstopanje, eksocitoza pa izstopanje velikih delcev snovi – polimerov Pri tem sodeluje membrana in energija, ki jo celice dobijo iz ATP molekul. Endocitoza in eksocitoza poteka samo pri živalskih celicah, ker nimajo celične stene.</w:t>
      </w:r>
    </w:p>
    <w:p w:rsidR="00D170E8" w:rsidRDefault="00D170E8" w:rsidP="00D170E8">
      <w:pPr>
        <w:jc w:val="both"/>
        <w:rPr>
          <w:rFonts w:ascii="Comic Sans MS" w:hAnsi="Comic Sans MS"/>
        </w:rPr>
      </w:pPr>
      <w:r>
        <w:rPr>
          <w:rFonts w:ascii="Comic Sans MS" w:hAnsi="Comic Sans MS"/>
        </w:rPr>
        <w:t>Ločimo dve obliki endocitoze:</w:t>
      </w:r>
    </w:p>
    <w:p w:rsidR="00D170E8" w:rsidRDefault="00D170E8" w:rsidP="00D170E8">
      <w:pPr>
        <w:numPr>
          <w:ilvl w:val="0"/>
          <w:numId w:val="1"/>
        </w:numPr>
        <w:jc w:val="both"/>
        <w:rPr>
          <w:rFonts w:ascii="Comic Sans MS" w:hAnsi="Comic Sans MS"/>
        </w:rPr>
      </w:pPr>
      <w:r>
        <w:rPr>
          <w:rFonts w:ascii="Comic Sans MS" w:hAnsi="Comic Sans MS"/>
        </w:rPr>
        <w:t>fagocitoza (vstopanje trdnih delcev)</w:t>
      </w:r>
    </w:p>
    <w:p w:rsidR="00D170E8" w:rsidRDefault="00D170E8" w:rsidP="00D170E8">
      <w:pPr>
        <w:numPr>
          <w:ilvl w:val="0"/>
          <w:numId w:val="1"/>
        </w:numPr>
        <w:jc w:val="both"/>
        <w:rPr>
          <w:rFonts w:ascii="Comic Sans MS" w:hAnsi="Comic Sans MS"/>
        </w:rPr>
      </w:pPr>
      <w:r>
        <w:rPr>
          <w:rFonts w:ascii="Comic Sans MS" w:hAnsi="Comic Sans MS"/>
        </w:rPr>
        <w:t>pinocitoza (vstopanje tekočin)</w:t>
      </w:r>
    </w:p>
    <w:p w:rsidR="00D170E8" w:rsidRDefault="00D170E8" w:rsidP="00D170E8">
      <w:pPr>
        <w:jc w:val="both"/>
        <w:rPr>
          <w:rFonts w:ascii="Comic Sans MS" w:hAnsi="Comic Sans MS"/>
        </w:rPr>
      </w:pPr>
      <w:r>
        <w:rPr>
          <w:rFonts w:ascii="Comic Sans MS" w:hAnsi="Comic Sans MS"/>
        </w:rPr>
        <w:t>Delci vstopijo tako, da se pogreznejo v celico in ta se zapre, nastane endocitotski mehurček, temu se pridruži lizosom (prebavni encim) in nastane prebavni mehurček. Celica ga prebavi. Celica nepotrebne snovi izloča z eksocitozo tako, da se eksocitotski mehurčki zlijejo z membrano in snov se izloči iz celice</w:t>
      </w:r>
    </w:p>
    <w:p w:rsidR="00D170E8" w:rsidRDefault="00D170E8" w:rsidP="00D170E8">
      <w:pPr>
        <w:jc w:val="center"/>
        <w:rPr>
          <w:rFonts w:ascii="Comic Sans MS" w:hAnsi="Comic Sans MS"/>
        </w:rPr>
      </w:pPr>
    </w:p>
    <w:p w:rsidR="00D170E8" w:rsidRDefault="00D170E8" w:rsidP="00D170E8">
      <w:pPr>
        <w:jc w:val="center"/>
        <w:rPr>
          <w:rFonts w:ascii="Comic Sans MS" w:hAnsi="Comic Sans MS"/>
        </w:rPr>
      </w:pPr>
      <w:r>
        <w:rPr>
          <w:rFonts w:ascii="Comic Sans MS" w:hAnsi="Comic Sans MS"/>
        </w:rPr>
        <w:t>NUKLEINSKE KISLINE</w:t>
      </w:r>
    </w:p>
    <w:p w:rsidR="00EF2130" w:rsidRDefault="00EF2130" w:rsidP="00EF2130">
      <w:pPr>
        <w:rPr>
          <w:rFonts w:ascii="Comic Sans MS" w:hAnsi="Comic Sans MS"/>
        </w:rPr>
      </w:pPr>
    </w:p>
    <w:p w:rsidR="00EF2130" w:rsidRDefault="00EF2130" w:rsidP="00EF2130">
      <w:pPr>
        <w:rPr>
          <w:rFonts w:ascii="Comic Sans MS" w:hAnsi="Comic Sans MS"/>
        </w:rPr>
      </w:pPr>
      <w:r>
        <w:rPr>
          <w:rFonts w:ascii="Comic Sans MS" w:hAnsi="Comic Sans MS"/>
        </w:rPr>
        <w:t>C-hidrati – glavni vir energije</w:t>
      </w:r>
    </w:p>
    <w:p w:rsidR="00EF2130" w:rsidRDefault="00EF2130" w:rsidP="00EF2130">
      <w:pPr>
        <w:rPr>
          <w:rFonts w:ascii="Comic Sans MS" w:hAnsi="Comic Sans MS"/>
        </w:rPr>
      </w:pPr>
      <w:r>
        <w:rPr>
          <w:rFonts w:ascii="Comic Sans MS" w:hAnsi="Comic Sans MS"/>
        </w:rPr>
        <w:t>Lipidi – zaloga energije in gradbene snovi</w:t>
      </w:r>
    </w:p>
    <w:p w:rsidR="00EF2130" w:rsidRDefault="00EF2130" w:rsidP="00EF2130">
      <w:pPr>
        <w:rPr>
          <w:rFonts w:ascii="Comic Sans MS" w:hAnsi="Comic Sans MS"/>
        </w:rPr>
      </w:pPr>
      <w:r>
        <w:rPr>
          <w:rFonts w:ascii="Comic Sans MS" w:hAnsi="Comic Sans MS"/>
        </w:rPr>
        <w:t>Beljakovine – gradijo celico, omogočajo delovanje celice</w:t>
      </w:r>
    </w:p>
    <w:p w:rsidR="00EF2130" w:rsidRDefault="00EF2130" w:rsidP="00EF2130">
      <w:pPr>
        <w:rPr>
          <w:rFonts w:ascii="Comic Sans MS" w:hAnsi="Comic Sans MS"/>
        </w:rPr>
      </w:pPr>
    </w:p>
    <w:p w:rsidR="00EF2130" w:rsidRDefault="00EF2130" w:rsidP="00EF2130">
      <w:pPr>
        <w:rPr>
          <w:rFonts w:ascii="Comic Sans MS" w:hAnsi="Comic Sans MS"/>
        </w:rPr>
      </w:pPr>
      <w:r>
        <w:rPr>
          <w:rFonts w:ascii="Comic Sans MS" w:hAnsi="Comic Sans MS"/>
        </w:rPr>
        <w:t>Nukleinske kisline:</w:t>
      </w:r>
    </w:p>
    <w:p w:rsidR="00EF2130" w:rsidRDefault="00EF2130" w:rsidP="00EF2130">
      <w:pPr>
        <w:numPr>
          <w:ilvl w:val="0"/>
          <w:numId w:val="1"/>
        </w:numPr>
        <w:rPr>
          <w:rFonts w:ascii="Comic Sans MS" w:hAnsi="Comic Sans MS"/>
        </w:rPr>
      </w:pPr>
      <w:r>
        <w:rPr>
          <w:rFonts w:ascii="Comic Sans MS" w:hAnsi="Comic Sans MS"/>
        </w:rPr>
        <w:t>informacijski sistem</w:t>
      </w:r>
    </w:p>
    <w:p w:rsidR="00EF2130" w:rsidRDefault="00EF2130" w:rsidP="00EF2130">
      <w:pPr>
        <w:numPr>
          <w:ilvl w:val="0"/>
          <w:numId w:val="1"/>
        </w:numPr>
        <w:rPr>
          <w:rFonts w:ascii="Comic Sans MS" w:hAnsi="Comic Sans MS"/>
        </w:rPr>
      </w:pPr>
      <w:r>
        <w:rPr>
          <w:rFonts w:ascii="Comic Sans MS" w:hAnsi="Comic Sans MS"/>
        </w:rPr>
        <w:t>brez njih življenja ne bi bilo</w:t>
      </w:r>
    </w:p>
    <w:p w:rsidR="00EF2130" w:rsidRDefault="00EF2130" w:rsidP="00EF2130">
      <w:pPr>
        <w:numPr>
          <w:ilvl w:val="0"/>
          <w:numId w:val="1"/>
        </w:numPr>
        <w:rPr>
          <w:rFonts w:ascii="Comic Sans MS" w:hAnsi="Comic Sans MS"/>
        </w:rPr>
      </w:pPr>
      <w:r>
        <w:rPr>
          <w:rFonts w:ascii="Comic Sans MS" w:hAnsi="Comic Sans MS"/>
        </w:rPr>
        <w:t>1869 so jih odkrili v jedrih ribjih spermijev in v jedrih levkocitov</w:t>
      </w:r>
    </w:p>
    <w:p w:rsidR="00EF2130" w:rsidRDefault="00EF2130" w:rsidP="00EF2130">
      <w:pPr>
        <w:numPr>
          <w:ilvl w:val="0"/>
          <w:numId w:val="1"/>
        </w:numPr>
        <w:rPr>
          <w:rFonts w:ascii="Comic Sans MS" w:hAnsi="Comic Sans MS"/>
        </w:rPr>
      </w:pPr>
      <w:r>
        <w:rPr>
          <w:rFonts w:ascii="Comic Sans MS" w:hAnsi="Comic Sans MS"/>
        </w:rPr>
        <w:t>nahajajo se v vseh živih celicah in virusih</w:t>
      </w:r>
    </w:p>
    <w:p w:rsidR="00EF2130" w:rsidRDefault="00EF2130" w:rsidP="00EF2130">
      <w:pPr>
        <w:rPr>
          <w:rFonts w:ascii="Comic Sans MS" w:hAnsi="Comic Sans MS"/>
        </w:rPr>
      </w:pPr>
    </w:p>
    <w:p w:rsidR="00EF2130" w:rsidRDefault="00EF2130" w:rsidP="00EF2130">
      <w:pPr>
        <w:rPr>
          <w:rFonts w:ascii="Comic Sans MS" w:hAnsi="Comic Sans MS"/>
        </w:rPr>
      </w:pPr>
      <w:r>
        <w:rPr>
          <w:rFonts w:ascii="Comic Sans MS" w:hAnsi="Comic Sans MS"/>
        </w:rPr>
        <w:t>Naloge:</w:t>
      </w:r>
    </w:p>
    <w:p w:rsidR="00EF2130" w:rsidRDefault="00EF2130" w:rsidP="00EF2130">
      <w:pPr>
        <w:numPr>
          <w:ilvl w:val="0"/>
          <w:numId w:val="1"/>
        </w:numPr>
        <w:rPr>
          <w:rFonts w:ascii="Comic Sans MS" w:hAnsi="Comic Sans MS"/>
        </w:rPr>
      </w:pPr>
      <w:r>
        <w:rPr>
          <w:rFonts w:ascii="Comic Sans MS" w:hAnsi="Comic Sans MS"/>
        </w:rPr>
        <w:t>usmerjajo življenjske procese v celicah</w:t>
      </w:r>
    </w:p>
    <w:p w:rsidR="00EF2130" w:rsidRDefault="00EF2130" w:rsidP="00EF2130">
      <w:pPr>
        <w:numPr>
          <w:ilvl w:val="0"/>
          <w:numId w:val="1"/>
        </w:numPr>
        <w:rPr>
          <w:rFonts w:ascii="Comic Sans MS" w:hAnsi="Comic Sans MS"/>
        </w:rPr>
      </w:pPr>
      <w:r>
        <w:rPr>
          <w:rFonts w:ascii="Comic Sans MS" w:hAnsi="Comic Sans MS"/>
        </w:rPr>
        <w:t>so kemična vez med generacijami</w:t>
      </w:r>
    </w:p>
    <w:p w:rsidR="00EF2130" w:rsidRDefault="00EF2130" w:rsidP="00EF2130">
      <w:pPr>
        <w:numPr>
          <w:ilvl w:val="0"/>
          <w:numId w:val="1"/>
        </w:numPr>
        <w:rPr>
          <w:rFonts w:ascii="Comic Sans MS" w:hAnsi="Comic Sans MS"/>
        </w:rPr>
      </w:pPr>
      <w:r>
        <w:rPr>
          <w:rFonts w:ascii="Comic Sans MS" w:hAnsi="Comic Sans MS"/>
        </w:rPr>
        <w:t>pri delitvi celic se prenesejo geni iz materinske na hčerinsko celico</w:t>
      </w:r>
    </w:p>
    <w:p w:rsidR="00EF2130" w:rsidRDefault="00EF2130" w:rsidP="00EF2130">
      <w:pPr>
        <w:numPr>
          <w:ilvl w:val="0"/>
          <w:numId w:val="1"/>
        </w:numPr>
        <w:rPr>
          <w:rFonts w:ascii="Comic Sans MS" w:hAnsi="Comic Sans MS"/>
        </w:rPr>
      </w:pPr>
      <w:r>
        <w:rPr>
          <w:rFonts w:ascii="Comic Sans MS" w:hAnsi="Comic Sans MS"/>
        </w:rPr>
        <w:t>pravimo jim DEDNE informacije</w:t>
      </w:r>
    </w:p>
    <w:p w:rsidR="00EF2130" w:rsidRDefault="00EF2130" w:rsidP="00EF2130">
      <w:pPr>
        <w:rPr>
          <w:rFonts w:ascii="Comic Sans MS" w:hAnsi="Comic Sans MS"/>
        </w:rPr>
      </w:pPr>
    </w:p>
    <w:p w:rsidR="00EF2130" w:rsidRDefault="00EF2130" w:rsidP="00EF2130">
      <w:pPr>
        <w:rPr>
          <w:rFonts w:ascii="Comic Sans MS" w:hAnsi="Comic Sans MS"/>
        </w:rPr>
      </w:pPr>
    </w:p>
    <w:p w:rsidR="00EF2130" w:rsidRDefault="00EF2130" w:rsidP="00EF2130">
      <w:pPr>
        <w:rPr>
          <w:rFonts w:ascii="Comic Sans MS" w:hAnsi="Comic Sans MS"/>
        </w:rPr>
      </w:pPr>
    </w:p>
    <w:p w:rsidR="00EF2130" w:rsidRDefault="00EF2130" w:rsidP="00EF2130">
      <w:pPr>
        <w:rPr>
          <w:rFonts w:ascii="Comic Sans MS" w:hAnsi="Comic Sans MS"/>
        </w:rPr>
      </w:pPr>
      <w:r>
        <w:rPr>
          <w:rFonts w:ascii="Comic Sans MS" w:hAnsi="Comic Sans MS"/>
        </w:rPr>
        <w:lastRenderedPageBreak/>
        <w:t>Ločimo:</w:t>
      </w:r>
    </w:p>
    <w:p w:rsidR="00EF2130" w:rsidRDefault="00EF2130" w:rsidP="00EF2130">
      <w:pPr>
        <w:numPr>
          <w:ilvl w:val="0"/>
          <w:numId w:val="1"/>
        </w:numPr>
        <w:rPr>
          <w:rFonts w:ascii="Comic Sans MS" w:hAnsi="Comic Sans MS"/>
        </w:rPr>
      </w:pPr>
      <w:r>
        <w:rPr>
          <w:rFonts w:ascii="Comic Sans MS" w:hAnsi="Comic Sans MS"/>
        </w:rPr>
        <w:t>DNK = DNA (deoksiribonukleinska kislina)</w:t>
      </w:r>
    </w:p>
    <w:p w:rsidR="00EF2130" w:rsidRDefault="00EF2130" w:rsidP="00EF2130">
      <w:pPr>
        <w:numPr>
          <w:ilvl w:val="0"/>
          <w:numId w:val="1"/>
        </w:numPr>
        <w:rPr>
          <w:rFonts w:ascii="Comic Sans MS" w:hAnsi="Comic Sans MS"/>
        </w:rPr>
      </w:pPr>
      <w:r>
        <w:rPr>
          <w:rFonts w:ascii="Comic Sans MS" w:hAnsi="Comic Sans MS"/>
        </w:rPr>
        <w:t>RNK = RNA (ribonukleinska kislina)</w:t>
      </w:r>
    </w:p>
    <w:p w:rsidR="00D170E8" w:rsidRDefault="00D170E8" w:rsidP="00D170E8">
      <w:pPr>
        <w:rPr>
          <w:rFonts w:ascii="Comic Sans MS" w:hAnsi="Comic Sans MS"/>
        </w:rPr>
      </w:pPr>
    </w:p>
    <w:p w:rsidR="00D170E8" w:rsidRDefault="00EF2130" w:rsidP="00D170E8">
      <w:pPr>
        <w:rPr>
          <w:rFonts w:ascii="Comic Sans MS" w:hAnsi="Comic Sans MS"/>
        </w:rPr>
      </w:pPr>
      <w:r>
        <w:rPr>
          <w:rFonts w:ascii="Comic Sans MS" w:hAnsi="Comic Sans MS"/>
        </w:rPr>
        <w:t>Zgradba:</w:t>
      </w:r>
    </w:p>
    <w:p w:rsidR="00EF2130" w:rsidRDefault="00EF2130" w:rsidP="00EF2130">
      <w:pPr>
        <w:numPr>
          <w:ilvl w:val="0"/>
          <w:numId w:val="1"/>
        </w:numPr>
        <w:rPr>
          <w:rFonts w:ascii="Comic Sans MS" w:hAnsi="Comic Sans MS"/>
        </w:rPr>
      </w:pPr>
      <w:r>
        <w:rPr>
          <w:rFonts w:ascii="Comic Sans MS" w:hAnsi="Comic Sans MS"/>
        </w:rPr>
        <w:t>so kompleksne organske molekule</w:t>
      </w:r>
    </w:p>
    <w:p w:rsidR="00EF2130" w:rsidRDefault="00EF2130" w:rsidP="00EF2130">
      <w:pPr>
        <w:numPr>
          <w:ilvl w:val="0"/>
          <w:numId w:val="1"/>
        </w:numPr>
        <w:rPr>
          <w:rFonts w:ascii="Comic Sans MS" w:hAnsi="Comic Sans MS"/>
        </w:rPr>
      </w:pPr>
      <w:r>
        <w:rPr>
          <w:rFonts w:ascii="Comic Sans MS" w:hAnsi="Comic Sans MS"/>
        </w:rPr>
        <w:t>imajo veliko molekulsko maso (od nekaj milijonov do nekaj milijard)</w:t>
      </w:r>
    </w:p>
    <w:p w:rsidR="00EF2130" w:rsidRDefault="00EF2130" w:rsidP="00EF2130">
      <w:pPr>
        <w:numPr>
          <w:ilvl w:val="0"/>
          <w:numId w:val="1"/>
        </w:numPr>
        <w:rPr>
          <w:rFonts w:ascii="Comic Sans MS" w:hAnsi="Comic Sans MS"/>
        </w:rPr>
      </w:pPr>
      <w:r>
        <w:rPr>
          <w:rFonts w:ascii="Comic Sans MS" w:hAnsi="Comic Sans MS"/>
        </w:rPr>
        <w:t>so biopolimeri zgrajeni iz manjših podenot biomonomerov – nukleotidov</w:t>
      </w:r>
    </w:p>
    <w:p w:rsidR="00EF2130" w:rsidRDefault="00EF2130" w:rsidP="00EF2130">
      <w:pPr>
        <w:numPr>
          <w:ilvl w:val="0"/>
          <w:numId w:val="1"/>
        </w:numPr>
        <w:rPr>
          <w:rFonts w:ascii="Comic Sans MS" w:hAnsi="Comic Sans MS"/>
        </w:rPr>
      </w:pPr>
      <w:r>
        <w:rPr>
          <w:rFonts w:ascii="Comic Sans MS" w:hAnsi="Comic Sans MS"/>
        </w:rPr>
        <w:t>nukleotidi se povezujejo z močno in čvrsto fosfodierstersko vezjo</w:t>
      </w:r>
    </w:p>
    <w:p w:rsidR="00EF2130" w:rsidRDefault="00EF2130" w:rsidP="00EF2130">
      <w:pPr>
        <w:rPr>
          <w:rFonts w:ascii="Comic Sans MS" w:hAnsi="Comic Sans MS"/>
        </w:rPr>
      </w:pPr>
    </w:p>
    <w:p w:rsidR="00EF2130" w:rsidRDefault="00EF2130" w:rsidP="00EF2130">
      <w:pPr>
        <w:rPr>
          <w:rFonts w:ascii="Comic Sans MS" w:hAnsi="Comic Sans MS"/>
        </w:rPr>
      </w:pPr>
      <w:r>
        <w:rPr>
          <w:rFonts w:ascii="Comic Sans MS" w:hAnsi="Comic Sans MS"/>
        </w:rPr>
        <w:t>Zgradba nukleotida:</w:t>
      </w:r>
    </w:p>
    <w:p w:rsidR="00EF2130" w:rsidRDefault="00EF2130" w:rsidP="00EF2130">
      <w:pPr>
        <w:numPr>
          <w:ilvl w:val="0"/>
          <w:numId w:val="1"/>
        </w:numPr>
        <w:rPr>
          <w:rFonts w:ascii="Comic Sans MS" w:hAnsi="Comic Sans MS"/>
        </w:rPr>
      </w:pPr>
      <w:r>
        <w:rPr>
          <w:rFonts w:ascii="Comic Sans MS" w:hAnsi="Comic Sans MS"/>
        </w:rPr>
        <w:t>vsak nukleotid vsebuje:</w:t>
      </w:r>
    </w:p>
    <w:p w:rsidR="00EF2130" w:rsidRDefault="00EF2130" w:rsidP="00EF2130">
      <w:pPr>
        <w:numPr>
          <w:ilvl w:val="1"/>
          <w:numId w:val="1"/>
        </w:numPr>
        <w:rPr>
          <w:rFonts w:ascii="Comic Sans MS" w:hAnsi="Comic Sans MS"/>
        </w:rPr>
      </w:pPr>
      <w:r>
        <w:rPr>
          <w:rFonts w:ascii="Comic Sans MS" w:hAnsi="Comic Sans MS"/>
        </w:rPr>
        <w:t>ostanek fosforne kisline</w:t>
      </w:r>
    </w:p>
    <w:p w:rsidR="00EF2130" w:rsidRDefault="00EF2130" w:rsidP="00EF2130">
      <w:pPr>
        <w:numPr>
          <w:ilvl w:val="1"/>
          <w:numId w:val="1"/>
        </w:numPr>
        <w:rPr>
          <w:rFonts w:ascii="Comic Sans MS" w:hAnsi="Comic Sans MS"/>
        </w:rPr>
      </w:pPr>
      <w:r>
        <w:rPr>
          <w:rFonts w:ascii="Comic Sans MS" w:hAnsi="Comic Sans MS"/>
        </w:rPr>
        <w:t>sladkor – pentozo (riboza ali deoksiriboza)</w:t>
      </w:r>
    </w:p>
    <w:p w:rsidR="00EF2130" w:rsidRDefault="00EF2130" w:rsidP="00EF2130">
      <w:pPr>
        <w:numPr>
          <w:ilvl w:val="1"/>
          <w:numId w:val="1"/>
        </w:numPr>
        <w:rPr>
          <w:rFonts w:ascii="Comic Sans MS" w:hAnsi="Comic Sans MS"/>
        </w:rPr>
      </w:pPr>
      <w:r>
        <w:rPr>
          <w:rFonts w:ascii="Comic Sans MS" w:hAnsi="Comic Sans MS"/>
        </w:rPr>
        <w:t>dušikovo organsko bazo</w:t>
      </w:r>
    </w:p>
    <w:p w:rsidR="00EF2130" w:rsidRDefault="00EF2130" w:rsidP="00EF2130">
      <w:pPr>
        <w:numPr>
          <w:ilvl w:val="0"/>
          <w:numId w:val="1"/>
        </w:numPr>
        <w:rPr>
          <w:rFonts w:ascii="Comic Sans MS" w:hAnsi="Comic Sans MS"/>
        </w:rPr>
      </w:pPr>
      <w:r>
        <w:rPr>
          <w:rFonts w:ascii="Comic Sans MS" w:hAnsi="Comic Sans MS"/>
        </w:rPr>
        <w:t>ime nukleotida je odvisno od imena baze, ki jo nukleotid vsebuje</w:t>
      </w:r>
    </w:p>
    <w:p w:rsidR="00EF2130" w:rsidRDefault="00EF2130" w:rsidP="00EF2130">
      <w:pPr>
        <w:numPr>
          <w:ilvl w:val="0"/>
          <w:numId w:val="1"/>
        </w:numPr>
        <w:rPr>
          <w:rFonts w:ascii="Comic Sans MS" w:hAnsi="Comic Sans MS"/>
        </w:rPr>
      </w:pPr>
      <w:r>
        <w:rPr>
          <w:rFonts w:ascii="Comic Sans MS" w:hAnsi="Comic Sans MS"/>
        </w:rPr>
        <w:t>ločimo 5 različnih baz:</w:t>
      </w:r>
    </w:p>
    <w:p w:rsidR="00EF2130" w:rsidRDefault="00EF2130" w:rsidP="00EF2130">
      <w:pPr>
        <w:numPr>
          <w:ilvl w:val="1"/>
          <w:numId w:val="1"/>
        </w:numPr>
        <w:rPr>
          <w:rFonts w:ascii="Comic Sans MS" w:hAnsi="Comic Sans MS"/>
        </w:rPr>
      </w:pPr>
      <w:r>
        <w:rPr>
          <w:rFonts w:ascii="Comic Sans MS" w:hAnsi="Comic Sans MS"/>
        </w:rPr>
        <w:t>PURINSKE (imajo dva obroča)</w:t>
      </w:r>
    </w:p>
    <w:p w:rsidR="00EF2130" w:rsidRDefault="00874F70" w:rsidP="00EF2130">
      <w:pPr>
        <w:numPr>
          <w:ilvl w:val="2"/>
          <w:numId w:val="1"/>
        </w:numPr>
        <w:rPr>
          <w:rFonts w:ascii="Comic Sans MS" w:hAnsi="Comic Sans MS"/>
        </w:rPr>
      </w:pPr>
      <w:r>
        <w:rPr>
          <w:rFonts w:ascii="Comic Sans MS" w:hAnsi="Comic Sans MS"/>
          <w:noProof/>
        </w:rPr>
        <w:pict>
          <v:shapetype id="_x0000_t135" coordsize="21600,21600" o:spt="135" path="m10800,qx21600,10800,10800,21600l,21600,,xe">
            <v:stroke joinstyle="miter"/>
            <v:path gradientshapeok="t" o:connecttype="rect" textboxrect="0,3163,18437,18437"/>
          </v:shapetype>
          <v:shape id="_x0000_s1073" type="#_x0000_t135" style="position:absolute;left:0;text-align:left;margin-left:153pt;margin-top:5pt;width:18pt;height:9pt;z-index:251665408"/>
        </w:pict>
      </w:r>
      <w:r w:rsidR="00EF2130">
        <w:rPr>
          <w:rFonts w:ascii="Comic Sans MS" w:hAnsi="Comic Sans MS"/>
        </w:rPr>
        <w:t>adenin</w:t>
      </w:r>
    </w:p>
    <w:p w:rsidR="00EF2130" w:rsidRDefault="00874F70" w:rsidP="00EF2130">
      <w:pPr>
        <w:numPr>
          <w:ilvl w:val="2"/>
          <w:numId w:val="1"/>
        </w:numPr>
        <w:rPr>
          <w:rFonts w:ascii="Comic Sans MS" w:hAnsi="Comic Sans MS"/>
        </w:rPr>
      </w:pPr>
      <w:r>
        <w:rPr>
          <w:rFonts w:ascii="Comic Sans MS" w:hAnsi="Comic Sans MS"/>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7" type="#_x0000_t15" style="position:absolute;left:0;text-align:left;margin-left:153pt;margin-top:6.25pt;width:18pt;height:8.95pt;z-index:251664384"/>
        </w:pict>
      </w:r>
      <w:r w:rsidR="00EF2130">
        <w:rPr>
          <w:rFonts w:ascii="Comic Sans MS" w:hAnsi="Comic Sans MS"/>
        </w:rPr>
        <w:t>gvanin</w:t>
      </w:r>
    </w:p>
    <w:p w:rsidR="00EF2130" w:rsidRDefault="00EF2130" w:rsidP="00EF2130">
      <w:pPr>
        <w:numPr>
          <w:ilvl w:val="1"/>
          <w:numId w:val="1"/>
        </w:numPr>
        <w:rPr>
          <w:rFonts w:ascii="Comic Sans MS" w:hAnsi="Comic Sans MS"/>
        </w:rPr>
      </w:pPr>
      <w:r>
        <w:rPr>
          <w:rFonts w:ascii="Comic Sans MS" w:hAnsi="Comic Sans MS"/>
        </w:rPr>
        <w:t>PIRIMIDINSKE (imajo en obroč)</w:t>
      </w:r>
    </w:p>
    <w:p w:rsidR="00EF2130" w:rsidRDefault="00104793" w:rsidP="00EF2130">
      <w:pPr>
        <w:numPr>
          <w:ilvl w:val="2"/>
          <w:numId w:val="1"/>
        </w:numPr>
        <w:rPr>
          <w:rFonts w:ascii="Comic Sans MS" w:hAnsi="Comic Sans MS"/>
        </w:rPr>
      </w:pPr>
      <w:r>
        <w:rPr>
          <w:rFonts w:ascii="Comic Sans MS" w:hAnsi="Comic Sans MS"/>
        </w:rPr>
        <w:t>t</w:t>
      </w:r>
      <w:r w:rsidR="00EF2130">
        <w:rPr>
          <w:rFonts w:ascii="Comic Sans MS" w:hAnsi="Comic Sans MS"/>
        </w:rPr>
        <w:t>imin</w:t>
      </w:r>
      <w:r w:rsidR="00821DEA">
        <w:rPr>
          <w:rFonts w:ascii="Comic Sans MS" w:hAnsi="Comic Sans MS"/>
        </w:rPr>
        <w:t xml:space="preserve"> </w:t>
      </w:r>
      <w:r w:rsidR="00874F70">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v:imagedata r:id="rId5" o:title=""/>
          </v:shape>
        </w:pict>
      </w:r>
    </w:p>
    <w:p w:rsidR="00EF2130" w:rsidRDefault="00EF2130" w:rsidP="00EF2130">
      <w:pPr>
        <w:numPr>
          <w:ilvl w:val="2"/>
          <w:numId w:val="1"/>
        </w:numPr>
        <w:rPr>
          <w:rFonts w:ascii="Comic Sans MS" w:hAnsi="Comic Sans MS"/>
        </w:rPr>
      </w:pPr>
      <w:r>
        <w:rPr>
          <w:rFonts w:ascii="Comic Sans MS" w:hAnsi="Comic Sans MS"/>
        </w:rPr>
        <w:t>citozin</w:t>
      </w:r>
      <w:r w:rsidR="00104793">
        <w:rPr>
          <w:rFonts w:ascii="Comic Sans MS" w:hAnsi="Comic Sans MS"/>
        </w:rPr>
        <w:t xml:space="preserve"> </w:t>
      </w:r>
      <w:r w:rsidR="00874F70">
        <w:rPr>
          <w:rFonts w:ascii="Comic Sans MS" w:hAnsi="Comic Sans MS"/>
        </w:rPr>
        <w:pict>
          <v:shape id="_x0000_i1026" type="#_x0000_t75" style="width:23.25pt;height:18pt">
            <v:imagedata r:id="rId6" o:title=""/>
          </v:shape>
        </w:pict>
      </w:r>
    </w:p>
    <w:p w:rsidR="00EF2130" w:rsidRDefault="00EF2130" w:rsidP="00EF2130">
      <w:pPr>
        <w:numPr>
          <w:ilvl w:val="2"/>
          <w:numId w:val="1"/>
        </w:numPr>
        <w:rPr>
          <w:rFonts w:ascii="Comic Sans MS" w:hAnsi="Comic Sans MS"/>
        </w:rPr>
      </w:pPr>
      <w:r>
        <w:rPr>
          <w:rFonts w:ascii="Comic Sans MS" w:hAnsi="Comic Sans MS"/>
        </w:rPr>
        <w:t>uracil</w:t>
      </w:r>
      <w:r w:rsidR="00104793">
        <w:rPr>
          <w:rFonts w:ascii="Comic Sans MS" w:hAnsi="Comic Sans MS"/>
        </w:rPr>
        <w:t xml:space="preserve"> </w:t>
      </w:r>
      <w:r w:rsidR="00874F70">
        <w:rPr>
          <w:rFonts w:ascii="Comic Sans MS" w:hAnsi="Comic Sans MS"/>
        </w:rPr>
        <w:pict>
          <v:shape id="_x0000_i1027" type="#_x0000_t75" style="width:23.25pt;height:18pt">
            <v:imagedata r:id="rId5" o:title=""/>
          </v:shape>
        </w:pict>
      </w:r>
    </w:p>
    <w:p w:rsidR="00104793" w:rsidRDefault="00104793" w:rsidP="00104793">
      <w:pPr>
        <w:rPr>
          <w:rFonts w:ascii="Comic Sans MS" w:hAnsi="Comic Sans MS"/>
        </w:rPr>
      </w:pPr>
    </w:p>
    <w:p w:rsidR="00104793" w:rsidRDefault="00104793" w:rsidP="00104793">
      <w:pPr>
        <w:rPr>
          <w:rFonts w:ascii="Comic Sans MS" w:hAnsi="Comic Sans MS"/>
        </w:rPr>
      </w:pPr>
      <w:r>
        <w:rPr>
          <w:rFonts w:ascii="Comic Sans MS" w:hAnsi="Comic Sans MS"/>
        </w:rPr>
        <w:t xml:space="preserve">RAZLIKE: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DNA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RNA</w:t>
      </w:r>
    </w:p>
    <w:p w:rsidR="00104793" w:rsidRDefault="00104793" w:rsidP="00104793">
      <w:pPr>
        <w:rPr>
          <w:rFonts w:ascii="Comic Sans MS" w:hAnsi="Comic Sans MS"/>
        </w:rPr>
      </w:pPr>
      <w:r>
        <w:rPr>
          <w:rFonts w:ascii="Comic Sans MS" w:hAnsi="Comic Sans MS"/>
        </w:rPr>
        <w:t>Ostanek fosforne kisline</w:t>
      </w: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
    <w:p w:rsidR="00104793" w:rsidRDefault="00104793" w:rsidP="00104793">
      <w:pPr>
        <w:rPr>
          <w:rFonts w:ascii="Comic Sans MS" w:hAnsi="Comic Sans MS"/>
        </w:rPr>
      </w:pPr>
      <w:r>
        <w:rPr>
          <w:rFonts w:ascii="Comic Sans MS" w:hAnsi="Comic Sans MS"/>
        </w:rPr>
        <w:t>Sladkor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deoksiriboza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riboza</w:t>
      </w:r>
    </w:p>
    <w:p w:rsidR="00104793" w:rsidRDefault="00104793" w:rsidP="00104793">
      <w:pPr>
        <w:rPr>
          <w:rFonts w:ascii="Comic Sans MS" w:hAnsi="Comic Sans MS"/>
        </w:rPr>
      </w:pPr>
      <w:r>
        <w:rPr>
          <w:rFonts w:ascii="Comic Sans MS" w:hAnsi="Comic Sans MS"/>
        </w:rPr>
        <w:t>Dušikove organske baze</w:t>
      </w:r>
      <w:r>
        <w:rPr>
          <w:rFonts w:ascii="Comic Sans MS" w:hAnsi="Comic Sans MS"/>
        </w:rPr>
        <w:tab/>
      </w:r>
      <w:r>
        <w:rPr>
          <w:rFonts w:ascii="Comic Sans MS" w:hAnsi="Comic Sans MS"/>
        </w:rPr>
        <w:tab/>
        <w:t>adenin, gvanin</w:t>
      </w:r>
      <w:r>
        <w:rPr>
          <w:rFonts w:ascii="Comic Sans MS" w:hAnsi="Comic Sans MS"/>
        </w:rPr>
        <w:tab/>
      </w:r>
      <w:r>
        <w:rPr>
          <w:rFonts w:ascii="Comic Sans MS" w:hAnsi="Comic Sans MS"/>
        </w:rPr>
        <w:tab/>
      </w:r>
      <w:r>
        <w:rPr>
          <w:rFonts w:ascii="Comic Sans MS" w:hAnsi="Comic Sans MS"/>
        </w:rPr>
        <w:tab/>
        <w:t>adenin, gvanin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timin, citozin</w:t>
      </w:r>
      <w:r>
        <w:rPr>
          <w:rFonts w:ascii="Comic Sans MS" w:hAnsi="Comic Sans MS"/>
        </w:rPr>
        <w:tab/>
      </w:r>
      <w:r>
        <w:rPr>
          <w:rFonts w:ascii="Comic Sans MS" w:hAnsi="Comic Sans MS"/>
        </w:rPr>
        <w:tab/>
      </w:r>
      <w:r>
        <w:rPr>
          <w:rFonts w:ascii="Comic Sans MS" w:hAnsi="Comic Sans MS"/>
        </w:rPr>
        <w:tab/>
        <w:t>URACIL, citozin</w:t>
      </w:r>
    </w:p>
    <w:p w:rsidR="00104793" w:rsidRDefault="00104793" w:rsidP="00104793">
      <w:pPr>
        <w:rPr>
          <w:rFonts w:ascii="Comic Sans MS" w:hAnsi="Comic Sans MS"/>
        </w:rPr>
      </w:pPr>
    </w:p>
    <w:p w:rsidR="00104793" w:rsidRPr="005B360D" w:rsidRDefault="00104793" w:rsidP="00104793">
      <w:pPr>
        <w:jc w:val="both"/>
        <w:rPr>
          <w:rFonts w:ascii="Comic Sans MS" w:hAnsi="Comic Sans MS"/>
        </w:rPr>
      </w:pPr>
      <w:r>
        <w:rPr>
          <w:rFonts w:ascii="Comic Sans MS" w:hAnsi="Comic Sans MS"/>
        </w:rPr>
        <w:t>Fosfodiestrska vez je čvrsta, trdna in veže nukleotide v polinukleotidne verige – vrvice</w:t>
      </w:r>
    </w:p>
    <w:sectPr w:rsidR="00104793" w:rsidRPr="005B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0289E"/>
    <w:multiLevelType w:val="hybridMultilevel"/>
    <w:tmpl w:val="27A661F4"/>
    <w:lvl w:ilvl="0" w:tplc="097ADFE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Marlett" w:hAnsi="Marlett"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Marlett" w:hAnsi="Marlett"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97"/>
    <w:rsid w:val="000B5F08"/>
    <w:rsid w:val="00104793"/>
    <w:rsid w:val="005B360D"/>
    <w:rsid w:val="00665A31"/>
    <w:rsid w:val="00821DEA"/>
    <w:rsid w:val="00874F70"/>
    <w:rsid w:val="00AA17E7"/>
    <w:rsid w:val="00BB5107"/>
    <w:rsid w:val="00D170E8"/>
    <w:rsid w:val="00D95D97"/>
    <w:rsid w:val="00E2199E"/>
    <w:rsid w:val="00EF2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