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25A9" w:rsidRDefault="00A16FF2">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1.1pt;height:74.8pt;mso-wrap-style:none;mso-position-horizontal-relative:char;mso-position-vertical-relative:line;v-text-anchor:middle" fillcolor="#fc0" stroked="f" strokecolor="gray">
            <v:fill color2="#03f"/>
            <v:stroke color2="#7f7f7f"/>
            <v:shadow on="t" color="silver" opacity="52436f" offset=".62mm,.62mm"/>
            <v:textpath style="font-family:&quot;Comic Sans MS&quot;;font-weight:bold;font-style:italic;v-text-kern:t" fitpath="t" string="POLJE"/>
          </v:shape>
        </w:pict>
      </w:r>
    </w:p>
    <w:p w:rsidR="00AC25A9" w:rsidRDefault="00AC25A9">
      <w:pPr>
        <w:jc w:val="center"/>
      </w:pPr>
    </w:p>
    <w:p w:rsidR="00AC25A9" w:rsidRDefault="00AC25A9">
      <w:pPr>
        <w:jc w:val="center"/>
      </w:pPr>
    </w:p>
    <w:p w:rsidR="00AC25A9" w:rsidRDefault="00AC25A9">
      <w:pPr>
        <w:jc w:val="both"/>
      </w:pPr>
    </w:p>
    <w:p w:rsidR="00AC25A9" w:rsidRDefault="00D32BB7">
      <w:pPr>
        <w:jc w:val="both"/>
        <w:rPr>
          <w:rFonts w:ascii="Comic Sans MS" w:hAnsi="Comic Sans MS" w:cs="Comic Sans MS"/>
          <w:b/>
          <w:i/>
        </w:rPr>
      </w:pPr>
      <w:r>
        <w:rPr>
          <w:rFonts w:ascii="Comic Sans MS" w:hAnsi="Comic Sans MS" w:cs="Comic Sans MS"/>
          <w:b/>
          <w:i/>
        </w:rPr>
        <w:t>Njiva je obdelana površina, na kateri gojimo posamezno vrsto kulturnih rastlin.</w:t>
      </w:r>
    </w:p>
    <w:p w:rsidR="00AC25A9" w:rsidRDefault="00D32BB7">
      <w:pPr>
        <w:jc w:val="both"/>
        <w:rPr>
          <w:rFonts w:ascii="Comic Sans MS" w:hAnsi="Comic Sans MS" w:cs="Comic Sans MS"/>
          <w:b/>
          <w:i/>
        </w:rPr>
      </w:pPr>
      <w:r>
        <w:rPr>
          <w:rFonts w:ascii="Comic Sans MS" w:hAnsi="Comic Sans MS" w:cs="Comic Sans MS"/>
          <w:b/>
          <w:i/>
        </w:rPr>
        <w:t>Rastline potrebujejo za rast mineralne snovi, ki vsebujejo dušik, fosfor, kalij in kalcij. Rodovitnost prsti na njivi povečamo, če jo gojimo z naravnimi ali mineralnimi gnojili.</w:t>
      </w:r>
    </w:p>
    <w:p w:rsidR="00AC25A9" w:rsidRDefault="00D32BB7">
      <w:pPr>
        <w:jc w:val="both"/>
        <w:rPr>
          <w:rFonts w:ascii="Comic Sans MS" w:hAnsi="Comic Sans MS" w:cs="Comic Sans MS"/>
          <w:b/>
          <w:i/>
          <w:color w:val="FF9900"/>
        </w:rPr>
      </w:pPr>
      <w:r>
        <w:rPr>
          <w:rFonts w:ascii="Comic Sans MS" w:hAnsi="Comic Sans MS" w:cs="Comic Sans MS"/>
          <w:b/>
          <w:i/>
        </w:rPr>
        <w:t>Njivo ima vsak kmet. Sončnice uporabljajo za sončnično olje. Nekateri, ki se s tem v veliki večini preživljajo imajo zelo velike nasade te lepe rože. Poznamo več vrst buč. Okrasne buče uporabljajo oz. jih največkrat vidimo za noč čarovnic, ko jo izrežemo in v nje prižgemo svečko. Takrat zgleda prav strašna. Lahko pa je tudi krmna rastlina in je različnih barv (oranžne, zelene, rumene.) Je pa tudi kot industrijska rastlina saj iz nje naredijo bučno olje. Zelje je lahko okrasna, krmna ali industrijska rastlina. Kitajsko zelje je podobno solati kristalki. Okrasno zelje pa lahko vidimo v veliko katerem zunanjem aranžmaju. V industriji naredijo kislo zelje za prodajo. Krompir je prehrambena, industrijska ali krmna rastlina. Iz njega lahko naredimo veliko jedi. Kmetje ločijo debel in droben krompir. Debelega pojejo sami, drobnega pa imajo za krmo živali.</w:t>
      </w:r>
    </w:p>
    <w:p w:rsidR="00AC25A9" w:rsidRDefault="00AC25A9">
      <w:pPr>
        <w:jc w:val="both"/>
        <w:rPr>
          <w:rFonts w:ascii="Comic Sans MS" w:hAnsi="Comic Sans MS" w:cs="Comic Sans MS"/>
          <w:b/>
          <w:i/>
          <w:color w:val="FF9900"/>
        </w:rPr>
      </w:pPr>
    </w:p>
    <w:p w:rsidR="00AC25A9" w:rsidRDefault="00D32BB7">
      <w:pPr>
        <w:jc w:val="both"/>
        <w:rPr>
          <w:rFonts w:ascii="Comic Sans MS" w:hAnsi="Comic Sans MS" w:cs="Comic Sans MS"/>
          <w:b/>
          <w:i/>
        </w:rPr>
      </w:pPr>
      <w:r>
        <w:rPr>
          <w:rFonts w:ascii="Comic Sans MS" w:hAnsi="Comic Sans MS" w:cs="Comic Sans MS"/>
          <w:b/>
          <w:i/>
          <w:color w:val="FF9900"/>
        </w:rPr>
        <w:t>ŽIVALI NA VRTU:</w:t>
      </w:r>
    </w:p>
    <w:p w:rsidR="00AC25A9" w:rsidRDefault="00D32BB7">
      <w:pPr>
        <w:jc w:val="both"/>
      </w:pPr>
      <w:r>
        <w:rPr>
          <w:rFonts w:ascii="Comic Sans MS" w:hAnsi="Comic Sans MS" w:cs="Comic Sans MS"/>
          <w:b/>
          <w:i/>
        </w:rPr>
        <w:t>Na vrtu živijo živali, ki se hranijo z rastlinami, živali, ki se hranijo z živalmi, in živali, ki razkrajajo ostanke živih bitij. Rastlinojede živali imamo pogostokrat za vrtne škodljivce, ker zmanjšujejo količino pridelka. Jedo liste in podzemne dele rastlin. Mesojede živali lahko zmanjšajo njihovo število na vrtu. Razkrojevalci so pomembni za nastajanje prsti.</w:t>
      </w:r>
    </w:p>
    <w:p w:rsidR="00AC25A9" w:rsidRDefault="00AC25A9">
      <w:pPr>
        <w:jc w:val="center"/>
      </w:pPr>
    </w:p>
    <w:p w:rsidR="00AC25A9" w:rsidRDefault="00AC25A9"/>
    <w:p w:rsidR="00AC25A9" w:rsidRDefault="00AC25A9"/>
    <w:p w:rsidR="00AC25A9" w:rsidRDefault="00AC25A9"/>
    <w:sectPr w:rsidR="00AC25A9">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2BB7"/>
    <w:rsid w:val="00A16FF2"/>
    <w:rsid w:val="00AC25A9"/>
    <w:rsid w:val="00D32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