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27474" w14:textId="011F54DA" w:rsidR="00696E89" w:rsidRDefault="00696E89" w:rsidP="00294DCC">
      <w:pPr>
        <w:spacing w:line="360" w:lineRule="auto"/>
        <w:jc w:val="center"/>
        <w:rPr>
          <w:rFonts w:ascii="VECER_CatholicSchoolGirls BB" w:hAnsi="VECER_CatholicSchoolGirls BB"/>
          <w:b/>
        </w:rPr>
      </w:pPr>
      <w:bookmarkStart w:id="0" w:name="_GoBack"/>
      <w:bookmarkEnd w:id="0"/>
    </w:p>
    <w:p w14:paraId="080BB2C0" w14:textId="2A06D197" w:rsidR="005F635B" w:rsidRDefault="005F635B" w:rsidP="00294DCC">
      <w:pPr>
        <w:spacing w:line="360" w:lineRule="auto"/>
        <w:rPr>
          <w:rFonts w:ascii="Arial" w:hAnsi="Arial" w:cs="Arial"/>
          <w:bCs/>
        </w:rPr>
      </w:pPr>
    </w:p>
    <w:p w14:paraId="62A34FA4" w14:textId="77777777" w:rsidR="00521522" w:rsidRPr="00294DCC" w:rsidRDefault="00521522" w:rsidP="00294DCC">
      <w:pPr>
        <w:spacing w:line="360" w:lineRule="auto"/>
        <w:rPr>
          <w:rFonts w:ascii="Arial" w:hAnsi="Arial" w:cs="Arial"/>
          <w:bCs/>
        </w:rPr>
      </w:pPr>
    </w:p>
    <w:p w14:paraId="43D51297" w14:textId="77777777" w:rsidR="005F635B" w:rsidRPr="00294DCC" w:rsidRDefault="005F635B" w:rsidP="00294DCC">
      <w:pPr>
        <w:spacing w:line="360" w:lineRule="auto"/>
        <w:rPr>
          <w:rFonts w:ascii="Arial" w:hAnsi="Arial" w:cs="Arial"/>
          <w:bCs/>
        </w:rPr>
      </w:pPr>
    </w:p>
    <w:p w14:paraId="60371673" w14:textId="77777777" w:rsidR="005F635B" w:rsidRPr="00294DCC" w:rsidRDefault="005F635B" w:rsidP="00294DCC">
      <w:pPr>
        <w:spacing w:line="360" w:lineRule="auto"/>
        <w:rPr>
          <w:rFonts w:ascii="Arial" w:hAnsi="Arial" w:cs="Arial"/>
          <w:bCs/>
        </w:rPr>
      </w:pPr>
    </w:p>
    <w:p w14:paraId="3C6533B0" w14:textId="77777777" w:rsidR="005F635B" w:rsidRPr="00294DCC" w:rsidRDefault="005F635B" w:rsidP="00294DCC">
      <w:pPr>
        <w:spacing w:line="360" w:lineRule="auto"/>
        <w:rPr>
          <w:rFonts w:ascii="Arial" w:hAnsi="Arial" w:cs="Arial"/>
          <w:bCs/>
        </w:rPr>
      </w:pPr>
    </w:p>
    <w:p w14:paraId="117CAEB9" w14:textId="77777777" w:rsidR="005F635B" w:rsidRPr="00294DCC" w:rsidRDefault="005F635B" w:rsidP="00294DCC">
      <w:pPr>
        <w:spacing w:line="360" w:lineRule="auto"/>
        <w:rPr>
          <w:rFonts w:ascii="Arial" w:hAnsi="Arial" w:cs="Arial"/>
          <w:bCs/>
        </w:rPr>
      </w:pPr>
    </w:p>
    <w:p w14:paraId="7747A321" w14:textId="77777777" w:rsidR="005F635B" w:rsidRPr="00294DCC" w:rsidRDefault="005F635B" w:rsidP="00294DCC">
      <w:pPr>
        <w:spacing w:line="360" w:lineRule="auto"/>
        <w:rPr>
          <w:rFonts w:ascii="Arial" w:hAnsi="Arial" w:cs="Arial"/>
          <w:bCs/>
        </w:rPr>
      </w:pPr>
    </w:p>
    <w:p w14:paraId="4165F69F" w14:textId="1B458EE2" w:rsidR="005F635B" w:rsidRDefault="005F635B" w:rsidP="00294DCC">
      <w:pPr>
        <w:spacing w:line="360" w:lineRule="auto"/>
        <w:jc w:val="center"/>
        <w:rPr>
          <w:rFonts w:ascii="Arial" w:hAnsi="Arial" w:cs="Arial"/>
          <w:bCs/>
        </w:rPr>
      </w:pPr>
    </w:p>
    <w:p w14:paraId="56872C99" w14:textId="77777777" w:rsidR="00B1332E" w:rsidRPr="00294DCC" w:rsidRDefault="00B1332E" w:rsidP="00294DCC">
      <w:pPr>
        <w:spacing w:line="360" w:lineRule="auto"/>
        <w:jc w:val="center"/>
        <w:rPr>
          <w:rFonts w:ascii="Arial" w:hAnsi="Arial" w:cs="Arial"/>
          <w:b/>
        </w:rPr>
      </w:pPr>
    </w:p>
    <w:p w14:paraId="7FB3023B" w14:textId="77777777" w:rsidR="005F635B" w:rsidRPr="00B1332E" w:rsidRDefault="00332DC5" w:rsidP="00294DCC">
      <w:pPr>
        <w:spacing w:line="360" w:lineRule="auto"/>
        <w:jc w:val="center"/>
        <w:rPr>
          <w:rFonts w:ascii="Arial" w:hAnsi="Arial" w:cs="Arial"/>
          <w:b/>
          <w:sz w:val="44"/>
        </w:rPr>
      </w:pPr>
      <w:r w:rsidRPr="00B1332E">
        <w:rPr>
          <w:rFonts w:ascii="Arial" w:hAnsi="Arial" w:cs="Arial"/>
          <w:b/>
          <w:sz w:val="44"/>
        </w:rPr>
        <w:t>PREBAVILA</w:t>
      </w:r>
    </w:p>
    <w:p w14:paraId="116994C9" w14:textId="77777777" w:rsidR="005F635B" w:rsidRPr="00294DCC" w:rsidRDefault="005F635B" w:rsidP="00294DCC">
      <w:pPr>
        <w:spacing w:line="360" w:lineRule="auto"/>
        <w:jc w:val="center"/>
        <w:rPr>
          <w:rFonts w:ascii="Arial" w:hAnsi="Arial" w:cs="Arial"/>
          <w:bCs/>
        </w:rPr>
      </w:pPr>
    </w:p>
    <w:p w14:paraId="1A7DA688" w14:textId="77777777" w:rsidR="005F635B" w:rsidRPr="00294DCC" w:rsidRDefault="005F635B" w:rsidP="00294DCC">
      <w:pPr>
        <w:spacing w:line="360" w:lineRule="auto"/>
        <w:jc w:val="center"/>
        <w:rPr>
          <w:rFonts w:ascii="Arial" w:hAnsi="Arial" w:cs="Arial"/>
          <w:bCs/>
        </w:rPr>
      </w:pPr>
    </w:p>
    <w:p w14:paraId="616A7C22" w14:textId="77777777" w:rsidR="005F635B" w:rsidRPr="00294DCC" w:rsidRDefault="007453DE" w:rsidP="00294DCC">
      <w:pPr>
        <w:spacing w:line="360" w:lineRule="auto"/>
        <w:jc w:val="center"/>
        <w:rPr>
          <w:rFonts w:ascii="Arial" w:hAnsi="Arial" w:cs="Arial"/>
          <w:b/>
          <w:bCs/>
        </w:rPr>
      </w:pPr>
      <w:r>
        <w:rPr>
          <w:rFonts w:ascii="Arial" w:hAnsi="Arial" w:cs="Arial"/>
          <w:b/>
          <w:bCs/>
        </w:rPr>
        <w:t>SEMINARSKA NALOGA</w:t>
      </w:r>
    </w:p>
    <w:p w14:paraId="4D28FE31" w14:textId="77777777" w:rsidR="005F635B" w:rsidRPr="00294DCC" w:rsidRDefault="005F635B" w:rsidP="00294DCC">
      <w:pPr>
        <w:spacing w:line="360" w:lineRule="auto"/>
        <w:rPr>
          <w:rFonts w:ascii="Arial" w:hAnsi="Arial" w:cs="Arial"/>
          <w:bCs/>
        </w:rPr>
      </w:pPr>
    </w:p>
    <w:p w14:paraId="38AC6F79" w14:textId="77777777" w:rsidR="005F635B" w:rsidRPr="00294DCC" w:rsidRDefault="005F635B" w:rsidP="00294DCC">
      <w:pPr>
        <w:spacing w:line="360" w:lineRule="auto"/>
        <w:rPr>
          <w:rFonts w:ascii="Arial" w:hAnsi="Arial" w:cs="Arial"/>
          <w:bCs/>
        </w:rPr>
      </w:pPr>
    </w:p>
    <w:p w14:paraId="4A3D4E59" w14:textId="77777777" w:rsidR="005F635B" w:rsidRPr="00294DCC" w:rsidRDefault="005F635B" w:rsidP="00294DCC">
      <w:pPr>
        <w:spacing w:line="360" w:lineRule="auto"/>
        <w:rPr>
          <w:rFonts w:ascii="Arial" w:hAnsi="Arial" w:cs="Arial"/>
          <w:bCs/>
        </w:rPr>
      </w:pPr>
    </w:p>
    <w:p w14:paraId="2CF37A8F" w14:textId="77777777" w:rsidR="005F635B" w:rsidRPr="00294DCC" w:rsidRDefault="005F635B" w:rsidP="00294DCC">
      <w:pPr>
        <w:spacing w:line="360" w:lineRule="auto"/>
        <w:rPr>
          <w:rFonts w:ascii="Arial" w:hAnsi="Arial" w:cs="Arial"/>
          <w:bCs/>
        </w:rPr>
      </w:pPr>
    </w:p>
    <w:p w14:paraId="13B18BB4" w14:textId="77777777" w:rsidR="005F635B" w:rsidRPr="00294DCC" w:rsidRDefault="005F635B" w:rsidP="00294DCC">
      <w:pPr>
        <w:spacing w:line="360" w:lineRule="auto"/>
        <w:rPr>
          <w:rFonts w:ascii="Arial" w:hAnsi="Arial" w:cs="Arial"/>
          <w:bCs/>
        </w:rPr>
      </w:pPr>
    </w:p>
    <w:p w14:paraId="1D49445F" w14:textId="77777777" w:rsidR="005F635B" w:rsidRPr="00294DCC" w:rsidRDefault="005F635B" w:rsidP="00294DCC">
      <w:pPr>
        <w:spacing w:line="360" w:lineRule="auto"/>
        <w:rPr>
          <w:rFonts w:ascii="Arial" w:hAnsi="Arial" w:cs="Arial"/>
          <w:bCs/>
        </w:rPr>
      </w:pPr>
    </w:p>
    <w:p w14:paraId="1ED0AB08" w14:textId="77777777" w:rsidR="005F635B" w:rsidRPr="00294DCC" w:rsidRDefault="005F635B" w:rsidP="00294DCC">
      <w:pPr>
        <w:spacing w:line="360" w:lineRule="auto"/>
        <w:rPr>
          <w:rFonts w:ascii="Arial" w:hAnsi="Arial" w:cs="Arial"/>
          <w:bCs/>
        </w:rPr>
      </w:pPr>
    </w:p>
    <w:p w14:paraId="463E266D" w14:textId="77777777" w:rsidR="005F635B" w:rsidRPr="00294DCC" w:rsidRDefault="005F635B" w:rsidP="00294DCC">
      <w:pPr>
        <w:spacing w:line="360" w:lineRule="auto"/>
        <w:rPr>
          <w:rFonts w:ascii="Arial" w:hAnsi="Arial" w:cs="Arial"/>
          <w:bCs/>
        </w:rPr>
      </w:pPr>
    </w:p>
    <w:p w14:paraId="5FD40FEF" w14:textId="77777777" w:rsidR="005F635B" w:rsidRPr="00294DCC" w:rsidRDefault="005F635B" w:rsidP="00294DCC">
      <w:pPr>
        <w:spacing w:line="360" w:lineRule="auto"/>
        <w:rPr>
          <w:rFonts w:ascii="Arial" w:hAnsi="Arial" w:cs="Arial"/>
          <w:bCs/>
        </w:rPr>
      </w:pPr>
    </w:p>
    <w:p w14:paraId="6574236E" w14:textId="77777777" w:rsidR="005F635B" w:rsidRDefault="005F635B" w:rsidP="00294DCC">
      <w:pPr>
        <w:spacing w:line="360" w:lineRule="auto"/>
        <w:rPr>
          <w:rFonts w:ascii="Arial" w:hAnsi="Arial" w:cs="Arial"/>
        </w:rPr>
      </w:pPr>
      <w:r w:rsidRPr="00294DCC">
        <w:rPr>
          <w:rFonts w:ascii="Arial" w:hAnsi="Arial" w:cs="Arial"/>
        </w:rPr>
        <w:t>PREDMET:</w:t>
      </w:r>
      <w:r w:rsidR="007453DE">
        <w:rPr>
          <w:rFonts w:ascii="Arial" w:hAnsi="Arial" w:cs="Arial"/>
        </w:rPr>
        <w:t xml:space="preserve"> </w:t>
      </w:r>
      <w:r w:rsidR="00332DC5">
        <w:rPr>
          <w:rFonts w:ascii="Arial" w:hAnsi="Arial" w:cs="Arial"/>
        </w:rPr>
        <w:t>B</w:t>
      </w:r>
      <w:r w:rsidR="007143E1">
        <w:rPr>
          <w:rFonts w:ascii="Arial" w:hAnsi="Arial" w:cs="Arial"/>
        </w:rPr>
        <w:t>iologija</w:t>
      </w:r>
    </w:p>
    <w:p w14:paraId="33802A79" w14:textId="77777777" w:rsidR="007453DE" w:rsidRPr="00294DCC" w:rsidRDefault="007453DE" w:rsidP="00294DCC">
      <w:pPr>
        <w:spacing w:line="360" w:lineRule="auto"/>
        <w:rPr>
          <w:rFonts w:ascii="Arial" w:hAnsi="Arial" w:cs="Arial"/>
        </w:rPr>
      </w:pPr>
    </w:p>
    <w:p w14:paraId="56EA32EE" w14:textId="77777777" w:rsidR="00AA4E46" w:rsidRPr="00294DCC" w:rsidRDefault="00AA4E46" w:rsidP="00294DCC">
      <w:pPr>
        <w:spacing w:line="360" w:lineRule="auto"/>
        <w:rPr>
          <w:rFonts w:ascii="Arial" w:hAnsi="Arial" w:cs="Arial"/>
          <w:bCs/>
        </w:rPr>
      </w:pPr>
    </w:p>
    <w:p w14:paraId="71B0BF88" w14:textId="77777777" w:rsidR="00AA4E46" w:rsidRPr="00294DCC" w:rsidRDefault="00AA4E46" w:rsidP="00294DCC">
      <w:pPr>
        <w:spacing w:line="360" w:lineRule="auto"/>
        <w:rPr>
          <w:rFonts w:ascii="Arial" w:hAnsi="Arial" w:cs="Arial"/>
          <w:bCs/>
        </w:rPr>
      </w:pPr>
    </w:p>
    <w:p w14:paraId="24B0B3E7" w14:textId="77777777" w:rsidR="00AA4E46" w:rsidRPr="00294DCC" w:rsidRDefault="00AA4E46" w:rsidP="00294DCC">
      <w:pPr>
        <w:spacing w:line="360" w:lineRule="auto"/>
        <w:rPr>
          <w:rFonts w:ascii="Arial" w:hAnsi="Arial" w:cs="Arial"/>
          <w:bCs/>
        </w:rPr>
      </w:pPr>
    </w:p>
    <w:p w14:paraId="3DA9186B" w14:textId="77777777" w:rsidR="00FE1D9B" w:rsidRDefault="00FE1D9B" w:rsidP="00294DCC">
      <w:pPr>
        <w:spacing w:line="360" w:lineRule="auto"/>
        <w:rPr>
          <w:rFonts w:ascii="Arial" w:hAnsi="Arial" w:cs="Arial"/>
          <w:bCs/>
        </w:rPr>
      </w:pPr>
    </w:p>
    <w:p w14:paraId="63557054" w14:textId="77777777" w:rsidR="00FE1D9B" w:rsidRDefault="00FE1D9B" w:rsidP="00294DCC">
      <w:pPr>
        <w:spacing w:line="360" w:lineRule="auto"/>
        <w:rPr>
          <w:rFonts w:ascii="Arial" w:hAnsi="Arial" w:cs="Arial"/>
          <w:bCs/>
        </w:rPr>
      </w:pPr>
    </w:p>
    <w:p w14:paraId="5BBD14BB" w14:textId="77777777" w:rsidR="00FE1D9B" w:rsidRDefault="00FE1D9B" w:rsidP="00294DCC">
      <w:pPr>
        <w:spacing w:line="360" w:lineRule="auto"/>
        <w:rPr>
          <w:rFonts w:ascii="Arial" w:hAnsi="Arial" w:cs="Arial"/>
          <w:bCs/>
        </w:rPr>
      </w:pPr>
    </w:p>
    <w:p w14:paraId="1544F561" w14:textId="77777777" w:rsidR="00FE1D9B" w:rsidRDefault="00FE1D9B" w:rsidP="00294DCC">
      <w:pPr>
        <w:spacing w:line="360" w:lineRule="auto"/>
        <w:rPr>
          <w:rFonts w:ascii="Arial" w:hAnsi="Arial" w:cs="Arial"/>
          <w:bCs/>
        </w:rPr>
      </w:pPr>
    </w:p>
    <w:p w14:paraId="699DBD40" w14:textId="77777777" w:rsidR="00FE1D9B" w:rsidRDefault="00FE1D9B" w:rsidP="00294DCC">
      <w:pPr>
        <w:spacing w:line="360" w:lineRule="auto"/>
        <w:rPr>
          <w:rFonts w:ascii="Arial" w:hAnsi="Arial" w:cs="Arial"/>
          <w:bCs/>
        </w:rPr>
      </w:pPr>
    </w:p>
    <w:p w14:paraId="52D3D9BD" w14:textId="118655FE" w:rsidR="005F635B" w:rsidRPr="005E7860" w:rsidRDefault="005F635B" w:rsidP="00294DCC">
      <w:pPr>
        <w:spacing w:line="360" w:lineRule="auto"/>
        <w:rPr>
          <w:rFonts w:ascii="Arial" w:hAnsi="Arial" w:cs="Arial"/>
          <w:b/>
          <w:bCs/>
        </w:rPr>
      </w:pPr>
      <w:r w:rsidRPr="005E7860">
        <w:rPr>
          <w:rFonts w:ascii="Arial" w:hAnsi="Arial" w:cs="Arial"/>
          <w:b/>
          <w:bCs/>
        </w:rPr>
        <w:lastRenderedPageBreak/>
        <w:t>KAZALO</w:t>
      </w:r>
    </w:p>
    <w:p w14:paraId="2455156F" w14:textId="77777777" w:rsidR="005F635B" w:rsidRPr="00294DCC" w:rsidRDefault="005F635B" w:rsidP="005F635B">
      <w:pPr>
        <w:ind w:left="360"/>
        <w:rPr>
          <w:rFonts w:ascii="Arial" w:hAnsi="Arial" w:cs="Arial"/>
          <w:bCs/>
        </w:rPr>
      </w:pPr>
    </w:p>
    <w:p w14:paraId="6F23FAC5" w14:textId="77777777" w:rsidR="007143E1" w:rsidRDefault="00294DCC">
      <w:pPr>
        <w:pStyle w:val="TOC1"/>
        <w:tabs>
          <w:tab w:val="left" w:pos="960"/>
          <w:tab w:val="right" w:pos="9061"/>
        </w:tabs>
        <w:rPr>
          <w:rFonts w:ascii="Times New Roman" w:hAnsi="Times New Roman" w:cs="Times New Roman"/>
          <w:b w:val="0"/>
          <w:bCs w:val="0"/>
          <w:caps w:val="0"/>
          <w:noProof/>
        </w:rPr>
      </w:pPr>
      <w:r w:rsidRPr="00696E89">
        <w:rPr>
          <w:b w:val="0"/>
          <w:bCs w:val="0"/>
        </w:rPr>
        <w:fldChar w:fldCharType="begin"/>
      </w:r>
      <w:r w:rsidRPr="00696E89">
        <w:rPr>
          <w:b w:val="0"/>
          <w:bCs w:val="0"/>
        </w:rPr>
        <w:instrText xml:space="preserve"> TOC \o "1-3" \u </w:instrText>
      </w:r>
      <w:r w:rsidRPr="00696E89">
        <w:rPr>
          <w:b w:val="0"/>
          <w:bCs w:val="0"/>
        </w:rPr>
        <w:fldChar w:fldCharType="separate"/>
      </w:r>
      <w:r w:rsidR="007143E1" w:rsidRPr="00060254">
        <w:rPr>
          <w:noProof/>
        </w:rPr>
        <w:t xml:space="preserve">1      </w:t>
      </w:r>
      <w:r w:rsidR="007143E1">
        <w:rPr>
          <w:rFonts w:ascii="Times New Roman" w:hAnsi="Times New Roman" w:cs="Times New Roman"/>
          <w:b w:val="0"/>
          <w:bCs w:val="0"/>
          <w:caps w:val="0"/>
          <w:noProof/>
        </w:rPr>
        <w:tab/>
      </w:r>
      <w:r w:rsidR="007143E1" w:rsidRPr="00060254">
        <w:rPr>
          <w:noProof/>
        </w:rPr>
        <w:t>UVOD</w:t>
      </w:r>
      <w:r w:rsidR="007143E1">
        <w:rPr>
          <w:noProof/>
        </w:rPr>
        <w:tab/>
      </w:r>
      <w:r w:rsidR="007143E1">
        <w:rPr>
          <w:noProof/>
        </w:rPr>
        <w:fldChar w:fldCharType="begin"/>
      </w:r>
      <w:r w:rsidR="007143E1">
        <w:rPr>
          <w:noProof/>
        </w:rPr>
        <w:instrText xml:space="preserve"> PAGEREF _Toc200373809 \h </w:instrText>
      </w:r>
      <w:r w:rsidR="007143E1">
        <w:rPr>
          <w:noProof/>
        </w:rPr>
      </w:r>
      <w:r w:rsidR="007143E1">
        <w:rPr>
          <w:noProof/>
        </w:rPr>
        <w:fldChar w:fldCharType="separate"/>
      </w:r>
      <w:r w:rsidR="007143E1">
        <w:rPr>
          <w:noProof/>
        </w:rPr>
        <w:t>3</w:t>
      </w:r>
      <w:r w:rsidR="007143E1">
        <w:rPr>
          <w:noProof/>
        </w:rPr>
        <w:fldChar w:fldCharType="end"/>
      </w:r>
    </w:p>
    <w:p w14:paraId="5258414A" w14:textId="77777777" w:rsidR="007143E1" w:rsidRDefault="007143E1">
      <w:pPr>
        <w:pStyle w:val="TOC1"/>
        <w:tabs>
          <w:tab w:val="left" w:pos="480"/>
          <w:tab w:val="right" w:pos="9061"/>
        </w:tabs>
        <w:rPr>
          <w:rFonts w:ascii="Times New Roman" w:hAnsi="Times New Roman" w:cs="Times New Roman"/>
          <w:b w:val="0"/>
          <w:bCs w:val="0"/>
          <w:caps w:val="0"/>
          <w:noProof/>
        </w:rPr>
      </w:pPr>
      <w:r w:rsidRPr="00060254">
        <w:rPr>
          <w:noProof/>
        </w:rPr>
        <w:t>2</w:t>
      </w:r>
      <w:r>
        <w:rPr>
          <w:rFonts w:ascii="Times New Roman" w:hAnsi="Times New Roman" w:cs="Times New Roman"/>
          <w:b w:val="0"/>
          <w:bCs w:val="0"/>
          <w:caps w:val="0"/>
          <w:noProof/>
        </w:rPr>
        <w:tab/>
      </w:r>
      <w:r w:rsidRPr="00060254">
        <w:rPr>
          <w:noProof/>
        </w:rPr>
        <w:t>SESTAVA PREBAVIL</w:t>
      </w:r>
      <w:r>
        <w:rPr>
          <w:noProof/>
        </w:rPr>
        <w:tab/>
      </w:r>
      <w:r>
        <w:rPr>
          <w:noProof/>
        </w:rPr>
        <w:fldChar w:fldCharType="begin"/>
      </w:r>
      <w:r>
        <w:rPr>
          <w:noProof/>
        </w:rPr>
        <w:instrText xml:space="preserve"> PAGEREF _Toc200373810 \h </w:instrText>
      </w:r>
      <w:r>
        <w:rPr>
          <w:noProof/>
        </w:rPr>
      </w:r>
      <w:r>
        <w:rPr>
          <w:noProof/>
        </w:rPr>
        <w:fldChar w:fldCharType="separate"/>
      </w:r>
      <w:r>
        <w:rPr>
          <w:noProof/>
        </w:rPr>
        <w:t>4</w:t>
      </w:r>
      <w:r>
        <w:rPr>
          <w:noProof/>
        </w:rPr>
        <w:fldChar w:fldCharType="end"/>
      </w:r>
    </w:p>
    <w:p w14:paraId="1ECD991D" w14:textId="77777777" w:rsidR="007143E1" w:rsidRDefault="007143E1">
      <w:pPr>
        <w:pStyle w:val="TOC1"/>
        <w:tabs>
          <w:tab w:val="right" w:pos="9061"/>
        </w:tabs>
        <w:rPr>
          <w:rFonts w:ascii="Times New Roman" w:hAnsi="Times New Roman" w:cs="Times New Roman"/>
          <w:b w:val="0"/>
          <w:bCs w:val="0"/>
          <w:caps w:val="0"/>
          <w:noProof/>
        </w:rPr>
      </w:pPr>
      <w:r w:rsidRPr="00060254">
        <w:rPr>
          <w:noProof/>
        </w:rPr>
        <w:t>2.1    USTNA VOTLINA</w:t>
      </w:r>
      <w:r>
        <w:rPr>
          <w:noProof/>
        </w:rPr>
        <w:tab/>
      </w:r>
      <w:r>
        <w:rPr>
          <w:noProof/>
        </w:rPr>
        <w:fldChar w:fldCharType="begin"/>
      </w:r>
      <w:r>
        <w:rPr>
          <w:noProof/>
        </w:rPr>
        <w:instrText xml:space="preserve"> PAGEREF _Toc200373811 \h </w:instrText>
      </w:r>
      <w:r>
        <w:rPr>
          <w:noProof/>
        </w:rPr>
      </w:r>
      <w:r>
        <w:rPr>
          <w:noProof/>
        </w:rPr>
        <w:fldChar w:fldCharType="separate"/>
      </w:r>
      <w:r>
        <w:rPr>
          <w:noProof/>
        </w:rPr>
        <w:t>5</w:t>
      </w:r>
      <w:r>
        <w:rPr>
          <w:noProof/>
        </w:rPr>
        <w:fldChar w:fldCharType="end"/>
      </w:r>
    </w:p>
    <w:p w14:paraId="5077B038" w14:textId="77777777" w:rsidR="007143E1" w:rsidRDefault="007143E1">
      <w:pPr>
        <w:pStyle w:val="TOC1"/>
        <w:tabs>
          <w:tab w:val="right" w:pos="9061"/>
        </w:tabs>
        <w:rPr>
          <w:rFonts w:ascii="Times New Roman" w:hAnsi="Times New Roman" w:cs="Times New Roman"/>
          <w:b w:val="0"/>
          <w:bCs w:val="0"/>
          <w:caps w:val="0"/>
          <w:noProof/>
        </w:rPr>
      </w:pPr>
      <w:r w:rsidRPr="00060254">
        <w:rPr>
          <w:noProof/>
        </w:rPr>
        <w:t>2.2    ŽRELO</w:t>
      </w:r>
      <w:r>
        <w:rPr>
          <w:noProof/>
        </w:rPr>
        <w:tab/>
      </w:r>
      <w:r>
        <w:rPr>
          <w:noProof/>
        </w:rPr>
        <w:fldChar w:fldCharType="begin"/>
      </w:r>
      <w:r>
        <w:rPr>
          <w:noProof/>
        </w:rPr>
        <w:instrText xml:space="preserve"> PAGEREF _Toc200373812 \h </w:instrText>
      </w:r>
      <w:r>
        <w:rPr>
          <w:noProof/>
        </w:rPr>
      </w:r>
      <w:r>
        <w:rPr>
          <w:noProof/>
        </w:rPr>
        <w:fldChar w:fldCharType="separate"/>
      </w:r>
      <w:r>
        <w:rPr>
          <w:noProof/>
        </w:rPr>
        <w:t>5</w:t>
      </w:r>
      <w:r>
        <w:rPr>
          <w:noProof/>
        </w:rPr>
        <w:fldChar w:fldCharType="end"/>
      </w:r>
    </w:p>
    <w:p w14:paraId="1AB04783" w14:textId="77777777" w:rsidR="007143E1" w:rsidRDefault="007143E1">
      <w:pPr>
        <w:pStyle w:val="TOC1"/>
        <w:tabs>
          <w:tab w:val="right" w:pos="9061"/>
        </w:tabs>
        <w:rPr>
          <w:rFonts w:ascii="Times New Roman" w:hAnsi="Times New Roman" w:cs="Times New Roman"/>
          <w:b w:val="0"/>
          <w:bCs w:val="0"/>
          <w:caps w:val="0"/>
          <w:noProof/>
        </w:rPr>
      </w:pPr>
      <w:r w:rsidRPr="00060254">
        <w:rPr>
          <w:noProof/>
        </w:rPr>
        <w:t>2.3    POŽIRALNIK</w:t>
      </w:r>
      <w:r>
        <w:rPr>
          <w:noProof/>
        </w:rPr>
        <w:tab/>
      </w:r>
      <w:r>
        <w:rPr>
          <w:noProof/>
        </w:rPr>
        <w:fldChar w:fldCharType="begin"/>
      </w:r>
      <w:r>
        <w:rPr>
          <w:noProof/>
        </w:rPr>
        <w:instrText xml:space="preserve"> PAGEREF _Toc200373813 \h </w:instrText>
      </w:r>
      <w:r>
        <w:rPr>
          <w:noProof/>
        </w:rPr>
      </w:r>
      <w:r>
        <w:rPr>
          <w:noProof/>
        </w:rPr>
        <w:fldChar w:fldCharType="separate"/>
      </w:r>
      <w:r>
        <w:rPr>
          <w:noProof/>
        </w:rPr>
        <w:t>5</w:t>
      </w:r>
      <w:r>
        <w:rPr>
          <w:noProof/>
        </w:rPr>
        <w:fldChar w:fldCharType="end"/>
      </w:r>
    </w:p>
    <w:p w14:paraId="77B42708" w14:textId="77777777" w:rsidR="007143E1" w:rsidRDefault="007143E1">
      <w:pPr>
        <w:pStyle w:val="TOC1"/>
        <w:tabs>
          <w:tab w:val="right" w:pos="9061"/>
        </w:tabs>
        <w:rPr>
          <w:rFonts w:ascii="Times New Roman" w:hAnsi="Times New Roman" w:cs="Times New Roman"/>
          <w:b w:val="0"/>
          <w:bCs w:val="0"/>
          <w:caps w:val="0"/>
          <w:noProof/>
        </w:rPr>
      </w:pPr>
      <w:r w:rsidRPr="00060254">
        <w:rPr>
          <w:noProof/>
        </w:rPr>
        <w:t>2.4    JETRA</w:t>
      </w:r>
      <w:r>
        <w:rPr>
          <w:noProof/>
        </w:rPr>
        <w:tab/>
      </w:r>
      <w:r>
        <w:rPr>
          <w:noProof/>
        </w:rPr>
        <w:fldChar w:fldCharType="begin"/>
      </w:r>
      <w:r>
        <w:rPr>
          <w:noProof/>
        </w:rPr>
        <w:instrText xml:space="preserve"> PAGEREF _Toc200373814 \h </w:instrText>
      </w:r>
      <w:r>
        <w:rPr>
          <w:noProof/>
        </w:rPr>
      </w:r>
      <w:r>
        <w:rPr>
          <w:noProof/>
        </w:rPr>
        <w:fldChar w:fldCharType="separate"/>
      </w:r>
      <w:r>
        <w:rPr>
          <w:noProof/>
        </w:rPr>
        <w:t>5</w:t>
      </w:r>
      <w:r>
        <w:rPr>
          <w:noProof/>
        </w:rPr>
        <w:fldChar w:fldCharType="end"/>
      </w:r>
    </w:p>
    <w:p w14:paraId="554A51D2" w14:textId="77777777" w:rsidR="007143E1" w:rsidRDefault="007143E1">
      <w:pPr>
        <w:pStyle w:val="TOC1"/>
        <w:tabs>
          <w:tab w:val="right" w:pos="9061"/>
        </w:tabs>
        <w:rPr>
          <w:rFonts w:ascii="Times New Roman" w:hAnsi="Times New Roman" w:cs="Times New Roman"/>
          <w:b w:val="0"/>
          <w:bCs w:val="0"/>
          <w:caps w:val="0"/>
          <w:noProof/>
        </w:rPr>
      </w:pPr>
      <w:r w:rsidRPr="00060254">
        <w:rPr>
          <w:noProof/>
        </w:rPr>
        <w:t>2.5    ŽELODEC</w:t>
      </w:r>
      <w:r>
        <w:rPr>
          <w:noProof/>
        </w:rPr>
        <w:tab/>
      </w:r>
      <w:r>
        <w:rPr>
          <w:noProof/>
        </w:rPr>
        <w:fldChar w:fldCharType="begin"/>
      </w:r>
      <w:r>
        <w:rPr>
          <w:noProof/>
        </w:rPr>
        <w:instrText xml:space="preserve"> PAGEREF _Toc200373815 \h </w:instrText>
      </w:r>
      <w:r>
        <w:rPr>
          <w:noProof/>
        </w:rPr>
      </w:r>
      <w:r>
        <w:rPr>
          <w:noProof/>
        </w:rPr>
        <w:fldChar w:fldCharType="separate"/>
      </w:r>
      <w:r>
        <w:rPr>
          <w:noProof/>
        </w:rPr>
        <w:t>5</w:t>
      </w:r>
      <w:r>
        <w:rPr>
          <w:noProof/>
        </w:rPr>
        <w:fldChar w:fldCharType="end"/>
      </w:r>
    </w:p>
    <w:p w14:paraId="1F31BF21" w14:textId="77777777" w:rsidR="007143E1" w:rsidRDefault="007143E1">
      <w:pPr>
        <w:pStyle w:val="TOC1"/>
        <w:tabs>
          <w:tab w:val="right" w:pos="9061"/>
        </w:tabs>
        <w:rPr>
          <w:rFonts w:ascii="Times New Roman" w:hAnsi="Times New Roman" w:cs="Times New Roman"/>
          <w:b w:val="0"/>
          <w:bCs w:val="0"/>
          <w:caps w:val="0"/>
          <w:noProof/>
        </w:rPr>
      </w:pPr>
      <w:r w:rsidRPr="00060254">
        <w:rPr>
          <w:noProof/>
        </w:rPr>
        <w:t>2.6    TANKO ČREVO</w:t>
      </w:r>
      <w:r>
        <w:rPr>
          <w:noProof/>
        </w:rPr>
        <w:tab/>
      </w:r>
      <w:r>
        <w:rPr>
          <w:noProof/>
        </w:rPr>
        <w:fldChar w:fldCharType="begin"/>
      </w:r>
      <w:r>
        <w:rPr>
          <w:noProof/>
        </w:rPr>
        <w:instrText xml:space="preserve"> PAGEREF _Toc200373816 \h </w:instrText>
      </w:r>
      <w:r>
        <w:rPr>
          <w:noProof/>
        </w:rPr>
      </w:r>
      <w:r>
        <w:rPr>
          <w:noProof/>
        </w:rPr>
        <w:fldChar w:fldCharType="separate"/>
      </w:r>
      <w:r>
        <w:rPr>
          <w:noProof/>
        </w:rPr>
        <w:t>6</w:t>
      </w:r>
      <w:r>
        <w:rPr>
          <w:noProof/>
        </w:rPr>
        <w:fldChar w:fldCharType="end"/>
      </w:r>
    </w:p>
    <w:p w14:paraId="527E26A9" w14:textId="77777777" w:rsidR="007143E1" w:rsidRDefault="007143E1">
      <w:pPr>
        <w:pStyle w:val="TOC1"/>
        <w:tabs>
          <w:tab w:val="right" w:pos="9061"/>
        </w:tabs>
        <w:rPr>
          <w:rFonts w:ascii="Times New Roman" w:hAnsi="Times New Roman" w:cs="Times New Roman"/>
          <w:b w:val="0"/>
          <w:bCs w:val="0"/>
          <w:caps w:val="0"/>
          <w:noProof/>
        </w:rPr>
      </w:pPr>
      <w:r w:rsidRPr="00060254">
        <w:rPr>
          <w:noProof/>
        </w:rPr>
        <w:t>2.7    DEBELO ČREVO</w:t>
      </w:r>
      <w:r>
        <w:rPr>
          <w:noProof/>
        </w:rPr>
        <w:tab/>
      </w:r>
      <w:r>
        <w:rPr>
          <w:noProof/>
        </w:rPr>
        <w:fldChar w:fldCharType="begin"/>
      </w:r>
      <w:r>
        <w:rPr>
          <w:noProof/>
        </w:rPr>
        <w:instrText xml:space="preserve"> PAGEREF _Toc200373817 \h </w:instrText>
      </w:r>
      <w:r>
        <w:rPr>
          <w:noProof/>
        </w:rPr>
      </w:r>
      <w:r>
        <w:rPr>
          <w:noProof/>
        </w:rPr>
        <w:fldChar w:fldCharType="separate"/>
      </w:r>
      <w:r>
        <w:rPr>
          <w:noProof/>
        </w:rPr>
        <w:t>6</w:t>
      </w:r>
      <w:r>
        <w:rPr>
          <w:noProof/>
        </w:rPr>
        <w:fldChar w:fldCharType="end"/>
      </w:r>
    </w:p>
    <w:p w14:paraId="4C9DFAC9" w14:textId="77777777" w:rsidR="007143E1" w:rsidRDefault="007143E1">
      <w:pPr>
        <w:pStyle w:val="TOC1"/>
        <w:tabs>
          <w:tab w:val="right" w:pos="9061"/>
        </w:tabs>
        <w:rPr>
          <w:rFonts w:ascii="Times New Roman" w:hAnsi="Times New Roman" w:cs="Times New Roman"/>
          <w:b w:val="0"/>
          <w:bCs w:val="0"/>
          <w:caps w:val="0"/>
          <w:noProof/>
        </w:rPr>
      </w:pPr>
      <w:r w:rsidRPr="00060254">
        <w:rPr>
          <w:noProof/>
        </w:rPr>
        <w:t>2.8    DANKA</w:t>
      </w:r>
      <w:r>
        <w:rPr>
          <w:noProof/>
        </w:rPr>
        <w:tab/>
      </w:r>
      <w:r>
        <w:rPr>
          <w:noProof/>
        </w:rPr>
        <w:fldChar w:fldCharType="begin"/>
      </w:r>
      <w:r>
        <w:rPr>
          <w:noProof/>
        </w:rPr>
        <w:instrText xml:space="preserve"> PAGEREF _Toc200373818 \h </w:instrText>
      </w:r>
      <w:r>
        <w:rPr>
          <w:noProof/>
        </w:rPr>
      </w:r>
      <w:r>
        <w:rPr>
          <w:noProof/>
        </w:rPr>
        <w:fldChar w:fldCharType="separate"/>
      </w:r>
      <w:r>
        <w:rPr>
          <w:noProof/>
        </w:rPr>
        <w:t>6</w:t>
      </w:r>
      <w:r>
        <w:rPr>
          <w:noProof/>
        </w:rPr>
        <w:fldChar w:fldCharType="end"/>
      </w:r>
    </w:p>
    <w:p w14:paraId="63AABF3E" w14:textId="77777777" w:rsidR="007143E1" w:rsidRDefault="007143E1">
      <w:pPr>
        <w:pStyle w:val="TOC1"/>
        <w:tabs>
          <w:tab w:val="left" w:pos="480"/>
          <w:tab w:val="right" w:pos="9061"/>
        </w:tabs>
        <w:rPr>
          <w:rFonts w:ascii="Times New Roman" w:hAnsi="Times New Roman" w:cs="Times New Roman"/>
          <w:b w:val="0"/>
          <w:bCs w:val="0"/>
          <w:caps w:val="0"/>
          <w:noProof/>
        </w:rPr>
      </w:pPr>
      <w:r w:rsidRPr="00060254">
        <w:rPr>
          <w:noProof/>
        </w:rPr>
        <w:t>3</w:t>
      </w:r>
      <w:r>
        <w:rPr>
          <w:rFonts w:ascii="Times New Roman" w:hAnsi="Times New Roman" w:cs="Times New Roman"/>
          <w:b w:val="0"/>
          <w:bCs w:val="0"/>
          <w:caps w:val="0"/>
          <w:noProof/>
        </w:rPr>
        <w:tab/>
      </w:r>
      <w:r w:rsidRPr="00060254">
        <w:rPr>
          <w:noProof/>
        </w:rPr>
        <w:t xml:space="preserve">  DEJSTVA O PREBAVI</w:t>
      </w:r>
      <w:r>
        <w:rPr>
          <w:noProof/>
        </w:rPr>
        <w:tab/>
      </w:r>
      <w:r>
        <w:rPr>
          <w:noProof/>
        </w:rPr>
        <w:fldChar w:fldCharType="begin"/>
      </w:r>
      <w:r>
        <w:rPr>
          <w:noProof/>
        </w:rPr>
        <w:instrText xml:space="preserve"> PAGEREF _Toc200373819 \h </w:instrText>
      </w:r>
      <w:r>
        <w:rPr>
          <w:noProof/>
        </w:rPr>
      </w:r>
      <w:r>
        <w:rPr>
          <w:noProof/>
        </w:rPr>
        <w:fldChar w:fldCharType="separate"/>
      </w:r>
      <w:r>
        <w:rPr>
          <w:noProof/>
        </w:rPr>
        <w:t>6</w:t>
      </w:r>
      <w:r>
        <w:rPr>
          <w:noProof/>
        </w:rPr>
        <w:fldChar w:fldCharType="end"/>
      </w:r>
    </w:p>
    <w:p w14:paraId="28779FA4" w14:textId="77777777" w:rsidR="007143E1" w:rsidRDefault="007143E1">
      <w:pPr>
        <w:pStyle w:val="TOC1"/>
        <w:tabs>
          <w:tab w:val="left" w:pos="480"/>
          <w:tab w:val="right" w:pos="9061"/>
        </w:tabs>
        <w:rPr>
          <w:rFonts w:ascii="Times New Roman" w:hAnsi="Times New Roman" w:cs="Times New Roman"/>
          <w:b w:val="0"/>
          <w:bCs w:val="0"/>
          <w:caps w:val="0"/>
          <w:noProof/>
        </w:rPr>
      </w:pPr>
      <w:r w:rsidRPr="00060254">
        <w:rPr>
          <w:noProof/>
        </w:rPr>
        <w:t>4</w:t>
      </w:r>
      <w:r>
        <w:rPr>
          <w:rFonts w:ascii="Times New Roman" w:hAnsi="Times New Roman" w:cs="Times New Roman"/>
          <w:b w:val="0"/>
          <w:bCs w:val="0"/>
          <w:caps w:val="0"/>
          <w:noProof/>
        </w:rPr>
        <w:tab/>
      </w:r>
      <w:r w:rsidRPr="00060254">
        <w:rPr>
          <w:noProof/>
        </w:rPr>
        <w:t xml:space="preserve">  ZAKLJUČEK</w:t>
      </w:r>
      <w:r>
        <w:rPr>
          <w:noProof/>
        </w:rPr>
        <w:tab/>
      </w:r>
      <w:r>
        <w:rPr>
          <w:noProof/>
        </w:rPr>
        <w:fldChar w:fldCharType="begin"/>
      </w:r>
      <w:r>
        <w:rPr>
          <w:noProof/>
        </w:rPr>
        <w:instrText xml:space="preserve"> PAGEREF _Toc200373820 \h </w:instrText>
      </w:r>
      <w:r>
        <w:rPr>
          <w:noProof/>
        </w:rPr>
      </w:r>
      <w:r>
        <w:rPr>
          <w:noProof/>
        </w:rPr>
        <w:fldChar w:fldCharType="separate"/>
      </w:r>
      <w:r>
        <w:rPr>
          <w:noProof/>
        </w:rPr>
        <w:t>7</w:t>
      </w:r>
      <w:r>
        <w:rPr>
          <w:noProof/>
        </w:rPr>
        <w:fldChar w:fldCharType="end"/>
      </w:r>
    </w:p>
    <w:p w14:paraId="1034228F" w14:textId="77777777" w:rsidR="00894437" w:rsidRPr="00050CE4" w:rsidRDefault="00294DCC" w:rsidP="00050CE4">
      <w:pPr>
        <w:pStyle w:val="Heading1"/>
        <w:rPr>
          <w:rFonts w:ascii="Arial" w:hAnsi="Arial" w:cs="Arial"/>
          <w:bCs/>
        </w:rPr>
      </w:pPr>
      <w:r w:rsidRPr="00696E89">
        <w:rPr>
          <w:szCs w:val="24"/>
        </w:rPr>
        <w:fldChar w:fldCharType="end"/>
      </w:r>
      <w:r w:rsidR="00894437" w:rsidRPr="00696E89">
        <w:rPr>
          <w:szCs w:val="24"/>
        </w:rPr>
        <w:br w:type="page"/>
      </w:r>
      <w:bookmarkStart w:id="1" w:name="_Toc200373809"/>
      <w:r w:rsidR="00894437" w:rsidRPr="00050CE4">
        <w:rPr>
          <w:rFonts w:ascii="Arial" w:hAnsi="Arial"/>
          <w:bCs/>
        </w:rPr>
        <w:lastRenderedPageBreak/>
        <w:t xml:space="preserve">1      </w:t>
      </w:r>
      <w:r w:rsidR="00894437" w:rsidRPr="00050CE4">
        <w:rPr>
          <w:rFonts w:ascii="Arial" w:hAnsi="Arial"/>
          <w:bCs/>
        </w:rPr>
        <w:tab/>
        <w:t>UVOD</w:t>
      </w:r>
      <w:bookmarkEnd w:id="1"/>
      <w:r w:rsidR="00894437" w:rsidRPr="00050CE4">
        <w:rPr>
          <w:rFonts w:ascii="Arial" w:hAnsi="Arial"/>
          <w:bCs/>
        </w:rPr>
        <w:t xml:space="preserve">   </w:t>
      </w:r>
    </w:p>
    <w:p w14:paraId="3B1E8278" w14:textId="77777777" w:rsidR="007453DE" w:rsidRDefault="007453DE" w:rsidP="00894437">
      <w:pPr>
        <w:pStyle w:val="Heading1"/>
      </w:pPr>
    </w:p>
    <w:p w14:paraId="1C800A1E" w14:textId="77777777" w:rsidR="00332DC5" w:rsidRDefault="00332DC5" w:rsidP="00894437">
      <w:pPr>
        <w:pStyle w:val="Heading1"/>
      </w:pPr>
    </w:p>
    <w:p w14:paraId="7710D02D" w14:textId="77777777" w:rsidR="00332DC5" w:rsidRDefault="00332DC5" w:rsidP="00894437">
      <w:pPr>
        <w:pStyle w:val="Heading1"/>
      </w:pPr>
    </w:p>
    <w:p w14:paraId="5B0F3FCA" w14:textId="77777777" w:rsidR="00050CE4" w:rsidRPr="00E043DC" w:rsidRDefault="00E043DC" w:rsidP="00E043DC">
      <w:pPr>
        <w:pStyle w:val="BodyText"/>
        <w:rPr>
          <w:rFonts w:ascii="Arial" w:hAnsi="Arial"/>
        </w:rPr>
      </w:pPr>
      <w:r w:rsidRPr="00E043DC">
        <w:rPr>
          <w:rFonts w:ascii="Arial" w:hAnsi="Arial"/>
        </w:rPr>
        <w:t>Prebavila sestavljajo prebavni trakt - cevasti organi, po katerih potuje hrana skozi telo, in še nekateri drugi organi, ki vplivajo na prebavo zaužitih snovi. Hrana gre iz ust mimo žrela najprej v požiralnik, nato pa v želodec. Tam se dobro premeša in utekočini, nato pa potuje naprej v dvanajstnik in nato v ozko črevo. Prebavni sokovi iz žleze slinavke in žolčnika delce hrane razkrojijo. Neprebavljena hrana gre v obliki blata v debelo črevo in od tam skozi danko zapusti telo.</w:t>
      </w:r>
      <w:r w:rsidR="00894437" w:rsidRPr="00E043DC">
        <w:rPr>
          <w:rFonts w:ascii="Arial" w:hAnsi="Arial"/>
        </w:rPr>
        <w:br w:type="page"/>
      </w:r>
    </w:p>
    <w:p w14:paraId="730F0285" w14:textId="77777777" w:rsidR="00894437" w:rsidRDefault="00E043DC" w:rsidP="00B1537D">
      <w:pPr>
        <w:pStyle w:val="Heading1"/>
        <w:numPr>
          <w:ilvl w:val="0"/>
          <w:numId w:val="6"/>
        </w:numPr>
        <w:rPr>
          <w:rFonts w:ascii="Arial" w:hAnsi="Arial"/>
          <w:bCs/>
        </w:rPr>
      </w:pPr>
      <w:bookmarkStart w:id="2" w:name="_Toc200373810"/>
      <w:r>
        <w:rPr>
          <w:rFonts w:ascii="Arial" w:hAnsi="Arial"/>
          <w:bCs/>
        </w:rPr>
        <w:t>SESTAVA PREBAVIL</w:t>
      </w:r>
      <w:bookmarkEnd w:id="2"/>
      <w:r w:rsidR="00894437" w:rsidRPr="00894437">
        <w:rPr>
          <w:rFonts w:ascii="Arial" w:hAnsi="Arial"/>
          <w:bCs/>
        </w:rPr>
        <w:t xml:space="preserve"> </w:t>
      </w:r>
    </w:p>
    <w:p w14:paraId="21E095DD" w14:textId="77777777" w:rsidR="00B1537D" w:rsidRPr="00B1537D" w:rsidRDefault="00B1537D" w:rsidP="00B1537D">
      <w:pPr>
        <w:pStyle w:val="BodyText"/>
        <w:rPr>
          <w:rFonts w:ascii="Arial" w:hAnsi="Arial"/>
        </w:rPr>
      </w:pPr>
    </w:p>
    <w:p w14:paraId="3FE20857" w14:textId="77777777" w:rsidR="00294DCC" w:rsidRPr="00B1537D" w:rsidRDefault="00C7687D" w:rsidP="00B1537D">
      <w:pPr>
        <w:pStyle w:val="BodyText"/>
        <w:rPr>
          <w:rFonts w:ascii="Arial" w:hAnsi="Arial" w:cs="Arial"/>
          <w:szCs w:val="24"/>
        </w:rPr>
      </w:pPr>
      <w:r>
        <w:rPr>
          <w:rFonts w:ascii="Arial" w:hAnsi="Arial"/>
        </w:rPr>
        <w:pict w14:anchorId="4EFD0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635.25pt" o:allowoverlap="f">
            <v:imagedata r:id="rId7" o:title="prebavila1lgvvws"/>
          </v:shape>
        </w:pict>
      </w:r>
    </w:p>
    <w:p w14:paraId="5D66CF44" w14:textId="77777777" w:rsidR="00991822" w:rsidRDefault="00991822" w:rsidP="00991822"/>
    <w:p w14:paraId="4C2A3F7D" w14:textId="77777777" w:rsidR="00886269" w:rsidRDefault="00886269" w:rsidP="00050CE4">
      <w:pPr>
        <w:pStyle w:val="Heading1"/>
        <w:rPr>
          <w:rFonts w:ascii="Arial" w:hAnsi="Arial"/>
          <w:bCs/>
        </w:rPr>
      </w:pPr>
    </w:p>
    <w:p w14:paraId="0BD28BCF" w14:textId="77777777" w:rsidR="00294DCC" w:rsidRPr="00050CE4" w:rsidRDefault="00294DCC" w:rsidP="00050CE4">
      <w:pPr>
        <w:pStyle w:val="Heading1"/>
        <w:rPr>
          <w:rFonts w:ascii="Arial" w:hAnsi="Arial"/>
          <w:bCs/>
        </w:rPr>
      </w:pPr>
      <w:bookmarkStart w:id="3" w:name="_Toc200373811"/>
      <w:r w:rsidRPr="00050CE4">
        <w:rPr>
          <w:rFonts w:ascii="Arial" w:hAnsi="Arial"/>
          <w:bCs/>
        </w:rPr>
        <w:t xml:space="preserve">2.1    </w:t>
      </w:r>
      <w:r w:rsidR="00991822">
        <w:rPr>
          <w:rFonts w:ascii="Arial" w:hAnsi="Arial"/>
          <w:bCs/>
        </w:rPr>
        <w:t>USTNA VOTLINA</w:t>
      </w:r>
      <w:bookmarkEnd w:id="3"/>
    </w:p>
    <w:p w14:paraId="274A3F2B" w14:textId="77777777" w:rsidR="00050CE4" w:rsidRDefault="00050CE4" w:rsidP="00050CE4">
      <w:pPr>
        <w:pStyle w:val="BodyText"/>
        <w:rPr>
          <w:rStyle w:val="mw-headline"/>
          <w:rFonts w:ascii="Arial" w:hAnsi="Arial"/>
        </w:rPr>
      </w:pPr>
    </w:p>
    <w:p w14:paraId="66662C96" w14:textId="77777777" w:rsidR="00050CE4" w:rsidRDefault="006C1279" w:rsidP="00050CE4">
      <w:pPr>
        <w:pStyle w:val="BodyText"/>
        <w:rPr>
          <w:rStyle w:val="mw-headline"/>
          <w:rFonts w:ascii="Arial" w:hAnsi="Arial"/>
        </w:rPr>
      </w:pPr>
      <w:r>
        <w:rPr>
          <w:rStyle w:val="mw-headline"/>
          <w:rFonts w:ascii="Arial" w:hAnsi="Arial"/>
        </w:rPr>
        <w:t xml:space="preserve">Prebava se začne, takoj ko poješ zalogaj hrane: žvečenje razbije hrano v manjše </w:t>
      </w:r>
      <w:r w:rsidRPr="002C424B">
        <w:rPr>
          <w:rFonts w:ascii="Arial" w:hAnsi="Arial"/>
        </w:rPr>
        <w:t>kose; encimi (beljakovine</w:t>
      </w:r>
      <w:r w:rsidR="00B61D05" w:rsidRPr="002C424B">
        <w:rPr>
          <w:rFonts w:ascii="Arial" w:hAnsi="Arial"/>
        </w:rPr>
        <w:t>, ki pospešujejo kemijske reakcije) v slini začnejo razgrajevati kompleksne ogljikove hidrate v preprostejše sladkorje. Jezik zvalja hrano v manjšo kepo (</w:t>
      </w:r>
      <w:r w:rsidR="00664086" w:rsidRPr="002C424B">
        <w:rPr>
          <w:rFonts w:ascii="Arial" w:hAnsi="Arial"/>
        </w:rPr>
        <w:t>bolus) in jo potisne v zad</w:t>
      </w:r>
      <w:r w:rsidR="00B61D05" w:rsidRPr="002C424B">
        <w:rPr>
          <w:rFonts w:ascii="Arial" w:hAnsi="Arial"/>
        </w:rPr>
        <w:t>nji del žrela, kjer sproži požirali refleks</w:t>
      </w:r>
      <w:r w:rsidR="00664086" w:rsidRPr="002C424B">
        <w:rPr>
          <w:rFonts w:ascii="Arial" w:hAnsi="Arial"/>
        </w:rPr>
        <w:t>. Kepa odpotuje navzdol po požiralniku (ezofagusu) proti želodcu</w:t>
      </w:r>
    </w:p>
    <w:p w14:paraId="78C959C5" w14:textId="77777777" w:rsidR="00050CE4" w:rsidRDefault="00050CE4" w:rsidP="00EC5784">
      <w:pPr>
        <w:pStyle w:val="BodyText"/>
        <w:rPr>
          <w:bCs/>
        </w:rPr>
      </w:pPr>
    </w:p>
    <w:p w14:paraId="5F85CE41" w14:textId="77777777" w:rsidR="002C5AF6" w:rsidRDefault="002C5AF6" w:rsidP="00664086">
      <w:pPr>
        <w:pStyle w:val="Heading1"/>
        <w:rPr>
          <w:rFonts w:ascii="Arial" w:hAnsi="Arial"/>
          <w:bCs/>
        </w:rPr>
      </w:pPr>
    </w:p>
    <w:p w14:paraId="2B467ED6" w14:textId="77777777" w:rsidR="002C5AF6" w:rsidRDefault="002C5AF6" w:rsidP="00664086">
      <w:pPr>
        <w:pStyle w:val="Heading1"/>
        <w:rPr>
          <w:rFonts w:ascii="Arial" w:hAnsi="Arial"/>
          <w:bCs/>
        </w:rPr>
      </w:pPr>
    </w:p>
    <w:p w14:paraId="4A7CAECF" w14:textId="77777777" w:rsidR="00664086" w:rsidRPr="00050CE4" w:rsidRDefault="00664086" w:rsidP="00664086">
      <w:pPr>
        <w:pStyle w:val="Heading1"/>
        <w:rPr>
          <w:rFonts w:ascii="Arial" w:hAnsi="Arial"/>
          <w:bCs/>
        </w:rPr>
      </w:pPr>
      <w:bookmarkStart w:id="4" w:name="_Toc200373812"/>
      <w:r>
        <w:rPr>
          <w:rFonts w:ascii="Arial" w:hAnsi="Arial"/>
          <w:bCs/>
        </w:rPr>
        <w:t>2.2</w:t>
      </w:r>
      <w:r w:rsidRPr="00050CE4">
        <w:rPr>
          <w:rFonts w:ascii="Arial" w:hAnsi="Arial"/>
          <w:bCs/>
        </w:rPr>
        <w:t xml:space="preserve">    </w:t>
      </w:r>
      <w:r>
        <w:rPr>
          <w:rFonts w:ascii="Arial" w:hAnsi="Arial"/>
          <w:bCs/>
        </w:rPr>
        <w:t>ŽRELO</w:t>
      </w:r>
      <w:bookmarkEnd w:id="4"/>
    </w:p>
    <w:p w14:paraId="2C4B1796" w14:textId="77777777" w:rsidR="00050CE4" w:rsidRDefault="00050CE4" w:rsidP="00894437">
      <w:pPr>
        <w:pStyle w:val="Heading1"/>
        <w:rPr>
          <w:b w:val="0"/>
          <w:szCs w:val="24"/>
        </w:rPr>
      </w:pPr>
    </w:p>
    <w:p w14:paraId="57D4ADE8" w14:textId="77777777" w:rsidR="004833D9" w:rsidRPr="002C424B" w:rsidRDefault="004833D9" w:rsidP="002C424B">
      <w:pPr>
        <w:pStyle w:val="BodyText"/>
        <w:rPr>
          <w:rFonts w:ascii="Arial" w:hAnsi="Arial"/>
        </w:rPr>
      </w:pPr>
      <w:r w:rsidRPr="002C424B">
        <w:rPr>
          <w:rFonts w:ascii="Arial" w:hAnsi="Arial"/>
        </w:rPr>
        <w:t xml:space="preserve">Žrelo je vezivno-mišična cev, ki je križišče med prebavili in dihali, na koncu pa se nadaljuje v požiralnik. Pri odraslem meri približno </w:t>
      </w:r>
      <w:smartTag w:uri="urn:schemas-microsoft-com:office:smarttags" w:element="metricconverter">
        <w:smartTagPr>
          <w:attr w:name="ProductID" w:val="12 cm"/>
        </w:smartTagPr>
        <w:r w:rsidRPr="002C424B">
          <w:rPr>
            <w:rFonts w:ascii="Arial" w:hAnsi="Arial"/>
          </w:rPr>
          <w:t>12 cm</w:t>
        </w:r>
      </w:smartTag>
      <w:r w:rsidRPr="002C424B">
        <w:rPr>
          <w:rFonts w:ascii="Arial" w:hAnsi="Arial"/>
        </w:rPr>
        <w:t xml:space="preserve"> in poteka </w:t>
      </w:r>
    </w:p>
    <w:p w14:paraId="15208403" w14:textId="77777777" w:rsidR="004833D9" w:rsidRPr="002C424B" w:rsidRDefault="004833D9" w:rsidP="002C424B">
      <w:pPr>
        <w:pStyle w:val="BodyText"/>
        <w:rPr>
          <w:rFonts w:ascii="Arial" w:hAnsi="Arial"/>
        </w:rPr>
      </w:pPr>
      <w:r w:rsidRPr="002C424B">
        <w:rPr>
          <w:rFonts w:ascii="Arial" w:hAnsi="Arial"/>
        </w:rPr>
        <w:t xml:space="preserve">Od grčnice zatilnice, kjer je pritrjeno do 6 vretenc vratnega vretenca. Pritrjeno je </w:t>
      </w:r>
      <w:r w:rsidR="008C0AD8" w:rsidRPr="002C424B">
        <w:rPr>
          <w:rFonts w:ascii="Arial" w:hAnsi="Arial"/>
        </w:rPr>
        <w:t>hrbtenico in na prevertebralne mišice</w:t>
      </w:r>
    </w:p>
    <w:p w14:paraId="1B751BB1" w14:textId="77777777" w:rsidR="008C0AD8" w:rsidRDefault="008C0AD8" w:rsidP="00894437">
      <w:pPr>
        <w:pStyle w:val="Heading1"/>
        <w:rPr>
          <w:rFonts w:ascii="Arial" w:hAnsi="Arial"/>
          <w:bCs/>
        </w:rPr>
      </w:pPr>
    </w:p>
    <w:p w14:paraId="76B41C68" w14:textId="77777777" w:rsidR="002C5AF6" w:rsidRDefault="002C5AF6" w:rsidP="008C0AD8">
      <w:pPr>
        <w:pStyle w:val="Heading1"/>
        <w:rPr>
          <w:rFonts w:ascii="Arial" w:hAnsi="Arial"/>
          <w:bCs/>
        </w:rPr>
      </w:pPr>
    </w:p>
    <w:p w14:paraId="76B2AA14" w14:textId="77777777" w:rsidR="002C5AF6" w:rsidRDefault="002C5AF6" w:rsidP="008C0AD8">
      <w:pPr>
        <w:pStyle w:val="Heading1"/>
        <w:rPr>
          <w:rFonts w:ascii="Arial" w:hAnsi="Arial"/>
          <w:bCs/>
        </w:rPr>
      </w:pPr>
    </w:p>
    <w:p w14:paraId="3F33BB79" w14:textId="77777777" w:rsidR="008C0AD8" w:rsidRPr="00050CE4" w:rsidRDefault="008C0AD8" w:rsidP="008C0AD8">
      <w:pPr>
        <w:pStyle w:val="Heading1"/>
        <w:rPr>
          <w:rFonts w:ascii="Arial" w:hAnsi="Arial"/>
          <w:bCs/>
        </w:rPr>
      </w:pPr>
      <w:bookmarkStart w:id="5" w:name="_Toc200373813"/>
      <w:r>
        <w:rPr>
          <w:rFonts w:ascii="Arial" w:hAnsi="Arial"/>
          <w:bCs/>
        </w:rPr>
        <w:t>2.3</w:t>
      </w:r>
      <w:r w:rsidRPr="00050CE4">
        <w:rPr>
          <w:rFonts w:ascii="Arial" w:hAnsi="Arial"/>
          <w:bCs/>
        </w:rPr>
        <w:t xml:space="preserve">    </w:t>
      </w:r>
      <w:r>
        <w:rPr>
          <w:rFonts w:ascii="Arial" w:hAnsi="Arial"/>
          <w:bCs/>
        </w:rPr>
        <w:t>POŽIRALNIK</w:t>
      </w:r>
      <w:bookmarkEnd w:id="5"/>
    </w:p>
    <w:p w14:paraId="3EABF4B0" w14:textId="77777777" w:rsidR="008C0AD8" w:rsidRDefault="008C0AD8" w:rsidP="00894437">
      <w:pPr>
        <w:pStyle w:val="Heading1"/>
        <w:rPr>
          <w:rFonts w:ascii="Arial" w:hAnsi="Arial"/>
          <w:bCs/>
        </w:rPr>
      </w:pPr>
      <w:r>
        <w:rPr>
          <w:rFonts w:ascii="Arial" w:hAnsi="Arial"/>
          <w:bCs/>
        </w:rPr>
        <w:t xml:space="preserve"> </w:t>
      </w:r>
    </w:p>
    <w:p w14:paraId="65D6D4B5" w14:textId="77777777" w:rsidR="008C0AD8" w:rsidRDefault="002C424B" w:rsidP="002C5AF6">
      <w:pPr>
        <w:pStyle w:val="BodyText"/>
        <w:rPr>
          <w:rFonts w:ascii="Arial" w:hAnsi="Arial"/>
        </w:rPr>
      </w:pPr>
      <w:r w:rsidRPr="002C5AF6">
        <w:rPr>
          <w:rFonts w:ascii="Arial" w:hAnsi="Arial"/>
        </w:rPr>
        <w:t>Požiralnik je najožji del prebavne cevi in ima tri ožine. Prva je na prehodu sprednjega dela žrela v požiralniku, druga je pri križanju z levo sapnico, tretja pa ob prehodu skozi trebu</w:t>
      </w:r>
      <w:r w:rsidR="002C625D" w:rsidRPr="002C5AF6">
        <w:rPr>
          <w:rFonts w:ascii="Arial" w:hAnsi="Arial"/>
        </w:rPr>
        <w:t xml:space="preserve">šno prepono. </w:t>
      </w:r>
    </w:p>
    <w:p w14:paraId="7DAB1C9C" w14:textId="77777777" w:rsidR="002C5AF6" w:rsidRDefault="002C5AF6" w:rsidP="002C5AF6">
      <w:pPr>
        <w:pStyle w:val="BodyText"/>
        <w:rPr>
          <w:rFonts w:ascii="Arial" w:hAnsi="Arial"/>
        </w:rPr>
      </w:pPr>
    </w:p>
    <w:p w14:paraId="28758C5A" w14:textId="77777777" w:rsidR="002C5AF6" w:rsidRDefault="002C5AF6" w:rsidP="002C5AF6">
      <w:pPr>
        <w:pStyle w:val="BodyText"/>
        <w:rPr>
          <w:rFonts w:ascii="Arial" w:hAnsi="Arial"/>
        </w:rPr>
      </w:pPr>
    </w:p>
    <w:p w14:paraId="40961FF4" w14:textId="77777777" w:rsidR="00B1537D" w:rsidRPr="002C5AF6" w:rsidRDefault="00B1537D" w:rsidP="002C5AF6">
      <w:pPr>
        <w:pStyle w:val="BodyText"/>
        <w:rPr>
          <w:rFonts w:ascii="Arial" w:hAnsi="Arial"/>
        </w:rPr>
      </w:pPr>
    </w:p>
    <w:p w14:paraId="5A54A383" w14:textId="77777777" w:rsidR="002C5AF6" w:rsidRPr="00050CE4" w:rsidRDefault="002C5AF6" w:rsidP="002C5AF6">
      <w:pPr>
        <w:pStyle w:val="Heading1"/>
        <w:rPr>
          <w:rFonts w:ascii="Arial" w:hAnsi="Arial"/>
          <w:bCs/>
        </w:rPr>
      </w:pPr>
      <w:bookmarkStart w:id="6" w:name="_Toc200373814"/>
      <w:r>
        <w:rPr>
          <w:rFonts w:ascii="Arial" w:hAnsi="Arial"/>
          <w:bCs/>
        </w:rPr>
        <w:t>2.4</w:t>
      </w:r>
      <w:r w:rsidRPr="00050CE4">
        <w:rPr>
          <w:rFonts w:ascii="Arial" w:hAnsi="Arial"/>
          <w:bCs/>
        </w:rPr>
        <w:t xml:space="preserve">    </w:t>
      </w:r>
      <w:r>
        <w:rPr>
          <w:rFonts w:ascii="Arial" w:hAnsi="Arial"/>
          <w:bCs/>
        </w:rPr>
        <w:t>JETRA</w:t>
      </w:r>
      <w:bookmarkEnd w:id="6"/>
    </w:p>
    <w:p w14:paraId="7C11CA8D" w14:textId="77777777" w:rsidR="002C5AF6" w:rsidRDefault="002C5AF6" w:rsidP="002C5AF6">
      <w:pPr>
        <w:pStyle w:val="BodyText"/>
      </w:pPr>
    </w:p>
    <w:p w14:paraId="51948DFD" w14:textId="77777777" w:rsidR="002C5AF6" w:rsidRDefault="002C5AF6" w:rsidP="002C5AF6">
      <w:pPr>
        <w:pStyle w:val="BodyText"/>
        <w:rPr>
          <w:rFonts w:ascii="Arial" w:hAnsi="Arial"/>
        </w:rPr>
      </w:pPr>
      <w:r>
        <w:rPr>
          <w:rFonts w:ascii="Arial" w:hAnsi="Arial"/>
        </w:rPr>
        <w:t>Jetra dobivajo kri o</w:t>
      </w:r>
      <w:r w:rsidR="0022747F">
        <w:rPr>
          <w:rFonts w:ascii="Arial" w:hAnsi="Arial"/>
        </w:rPr>
        <w:t>d jetrne in portalne arterije (zadnja prihaja iz črevesja</w:t>
      </w:r>
      <w:r>
        <w:rPr>
          <w:rFonts w:ascii="Arial" w:hAnsi="Arial"/>
        </w:rPr>
        <w:t>), imajo pa številne naloge, na primer : izdelujejo žolč za prebavo hrane, pomagajo vzdrževati raven krvnega sladkorja, izdelujejo krvne beljakovine, pomagajo pri strjevanju krvi, nadzirajo nastajanje in uničevanje krvničk, skladiščijo vitamin, odstranjujejo strupe iz telesa, shranjujejo energijo, ustcarjajo toploto, uničujejo mukroorganizme</w:t>
      </w:r>
      <w:r w:rsidR="0022747F">
        <w:rPr>
          <w:rFonts w:ascii="Arial" w:hAnsi="Arial"/>
        </w:rPr>
        <w:t>…</w:t>
      </w:r>
      <w:r w:rsidR="0022747F">
        <w:rPr>
          <w:rFonts w:ascii="Arial" w:hAnsi="Arial"/>
        </w:rPr>
        <w:br/>
      </w:r>
      <w:r w:rsidR="0022747F">
        <w:rPr>
          <w:rFonts w:ascii="Arial" w:hAnsi="Arial"/>
        </w:rPr>
        <w:br/>
      </w:r>
    </w:p>
    <w:p w14:paraId="4B180C09" w14:textId="77777777" w:rsidR="00B1537D" w:rsidRDefault="00B1537D" w:rsidP="002C5AF6">
      <w:pPr>
        <w:pStyle w:val="BodyText"/>
        <w:rPr>
          <w:rFonts w:ascii="Arial" w:hAnsi="Arial"/>
        </w:rPr>
      </w:pPr>
    </w:p>
    <w:p w14:paraId="74928909" w14:textId="77777777" w:rsidR="0022747F" w:rsidRPr="00050CE4" w:rsidRDefault="0022747F" w:rsidP="0022747F">
      <w:pPr>
        <w:pStyle w:val="Heading1"/>
        <w:rPr>
          <w:rFonts w:ascii="Arial" w:hAnsi="Arial"/>
          <w:bCs/>
        </w:rPr>
      </w:pPr>
      <w:bookmarkStart w:id="7" w:name="_Toc200373815"/>
      <w:r>
        <w:rPr>
          <w:rFonts w:ascii="Arial" w:hAnsi="Arial"/>
          <w:bCs/>
        </w:rPr>
        <w:t>2.5</w:t>
      </w:r>
      <w:r w:rsidRPr="00050CE4">
        <w:rPr>
          <w:rFonts w:ascii="Arial" w:hAnsi="Arial"/>
          <w:bCs/>
        </w:rPr>
        <w:t xml:space="preserve">    </w:t>
      </w:r>
      <w:r>
        <w:rPr>
          <w:rFonts w:ascii="Arial" w:hAnsi="Arial"/>
          <w:bCs/>
        </w:rPr>
        <w:t>ŽELODEC</w:t>
      </w:r>
      <w:bookmarkEnd w:id="7"/>
    </w:p>
    <w:p w14:paraId="34A02152" w14:textId="77777777" w:rsidR="0022747F" w:rsidRPr="002C5AF6" w:rsidRDefault="0022747F" w:rsidP="002C5AF6">
      <w:pPr>
        <w:pStyle w:val="BodyText"/>
        <w:rPr>
          <w:rFonts w:ascii="Arial" w:hAnsi="Arial"/>
        </w:rPr>
      </w:pPr>
    </w:p>
    <w:p w14:paraId="7E2B14C9" w14:textId="77777777" w:rsidR="002C5AF6" w:rsidRPr="00B1537D" w:rsidRDefault="0022747F" w:rsidP="00B1537D">
      <w:pPr>
        <w:pStyle w:val="BodyText"/>
        <w:rPr>
          <w:rFonts w:ascii="Arial" w:hAnsi="Arial"/>
        </w:rPr>
      </w:pPr>
      <w:r w:rsidRPr="00B1537D">
        <w:rPr>
          <w:rFonts w:ascii="Arial" w:hAnsi="Arial"/>
        </w:rPr>
        <w:t>Želodčna sluznica izloča močno kisle sokove in encime, ki razgrajujejo hrano. Kislina pospeši delovanje encimov in ubija bakterije. Nastala, juhi podobna tekočina se imenuje himus (chymus).</w:t>
      </w:r>
    </w:p>
    <w:p w14:paraId="55C96698" w14:textId="77777777" w:rsidR="0022747F" w:rsidRDefault="0022747F" w:rsidP="002C5AF6">
      <w:pPr>
        <w:pStyle w:val="BodyText"/>
      </w:pPr>
    </w:p>
    <w:p w14:paraId="2A71AD90" w14:textId="77777777" w:rsidR="00B1537D" w:rsidRDefault="00B1537D" w:rsidP="002C5AF6">
      <w:pPr>
        <w:pStyle w:val="BodyText"/>
      </w:pPr>
    </w:p>
    <w:p w14:paraId="661C26B5" w14:textId="77777777" w:rsidR="00B1537D" w:rsidRDefault="00B1537D" w:rsidP="00B1537D">
      <w:pPr>
        <w:pStyle w:val="Heading1"/>
        <w:rPr>
          <w:rFonts w:ascii="Arial" w:hAnsi="Arial"/>
          <w:bCs/>
        </w:rPr>
      </w:pPr>
    </w:p>
    <w:p w14:paraId="6105CCD6" w14:textId="77777777" w:rsidR="00B1537D" w:rsidRDefault="00B1537D" w:rsidP="00B1537D">
      <w:pPr>
        <w:pStyle w:val="Heading1"/>
        <w:rPr>
          <w:rFonts w:ascii="Arial" w:hAnsi="Arial"/>
          <w:bCs/>
        </w:rPr>
      </w:pPr>
    </w:p>
    <w:p w14:paraId="36901AD7" w14:textId="77777777" w:rsidR="00B1537D" w:rsidRDefault="00B1537D" w:rsidP="00B1537D">
      <w:pPr>
        <w:pStyle w:val="Heading1"/>
        <w:rPr>
          <w:rFonts w:ascii="Arial" w:hAnsi="Arial"/>
          <w:bCs/>
        </w:rPr>
      </w:pPr>
    </w:p>
    <w:p w14:paraId="51626F90" w14:textId="77777777" w:rsidR="00B1537D" w:rsidRPr="00B1537D" w:rsidRDefault="00B1537D" w:rsidP="00B1537D"/>
    <w:p w14:paraId="485ECFC3" w14:textId="77777777" w:rsidR="00B1537D" w:rsidRDefault="00B1537D" w:rsidP="00B1537D">
      <w:pPr>
        <w:rPr>
          <w:rFonts w:ascii="Arial" w:hAnsi="Arial"/>
          <w:b/>
          <w:bCs/>
          <w:szCs w:val="20"/>
        </w:rPr>
      </w:pPr>
    </w:p>
    <w:p w14:paraId="78554D9E" w14:textId="77777777" w:rsidR="00B1537D" w:rsidRPr="00B1537D" w:rsidRDefault="00B1537D" w:rsidP="00B1537D"/>
    <w:p w14:paraId="7B8FA82C" w14:textId="77777777" w:rsidR="0051764E" w:rsidRDefault="0051764E" w:rsidP="0051764E">
      <w:pPr>
        <w:pStyle w:val="Heading1"/>
        <w:rPr>
          <w:rFonts w:ascii="Arial" w:hAnsi="Arial"/>
          <w:bCs/>
        </w:rPr>
      </w:pPr>
    </w:p>
    <w:p w14:paraId="513390E7" w14:textId="77777777" w:rsidR="0051764E" w:rsidRPr="00050CE4" w:rsidRDefault="0051764E" w:rsidP="0051764E">
      <w:pPr>
        <w:pStyle w:val="Heading1"/>
        <w:rPr>
          <w:rFonts w:ascii="Arial" w:hAnsi="Arial"/>
          <w:bCs/>
        </w:rPr>
      </w:pPr>
      <w:bookmarkStart w:id="8" w:name="_Toc200373816"/>
      <w:r>
        <w:rPr>
          <w:rFonts w:ascii="Arial" w:hAnsi="Arial"/>
          <w:bCs/>
        </w:rPr>
        <w:t>2.6</w:t>
      </w:r>
      <w:r w:rsidRPr="00050CE4">
        <w:rPr>
          <w:rFonts w:ascii="Arial" w:hAnsi="Arial"/>
          <w:bCs/>
        </w:rPr>
        <w:t xml:space="preserve">    </w:t>
      </w:r>
      <w:r>
        <w:rPr>
          <w:rFonts w:ascii="Arial" w:hAnsi="Arial"/>
          <w:bCs/>
        </w:rPr>
        <w:t>TANKO ČREVO</w:t>
      </w:r>
      <w:bookmarkEnd w:id="8"/>
    </w:p>
    <w:p w14:paraId="424ABD91" w14:textId="77777777" w:rsidR="00B1537D" w:rsidRDefault="00B1537D" w:rsidP="00B1537D">
      <w:pPr>
        <w:pStyle w:val="Heading1"/>
        <w:rPr>
          <w:rFonts w:ascii="Arial" w:hAnsi="Arial"/>
          <w:bCs/>
        </w:rPr>
      </w:pPr>
    </w:p>
    <w:p w14:paraId="485740BD" w14:textId="77777777" w:rsidR="0051764E" w:rsidRPr="00C820A4" w:rsidRDefault="008F0C4D" w:rsidP="00C820A4">
      <w:pPr>
        <w:pStyle w:val="BodyText"/>
        <w:rPr>
          <w:rFonts w:ascii="Arial" w:hAnsi="Arial"/>
        </w:rPr>
      </w:pPr>
      <w:r w:rsidRPr="00C820A4">
        <w:rPr>
          <w:rFonts w:ascii="Arial" w:hAnsi="Arial"/>
        </w:rPr>
        <w:t>Hrana se absorbira v tankem črevesu in nekatere snovi, na primer maščobe, laktoza in saharoza, se tu do konca prebavijo. Hranilne snovi, ki se absorbirajo v kri, gredo v jetra na nadaljnjo obdelavo.</w:t>
      </w:r>
    </w:p>
    <w:p w14:paraId="565B5D10" w14:textId="77777777" w:rsidR="008F0C4D" w:rsidRDefault="008F0C4D" w:rsidP="00B1537D">
      <w:pPr>
        <w:pStyle w:val="Heading1"/>
        <w:rPr>
          <w:rFonts w:ascii="Arial" w:hAnsi="Arial"/>
          <w:bCs/>
        </w:rPr>
      </w:pPr>
    </w:p>
    <w:p w14:paraId="0A0E16D1" w14:textId="77777777" w:rsidR="008F0C4D" w:rsidRDefault="008F0C4D" w:rsidP="00B1537D">
      <w:pPr>
        <w:pStyle w:val="Heading1"/>
        <w:rPr>
          <w:rFonts w:ascii="Arial" w:hAnsi="Arial"/>
          <w:bCs/>
        </w:rPr>
      </w:pPr>
    </w:p>
    <w:p w14:paraId="598E07E5" w14:textId="77777777" w:rsidR="00B1537D" w:rsidRPr="00050CE4" w:rsidRDefault="0051764E" w:rsidP="00B1537D">
      <w:pPr>
        <w:pStyle w:val="Heading1"/>
        <w:rPr>
          <w:rFonts w:ascii="Arial" w:hAnsi="Arial"/>
          <w:bCs/>
        </w:rPr>
      </w:pPr>
      <w:r>
        <w:rPr>
          <w:rFonts w:ascii="Arial" w:hAnsi="Arial"/>
          <w:bCs/>
        </w:rPr>
        <w:br/>
      </w:r>
      <w:bookmarkStart w:id="9" w:name="_Toc200373817"/>
      <w:r w:rsidR="00B1537D">
        <w:rPr>
          <w:rFonts w:ascii="Arial" w:hAnsi="Arial"/>
          <w:bCs/>
        </w:rPr>
        <w:t>2.</w:t>
      </w:r>
      <w:r>
        <w:rPr>
          <w:rFonts w:ascii="Arial" w:hAnsi="Arial"/>
          <w:bCs/>
        </w:rPr>
        <w:t>7</w:t>
      </w:r>
      <w:r w:rsidR="00B1537D" w:rsidRPr="00050CE4">
        <w:rPr>
          <w:rFonts w:ascii="Arial" w:hAnsi="Arial"/>
          <w:bCs/>
        </w:rPr>
        <w:t xml:space="preserve">    </w:t>
      </w:r>
      <w:r w:rsidR="00B1537D">
        <w:rPr>
          <w:rFonts w:ascii="Arial" w:hAnsi="Arial"/>
          <w:bCs/>
        </w:rPr>
        <w:t>DEBELO ČREVO</w:t>
      </w:r>
      <w:bookmarkEnd w:id="9"/>
    </w:p>
    <w:p w14:paraId="38D1D055" w14:textId="77777777" w:rsidR="00B1537D" w:rsidRDefault="00B1537D" w:rsidP="002C5AF6">
      <w:pPr>
        <w:pStyle w:val="BodyText"/>
      </w:pPr>
    </w:p>
    <w:p w14:paraId="6432152F" w14:textId="77777777" w:rsidR="00B1537D" w:rsidRPr="0051764E" w:rsidRDefault="0051764E" w:rsidP="0051764E">
      <w:pPr>
        <w:pStyle w:val="BodyText"/>
        <w:rPr>
          <w:rFonts w:ascii="Arial" w:hAnsi="Arial"/>
        </w:rPr>
      </w:pPr>
      <w:r w:rsidRPr="0051764E">
        <w:rPr>
          <w:rFonts w:ascii="Arial" w:hAnsi="Arial"/>
        </w:rPr>
        <w:t xml:space="preserve">Dolgo je </w:t>
      </w:r>
      <w:smartTag w:uri="urn:schemas-microsoft-com:office:smarttags" w:element="metricconverter">
        <w:smartTagPr>
          <w:attr w:name="ProductID" w:val="1.5 metra"/>
        </w:smartTagPr>
        <w:r w:rsidRPr="0051764E">
          <w:rPr>
            <w:rFonts w:ascii="Arial" w:hAnsi="Arial"/>
          </w:rPr>
          <w:t>1.5 metra</w:t>
        </w:r>
      </w:smartTag>
      <w:r w:rsidRPr="0051764E">
        <w:rPr>
          <w:rFonts w:ascii="Arial" w:hAnsi="Arial"/>
        </w:rPr>
        <w:t>, sestavljajo pa ga slepo črevo, debelo črevo, in danka</w:t>
      </w:r>
      <w:r>
        <w:rPr>
          <w:rFonts w:ascii="Arial" w:hAnsi="Arial"/>
        </w:rPr>
        <w:t xml:space="preserve">. Med prehajanjem skozi debelo črevo se iz odpadnih snovi prevzema voda. Odpadne snovi so v poltrdi obliki, izločki vsebujejo odmrle celice, vlaknine in bakterije. Shranjujejo se v danki, nato pa odvedejo skozi zadnjik.  </w:t>
      </w:r>
    </w:p>
    <w:p w14:paraId="706390C6" w14:textId="77777777" w:rsidR="00B1537D" w:rsidRPr="0051764E" w:rsidRDefault="00B1537D" w:rsidP="0051764E">
      <w:pPr>
        <w:pStyle w:val="BodyText"/>
        <w:rPr>
          <w:rFonts w:ascii="Arial" w:hAnsi="Arial"/>
        </w:rPr>
      </w:pPr>
    </w:p>
    <w:p w14:paraId="36B600EE" w14:textId="77777777" w:rsidR="008F0C4D" w:rsidRDefault="008F0C4D" w:rsidP="00894437">
      <w:pPr>
        <w:pStyle w:val="Heading1"/>
        <w:rPr>
          <w:rFonts w:ascii="Arial" w:hAnsi="Arial"/>
          <w:bCs/>
        </w:rPr>
      </w:pPr>
    </w:p>
    <w:p w14:paraId="7F4E6DD1" w14:textId="77777777" w:rsidR="008F0C4D" w:rsidRDefault="008F0C4D" w:rsidP="00894437">
      <w:pPr>
        <w:pStyle w:val="Heading1"/>
        <w:rPr>
          <w:rFonts w:ascii="Arial" w:hAnsi="Arial"/>
          <w:bCs/>
        </w:rPr>
      </w:pPr>
      <w:bookmarkStart w:id="10" w:name="_Toc200373818"/>
      <w:r>
        <w:rPr>
          <w:rFonts w:ascii="Arial" w:hAnsi="Arial"/>
          <w:bCs/>
        </w:rPr>
        <w:t>2.8</w:t>
      </w:r>
      <w:r w:rsidRPr="00050CE4">
        <w:rPr>
          <w:rFonts w:ascii="Arial" w:hAnsi="Arial"/>
          <w:bCs/>
        </w:rPr>
        <w:t xml:space="preserve">    </w:t>
      </w:r>
      <w:r>
        <w:rPr>
          <w:rFonts w:ascii="Arial" w:hAnsi="Arial"/>
          <w:bCs/>
        </w:rPr>
        <w:t>DANKA</w:t>
      </w:r>
      <w:bookmarkEnd w:id="10"/>
    </w:p>
    <w:p w14:paraId="7ED7F670" w14:textId="77777777" w:rsidR="008F0C4D" w:rsidRDefault="008F0C4D" w:rsidP="00894437">
      <w:pPr>
        <w:pStyle w:val="Heading1"/>
        <w:rPr>
          <w:rFonts w:ascii="Arial" w:hAnsi="Arial"/>
          <w:bCs/>
        </w:rPr>
      </w:pPr>
    </w:p>
    <w:p w14:paraId="3E162F48" w14:textId="77777777" w:rsidR="008F0C4D" w:rsidRPr="00C820A4" w:rsidRDefault="008F0C4D" w:rsidP="00C820A4">
      <w:pPr>
        <w:pStyle w:val="BodyText"/>
        <w:rPr>
          <w:rFonts w:ascii="Arial" w:hAnsi="Arial"/>
        </w:rPr>
      </w:pPr>
      <w:r w:rsidRPr="00C820A4">
        <w:rPr>
          <w:rFonts w:ascii="Arial" w:hAnsi="Arial"/>
        </w:rPr>
        <w:t xml:space="preserve">Danka ali rektum je del prebavne cevi med debelim </w:t>
      </w:r>
      <w:r w:rsidR="00C820A4" w:rsidRPr="00C820A4">
        <w:rPr>
          <w:rFonts w:ascii="Arial" w:hAnsi="Arial"/>
        </w:rPr>
        <w:t xml:space="preserve">črevesom in zadnjikom, dolg </w:t>
      </w:r>
      <w:smartTag w:uri="urn:schemas-microsoft-com:office:smarttags" w:element="metricconverter">
        <w:smartTagPr>
          <w:attr w:name="ProductID" w:val="12 cm"/>
        </w:smartTagPr>
        <w:r w:rsidR="00C820A4" w:rsidRPr="00C820A4">
          <w:rPr>
            <w:rFonts w:ascii="Arial" w:hAnsi="Arial"/>
          </w:rPr>
          <w:t>12 cm</w:t>
        </w:r>
      </w:smartTag>
      <w:r w:rsidR="00C820A4" w:rsidRPr="00C820A4">
        <w:rPr>
          <w:rFonts w:ascii="Arial" w:hAnsi="Arial"/>
        </w:rPr>
        <w:t>. Njegova glavna funkcija je zadržati blato pred izločitvijo.</w:t>
      </w:r>
    </w:p>
    <w:p w14:paraId="7420BC16" w14:textId="77777777" w:rsidR="008F0C4D" w:rsidRDefault="008F0C4D" w:rsidP="008F0C4D"/>
    <w:p w14:paraId="26DC9D84" w14:textId="77777777" w:rsidR="008F0C4D" w:rsidRPr="008F0C4D" w:rsidRDefault="008F0C4D" w:rsidP="008F0C4D"/>
    <w:p w14:paraId="78939ECD" w14:textId="77777777" w:rsidR="007143E1" w:rsidRDefault="007143E1" w:rsidP="007143E1">
      <w:pPr>
        <w:pStyle w:val="Heading1"/>
        <w:rPr>
          <w:rFonts w:ascii="Arial" w:hAnsi="Arial"/>
          <w:bCs/>
        </w:rPr>
      </w:pPr>
    </w:p>
    <w:p w14:paraId="5240141C" w14:textId="77777777" w:rsidR="00050CE4" w:rsidRPr="007143E1" w:rsidRDefault="007143E1" w:rsidP="007143E1">
      <w:pPr>
        <w:pStyle w:val="Heading1"/>
        <w:rPr>
          <w:rFonts w:ascii="Arial" w:hAnsi="Arial"/>
          <w:bCs/>
        </w:rPr>
      </w:pPr>
      <w:bookmarkStart w:id="11" w:name="_Toc200373819"/>
      <w:r w:rsidRPr="007143E1">
        <w:rPr>
          <w:rFonts w:ascii="Arial" w:hAnsi="Arial"/>
          <w:bCs/>
        </w:rPr>
        <w:t>3</w:t>
      </w:r>
      <w:r w:rsidRPr="007143E1">
        <w:rPr>
          <w:rFonts w:ascii="Arial" w:hAnsi="Arial"/>
          <w:bCs/>
        </w:rPr>
        <w:tab/>
        <w:t xml:space="preserve">  </w:t>
      </w:r>
      <w:r>
        <w:rPr>
          <w:rFonts w:ascii="Arial" w:hAnsi="Arial"/>
          <w:bCs/>
        </w:rPr>
        <w:t>DEJSTVA O PREBAVI</w:t>
      </w:r>
      <w:bookmarkEnd w:id="11"/>
    </w:p>
    <w:p w14:paraId="7F5056E7" w14:textId="77777777" w:rsidR="00886269" w:rsidRDefault="00886269" w:rsidP="00050CE4"/>
    <w:p w14:paraId="4822C8DD" w14:textId="77777777" w:rsidR="00050CE4" w:rsidRDefault="00050CE4" w:rsidP="00050CE4"/>
    <w:p w14:paraId="7980A451" w14:textId="77777777" w:rsidR="00050CE4" w:rsidRDefault="007143E1" w:rsidP="00050CE4">
      <w:r>
        <w:t>Hrana obstane v želodcu 3 do 5 ur, v debelem črevesu pa od 6 do 20 ur.</w:t>
      </w:r>
    </w:p>
    <w:p w14:paraId="572CB60E" w14:textId="77777777" w:rsidR="007143E1" w:rsidRDefault="007143E1" w:rsidP="00050CE4">
      <w:r>
        <w:t>Steno želodca varuje sluzna obloga; drugače bi začeli prebavljati sami sebe.</w:t>
      </w:r>
    </w:p>
    <w:p w14:paraId="69511006" w14:textId="77777777" w:rsidR="007143E1" w:rsidRPr="00050CE4" w:rsidRDefault="007143E1" w:rsidP="00050CE4">
      <w:r>
        <w:t>Kadar požiramo, zaklopka, ki se imenuje poklopec, pokrije sapnik, da ne bi hrana prišla vanj.</w:t>
      </w:r>
    </w:p>
    <w:p w14:paraId="65E0A752" w14:textId="77777777" w:rsidR="00F91362" w:rsidRPr="00F91362" w:rsidRDefault="00F91362" w:rsidP="00F91362">
      <w:pPr>
        <w:pStyle w:val="Heading1"/>
        <w:rPr>
          <w:rFonts w:ascii="Arial" w:hAnsi="Arial"/>
          <w:bCs/>
        </w:rPr>
      </w:pPr>
      <w:r>
        <w:rPr>
          <w:bCs/>
        </w:rPr>
        <w:br w:type="page"/>
      </w:r>
      <w:bookmarkStart w:id="12" w:name="_Toc200373820"/>
      <w:r w:rsidR="007143E1">
        <w:rPr>
          <w:rFonts w:ascii="Arial" w:hAnsi="Arial"/>
          <w:bCs/>
        </w:rPr>
        <w:t>4</w:t>
      </w:r>
      <w:r w:rsidRPr="00F91362">
        <w:rPr>
          <w:rFonts w:ascii="Arial" w:hAnsi="Arial"/>
          <w:bCs/>
        </w:rPr>
        <w:tab/>
        <w:t xml:space="preserve">  ZAKLJUČEK</w:t>
      </w:r>
      <w:bookmarkEnd w:id="12"/>
    </w:p>
    <w:p w14:paraId="767FD944" w14:textId="77777777" w:rsidR="005F635B" w:rsidRDefault="005F635B" w:rsidP="005F635B">
      <w:pPr>
        <w:pStyle w:val="Heading3"/>
        <w:jc w:val="center"/>
        <w:rPr>
          <w:rFonts w:ascii="Arial" w:hAnsi="Arial" w:cs="Arial"/>
          <w:bCs/>
          <w:szCs w:val="24"/>
        </w:rPr>
      </w:pPr>
    </w:p>
    <w:p w14:paraId="21BEF5CC" w14:textId="77777777" w:rsidR="00BE7D80" w:rsidRDefault="00BE7D80" w:rsidP="00BE7D80"/>
    <w:p w14:paraId="35E862C2" w14:textId="77777777" w:rsidR="00BE7D80" w:rsidRPr="007143E1" w:rsidRDefault="00BE7D80" w:rsidP="007143E1">
      <w:pPr>
        <w:pStyle w:val="BodyText"/>
        <w:rPr>
          <w:rFonts w:ascii="Arial" w:hAnsi="Arial"/>
        </w:rPr>
      </w:pPr>
    </w:p>
    <w:p w14:paraId="2F21898A" w14:textId="77777777" w:rsidR="00AA4E46" w:rsidRPr="00F91362" w:rsidRDefault="00C820A4" w:rsidP="007143E1">
      <w:pPr>
        <w:pStyle w:val="BodyText"/>
        <w:rPr>
          <w:rFonts w:ascii="Arial" w:hAnsi="Arial"/>
          <w:bCs/>
        </w:rPr>
      </w:pPr>
      <w:r w:rsidRPr="007143E1">
        <w:rPr>
          <w:rFonts w:ascii="Arial" w:hAnsi="Arial"/>
        </w:rPr>
        <w:t xml:space="preserve">Prebavna cev teče od ust do zadnjika. Nekateri  </w:t>
      </w:r>
      <w:r w:rsidR="007143E1" w:rsidRPr="007143E1">
        <w:rPr>
          <w:rFonts w:ascii="Arial" w:hAnsi="Arial"/>
        </w:rPr>
        <w:t>organi, npr. jetra, trebušna slinavka in žolčniki, so povezani z njo in ji pomagajo razgrajevati in vsrkavati hrano.</w:t>
      </w:r>
      <w:r w:rsidR="00AA4E46" w:rsidRPr="00894437">
        <w:br w:type="page"/>
      </w:r>
      <w:r w:rsidR="00AA4E46" w:rsidRPr="00F91362">
        <w:rPr>
          <w:rFonts w:ascii="Arial" w:hAnsi="Arial"/>
          <w:bCs/>
        </w:rPr>
        <w:t>VIRI IN LITERATURA</w:t>
      </w:r>
    </w:p>
    <w:p w14:paraId="34A63D8A" w14:textId="77777777" w:rsidR="00AA4E46" w:rsidRPr="00894437" w:rsidRDefault="00AA4E46" w:rsidP="00AA4E46">
      <w:pPr>
        <w:rPr>
          <w:rFonts w:ascii="Arial" w:hAnsi="Arial" w:cs="Arial"/>
          <w:b/>
        </w:rPr>
      </w:pPr>
    </w:p>
    <w:p w14:paraId="689398C5" w14:textId="77777777" w:rsidR="00BE7D80" w:rsidRPr="002151A8" w:rsidRDefault="007143E1" w:rsidP="00BE7D80">
      <w:pPr>
        <w:pStyle w:val="BodyText"/>
        <w:numPr>
          <w:ilvl w:val="0"/>
          <w:numId w:val="2"/>
        </w:numPr>
        <w:rPr>
          <w:sz w:val="30"/>
          <w:szCs w:val="30"/>
        </w:rPr>
      </w:pPr>
      <w:r w:rsidRPr="002151A8">
        <w:rPr>
          <w:i/>
          <w:iCs/>
          <w:sz w:val="30"/>
          <w:szCs w:val="30"/>
        </w:rPr>
        <w:t xml:space="preserve">Prebavila </w:t>
      </w:r>
      <w:r w:rsidR="00AA4E46" w:rsidRPr="002151A8">
        <w:rPr>
          <w:sz w:val="30"/>
          <w:szCs w:val="30"/>
        </w:rPr>
        <w:t>. [online]. [</w:t>
      </w:r>
      <w:r w:rsidR="00BE7D80" w:rsidRPr="002151A8">
        <w:rPr>
          <w:sz w:val="30"/>
          <w:szCs w:val="30"/>
        </w:rPr>
        <w:t>30.5.2008</w:t>
      </w:r>
      <w:r w:rsidR="00AA4E46" w:rsidRPr="002151A8">
        <w:rPr>
          <w:sz w:val="30"/>
          <w:szCs w:val="30"/>
        </w:rPr>
        <w:t xml:space="preserve">]. Dostopno na naslovu: </w:t>
      </w:r>
      <w:hyperlink r:id="rId8" w:history="1">
        <w:r w:rsidR="00BE7D80" w:rsidRPr="002151A8">
          <w:rPr>
            <w:rStyle w:val="Hyperlink"/>
            <w:sz w:val="30"/>
            <w:szCs w:val="30"/>
          </w:rPr>
          <w:t>http://sl.wikipedia.org/wiki/Glavna_stran</w:t>
        </w:r>
      </w:hyperlink>
    </w:p>
    <w:p w14:paraId="01589BE8" w14:textId="77777777" w:rsidR="00AA4E46" w:rsidRPr="002151A8" w:rsidRDefault="002151A8" w:rsidP="002151A8">
      <w:pPr>
        <w:numPr>
          <w:ilvl w:val="0"/>
          <w:numId w:val="2"/>
        </w:numPr>
        <w:rPr>
          <w:rFonts w:ascii="Arial" w:hAnsi="Arial" w:cs="Arial"/>
          <w:sz w:val="30"/>
          <w:szCs w:val="30"/>
        </w:rPr>
      </w:pPr>
      <w:r w:rsidRPr="002151A8">
        <w:rPr>
          <w:i/>
          <w:sz w:val="30"/>
          <w:szCs w:val="30"/>
        </w:rPr>
        <w:t>faktopedija</w:t>
      </w:r>
      <w:r w:rsidRPr="002151A8">
        <w:rPr>
          <w:sz w:val="30"/>
          <w:szCs w:val="30"/>
        </w:rPr>
        <w:t>. Ljubljana: Mladinska knjiga, 1998.</w:t>
      </w:r>
    </w:p>
    <w:p w14:paraId="3F61BAB2" w14:textId="77777777" w:rsidR="002151A8" w:rsidRPr="002151A8" w:rsidRDefault="002151A8" w:rsidP="002151A8">
      <w:pPr>
        <w:numPr>
          <w:ilvl w:val="0"/>
          <w:numId w:val="2"/>
        </w:numPr>
        <w:rPr>
          <w:rFonts w:ascii="Arial" w:hAnsi="Arial" w:cs="Arial"/>
          <w:sz w:val="30"/>
          <w:szCs w:val="30"/>
        </w:rPr>
      </w:pPr>
      <w:r w:rsidRPr="002151A8">
        <w:rPr>
          <w:i/>
          <w:sz w:val="30"/>
          <w:szCs w:val="30"/>
        </w:rPr>
        <w:t>Naravoslovje intehnologija</w:t>
      </w:r>
      <w:r w:rsidRPr="002151A8">
        <w:rPr>
          <w:sz w:val="30"/>
          <w:szCs w:val="30"/>
        </w:rPr>
        <w:t>. Ljubljana: Prešernova družba, 2006. (Enciklopedija za vedoželjne).</w:t>
      </w:r>
    </w:p>
    <w:p w14:paraId="234406F9" w14:textId="77777777" w:rsidR="002151A8" w:rsidRPr="002151A8" w:rsidRDefault="002151A8" w:rsidP="002151A8">
      <w:pPr>
        <w:numPr>
          <w:ilvl w:val="0"/>
          <w:numId w:val="2"/>
        </w:numPr>
        <w:rPr>
          <w:rFonts w:ascii="Arial" w:hAnsi="Arial" w:cs="Arial"/>
          <w:sz w:val="30"/>
          <w:szCs w:val="30"/>
        </w:rPr>
      </w:pPr>
      <w:r w:rsidRPr="002151A8">
        <w:rPr>
          <w:rStyle w:val="BodyTextChar"/>
          <w:i/>
          <w:iCs/>
          <w:sz w:val="30"/>
          <w:szCs w:val="30"/>
        </w:rPr>
        <w:t>Veliki slikovni leksikon</w:t>
      </w:r>
      <w:r w:rsidRPr="002151A8">
        <w:rPr>
          <w:rFonts w:ascii="Arial" w:hAnsi="Arial" w:cs="Arial"/>
          <w:sz w:val="30"/>
          <w:szCs w:val="30"/>
        </w:rPr>
        <w:t xml:space="preserve">. Ljubljana: Mladinska knjiga, 2000. </w:t>
      </w:r>
    </w:p>
    <w:sectPr w:rsidR="002151A8" w:rsidRPr="002151A8" w:rsidSect="009B7252">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818BD" w14:textId="77777777" w:rsidR="002B5218" w:rsidRDefault="002B5218">
      <w:r>
        <w:separator/>
      </w:r>
    </w:p>
  </w:endnote>
  <w:endnote w:type="continuationSeparator" w:id="0">
    <w:p w14:paraId="478C5CF7" w14:textId="77777777" w:rsidR="002B5218" w:rsidRDefault="002B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ER_CatholicSchoolGirls BB">
    <w:altName w:val="Trebuchet MS"/>
    <w:charset w:val="00"/>
    <w:family w:val="swiss"/>
    <w:pitch w:val="variable"/>
    <w:sig w:usb0="00000287" w:usb1="00000000" w:usb2="00000000" w:usb3="00000000" w:csb0="0000000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158" w14:textId="77777777" w:rsidR="000214CF" w:rsidRDefault="00021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80B3" w14:textId="77777777" w:rsidR="00B04623" w:rsidRPr="009B7252" w:rsidRDefault="00B04623" w:rsidP="009B7252">
    <w:pPr>
      <w:pStyle w:val="Footer"/>
      <w:jc w:val="right"/>
      <w:rPr>
        <w:rFonts w:ascii="Arial" w:hAnsi="Arial" w:cs="Arial"/>
      </w:rPr>
    </w:pPr>
    <w:r w:rsidRPr="009B7252">
      <w:rPr>
        <w:rStyle w:val="PageNumber"/>
        <w:rFonts w:ascii="Arial" w:hAnsi="Arial" w:cs="Arial"/>
      </w:rPr>
      <w:fldChar w:fldCharType="begin"/>
    </w:r>
    <w:r w:rsidRPr="009B7252">
      <w:rPr>
        <w:rStyle w:val="PageNumber"/>
        <w:rFonts w:ascii="Arial" w:hAnsi="Arial" w:cs="Arial"/>
      </w:rPr>
      <w:instrText xml:space="preserve"> PAGE </w:instrText>
    </w:r>
    <w:r w:rsidRPr="009B7252">
      <w:rPr>
        <w:rStyle w:val="PageNumber"/>
        <w:rFonts w:ascii="Arial" w:hAnsi="Arial" w:cs="Arial"/>
      </w:rPr>
      <w:fldChar w:fldCharType="separate"/>
    </w:r>
    <w:r w:rsidR="000214CF">
      <w:rPr>
        <w:rStyle w:val="PageNumber"/>
        <w:rFonts w:ascii="Arial" w:hAnsi="Arial" w:cs="Arial"/>
        <w:noProof/>
      </w:rPr>
      <w:t>3</w:t>
    </w:r>
    <w:r w:rsidRPr="009B7252">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1C1F" w14:textId="77777777" w:rsidR="000214CF" w:rsidRDefault="0002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017F8" w14:textId="77777777" w:rsidR="002B5218" w:rsidRDefault="002B5218">
      <w:r>
        <w:separator/>
      </w:r>
    </w:p>
  </w:footnote>
  <w:footnote w:type="continuationSeparator" w:id="0">
    <w:p w14:paraId="2933EAA4" w14:textId="77777777" w:rsidR="002B5218" w:rsidRDefault="002B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3EB1" w14:textId="77777777" w:rsidR="000214CF" w:rsidRDefault="00021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B75C" w14:textId="5F445CF7" w:rsidR="00B04623" w:rsidRPr="00571A75" w:rsidRDefault="00B04623" w:rsidP="00571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8546" w14:textId="77777777" w:rsidR="000214CF" w:rsidRDefault="00021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9DC"/>
    <w:multiLevelType w:val="hybridMultilevel"/>
    <w:tmpl w:val="A3486EB6"/>
    <w:lvl w:ilvl="0" w:tplc="629451EA">
      <w:start w:val="1"/>
      <w:numFmt w:val="bullet"/>
      <w:lvlText w:val=""/>
      <w:lvlJc w:val="left"/>
      <w:pPr>
        <w:tabs>
          <w:tab w:val="num" w:pos="340"/>
        </w:tabs>
        <w:ind w:left="340" w:hanging="34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92A43"/>
    <w:multiLevelType w:val="multilevel"/>
    <w:tmpl w:val="8B6AD39C"/>
    <w:lvl w:ilvl="0">
      <w:start w:val="2"/>
      <w:numFmt w:val="decimal"/>
      <w:lvlText w:val="%1"/>
      <w:lvlJc w:val="left"/>
      <w:pPr>
        <w:tabs>
          <w:tab w:val="num" w:pos="450"/>
        </w:tabs>
        <w:ind w:left="450" w:hanging="450"/>
      </w:pPr>
      <w:rPr>
        <w:rFonts w:hint="default"/>
        <w:b/>
        <w:i w:val="0"/>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9339F7"/>
    <w:multiLevelType w:val="multilevel"/>
    <w:tmpl w:val="ED12907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66EF1DCB"/>
    <w:multiLevelType w:val="multilevel"/>
    <w:tmpl w:val="43B6FB5E"/>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FCE0517"/>
    <w:multiLevelType w:val="multilevel"/>
    <w:tmpl w:val="E8D60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17A300A"/>
    <w:multiLevelType w:val="hybridMultilevel"/>
    <w:tmpl w:val="B7AA694E"/>
    <w:lvl w:ilvl="0" w:tplc="9B5E01B4">
      <w:start w:val="2"/>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35B"/>
    <w:rsid w:val="000214CF"/>
    <w:rsid w:val="0003155C"/>
    <w:rsid w:val="00050CE4"/>
    <w:rsid w:val="000C49C6"/>
    <w:rsid w:val="001B47BF"/>
    <w:rsid w:val="002151A8"/>
    <w:rsid w:val="0022747F"/>
    <w:rsid w:val="00294DCC"/>
    <w:rsid w:val="002B5218"/>
    <w:rsid w:val="002C424B"/>
    <w:rsid w:val="002C5AF6"/>
    <w:rsid w:val="002C625D"/>
    <w:rsid w:val="00332DC5"/>
    <w:rsid w:val="00344194"/>
    <w:rsid w:val="003F4237"/>
    <w:rsid w:val="0044468C"/>
    <w:rsid w:val="004833D9"/>
    <w:rsid w:val="004E0264"/>
    <w:rsid w:val="0051764E"/>
    <w:rsid w:val="00521522"/>
    <w:rsid w:val="005501FA"/>
    <w:rsid w:val="00571A75"/>
    <w:rsid w:val="005E7860"/>
    <w:rsid w:val="005F635B"/>
    <w:rsid w:val="00610B97"/>
    <w:rsid w:val="00664086"/>
    <w:rsid w:val="00696E89"/>
    <w:rsid w:val="006C1279"/>
    <w:rsid w:val="007143E1"/>
    <w:rsid w:val="007453DE"/>
    <w:rsid w:val="00812246"/>
    <w:rsid w:val="0086454F"/>
    <w:rsid w:val="008728EF"/>
    <w:rsid w:val="00886269"/>
    <w:rsid w:val="00894437"/>
    <w:rsid w:val="008A26EF"/>
    <w:rsid w:val="008C0AD8"/>
    <w:rsid w:val="008C64B0"/>
    <w:rsid w:val="008F0C4D"/>
    <w:rsid w:val="00910ADB"/>
    <w:rsid w:val="00913668"/>
    <w:rsid w:val="00981B93"/>
    <w:rsid w:val="009859CF"/>
    <w:rsid w:val="00990FE4"/>
    <w:rsid w:val="00991822"/>
    <w:rsid w:val="009B7252"/>
    <w:rsid w:val="009D06AA"/>
    <w:rsid w:val="00A041BD"/>
    <w:rsid w:val="00A208F2"/>
    <w:rsid w:val="00A65E0B"/>
    <w:rsid w:val="00AA4E46"/>
    <w:rsid w:val="00B04623"/>
    <w:rsid w:val="00B1332E"/>
    <w:rsid w:val="00B1537D"/>
    <w:rsid w:val="00B61D05"/>
    <w:rsid w:val="00B65CB8"/>
    <w:rsid w:val="00BE7D80"/>
    <w:rsid w:val="00C45B50"/>
    <w:rsid w:val="00C7687D"/>
    <w:rsid w:val="00C820A4"/>
    <w:rsid w:val="00D560E8"/>
    <w:rsid w:val="00D9740C"/>
    <w:rsid w:val="00E043DC"/>
    <w:rsid w:val="00E07867"/>
    <w:rsid w:val="00EC5784"/>
    <w:rsid w:val="00F91362"/>
    <w:rsid w:val="00FE1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73B06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35B"/>
    <w:rPr>
      <w:sz w:val="24"/>
      <w:szCs w:val="24"/>
    </w:rPr>
  </w:style>
  <w:style w:type="paragraph" w:styleId="Heading1">
    <w:name w:val="heading 1"/>
    <w:basedOn w:val="Normal"/>
    <w:next w:val="Normal"/>
    <w:qFormat/>
    <w:rsid w:val="005F635B"/>
    <w:pPr>
      <w:keepNext/>
      <w:outlineLvl w:val="0"/>
    </w:pPr>
    <w:rPr>
      <w:b/>
      <w:szCs w:val="20"/>
    </w:rPr>
  </w:style>
  <w:style w:type="paragraph" w:styleId="Heading2">
    <w:name w:val="heading 2"/>
    <w:basedOn w:val="Normal"/>
    <w:next w:val="Normal"/>
    <w:qFormat/>
    <w:rsid w:val="005F635B"/>
    <w:pPr>
      <w:keepNext/>
      <w:outlineLvl w:val="1"/>
    </w:pPr>
    <w:rPr>
      <w:sz w:val="52"/>
      <w:szCs w:val="20"/>
    </w:rPr>
  </w:style>
  <w:style w:type="paragraph" w:styleId="Heading3">
    <w:name w:val="heading 3"/>
    <w:basedOn w:val="Normal"/>
    <w:next w:val="Normal"/>
    <w:qFormat/>
    <w:rsid w:val="005F635B"/>
    <w:pPr>
      <w:keepNext/>
      <w:outlineLvl w:val="2"/>
    </w:pPr>
    <w:rPr>
      <w:szCs w:val="20"/>
    </w:rPr>
  </w:style>
  <w:style w:type="paragraph" w:styleId="Heading5">
    <w:name w:val="heading 5"/>
    <w:basedOn w:val="Normal"/>
    <w:next w:val="Normal"/>
    <w:qFormat/>
    <w:rsid w:val="00AA4E4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4E46"/>
    <w:rPr>
      <w:szCs w:val="20"/>
    </w:rPr>
  </w:style>
  <w:style w:type="paragraph" w:styleId="TOC1">
    <w:name w:val="toc 1"/>
    <w:basedOn w:val="Normal"/>
    <w:next w:val="Normal"/>
    <w:autoRedefine/>
    <w:semiHidden/>
    <w:rsid w:val="00294DCC"/>
    <w:pPr>
      <w:spacing w:before="360"/>
    </w:pPr>
    <w:rPr>
      <w:rFonts w:ascii="Arial" w:hAnsi="Arial" w:cs="Arial"/>
      <w:b/>
      <w:bCs/>
      <w:caps/>
    </w:rPr>
  </w:style>
  <w:style w:type="paragraph" w:styleId="TOC2">
    <w:name w:val="toc 2"/>
    <w:basedOn w:val="Normal"/>
    <w:next w:val="Normal"/>
    <w:autoRedefine/>
    <w:semiHidden/>
    <w:rsid w:val="00294DCC"/>
    <w:pPr>
      <w:spacing w:before="240"/>
    </w:pPr>
    <w:rPr>
      <w:b/>
      <w:bCs/>
      <w:sz w:val="20"/>
      <w:szCs w:val="20"/>
    </w:rPr>
  </w:style>
  <w:style w:type="paragraph" w:styleId="TOC3">
    <w:name w:val="toc 3"/>
    <w:basedOn w:val="Normal"/>
    <w:next w:val="Normal"/>
    <w:autoRedefine/>
    <w:semiHidden/>
    <w:rsid w:val="00294DCC"/>
    <w:pPr>
      <w:ind w:left="240"/>
    </w:pPr>
    <w:rPr>
      <w:sz w:val="20"/>
      <w:szCs w:val="20"/>
    </w:rPr>
  </w:style>
  <w:style w:type="paragraph" w:styleId="TOC4">
    <w:name w:val="toc 4"/>
    <w:basedOn w:val="Normal"/>
    <w:next w:val="Normal"/>
    <w:autoRedefine/>
    <w:semiHidden/>
    <w:rsid w:val="00294DCC"/>
    <w:pPr>
      <w:ind w:left="480"/>
    </w:pPr>
    <w:rPr>
      <w:sz w:val="20"/>
      <w:szCs w:val="20"/>
    </w:rPr>
  </w:style>
  <w:style w:type="paragraph" w:styleId="TOC5">
    <w:name w:val="toc 5"/>
    <w:basedOn w:val="Normal"/>
    <w:next w:val="Normal"/>
    <w:autoRedefine/>
    <w:semiHidden/>
    <w:rsid w:val="00294DCC"/>
    <w:pPr>
      <w:ind w:left="720"/>
    </w:pPr>
    <w:rPr>
      <w:sz w:val="20"/>
      <w:szCs w:val="20"/>
    </w:rPr>
  </w:style>
  <w:style w:type="paragraph" w:styleId="TOC6">
    <w:name w:val="toc 6"/>
    <w:basedOn w:val="Normal"/>
    <w:next w:val="Normal"/>
    <w:autoRedefine/>
    <w:semiHidden/>
    <w:rsid w:val="00294DCC"/>
    <w:pPr>
      <w:ind w:left="960"/>
    </w:pPr>
    <w:rPr>
      <w:sz w:val="20"/>
      <w:szCs w:val="20"/>
    </w:rPr>
  </w:style>
  <w:style w:type="paragraph" w:styleId="TOC7">
    <w:name w:val="toc 7"/>
    <w:basedOn w:val="Normal"/>
    <w:next w:val="Normal"/>
    <w:autoRedefine/>
    <w:semiHidden/>
    <w:rsid w:val="00294DCC"/>
    <w:pPr>
      <w:ind w:left="1200"/>
    </w:pPr>
    <w:rPr>
      <w:sz w:val="20"/>
      <w:szCs w:val="20"/>
    </w:rPr>
  </w:style>
  <w:style w:type="paragraph" w:styleId="TOC8">
    <w:name w:val="toc 8"/>
    <w:basedOn w:val="Normal"/>
    <w:next w:val="Normal"/>
    <w:autoRedefine/>
    <w:semiHidden/>
    <w:rsid w:val="00294DCC"/>
    <w:pPr>
      <w:ind w:left="1440"/>
    </w:pPr>
    <w:rPr>
      <w:sz w:val="20"/>
      <w:szCs w:val="20"/>
    </w:rPr>
  </w:style>
  <w:style w:type="paragraph" w:styleId="TOC9">
    <w:name w:val="toc 9"/>
    <w:basedOn w:val="Normal"/>
    <w:next w:val="Normal"/>
    <w:autoRedefine/>
    <w:semiHidden/>
    <w:rsid w:val="00294DCC"/>
    <w:pPr>
      <w:ind w:left="1680"/>
    </w:pPr>
    <w:rPr>
      <w:sz w:val="20"/>
      <w:szCs w:val="20"/>
    </w:rPr>
  </w:style>
  <w:style w:type="character" w:styleId="Hyperlink">
    <w:name w:val="Hyperlink"/>
    <w:rsid w:val="00294DCC"/>
    <w:rPr>
      <w:color w:val="0000FF"/>
      <w:u w:val="single"/>
    </w:rPr>
  </w:style>
  <w:style w:type="paragraph" w:styleId="Header">
    <w:name w:val="header"/>
    <w:basedOn w:val="Normal"/>
    <w:rsid w:val="009B7252"/>
    <w:pPr>
      <w:tabs>
        <w:tab w:val="center" w:pos="4536"/>
        <w:tab w:val="right" w:pos="9072"/>
      </w:tabs>
    </w:pPr>
  </w:style>
  <w:style w:type="paragraph" w:styleId="Footer">
    <w:name w:val="footer"/>
    <w:basedOn w:val="Normal"/>
    <w:rsid w:val="009B7252"/>
    <w:pPr>
      <w:tabs>
        <w:tab w:val="center" w:pos="4536"/>
        <w:tab w:val="right" w:pos="9072"/>
      </w:tabs>
    </w:pPr>
  </w:style>
  <w:style w:type="character" w:styleId="PageNumber">
    <w:name w:val="page number"/>
    <w:basedOn w:val="DefaultParagraphFont"/>
    <w:rsid w:val="009B7252"/>
  </w:style>
  <w:style w:type="paragraph" w:styleId="NormalWeb">
    <w:name w:val="Normal (Web)"/>
    <w:basedOn w:val="Normal"/>
    <w:rsid w:val="009D06AA"/>
    <w:pPr>
      <w:spacing w:before="100" w:beforeAutospacing="1" w:after="100" w:afterAutospacing="1"/>
    </w:pPr>
  </w:style>
  <w:style w:type="character" w:customStyle="1" w:styleId="mw-headline">
    <w:name w:val="mw-headline"/>
    <w:basedOn w:val="DefaultParagraphFont"/>
    <w:rsid w:val="00050CE4"/>
  </w:style>
  <w:style w:type="character" w:customStyle="1" w:styleId="editsection">
    <w:name w:val="editsection"/>
    <w:basedOn w:val="DefaultParagraphFont"/>
    <w:rsid w:val="00050CE4"/>
  </w:style>
  <w:style w:type="character" w:customStyle="1" w:styleId="BodyTextChar">
    <w:name w:val="Body Text Char"/>
    <w:link w:val="BodyText"/>
    <w:rsid w:val="00050CE4"/>
    <w:rPr>
      <w:sz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44234">
      <w:bodyDiv w:val="1"/>
      <w:marLeft w:val="0"/>
      <w:marRight w:val="0"/>
      <w:marTop w:val="0"/>
      <w:marBottom w:val="0"/>
      <w:divBdr>
        <w:top w:val="none" w:sz="0" w:space="0" w:color="auto"/>
        <w:left w:val="none" w:sz="0" w:space="0" w:color="auto"/>
        <w:bottom w:val="none" w:sz="0" w:space="0" w:color="auto"/>
        <w:right w:val="none" w:sz="0" w:space="0" w:color="auto"/>
      </w:divBdr>
    </w:div>
    <w:div w:id="753547577">
      <w:bodyDiv w:val="1"/>
      <w:marLeft w:val="0"/>
      <w:marRight w:val="0"/>
      <w:marTop w:val="0"/>
      <w:marBottom w:val="0"/>
      <w:divBdr>
        <w:top w:val="none" w:sz="0" w:space="0" w:color="auto"/>
        <w:left w:val="none" w:sz="0" w:space="0" w:color="auto"/>
        <w:bottom w:val="none" w:sz="0" w:space="0" w:color="auto"/>
        <w:right w:val="none" w:sz="0" w:space="0" w:color="auto"/>
      </w:divBdr>
    </w:div>
    <w:div w:id="11821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Glavna_stra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Links>
    <vt:vector size="6" baseType="variant">
      <vt:variant>
        <vt:i4>2818125</vt:i4>
      </vt:variant>
      <vt:variant>
        <vt:i4>39</vt:i4>
      </vt:variant>
      <vt:variant>
        <vt:i4>0</vt:i4>
      </vt:variant>
      <vt:variant>
        <vt:i4>5</vt:i4>
      </vt:variant>
      <vt:variant>
        <vt:lpwstr>http://sl.wikipedia.org/wiki/Glavna_stran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