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85" w:rsidRDefault="001A1985">
      <w:bookmarkStart w:id="0" w:name="_GoBack"/>
      <w:bookmarkEnd w:id="0"/>
    </w:p>
    <w:p w:rsidR="008F3CD4" w:rsidRDefault="008F3CD4"/>
    <w:p w:rsidR="008F3CD4" w:rsidRDefault="008F3CD4"/>
    <w:p w:rsidR="008F3CD4" w:rsidRDefault="002257DE">
      <w:r>
        <w:rPr>
          <w:noProof/>
        </w:rPr>
        <w:pict>
          <v:shape id="Slika 9" o:spid="_x0000_s1046" type="#_x0000_t75" alt="http://tbn0.google.com/images?q=tbn:rosJM8tsYsUPEM:http://www.pomurske-lekarne.si/slike/clanki/z3.gif" href="http://www.pomurske-lekarne.si/slike/clanki/z3.gif" target="_top" style="position:absolute;margin-left:154.4pt;margin-top:-3.3pt;width:286.55pt;height:154.55pt;z-index:-251659776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" o:button="t">
            <v:fill o:detectmouseclick="t"/>
            <v:imagedata r:id="rId8" o:title=""/>
            <o:lock v:ext="edit" aspectratio="f"/>
          </v:shape>
        </w:pict>
      </w:r>
    </w:p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/>
    <w:p w:rsidR="008F3CD4" w:rsidRDefault="008F3CD4">
      <w:pPr>
        <w:rPr>
          <w:rFonts w:cs="Arial"/>
        </w:rPr>
      </w:pPr>
    </w:p>
    <w:p w:rsidR="008F3CD4" w:rsidRDefault="008F3CD4" w:rsidP="001608A8">
      <w:pPr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SLADKORNA BOLEZEN</w:t>
      </w:r>
    </w:p>
    <w:p w:rsidR="008F3CD4" w:rsidRDefault="008F3CD4" w:rsidP="008F3CD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Seminarska naloga pri predmetu biologija</w:t>
      </w:r>
    </w:p>
    <w:p w:rsidR="008F3CD4" w:rsidRDefault="008F3CD4" w:rsidP="008F3CD4">
      <w:pPr>
        <w:jc w:val="center"/>
        <w:rPr>
          <w:rFonts w:cs="Arial"/>
          <w:szCs w:val="28"/>
        </w:rPr>
      </w:pPr>
    </w:p>
    <w:p w:rsidR="008F3CD4" w:rsidRDefault="008F3CD4" w:rsidP="008F3CD4">
      <w:pPr>
        <w:jc w:val="center"/>
        <w:rPr>
          <w:rFonts w:cs="Arial"/>
          <w:szCs w:val="28"/>
        </w:rPr>
      </w:pPr>
    </w:p>
    <w:p w:rsidR="008F3CD4" w:rsidRDefault="008F3CD4" w:rsidP="008F3CD4">
      <w:pPr>
        <w:jc w:val="center"/>
        <w:rPr>
          <w:rFonts w:cs="Arial"/>
          <w:szCs w:val="28"/>
        </w:rPr>
      </w:pPr>
    </w:p>
    <w:p w:rsidR="008F3CD4" w:rsidRDefault="008F3CD4" w:rsidP="008F3CD4">
      <w:pPr>
        <w:jc w:val="center"/>
        <w:rPr>
          <w:rFonts w:cs="Arial"/>
          <w:szCs w:val="28"/>
        </w:rPr>
      </w:pPr>
    </w:p>
    <w:p w:rsidR="008F3CD4" w:rsidRDefault="008F3CD4" w:rsidP="008F3CD4">
      <w:pPr>
        <w:jc w:val="center"/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8F3CD4" w:rsidRDefault="008F3CD4" w:rsidP="008F3CD4">
      <w:pPr>
        <w:rPr>
          <w:rFonts w:cs="Arial"/>
          <w:szCs w:val="28"/>
        </w:rPr>
      </w:pPr>
    </w:p>
    <w:p w:rsidR="00CF2662" w:rsidRDefault="00CF2662" w:rsidP="008F3CD4">
      <w:pPr>
        <w:rPr>
          <w:rFonts w:cs="Arial"/>
          <w:szCs w:val="28"/>
        </w:rPr>
      </w:pPr>
    </w:p>
    <w:p w:rsidR="00CF2662" w:rsidRDefault="00CF2662" w:rsidP="008F3CD4">
      <w:pPr>
        <w:rPr>
          <w:rFonts w:cs="Arial"/>
          <w:szCs w:val="28"/>
        </w:rPr>
      </w:pPr>
    </w:p>
    <w:p w:rsidR="001608A8" w:rsidRDefault="001608A8" w:rsidP="008F3CD4">
      <w:pPr>
        <w:rPr>
          <w:rFonts w:cs="Arial"/>
          <w:szCs w:val="28"/>
        </w:rPr>
      </w:pPr>
    </w:p>
    <w:p w:rsidR="001608A8" w:rsidRDefault="001608A8" w:rsidP="008F3CD4">
      <w:pPr>
        <w:rPr>
          <w:rFonts w:cs="Arial"/>
          <w:szCs w:val="28"/>
        </w:rPr>
      </w:pPr>
    </w:p>
    <w:p w:rsidR="00A37385" w:rsidRDefault="00A37385">
      <w:pPr>
        <w:spacing w:after="200" w:line="276" w:lineRule="auto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1608A8" w:rsidRPr="00A37385" w:rsidRDefault="001608A8" w:rsidP="00A37385">
      <w:pPr>
        <w:rPr>
          <w:rFonts w:cs="Arial"/>
          <w:szCs w:val="28"/>
        </w:rPr>
      </w:pPr>
    </w:p>
    <w:p w:rsidR="001608A8" w:rsidRDefault="001608A8">
      <w:pPr>
        <w:pStyle w:val="TOCHeading"/>
      </w:pPr>
      <w:r>
        <w:t>Kazalo</w:t>
      </w:r>
    </w:p>
    <w:p w:rsidR="00E358A3" w:rsidRDefault="008C191D">
      <w:pPr>
        <w:pStyle w:val="TOC1"/>
        <w:tabs>
          <w:tab w:val="right" w:leader="dot" w:pos="9062"/>
        </w:tabs>
        <w:rPr>
          <w:noProof/>
          <w:lang w:eastAsia="sl-SI"/>
        </w:rPr>
      </w:pPr>
      <w:r>
        <w:fldChar w:fldCharType="begin"/>
      </w:r>
      <w:r w:rsidR="001608A8">
        <w:instrText xml:space="preserve"> TOC \o "1-3" \h \z \u </w:instrText>
      </w:r>
      <w:r>
        <w:fldChar w:fldCharType="separate"/>
      </w:r>
      <w:hyperlink w:anchor="_Toc187483578" w:history="1">
        <w:r w:rsidR="00E358A3" w:rsidRPr="001E7B31">
          <w:rPr>
            <w:rStyle w:val="Hyperlink"/>
            <w:rFonts w:ascii="Cambria" w:hAnsi="Cambria"/>
            <w:b/>
            <w:noProof/>
          </w:rPr>
          <w:t>Kazalo slik</w:t>
        </w:r>
        <w:r w:rsidR="00E358A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187483579" w:history="1">
        <w:r w:rsidR="00E358A3" w:rsidRPr="001E7B31">
          <w:rPr>
            <w:rStyle w:val="Hyperlink"/>
            <w:noProof/>
          </w:rPr>
          <w:t>1. Uvod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_Toc187483579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3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right" w:leader="dot" w:pos="9062"/>
        </w:tabs>
        <w:rPr>
          <w:noProof/>
          <w:lang w:eastAsia="sl-SI"/>
        </w:rPr>
      </w:pPr>
      <w:hyperlink w:anchor="_Toc187483580" w:history="1">
        <w:r w:rsidR="00E358A3" w:rsidRPr="001E7B31">
          <w:rPr>
            <w:rStyle w:val="Hyperlink"/>
            <w:noProof/>
          </w:rPr>
          <w:t>2. Simptomi sladkorne bolezni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_Toc187483580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3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81" w:history="1">
        <w:r w:rsidR="00E358A3" w:rsidRPr="001E7B31">
          <w:rPr>
            <w:rStyle w:val="Hyperlink"/>
            <w:noProof/>
          </w:rPr>
          <w:t>3.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Tipi sladkorne bolezni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_Toc187483581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3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2"/>
        <w:tabs>
          <w:tab w:val="left" w:pos="880"/>
          <w:tab w:val="right" w:leader="dot" w:pos="9062"/>
        </w:tabs>
        <w:rPr>
          <w:noProof/>
          <w:lang w:eastAsia="sl-SI"/>
        </w:rPr>
      </w:pPr>
      <w:hyperlink w:anchor="_Toc187483582" w:history="1">
        <w:r w:rsidR="00E358A3" w:rsidRPr="001E7B31">
          <w:rPr>
            <w:rStyle w:val="Hyperlink"/>
            <w:noProof/>
          </w:rPr>
          <w:t>3.1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Tip 1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_Toc187483582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4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187483583" w:history="1">
        <w:r w:rsidR="00E358A3" w:rsidRPr="001E7B31">
          <w:rPr>
            <w:rStyle w:val="Hyperlink"/>
            <w:noProof/>
          </w:rPr>
          <w:t>3.2     Tip 2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_Toc187483583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4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187483584" w:history="1">
        <w:r w:rsidR="00E358A3" w:rsidRPr="001E7B31">
          <w:rPr>
            <w:rStyle w:val="Hyperlink"/>
            <w:noProof/>
          </w:rPr>
          <w:t>Nosečnostna sladkorna bolezen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_Toc187483584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4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85" w:history="1">
        <w:r w:rsidR="00E358A3" w:rsidRPr="001E7B31">
          <w:rPr>
            <w:rStyle w:val="Hyperlink"/>
            <w:noProof/>
          </w:rPr>
          <w:t>4.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Zapleti, značilni za sladkorno bolezen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_Toc187483585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5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187483586" w:history="1">
        <w:r w:rsidR="00E358A3" w:rsidRPr="001E7B31">
          <w:rPr>
            <w:rStyle w:val="Hyperlink"/>
            <w:noProof/>
          </w:rPr>
          <w:t>4.1 Kronični zapleti sladkorne bolezni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_Toc187483586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5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2"/>
        <w:tabs>
          <w:tab w:val="right" w:leader="dot" w:pos="9062"/>
        </w:tabs>
        <w:rPr>
          <w:noProof/>
          <w:lang w:eastAsia="sl-SI"/>
        </w:rPr>
      </w:pPr>
      <w:hyperlink w:anchor="_Toc187483587" w:history="1">
        <w:r w:rsidR="00E358A3" w:rsidRPr="001E7B31">
          <w:rPr>
            <w:rStyle w:val="Hyperlink"/>
            <w:noProof/>
          </w:rPr>
          <w:t>4.2 Akutni zapleti sladkorne bolezni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_Toc187483587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6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88" w:history="1">
        <w:r w:rsidR="00E358A3" w:rsidRPr="001E7B31">
          <w:rPr>
            <w:rStyle w:val="Hyperlink"/>
            <w:noProof/>
          </w:rPr>
          <w:t>5.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Kaj je inzulin in kako se uporablja za zdravljenje sladkorne bolezni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_Toc187483588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7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89" w:history="1">
        <w:r w:rsidR="00E358A3" w:rsidRPr="001E7B31">
          <w:rPr>
            <w:rStyle w:val="Hyperlink"/>
            <w:noProof/>
          </w:rPr>
          <w:t>6.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Inzulinska črpalka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_Toc187483589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8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90" w:history="1">
        <w:r w:rsidR="00E358A3" w:rsidRPr="001E7B31">
          <w:rPr>
            <w:rStyle w:val="Hyperlink"/>
            <w:noProof/>
          </w:rPr>
          <w:t>7.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Zanimivosti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_Toc187483590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8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91" w:history="1">
        <w:r w:rsidR="00E358A3" w:rsidRPr="001E7B31">
          <w:rPr>
            <w:rStyle w:val="Hyperlink"/>
            <w:noProof/>
          </w:rPr>
          <w:t>8.</w:t>
        </w:r>
        <w:r w:rsidR="00E358A3">
          <w:rPr>
            <w:noProof/>
            <w:lang w:eastAsia="sl-SI"/>
          </w:rPr>
          <w:tab/>
        </w:r>
        <w:r w:rsidR="00E358A3" w:rsidRPr="001E7B31">
          <w:rPr>
            <w:rStyle w:val="Hyperlink"/>
            <w:noProof/>
          </w:rPr>
          <w:t>Zaključek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_Toc187483591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8</w:t>
        </w:r>
        <w:r w:rsidR="008C191D">
          <w:rPr>
            <w:noProof/>
            <w:webHidden/>
          </w:rPr>
          <w:fldChar w:fldCharType="end"/>
        </w:r>
      </w:hyperlink>
    </w:p>
    <w:p w:rsidR="00E358A3" w:rsidRDefault="002257DE">
      <w:pPr>
        <w:pStyle w:val="TOC1"/>
        <w:tabs>
          <w:tab w:val="left" w:pos="440"/>
          <w:tab w:val="right" w:leader="dot" w:pos="9062"/>
        </w:tabs>
        <w:rPr>
          <w:noProof/>
          <w:lang w:eastAsia="sl-SI"/>
        </w:rPr>
      </w:pPr>
      <w:hyperlink w:anchor="_Toc187483592" w:history="1">
        <w:r w:rsidR="00E358A3" w:rsidRPr="001E7B31">
          <w:rPr>
            <w:rStyle w:val="Hyperlink"/>
            <w:noProof/>
          </w:rPr>
          <w:t>9.</w:t>
        </w:r>
        <w:r w:rsidR="00E358A3">
          <w:rPr>
            <w:noProof/>
            <w:lang w:eastAsia="sl-SI"/>
          </w:rPr>
          <w:tab/>
        </w:r>
        <w:r w:rsidR="00E358A3">
          <w:rPr>
            <w:rStyle w:val="Hyperlink"/>
            <w:noProof/>
          </w:rPr>
          <w:t>Viri</w:t>
        </w:r>
        <w:r w:rsidR="00E358A3">
          <w:rPr>
            <w:noProof/>
            <w:webHidden/>
          </w:rPr>
          <w:tab/>
        </w:r>
        <w:r w:rsidR="008C191D">
          <w:rPr>
            <w:noProof/>
            <w:webHidden/>
          </w:rPr>
          <w:fldChar w:fldCharType="begin"/>
        </w:r>
        <w:r w:rsidR="00E358A3">
          <w:rPr>
            <w:noProof/>
            <w:webHidden/>
          </w:rPr>
          <w:instrText xml:space="preserve"> PAGEREF _Toc187483592 \h </w:instrText>
        </w:r>
        <w:r w:rsidR="008C191D">
          <w:rPr>
            <w:noProof/>
            <w:webHidden/>
          </w:rPr>
        </w:r>
        <w:r w:rsidR="008C191D">
          <w:rPr>
            <w:noProof/>
            <w:webHidden/>
          </w:rPr>
          <w:fldChar w:fldCharType="separate"/>
        </w:r>
        <w:r w:rsidR="00D3012A">
          <w:rPr>
            <w:noProof/>
            <w:webHidden/>
          </w:rPr>
          <w:t>9</w:t>
        </w:r>
        <w:r w:rsidR="008C191D">
          <w:rPr>
            <w:noProof/>
            <w:webHidden/>
          </w:rPr>
          <w:fldChar w:fldCharType="end"/>
        </w:r>
      </w:hyperlink>
    </w:p>
    <w:p w:rsidR="001608A8" w:rsidRDefault="008C191D">
      <w:r>
        <w:fldChar w:fldCharType="end"/>
      </w:r>
    </w:p>
    <w:p w:rsidR="00E630ED" w:rsidRDefault="00E630ED" w:rsidP="00E630ED">
      <w:pPr>
        <w:pStyle w:val="Heading1"/>
        <w:ind w:left="0"/>
        <w:rPr>
          <w:rFonts w:ascii="Cambria" w:hAnsi="Cambria" w:cs="Times New Roman"/>
          <w:b/>
          <w:color w:val="auto"/>
          <w:sz w:val="28"/>
        </w:rPr>
      </w:pPr>
    </w:p>
    <w:p w:rsidR="00E630ED" w:rsidRDefault="00E630ED" w:rsidP="00E630ED">
      <w:pPr>
        <w:pStyle w:val="Heading1"/>
        <w:ind w:left="0"/>
        <w:rPr>
          <w:rFonts w:ascii="Cambria" w:hAnsi="Cambria" w:cs="Times New Roman"/>
          <w:b/>
          <w:color w:val="auto"/>
          <w:sz w:val="28"/>
        </w:rPr>
      </w:pPr>
    </w:p>
    <w:p w:rsidR="00114E58" w:rsidRPr="00E630ED" w:rsidRDefault="00E630ED" w:rsidP="00E630ED">
      <w:pPr>
        <w:pStyle w:val="Heading1"/>
        <w:ind w:left="0"/>
        <w:rPr>
          <w:rFonts w:ascii="Cambria" w:hAnsi="Cambria"/>
          <w:b/>
          <w:sz w:val="28"/>
        </w:rPr>
      </w:pPr>
      <w:bookmarkStart w:id="1" w:name="_Toc187483578"/>
      <w:r w:rsidRPr="00E630ED">
        <w:rPr>
          <w:rFonts w:ascii="Cambria" w:hAnsi="Cambria"/>
          <w:b/>
          <w:sz w:val="28"/>
        </w:rPr>
        <w:t>Kazalo slik</w:t>
      </w:r>
      <w:bookmarkEnd w:id="1"/>
      <w:r w:rsidRPr="00E630ED">
        <w:rPr>
          <w:rFonts w:ascii="Cambria" w:hAnsi="Cambria"/>
          <w:b/>
          <w:sz w:val="28"/>
        </w:rPr>
        <w:t xml:space="preserve"> </w:t>
      </w:r>
    </w:p>
    <w:p w:rsidR="0055780D" w:rsidRPr="0055780D" w:rsidRDefault="008C191D">
      <w:pPr>
        <w:pStyle w:val="TableofFigures"/>
        <w:tabs>
          <w:tab w:val="right" w:leader="dot" w:pos="9062"/>
        </w:tabs>
        <w:rPr>
          <w:b w:val="0"/>
          <w:bCs w:val="0"/>
          <w:noProof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fldChar w:fldCharType="begin"/>
      </w:r>
      <w:r w:rsidR="0055780D">
        <w:rPr>
          <w:b w:val="0"/>
          <w:bCs w:val="0"/>
          <w:i/>
          <w:iCs/>
          <w:sz w:val="22"/>
          <w:szCs w:val="22"/>
        </w:rPr>
        <w:instrText xml:space="preserve"> TOC \h \z \c "Slika" </w:instrText>
      </w:r>
      <w:r>
        <w:rPr>
          <w:b w:val="0"/>
          <w:bCs w:val="0"/>
          <w:i/>
          <w:iCs/>
          <w:sz w:val="22"/>
          <w:szCs w:val="22"/>
        </w:rPr>
        <w:fldChar w:fldCharType="separate"/>
      </w:r>
      <w:hyperlink r:id="rId9" w:anchor="_Toc187055288" w:history="1">
        <w:r w:rsidR="0055780D" w:rsidRPr="0055780D">
          <w:rPr>
            <w:rStyle w:val="Hyperlink"/>
            <w:b w:val="0"/>
            <w:noProof/>
            <w:sz w:val="22"/>
            <w:szCs w:val="22"/>
          </w:rPr>
          <w:t>Slika 1: Sodobna brizga za inzulin</w:t>
        </w:r>
        <w:r w:rsidR="0055780D" w:rsidRPr="0055780D">
          <w:rPr>
            <w:b w:val="0"/>
            <w:noProof/>
            <w:webHidden/>
            <w:sz w:val="22"/>
            <w:szCs w:val="22"/>
          </w:rPr>
          <w:tab/>
        </w:r>
        <w:r w:rsidRPr="0055780D">
          <w:rPr>
            <w:b w:val="0"/>
            <w:noProof/>
            <w:webHidden/>
            <w:sz w:val="22"/>
            <w:szCs w:val="22"/>
          </w:rPr>
          <w:fldChar w:fldCharType="begin"/>
        </w:r>
        <w:r w:rsidR="0055780D" w:rsidRPr="0055780D">
          <w:rPr>
            <w:b w:val="0"/>
            <w:noProof/>
            <w:webHidden/>
            <w:sz w:val="22"/>
            <w:szCs w:val="22"/>
          </w:rPr>
          <w:instrText xml:space="preserve"> PAGEREF _Toc187055288 \h </w:instrText>
        </w:r>
        <w:r w:rsidRPr="0055780D">
          <w:rPr>
            <w:b w:val="0"/>
            <w:noProof/>
            <w:webHidden/>
            <w:sz w:val="22"/>
            <w:szCs w:val="22"/>
          </w:rPr>
        </w:r>
        <w:r w:rsidRPr="0055780D">
          <w:rPr>
            <w:b w:val="0"/>
            <w:noProof/>
            <w:webHidden/>
            <w:sz w:val="22"/>
            <w:szCs w:val="22"/>
          </w:rPr>
          <w:fldChar w:fldCharType="separate"/>
        </w:r>
        <w:r w:rsidR="00D3012A">
          <w:rPr>
            <w:b w:val="0"/>
            <w:noProof/>
            <w:webHidden/>
            <w:sz w:val="22"/>
            <w:szCs w:val="22"/>
          </w:rPr>
          <w:t>4</w:t>
        </w:r>
        <w:r w:rsidRPr="0055780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55780D" w:rsidRPr="0055780D" w:rsidRDefault="002257DE">
      <w:pPr>
        <w:pStyle w:val="TableofFigures"/>
        <w:tabs>
          <w:tab w:val="right" w:leader="dot" w:pos="9062"/>
        </w:tabs>
        <w:rPr>
          <w:b w:val="0"/>
          <w:bCs w:val="0"/>
          <w:noProof/>
          <w:sz w:val="22"/>
          <w:szCs w:val="22"/>
        </w:rPr>
      </w:pPr>
      <w:hyperlink r:id="rId10" w:anchor="_Toc187055289" w:history="1">
        <w:r w:rsidR="0055780D" w:rsidRPr="0055780D">
          <w:rPr>
            <w:rStyle w:val="Hyperlink"/>
            <w:b w:val="0"/>
            <w:noProof/>
            <w:sz w:val="22"/>
            <w:szCs w:val="22"/>
          </w:rPr>
          <w:t>Slika 2: Naprava za merjenje koncentracije glukoze v krvi</w:t>
        </w:r>
        <w:r w:rsidR="0055780D" w:rsidRPr="0055780D">
          <w:rPr>
            <w:b w:val="0"/>
            <w:noProof/>
            <w:webHidden/>
            <w:sz w:val="22"/>
            <w:szCs w:val="22"/>
          </w:rPr>
          <w:tab/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begin"/>
        </w:r>
        <w:r w:rsidR="0055780D" w:rsidRPr="0055780D">
          <w:rPr>
            <w:b w:val="0"/>
            <w:noProof/>
            <w:webHidden/>
            <w:sz w:val="22"/>
            <w:szCs w:val="22"/>
          </w:rPr>
          <w:instrText xml:space="preserve"> PAGEREF _Toc187055289 \h </w:instrText>
        </w:r>
        <w:r w:rsidR="008C191D" w:rsidRPr="0055780D">
          <w:rPr>
            <w:b w:val="0"/>
            <w:noProof/>
            <w:webHidden/>
            <w:sz w:val="22"/>
            <w:szCs w:val="22"/>
          </w:rPr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separate"/>
        </w:r>
        <w:r w:rsidR="00D3012A">
          <w:rPr>
            <w:b w:val="0"/>
            <w:noProof/>
            <w:webHidden/>
            <w:sz w:val="22"/>
            <w:szCs w:val="22"/>
          </w:rPr>
          <w:t>6</w:t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55780D" w:rsidRPr="0055780D" w:rsidRDefault="002257DE">
      <w:pPr>
        <w:pStyle w:val="TableofFigures"/>
        <w:tabs>
          <w:tab w:val="right" w:leader="dot" w:pos="9062"/>
        </w:tabs>
        <w:rPr>
          <w:b w:val="0"/>
          <w:bCs w:val="0"/>
          <w:noProof/>
          <w:sz w:val="22"/>
          <w:szCs w:val="22"/>
        </w:rPr>
      </w:pPr>
      <w:hyperlink w:anchor="_Toc187055290" w:history="1">
        <w:r w:rsidR="0055780D" w:rsidRPr="0055780D">
          <w:rPr>
            <w:rStyle w:val="Hyperlink"/>
            <w:b w:val="0"/>
            <w:noProof/>
            <w:sz w:val="22"/>
            <w:szCs w:val="22"/>
          </w:rPr>
          <w:t>Slika 3: Pripomočki za merjenje koncentracije glukoze v krvi in za vbrizgavanje inzulina v organizem</w:t>
        </w:r>
        <w:r w:rsidR="0055780D" w:rsidRPr="0055780D">
          <w:rPr>
            <w:b w:val="0"/>
            <w:noProof/>
            <w:webHidden/>
            <w:sz w:val="22"/>
            <w:szCs w:val="22"/>
          </w:rPr>
          <w:tab/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begin"/>
        </w:r>
        <w:r w:rsidR="0055780D" w:rsidRPr="0055780D">
          <w:rPr>
            <w:b w:val="0"/>
            <w:noProof/>
            <w:webHidden/>
            <w:sz w:val="22"/>
            <w:szCs w:val="22"/>
          </w:rPr>
          <w:instrText xml:space="preserve"> PAGEREF _Toc187055290 \h </w:instrText>
        </w:r>
        <w:r w:rsidR="008C191D" w:rsidRPr="0055780D">
          <w:rPr>
            <w:b w:val="0"/>
            <w:noProof/>
            <w:webHidden/>
            <w:sz w:val="22"/>
            <w:szCs w:val="22"/>
          </w:rPr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separate"/>
        </w:r>
        <w:r w:rsidR="00D3012A">
          <w:rPr>
            <w:b w:val="0"/>
            <w:noProof/>
            <w:webHidden/>
            <w:sz w:val="22"/>
            <w:szCs w:val="22"/>
          </w:rPr>
          <w:t>7</w:t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55780D" w:rsidRDefault="002257DE">
      <w:pPr>
        <w:pStyle w:val="TableofFigures"/>
        <w:tabs>
          <w:tab w:val="right" w:leader="dot" w:pos="9062"/>
        </w:tabs>
        <w:rPr>
          <w:b w:val="0"/>
          <w:bCs w:val="0"/>
          <w:noProof/>
          <w:sz w:val="22"/>
          <w:szCs w:val="22"/>
        </w:rPr>
      </w:pPr>
      <w:hyperlink r:id="rId11" w:anchor="_Toc187055291" w:history="1">
        <w:r w:rsidR="0055780D" w:rsidRPr="0055780D">
          <w:rPr>
            <w:rStyle w:val="Hyperlink"/>
            <w:b w:val="0"/>
            <w:noProof/>
            <w:sz w:val="22"/>
            <w:szCs w:val="22"/>
          </w:rPr>
          <w:t>Slika 4: Cilji glukoze v krvi za bolnike s sladkorno boleznijo</w:t>
        </w:r>
        <w:r w:rsidR="0055780D" w:rsidRPr="0055780D">
          <w:rPr>
            <w:b w:val="0"/>
            <w:noProof/>
            <w:webHidden/>
            <w:sz w:val="22"/>
            <w:szCs w:val="22"/>
          </w:rPr>
          <w:tab/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begin"/>
        </w:r>
        <w:r w:rsidR="0055780D" w:rsidRPr="0055780D">
          <w:rPr>
            <w:b w:val="0"/>
            <w:noProof/>
            <w:webHidden/>
            <w:sz w:val="22"/>
            <w:szCs w:val="22"/>
          </w:rPr>
          <w:instrText xml:space="preserve"> PAGEREF _Toc187055291 \h </w:instrText>
        </w:r>
        <w:r w:rsidR="008C191D" w:rsidRPr="0055780D">
          <w:rPr>
            <w:b w:val="0"/>
            <w:noProof/>
            <w:webHidden/>
            <w:sz w:val="22"/>
            <w:szCs w:val="22"/>
          </w:rPr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separate"/>
        </w:r>
        <w:r w:rsidR="00D3012A">
          <w:rPr>
            <w:b w:val="0"/>
            <w:noProof/>
            <w:webHidden/>
            <w:sz w:val="22"/>
            <w:szCs w:val="22"/>
          </w:rPr>
          <w:t>8</w:t>
        </w:r>
        <w:r w:rsidR="008C191D" w:rsidRPr="0055780D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CF2662" w:rsidRPr="00CB3B7B" w:rsidRDefault="008C191D" w:rsidP="00CB3B7B">
      <w:pPr>
        <w:pStyle w:val="Caption"/>
        <w:rPr>
          <w:rFonts w:cs="Arial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bCs w:val="0"/>
          <w:i/>
          <w:iCs/>
          <w:color w:val="auto"/>
          <w:sz w:val="22"/>
          <w:szCs w:val="22"/>
        </w:rPr>
        <w:fldChar w:fldCharType="end"/>
      </w:r>
    </w:p>
    <w:p w:rsidR="00A37385" w:rsidRDefault="00A37385">
      <w:pPr>
        <w:spacing w:after="200" w:line="276" w:lineRule="auto"/>
        <w:rPr>
          <w:rFonts w:cs="Arial"/>
          <w:color w:val="365F91"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:rsidR="00CF2662" w:rsidRDefault="00E630ED" w:rsidP="00E630ED">
      <w:pPr>
        <w:pStyle w:val="Heading1"/>
        <w:ind w:left="954"/>
      </w:pPr>
      <w:r>
        <w:t xml:space="preserve"> </w:t>
      </w:r>
      <w:bookmarkStart w:id="2" w:name="_Toc187483579"/>
      <w:r>
        <w:t xml:space="preserve">1. </w:t>
      </w:r>
      <w:r w:rsidR="00CB3B7B">
        <w:t>Uvod</w:t>
      </w:r>
      <w:bookmarkEnd w:id="2"/>
    </w:p>
    <w:p w:rsidR="00D12C26" w:rsidRDefault="00D12C26" w:rsidP="00D12C26"/>
    <w:p w:rsidR="00D12C26" w:rsidRDefault="00D12C26" w:rsidP="00D12C26">
      <w:r>
        <w:t xml:space="preserve">Sladkorna bolezen je skupina presnovnih bolezni, ki imajo skupno značilnost: zvišano koncentracijo glukoze v krvi (glukozni sladkor). </w:t>
      </w:r>
      <w:r w:rsidR="00727D7A">
        <w:t xml:space="preserve">Sladkorna bolezen je kronična, nenalezljiva bolezen. </w:t>
      </w:r>
      <w:r>
        <w:t xml:space="preserve">Nastane zaradi pomanjkljivega izločanja hormona inzulina ali njegovega pomanjkljivega delovanja.  Sladkorno bolezen s tujko imenujemo </w:t>
      </w:r>
      <w:r w:rsidRPr="00D12C26">
        <w:rPr>
          <w:i/>
          <w:u w:val="single"/>
        </w:rPr>
        <w:t>diabetes mellitus</w:t>
      </w:r>
      <w:r w:rsidRPr="00D12C26">
        <w:t>.</w:t>
      </w:r>
      <w:r>
        <w:t xml:space="preserve">  </w:t>
      </w:r>
    </w:p>
    <w:p w:rsidR="00E630ED" w:rsidRDefault="00E630ED" w:rsidP="00D12C26">
      <w:r>
        <w:t xml:space="preserve">Sladkorna bolezen je četrti največji vzrok za smrt v večini držav razvitega sveta. </w:t>
      </w:r>
    </w:p>
    <w:p w:rsidR="00D12C26" w:rsidRDefault="00D12C26" w:rsidP="00D12C26"/>
    <w:p w:rsidR="00D12C26" w:rsidRDefault="00D12C26" w:rsidP="00D12C26"/>
    <w:p w:rsidR="00D12C26" w:rsidRDefault="00D12C26" w:rsidP="00D12C26"/>
    <w:p w:rsidR="00D12C26" w:rsidRDefault="00E630ED" w:rsidP="00E630ED">
      <w:pPr>
        <w:pStyle w:val="Heading1"/>
      </w:pPr>
      <w:r>
        <w:t xml:space="preserve">     </w:t>
      </w:r>
      <w:bookmarkStart w:id="3" w:name="_Toc187483580"/>
      <w:r w:rsidR="00A37385">
        <w:t>2.</w:t>
      </w:r>
      <w:r>
        <w:t xml:space="preserve"> </w:t>
      </w:r>
      <w:r w:rsidR="00D12C26">
        <w:t>Simptomi sladkorne bolezni</w:t>
      </w:r>
      <w:bookmarkEnd w:id="3"/>
    </w:p>
    <w:p w:rsidR="00D12C26" w:rsidRDefault="00D12C26" w:rsidP="00D12C26"/>
    <w:p w:rsidR="00D12C26" w:rsidRDefault="00D12C26" w:rsidP="00D12C26"/>
    <w:p w:rsidR="00D12C26" w:rsidRDefault="00D12C26" w:rsidP="00D12C26">
      <w:r>
        <w:t xml:space="preserve">Znaki za sladkorno bolezen so: 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Žeja (polidipsija),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povečano izločanje urina (poliurija),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hujšanje,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motnje vida,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utrujenost,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povečan apetit,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okužba kože,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dehidracija,</w:t>
      </w:r>
    </w:p>
    <w:p w:rsidR="00D12C26" w:rsidRDefault="00D12C26" w:rsidP="00D12C26">
      <w:pPr>
        <w:pStyle w:val="ListParagraph"/>
        <w:numPr>
          <w:ilvl w:val="0"/>
          <w:numId w:val="2"/>
        </w:numPr>
      </w:pPr>
      <w:r>
        <w:t>vrtoglavica,…</w:t>
      </w:r>
    </w:p>
    <w:p w:rsidR="00D12C26" w:rsidRDefault="00D12C26" w:rsidP="00D12C26">
      <w:pPr>
        <w:pStyle w:val="ListParagraph"/>
      </w:pPr>
      <w:r>
        <w:t xml:space="preserve"> </w:t>
      </w:r>
    </w:p>
    <w:p w:rsidR="00D12C26" w:rsidRDefault="003F6763" w:rsidP="00A37385">
      <w:pPr>
        <w:pStyle w:val="Heading1"/>
        <w:numPr>
          <w:ilvl w:val="0"/>
          <w:numId w:val="5"/>
        </w:numPr>
      </w:pPr>
      <w:bookmarkStart w:id="4" w:name="_Ref187054112"/>
      <w:bookmarkStart w:id="5" w:name="_Toc187483581"/>
      <w:r>
        <w:t>Tipi sladkorne bolezni</w:t>
      </w:r>
      <w:bookmarkEnd w:id="4"/>
      <w:bookmarkEnd w:id="5"/>
    </w:p>
    <w:p w:rsidR="003F6763" w:rsidRDefault="003F6763" w:rsidP="003F6763"/>
    <w:p w:rsidR="003F6763" w:rsidRDefault="003F6763" w:rsidP="003F6763">
      <w:r>
        <w:t>Sladkorno bolezen delimo na dva tipa:</w:t>
      </w:r>
    </w:p>
    <w:p w:rsidR="003F6763" w:rsidRDefault="003F6763" w:rsidP="003F6763">
      <w:pPr>
        <w:pStyle w:val="ListParagraph"/>
        <w:numPr>
          <w:ilvl w:val="0"/>
          <w:numId w:val="3"/>
        </w:numPr>
      </w:pPr>
      <w:r>
        <w:t xml:space="preserve">tip 1 in </w:t>
      </w:r>
    </w:p>
    <w:p w:rsidR="003F6763" w:rsidRDefault="003F6763" w:rsidP="003F6763">
      <w:pPr>
        <w:pStyle w:val="ListParagraph"/>
        <w:numPr>
          <w:ilvl w:val="0"/>
          <w:numId w:val="3"/>
        </w:numPr>
      </w:pPr>
      <w:r>
        <w:t>tip 2.</w:t>
      </w:r>
    </w:p>
    <w:p w:rsidR="003F6763" w:rsidRDefault="003F6763" w:rsidP="003F6763"/>
    <w:p w:rsidR="003F6763" w:rsidRDefault="00093661" w:rsidP="003F6763">
      <w:r>
        <w:t xml:space="preserve">Poznamo tudi  nosečnostno sladkorno bolezen. </w:t>
      </w:r>
    </w:p>
    <w:p w:rsidR="003F6763" w:rsidRDefault="003F6763" w:rsidP="003F6763"/>
    <w:p w:rsidR="003F6763" w:rsidRDefault="003F6763" w:rsidP="003F6763"/>
    <w:p w:rsidR="003F6763" w:rsidRDefault="003F6763" w:rsidP="003F6763"/>
    <w:p w:rsidR="003F6763" w:rsidRDefault="003F6763" w:rsidP="003F6763"/>
    <w:p w:rsidR="003F6763" w:rsidRDefault="003F6763" w:rsidP="003F6763"/>
    <w:p w:rsidR="003F6763" w:rsidRDefault="003F6763" w:rsidP="003F6763"/>
    <w:p w:rsidR="003F6763" w:rsidRDefault="003F6763" w:rsidP="003F6763"/>
    <w:p w:rsidR="00727D7A" w:rsidRDefault="00727D7A" w:rsidP="003F6763"/>
    <w:p w:rsidR="00A37385" w:rsidRDefault="00A37385" w:rsidP="003F6763"/>
    <w:p w:rsidR="003F6763" w:rsidRDefault="003F6763" w:rsidP="003F6763"/>
    <w:p w:rsidR="003F6763" w:rsidRDefault="003F6763" w:rsidP="00A37385">
      <w:pPr>
        <w:pStyle w:val="Heading2"/>
        <w:numPr>
          <w:ilvl w:val="1"/>
          <w:numId w:val="6"/>
        </w:numPr>
      </w:pPr>
      <w:bookmarkStart w:id="6" w:name="_Toc187483582"/>
      <w:r>
        <w:t>Tip 1</w:t>
      </w:r>
      <w:bookmarkEnd w:id="6"/>
    </w:p>
    <w:p w:rsidR="003F6763" w:rsidRDefault="003F6763" w:rsidP="003F6763">
      <w:pPr>
        <w:pStyle w:val="ListParagraph"/>
        <w:ind w:left="1314"/>
      </w:pPr>
    </w:p>
    <w:p w:rsidR="00643B40" w:rsidRPr="00643B40" w:rsidRDefault="002257DE" w:rsidP="00643B40">
      <w:pPr>
        <w:shd w:val="clear" w:color="auto" w:fill="F9F9F9"/>
        <w:spacing w:line="360" w:lineRule="atLeast"/>
        <w:jc w:val="center"/>
        <w:rPr>
          <w:rFonts w:cs="Arial"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6.4pt;margin-top:133.9pt;width:126pt;height:22.5pt;z-index:251655680" stroked="f">
            <v:textbox inset="0,0,0,0">
              <w:txbxContent>
                <w:p w:rsidR="007B23C3" w:rsidRPr="00643B40" w:rsidRDefault="007B23C3" w:rsidP="00643B40">
                  <w:pPr>
                    <w:pStyle w:val="Caption"/>
                    <w:rPr>
                      <w:noProof/>
                      <w:sz w:val="22"/>
                      <w:szCs w:val="22"/>
                    </w:rPr>
                  </w:pPr>
                  <w:bookmarkStart w:id="7" w:name="_Toc186515886"/>
                  <w:bookmarkStart w:id="8" w:name="_Toc187055288"/>
                  <w:r w:rsidRPr="00643B40">
                    <w:rPr>
                      <w:sz w:val="22"/>
                      <w:szCs w:val="22"/>
                    </w:rPr>
                    <w:t xml:space="preserve">Slika </w:t>
                  </w:r>
                  <w:r w:rsidR="008C191D" w:rsidRPr="00643B40">
                    <w:rPr>
                      <w:sz w:val="22"/>
                      <w:szCs w:val="22"/>
                    </w:rPr>
                    <w:fldChar w:fldCharType="begin"/>
                  </w:r>
                  <w:r w:rsidRPr="00643B40">
                    <w:rPr>
                      <w:sz w:val="22"/>
                      <w:szCs w:val="22"/>
                    </w:rPr>
                    <w:instrText xml:space="preserve"> SEQ Slika \* ARABIC </w:instrText>
                  </w:r>
                  <w:r w:rsidR="008C191D" w:rsidRPr="00643B40">
                    <w:rPr>
                      <w:sz w:val="22"/>
                      <w:szCs w:val="22"/>
                    </w:rPr>
                    <w:fldChar w:fldCharType="separate"/>
                  </w:r>
                  <w:r w:rsidR="00D3012A">
                    <w:rPr>
                      <w:noProof/>
                      <w:sz w:val="22"/>
                      <w:szCs w:val="22"/>
                    </w:rPr>
                    <w:t>1</w:t>
                  </w:r>
                  <w:r w:rsidR="008C191D" w:rsidRPr="00643B40">
                    <w:rPr>
                      <w:sz w:val="22"/>
                      <w:szCs w:val="22"/>
                    </w:rPr>
                    <w:fldChar w:fldCharType="end"/>
                  </w:r>
                  <w:r w:rsidRPr="00643B40">
                    <w:rPr>
                      <w:sz w:val="22"/>
                      <w:szCs w:val="22"/>
                    </w:rPr>
                    <w:t xml:space="preserve">: Sodobna </w:t>
                  </w:r>
                  <w:r>
                    <w:rPr>
                      <w:sz w:val="22"/>
                      <w:szCs w:val="22"/>
                    </w:rPr>
                    <w:t>brizg</w:t>
                  </w:r>
                  <w:r w:rsidRPr="00643B40">
                    <w:rPr>
                      <w:sz w:val="22"/>
                      <w:szCs w:val="22"/>
                    </w:rPr>
                    <w:t>a za inzulin</w:t>
                  </w:r>
                  <w:bookmarkEnd w:id="7"/>
                  <w:bookmarkEnd w:id="8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lika 5" o:spid="_x0000_s1045" type="#_x0000_t75" alt="Sodobna brizga za insulin" href="http://sl.wikipedia.org/wiki/Slika:Insulin_pen.JPG" title="&quot;Sodobna brizga za insulin&quot;" style="position:absolute;left:0;text-align:left;margin-left:336.4pt;margin-top:28.15pt;width:135pt;height:101.25pt;z-index:251654656;visibility:visible" o:button="t">
            <v:fill o:detectmouseclick="t"/>
            <v:imagedata r:id="rId12" o:title="Sodobna brizga za insulin"/>
            <w10:wrap type="square"/>
          </v:shape>
        </w:pict>
      </w:r>
      <w:r w:rsidR="00727D7A">
        <w:t xml:space="preserve">Sladkorna bolezen tipa 1 se pojavi v otroštvu, imenuje se tudi mladostniška sladkorna bolezen. </w:t>
      </w:r>
      <w:r w:rsidR="00D3012A">
        <w:t>Večina bolnikov zboli do 30. l</w:t>
      </w:r>
      <w:r w:rsidR="00093661">
        <w:t xml:space="preserve">eta starosti. Zaradi avtoimunskega sistema so uničene beta celice trebušne slinavke in bolnik nima lastnega inzulina.  Za zdravljenje je potreben inzulin, ki ga v telo vnašamo z injekcijo ali inzulinsko črpalko. </w:t>
      </w:r>
      <w:r w:rsidR="00F800E4">
        <w:t xml:space="preserve"> Med sladkornimi bolniki ima sladkorno bolezen</w:t>
      </w:r>
      <w:r w:rsidR="00643B40">
        <w:t xml:space="preserve"> tipa 1 približno 10% bolnikov </w:t>
      </w:r>
      <w:r w:rsidR="00F800E4">
        <w:t>med njimi je največ otrok.</w:t>
      </w:r>
      <w:r w:rsidR="00643B40">
        <w:t xml:space="preserve"> </w:t>
      </w:r>
    </w:p>
    <w:p w:rsidR="003F6763" w:rsidRDefault="003F6763" w:rsidP="003F6763">
      <w:pPr>
        <w:pStyle w:val="ListParagraph"/>
        <w:ind w:left="0"/>
      </w:pPr>
    </w:p>
    <w:p w:rsidR="00A37385" w:rsidRDefault="00A37385" w:rsidP="003F6763">
      <w:pPr>
        <w:pStyle w:val="ListParagraph"/>
        <w:ind w:left="0"/>
      </w:pPr>
    </w:p>
    <w:p w:rsidR="00A37385" w:rsidRDefault="00A37385" w:rsidP="003F6763">
      <w:pPr>
        <w:pStyle w:val="ListParagraph"/>
        <w:ind w:left="0"/>
      </w:pPr>
      <w:r>
        <w:rPr>
          <w:rStyle w:val="Heading2Char"/>
        </w:rPr>
        <w:t xml:space="preserve">                  </w:t>
      </w:r>
      <w:bookmarkStart w:id="9" w:name="_Toc187483583"/>
      <w:r w:rsidRPr="00A37385">
        <w:rPr>
          <w:rStyle w:val="Heading2Char"/>
        </w:rPr>
        <w:t xml:space="preserve">3.2 </w:t>
      </w:r>
      <w:r>
        <w:rPr>
          <w:rStyle w:val="Heading2Char"/>
        </w:rPr>
        <w:t xml:space="preserve">    </w:t>
      </w:r>
      <w:r w:rsidRPr="00A37385">
        <w:rPr>
          <w:rStyle w:val="Heading2Char"/>
        </w:rPr>
        <w:t>Tip 2</w:t>
      </w:r>
      <w:bookmarkEnd w:id="9"/>
    </w:p>
    <w:p w:rsidR="00A37385" w:rsidRPr="00A37385" w:rsidRDefault="00A37385" w:rsidP="00A37385"/>
    <w:p w:rsidR="00A37385" w:rsidRDefault="00A37385" w:rsidP="00A37385"/>
    <w:p w:rsidR="0006490B" w:rsidRDefault="00A37385" w:rsidP="00A37385">
      <w:r>
        <w:t>Sladkorna bolezen tipa 2 se ponavadi pojavi po 35. letu starosti</w:t>
      </w:r>
      <w:r w:rsidR="00F800E4">
        <w:t xml:space="preserve">. Imenuje se tudi starostna sladkorna bolezen. Je najpogostejša sladkorna bolezen.  Ima jo približno 90% vseh bolnikov. Tukaj ne gre za pomanjkanje inzulina, pač pa za odpor proti njegovemu delovanju.. Odpornost na inzulin se s starostjo povečuje. Pri zdravljenju zadoščajo dieta in antidiabetične tablete. Z leti lahko bolniki </w:t>
      </w:r>
      <w:r w:rsidR="0006490B">
        <w:t>dosežejo tako visoke vrednosti glukoze v krvi, da je potrebno zdravljenje z inzulinskimi injekcijami. Veliko tveganje pri sladkorni bolezni tipa 2 predstavljajo debelost, neprimerna prehrana, premalo gibanja, stres.</w:t>
      </w:r>
    </w:p>
    <w:p w:rsidR="0006490B" w:rsidRDefault="0006490B" w:rsidP="00A37385"/>
    <w:p w:rsidR="0006490B" w:rsidRDefault="0006490B" w:rsidP="00A37385"/>
    <w:p w:rsidR="0006490B" w:rsidRDefault="0006490B" w:rsidP="0006490B">
      <w:pPr>
        <w:pStyle w:val="Heading2"/>
      </w:pPr>
      <w:bookmarkStart w:id="10" w:name="_Toc187483584"/>
      <w:r>
        <w:t>Nosečnostna sladkorna bolezen</w:t>
      </w:r>
      <w:bookmarkEnd w:id="10"/>
    </w:p>
    <w:p w:rsidR="0006490B" w:rsidRDefault="0006490B" w:rsidP="0006490B"/>
    <w:p w:rsidR="0006490B" w:rsidRDefault="0006490B" w:rsidP="0006490B">
      <w:r>
        <w:t xml:space="preserve">Gre za sladkorno bolezen tipa 2. Nastane zaradi hormonskega stresa in s porodom izgine. V starejšem obdobju se hiperglikemija pogosto ponovi. </w:t>
      </w:r>
    </w:p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/>
    <w:p w:rsidR="0006490B" w:rsidRDefault="0006490B" w:rsidP="0006490B">
      <w:pPr>
        <w:pStyle w:val="Heading1"/>
        <w:numPr>
          <w:ilvl w:val="0"/>
          <w:numId w:val="5"/>
        </w:numPr>
      </w:pPr>
      <w:bookmarkStart w:id="11" w:name="_Toc187483585"/>
      <w:r>
        <w:t>Zapleti, značilni za sladkorno bolezen</w:t>
      </w:r>
      <w:bookmarkEnd w:id="11"/>
    </w:p>
    <w:p w:rsidR="0006490B" w:rsidRDefault="0006490B" w:rsidP="0006490B"/>
    <w:p w:rsidR="0006490B" w:rsidRDefault="0006490B" w:rsidP="0006490B">
      <w:r>
        <w:t>Poznamo kronične in akutne zaplete. Kronični so tisti, ki se razvijajo počasi in dolgo trajajo, akutni pa so tisti, ki se razvijajo hitro</w:t>
      </w:r>
      <w:r w:rsidR="000E0315">
        <w:t>.</w:t>
      </w:r>
    </w:p>
    <w:p w:rsidR="0006490B" w:rsidRDefault="0006490B" w:rsidP="0006490B"/>
    <w:p w:rsidR="00643B40" w:rsidRDefault="00643B40" w:rsidP="00643B40">
      <w:pPr>
        <w:pStyle w:val="Heading2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 xml:space="preserve"> </w:t>
      </w:r>
    </w:p>
    <w:p w:rsidR="0006490B" w:rsidRDefault="00643B40" w:rsidP="00643B40">
      <w:pPr>
        <w:pStyle w:val="Heading2"/>
        <w:ind w:left="720"/>
      </w:pPr>
      <w:r>
        <w:t xml:space="preserve">         </w:t>
      </w:r>
      <w:bookmarkStart w:id="12" w:name="_Toc187483586"/>
      <w:r w:rsidR="00670AD1">
        <w:t xml:space="preserve">4.1 </w:t>
      </w:r>
      <w:r w:rsidR="0006490B">
        <w:t>Kronični zapleti sladkorne bolezni</w:t>
      </w:r>
      <w:bookmarkEnd w:id="12"/>
    </w:p>
    <w:p w:rsidR="00643B40" w:rsidRDefault="00643B40" w:rsidP="00643B40">
      <w:pPr>
        <w:pStyle w:val="ListParagraph"/>
        <w:ind w:left="2034"/>
      </w:pPr>
    </w:p>
    <w:p w:rsidR="0006490B" w:rsidRDefault="0006490B" w:rsidP="00643B40"/>
    <w:p w:rsidR="00643B40" w:rsidRDefault="00643B40" w:rsidP="00E630ED">
      <w:pPr>
        <w:pStyle w:val="ListParagraph"/>
        <w:numPr>
          <w:ilvl w:val="0"/>
          <w:numId w:val="13"/>
        </w:numPr>
      </w:pPr>
      <w:r>
        <w:t>Diabetična nefropatija</w:t>
      </w:r>
    </w:p>
    <w:p w:rsidR="000E0315" w:rsidRDefault="000E0315" w:rsidP="000E0315">
      <w:pPr>
        <w:pStyle w:val="ListParagraph"/>
      </w:pPr>
      <w:r>
        <w:t xml:space="preserve">Je kronična okvara ledvic pri sladkorni bolezni. Razvije se pri sladkorne bolezni tipa 1 in 2. Je najpogostejši vzrok za končno ledvično odpoved. Začetek diabetične nefropatije je neopazen, brez simptomov in znakov. </w:t>
      </w:r>
    </w:p>
    <w:p w:rsidR="003C3391" w:rsidRDefault="003C3391" w:rsidP="003C3391">
      <w:pPr>
        <w:pStyle w:val="ListParagraph"/>
        <w:numPr>
          <w:ilvl w:val="0"/>
          <w:numId w:val="13"/>
        </w:numPr>
      </w:pPr>
      <w:r>
        <w:t>Diabetična nevropatija</w:t>
      </w:r>
    </w:p>
    <w:p w:rsidR="003C3391" w:rsidRDefault="000E0315" w:rsidP="003C3391">
      <w:pPr>
        <w:pStyle w:val="ListParagraph"/>
      </w:pPr>
      <w:r>
        <w:t xml:space="preserve">Je bolezen perifernega in avtonomnega živčnega sistema, ki nastane zaradi sladkorne bolezni. Več let poteka brez težav. Kaže se z različnimi simptomi. Značilni so znaki motene občutljivosti: mravljinci, občutek pekočih nog, nezaznavanje dotika, različne bolečine, krči. Težave se ponavadi pojavijo ponoči, prenehajo pa med hojo. </w:t>
      </w:r>
    </w:p>
    <w:p w:rsidR="00670AD1" w:rsidRDefault="00670AD1" w:rsidP="00670AD1">
      <w:pPr>
        <w:pStyle w:val="ListParagraph"/>
        <w:numPr>
          <w:ilvl w:val="0"/>
          <w:numId w:val="16"/>
        </w:numPr>
      </w:pPr>
      <w:r>
        <w:t>avtonomno živčevje: živčevje, ki deluje samostojno, neodvisno od volje</w:t>
      </w:r>
    </w:p>
    <w:p w:rsidR="00670AD1" w:rsidRDefault="00670AD1" w:rsidP="00670AD1">
      <w:pPr>
        <w:pStyle w:val="ListParagraph"/>
        <w:numPr>
          <w:ilvl w:val="0"/>
          <w:numId w:val="16"/>
        </w:numPr>
      </w:pPr>
      <w:r>
        <w:t>periferno živčevje: živčevje, ki povezuje možgane in hrbtenjačo z organi, deli telesa</w:t>
      </w:r>
    </w:p>
    <w:p w:rsidR="003C3391" w:rsidRDefault="003C3391" w:rsidP="003C3391">
      <w:pPr>
        <w:pStyle w:val="ListParagraph"/>
        <w:numPr>
          <w:ilvl w:val="0"/>
          <w:numId w:val="13"/>
        </w:numPr>
      </w:pPr>
      <w:r>
        <w:t>Diabetična retinopatija</w:t>
      </w:r>
    </w:p>
    <w:p w:rsidR="00113CFE" w:rsidRDefault="000E0315" w:rsidP="00113CFE">
      <w:pPr>
        <w:pStyle w:val="ListParagraph"/>
      </w:pPr>
      <w:r>
        <w:t xml:space="preserve">Ja zaplet na očesni mrežnici. Poleg mrežnice so prizadeti tudi drugi deli očesa. V razvitih državah je diabetična retinopatija najpogostejši vzrok za slepoto. </w:t>
      </w:r>
    </w:p>
    <w:p w:rsidR="003C3391" w:rsidRDefault="003C339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3C3391">
      <w:pPr>
        <w:pStyle w:val="ListParagraph"/>
      </w:pPr>
    </w:p>
    <w:p w:rsidR="00670AD1" w:rsidRDefault="00670AD1" w:rsidP="00670AD1">
      <w:pPr>
        <w:pStyle w:val="Heading2"/>
        <w:tabs>
          <w:tab w:val="left" w:pos="1410"/>
        </w:tabs>
      </w:pPr>
      <w:r>
        <w:tab/>
      </w:r>
      <w:bookmarkStart w:id="13" w:name="_Toc187483587"/>
      <w:r>
        <w:t>4.2 Akutni zapleti sladkorne bolezni</w:t>
      </w:r>
      <w:bookmarkEnd w:id="13"/>
    </w:p>
    <w:p w:rsidR="00670AD1" w:rsidRDefault="00670AD1" w:rsidP="00670AD1"/>
    <w:p w:rsidR="00670AD1" w:rsidRDefault="00670AD1" w:rsidP="00670AD1">
      <w:pPr>
        <w:pStyle w:val="ListParagraph"/>
        <w:numPr>
          <w:ilvl w:val="0"/>
          <w:numId w:val="17"/>
        </w:numPr>
      </w:pPr>
      <w:r>
        <w:t>Diabetična ketoacidoza</w:t>
      </w:r>
    </w:p>
    <w:p w:rsidR="00670AD1" w:rsidRDefault="00670AD1" w:rsidP="00670AD1">
      <w:pPr>
        <w:pStyle w:val="ListParagraph"/>
      </w:pPr>
      <w:r>
        <w:t>Nastane zaradi pomanjkanja inzulina, zato se spremeni presnova. Glukoza se ne more presnavljati, kopiči se v krvi. Rezultat je zvišana glukoza v krvi, ki se v večji količini i</w:t>
      </w:r>
      <w:r w:rsidR="00BE7324">
        <w:t xml:space="preserve">zloča z urinom, vse to vodi do izsušitve organizma. Bolniki so izsušeni, imajo zadah po acetonu, bruhajo, so hudo žejni, krvni sladkor je zvišan, lahko so tudi nezavestni. </w:t>
      </w:r>
    </w:p>
    <w:p w:rsidR="00BE7324" w:rsidRDefault="00BE7324" w:rsidP="00BE7324">
      <w:pPr>
        <w:pStyle w:val="ListParagraph"/>
        <w:numPr>
          <w:ilvl w:val="0"/>
          <w:numId w:val="17"/>
        </w:numPr>
      </w:pPr>
      <w:r>
        <w:t>Hipoglikemija</w:t>
      </w:r>
    </w:p>
    <w:p w:rsidR="00BE7324" w:rsidRDefault="00BE7324" w:rsidP="00BE7324">
      <w:pPr>
        <w:pStyle w:val="ListParagraph"/>
      </w:pPr>
      <w:r>
        <w:t xml:space="preserve">Je stanje znižanje koncentracije glukoze v krvi. O hipoglikemiji govorimo, če se zniža krvni sladkor pod 3, </w:t>
      </w:r>
      <w:r w:rsidR="005A1850">
        <w:t>5</w:t>
      </w:r>
      <w:r>
        <w:t xml:space="preserve"> mmol/l. nastane zaradi nesorazmerja med dotokom glukoze v kri in količino inzulina v krvi. Znaki hipoglikemije so: tresenje rok, znojenje, nemir, razbijanje srca</w:t>
      </w:r>
      <w:r w:rsidR="005A1850">
        <w:t xml:space="preserve">, lakota, utrujenost, jecljanje, motena koncentracija, zmedenost, agresivnost, nerodne kretnje, zaspanost. </w:t>
      </w:r>
    </w:p>
    <w:p w:rsidR="005A1850" w:rsidRDefault="005A1850" w:rsidP="005A1850">
      <w:pPr>
        <w:pStyle w:val="ListParagraph"/>
        <w:numPr>
          <w:ilvl w:val="0"/>
          <w:numId w:val="17"/>
        </w:numPr>
      </w:pPr>
      <w:r>
        <w:t>Hiperglikemija</w:t>
      </w:r>
    </w:p>
    <w:p w:rsidR="005A1850" w:rsidRDefault="005A1850" w:rsidP="005A1850">
      <w:pPr>
        <w:pStyle w:val="ListParagraph"/>
      </w:pPr>
      <w:r>
        <w:t xml:space="preserve">Zaradi neskladja med odmerki inzulina, količino hrane v posameznih obrokih in telesno aktivnostjo lahko pride do povečane koncentracije glukoze v krvi. O hiperglikemiji govorimo, če se zviša krvni sladkor nad 11 mmol/l. </w:t>
      </w:r>
    </w:p>
    <w:p w:rsidR="005A1850" w:rsidRDefault="005A1850" w:rsidP="005A1850">
      <w:pPr>
        <w:pStyle w:val="ListParagraph"/>
      </w:pPr>
    </w:p>
    <w:p w:rsidR="005A1850" w:rsidRDefault="002257DE" w:rsidP="005A1850">
      <w:pPr>
        <w:pStyle w:val="ListParagraph"/>
      </w:pPr>
      <w:r>
        <w:rPr>
          <w:noProof/>
        </w:rPr>
        <w:pict>
          <v:shape id="_x0000_s1039" type="#_x0000_t202" style="position:absolute;left:0;text-align:left;margin-left:13.15pt;margin-top:246pt;width:316.5pt;height:22.65pt;z-index:251658752" stroked="f">
            <v:textbox style="mso-fit-shape-to-text:t" inset="0,0,0,0">
              <w:txbxContent>
                <w:p w:rsidR="007B23C3" w:rsidRPr="00CB3B7B" w:rsidRDefault="007B23C3" w:rsidP="00CB3B7B">
                  <w:pPr>
                    <w:pStyle w:val="Caption"/>
                    <w:rPr>
                      <w:noProof/>
                      <w:sz w:val="22"/>
                      <w:szCs w:val="22"/>
                    </w:rPr>
                  </w:pPr>
                  <w:bookmarkStart w:id="14" w:name="_Toc187055289"/>
                  <w:r w:rsidRPr="00CB3B7B">
                    <w:rPr>
                      <w:sz w:val="22"/>
                      <w:szCs w:val="22"/>
                    </w:rPr>
                    <w:t xml:space="preserve">Slika </w:t>
                  </w:r>
                  <w:r w:rsidR="008C191D" w:rsidRPr="00CB3B7B">
                    <w:rPr>
                      <w:sz w:val="22"/>
                      <w:szCs w:val="22"/>
                    </w:rPr>
                    <w:fldChar w:fldCharType="begin"/>
                  </w:r>
                  <w:r w:rsidRPr="00CB3B7B">
                    <w:rPr>
                      <w:sz w:val="22"/>
                      <w:szCs w:val="22"/>
                    </w:rPr>
                    <w:instrText xml:space="preserve"> SEQ Slika \* ARABIC </w:instrText>
                  </w:r>
                  <w:r w:rsidR="008C191D" w:rsidRPr="00CB3B7B">
                    <w:rPr>
                      <w:sz w:val="22"/>
                      <w:szCs w:val="22"/>
                    </w:rPr>
                    <w:fldChar w:fldCharType="separate"/>
                  </w:r>
                  <w:r w:rsidR="00D3012A">
                    <w:rPr>
                      <w:noProof/>
                      <w:sz w:val="22"/>
                      <w:szCs w:val="22"/>
                    </w:rPr>
                    <w:t>2</w:t>
                  </w:r>
                  <w:r w:rsidR="008C191D" w:rsidRPr="00CB3B7B">
                    <w:rPr>
                      <w:sz w:val="22"/>
                      <w:szCs w:val="22"/>
                    </w:rPr>
                    <w:fldChar w:fldCharType="end"/>
                  </w:r>
                  <w:r w:rsidRPr="00CB3B7B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N</w:t>
                  </w:r>
                  <w:r w:rsidRPr="00CB3B7B">
                    <w:rPr>
                      <w:sz w:val="22"/>
                      <w:szCs w:val="22"/>
                    </w:rPr>
                    <w:t>aprava za merjenje koncentracije glukoze v krvi</w:t>
                  </w:r>
                  <w:bookmarkEnd w:id="14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lika 4" o:spid="_x0000_s1044" type="#_x0000_t75" alt="http://www.siol.net/novice/XP_Images/136071017165107116-2.jpg" style="position:absolute;left:0;text-align:left;margin-left:13.15pt;margin-top:7.5pt;width:316.5pt;height:234pt;z-index:251657728;visibility:visible">
            <v:imagedata r:id="rId13" o:title="136071017165107116-2"/>
            <w10:wrap type="square"/>
          </v:shape>
        </w:pict>
      </w:r>
    </w:p>
    <w:p w:rsidR="005A1850" w:rsidRDefault="005A1850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CB3B7B" w:rsidP="005A1850">
      <w:pPr>
        <w:pStyle w:val="ListParagraph"/>
      </w:pPr>
    </w:p>
    <w:p w:rsidR="00CB3B7B" w:rsidRDefault="002257DE" w:rsidP="00CB3B7B">
      <w:pPr>
        <w:pStyle w:val="ListParagraph"/>
        <w:keepNext/>
        <w:shd w:val="clear" w:color="auto" w:fill="FFFFFF"/>
        <w:ind w:left="0"/>
      </w:pPr>
      <w:r>
        <w:rPr>
          <w:noProof/>
        </w:rPr>
        <w:pict>
          <v:shape id="Slika 7" o:spid="_x0000_i1026" type="#_x0000_t75" alt="http://www.siol.net/novice/XP_Images/136071017165107116-1.jpg" style="width:295.5pt;height:249.65pt;visibility:visible">
            <v:imagedata r:id="rId14" o:title="136071017165107116-1"/>
          </v:shape>
        </w:pict>
      </w:r>
    </w:p>
    <w:p w:rsidR="00CB3B7B" w:rsidRDefault="0055780D" w:rsidP="0055780D">
      <w:pPr>
        <w:pStyle w:val="Caption"/>
        <w:rPr>
          <w:noProof/>
          <w:sz w:val="22"/>
          <w:szCs w:val="22"/>
        </w:rPr>
      </w:pPr>
      <w:bookmarkStart w:id="15" w:name="_Toc187055290"/>
      <w:r w:rsidRPr="0055780D">
        <w:rPr>
          <w:sz w:val="22"/>
          <w:szCs w:val="22"/>
        </w:rPr>
        <w:t xml:space="preserve">Slika </w:t>
      </w:r>
      <w:r w:rsidR="008C191D" w:rsidRPr="0055780D">
        <w:rPr>
          <w:sz w:val="22"/>
          <w:szCs w:val="22"/>
        </w:rPr>
        <w:fldChar w:fldCharType="begin"/>
      </w:r>
      <w:r w:rsidRPr="0055780D">
        <w:rPr>
          <w:sz w:val="22"/>
          <w:szCs w:val="22"/>
        </w:rPr>
        <w:instrText xml:space="preserve"> SEQ Slika \* ARABIC </w:instrText>
      </w:r>
      <w:r w:rsidR="008C191D" w:rsidRPr="0055780D">
        <w:rPr>
          <w:sz w:val="22"/>
          <w:szCs w:val="22"/>
        </w:rPr>
        <w:fldChar w:fldCharType="separate"/>
      </w:r>
      <w:r w:rsidR="00D3012A">
        <w:rPr>
          <w:noProof/>
          <w:sz w:val="22"/>
          <w:szCs w:val="22"/>
        </w:rPr>
        <w:t>3</w:t>
      </w:r>
      <w:r w:rsidR="008C191D" w:rsidRPr="0055780D">
        <w:rPr>
          <w:sz w:val="22"/>
          <w:szCs w:val="22"/>
        </w:rPr>
        <w:fldChar w:fldCharType="end"/>
      </w:r>
      <w:r w:rsidRPr="0055780D">
        <w:rPr>
          <w:sz w:val="22"/>
          <w:szCs w:val="22"/>
        </w:rPr>
        <w:t>: Pripomočki</w:t>
      </w:r>
      <w:r w:rsidRPr="0055780D">
        <w:rPr>
          <w:noProof/>
          <w:sz w:val="22"/>
          <w:szCs w:val="22"/>
        </w:rPr>
        <w:t xml:space="preserve"> za merjenje koncentracije glukoze v krvi in za vbrizgavanje inzulina v organizem</w:t>
      </w:r>
      <w:bookmarkEnd w:id="15"/>
    </w:p>
    <w:p w:rsidR="0055780D" w:rsidRDefault="0055780D" w:rsidP="0055780D"/>
    <w:p w:rsidR="0055780D" w:rsidRDefault="0055780D" w:rsidP="0055780D">
      <w:pPr>
        <w:pStyle w:val="Heading1"/>
        <w:numPr>
          <w:ilvl w:val="0"/>
          <w:numId w:val="5"/>
        </w:numPr>
      </w:pPr>
      <w:bookmarkStart w:id="16" w:name="_Toc187483588"/>
      <w:r w:rsidRPr="0055780D">
        <w:t>Kaj je inzulin in kako se uporablja za zdravljenje sladkorne bolezni</w:t>
      </w:r>
      <w:bookmarkEnd w:id="16"/>
    </w:p>
    <w:p w:rsidR="0055780D" w:rsidRDefault="0055780D" w:rsidP="0055780D"/>
    <w:p w:rsidR="009A2EFA" w:rsidRDefault="0055780D" w:rsidP="0055780D">
      <w:pPr>
        <w:rPr>
          <w:rFonts w:cs="Arial"/>
          <w:b/>
          <w:bCs/>
          <w:szCs w:val="28"/>
        </w:rPr>
      </w:pPr>
      <w:r w:rsidRPr="0055780D">
        <w:rPr>
          <w:rFonts w:cs="Arial"/>
          <w:szCs w:val="28"/>
        </w:rPr>
        <w:t xml:space="preserve">Inzulin je glavno zdravilo za zdravljenje sladkorne bolezni tipa 1. Pomembne raziskave so dokazale, da intenzivno zdravljenje z inzulinom in natančna kontrola ravni glukoze v krvi značilno odložita zaplete, ki so povezani s sladkorno boleznijo; oboje ima celo ugoden vpliv na srce. </w:t>
      </w:r>
      <w:r w:rsidRPr="0055780D">
        <w:rPr>
          <w:rFonts w:cs="Arial"/>
          <w:szCs w:val="28"/>
        </w:rPr>
        <w:br/>
      </w:r>
      <w:r w:rsidRPr="0055780D">
        <w:rPr>
          <w:rFonts w:cs="Arial"/>
          <w:b/>
          <w:bCs/>
          <w:szCs w:val="28"/>
        </w:rPr>
        <w:br/>
        <w:t xml:space="preserve">Glavna problema ob intenzivnem inzulinskem zdravljenju sta: </w:t>
      </w:r>
      <w:r w:rsidRPr="0055780D">
        <w:rPr>
          <w:rFonts w:cs="Arial"/>
          <w:szCs w:val="28"/>
        </w:rPr>
        <w:br/>
      </w:r>
      <w:r w:rsidRPr="0055780D">
        <w:rPr>
          <w:rFonts w:cs="Arial"/>
          <w:szCs w:val="28"/>
        </w:rPr>
        <w:br/>
        <w:t>o    Večja verjetnost za hipoglikemijo.</w:t>
      </w:r>
      <w:r w:rsidRPr="0055780D">
        <w:rPr>
          <w:rFonts w:cs="Arial"/>
          <w:szCs w:val="28"/>
        </w:rPr>
        <w:br/>
        <w:t>o    Številni ljudje zaradi prejemanja inzulina pridobijo telesno težo, kar ima lahko negativen učinek na krvni tlak in ravni holesterola. Pomembno je, da se zavedate možnosti za srčno-žilne okvare, ki se lahko pojavijo kot posledica intenzivnega zdravljenja.</w:t>
      </w:r>
      <w:r w:rsidRPr="0055780D">
        <w:rPr>
          <w:rFonts w:cs="Arial"/>
          <w:szCs w:val="28"/>
        </w:rPr>
        <w:br/>
        <w:t> </w:t>
      </w:r>
      <w:r w:rsidRPr="0055780D">
        <w:rPr>
          <w:rFonts w:cs="Arial"/>
          <w:szCs w:val="28"/>
        </w:rPr>
        <w:br/>
      </w:r>
      <w:r w:rsidRPr="0055780D">
        <w:rPr>
          <w:rFonts w:cs="Arial"/>
          <w:b/>
          <w:bCs/>
          <w:szCs w:val="28"/>
        </w:rPr>
        <w:t>Režim intenzivnega inzulinskega zdravlje</w:t>
      </w:r>
      <w:r>
        <w:rPr>
          <w:rFonts w:cs="Arial"/>
          <w:b/>
          <w:bCs/>
          <w:szCs w:val="28"/>
        </w:rPr>
        <w:t>n</w:t>
      </w:r>
      <w:r w:rsidRPr="0055780D">
        <w:rPr>
          <w:rFonts w:cs="Arial"/>
          <w:b/>
          <w:bCs/>
          <w:szCs w:val="28"/>
        </w:rPr>
        <w:t>ja</w:t>
      </w:r>
    </w:p>
    <w:p w:rsidR="0055780D" w:rsidRDefault="0055780D" w:rsidP="0055780D">
      <w:pPr>
        <w:rPr>
          <w:rFonts w:cs="Arial"/>
          <w:szCs w:val="28"/>
        </w:rPr>
      </w:pPr>
      <w:r w:rsidRPr="0055780D">
        <w:rPr>
          <w:rFonts w:cs="Arial"/>
          <w:szCs w:val="28"/>
        </w:rPr>
        <w:br/>
        <w:t>Cilj intenzivnega zdravljenja je čim bolj približati vrednosti ravni glukoze v krvi normalnim. V eni izmed raziskav so bi</w:t>
      </w:r>
      <w:r>
        <w:rPr>
          <w:rFonts w:cs="Arial"/>
          <w:szCs w:val="28"/>
        </w:rPr>
        <w:t>le ravni glukoze v krvi celo 40</w:t>
      </w:r>
      <w:r w:rsidRPr="0055780D">
        <w:rPr>
          <w:rFonts w:cs="Arial"/>
          <w:szCs w:val="28"/>
        </w:rPr>
        <w:t>% višje kakor ravni pri ljudeh, ki niso bili sladkorni bolniki, vendar so bile ugodnosti kljub temu opazne.</w:t>
      </w:r>
      <w:r w:rsidRPr="0055780D">
        <w:rPr>
          <w:rFonts w:cs="Arial"/>
          <w:szCs w:val="28"/>
        </w:rPr>
        <w:br/>
      </w:r>
    </w:p>
    <w:p w:rsidR="009A2EFA" w:rsidRDefault="009A2EFA" w:rsidP="0055780D"/>
    <w:p w:rsidR="009A2EFA" w:rsidRDefault="009A2EFA" w:rsidP="0055780D"/>
    <w:p w:rsidR="009A2EFA" w:rsidRDefault="009A2EFA" w:rsidP="0055780D"/>
    <w:p w:rsidR="009A2EFA" w:rsidRDefault="002257DE" w:rsidP="0055780D">
      <w:r>
        <w:pict>
          <v:shape id="_x0000_s1040" type="#_x0000_t202" style="position:absolute;margin-left:-7.85pt;margin-top:84.25pt;width:322.5pt;height:22.65pt;z-index:251660800" stroked="f">
            <v:textbox style="mso-next-textbox:#_x0000_s1040;mso-fit-shape-to-text:t" inset="0,0,0,0">
              <w:txbxContent>
                <w:p w:rsidR="007B23C3" w:rsidRPr="0055780D" w:rsidRDefault="007B23C3" w:rsidP="0055780D">
                  <w:pPr>
                    <w:pStyle w:val="Caption"/>
                    <w:rPr>
                      <w:rFonts w:cs="Arial"/>
                      <w:sz w:val="22"/>
                      <w:szCs w:val="22"/>
                    </w:rPr>
                  </w:pPr>
                  <w:bookmarkStart w:id="17" w:name="_Toc187055291"/>
                  <w:r w:rsidRPr="0055780D">
                    <w:rPr>
                      <w:sz w:val="22"/>
                      <w:szCs w:val="22"/>
                    </w:rPr>
                    <w:t xml:space="preserve">Slika </w:t>
                  </w:r>
                  <w:r w:rsidR="008C191D" w:rsidRPr="0055780D">
                    <w:rPr>
                      <w:sz w:val="22"/>
                      <w:szCs w:val="22"/>
                    </w:rPr>
                    <w:fldChar w:fldCharType="begin"/>
                  </w:r>
                  <w:r w:rsidRPr="0055780D">
                    <w:rPr>
                      <w:sz w:val="22"/>
                      <w:szCs w:val="22"/>
                    </w:rPr>
                    <w:instrText xml:space="preserve"> SEQ Slika \* ARABIC </w:instrText>
                  </w:r>
                  <w:r w:rsidR="008C191D" w:rsidRPr="0055780D">
                    <w:rPr>
                      <w:sz w:val="22"/>
                      <w:szCs w:val="22"/>
                    </w:rPr>
                    <w:fldChar w:fldCharType="separate"/>
                  </w:r>
                  <w:r w:rsidR="00D3012A">
                    <w:rPr>
                      <w:noProof/>
                      <w:sz w:val="22"/>
                      <w:szCs w:val="22"/>
                    </w:rPr>
                    <w:t>4</w:t>
                  </w:r>
                  <w:r w:rsidR="008C191D" w:rsidRPr="0055780D">
                    <w:rPr>
                      <w:sz w:val="22"/>
                      <w:szCs w:val="22"/>
                    </w:rPr>
                    <w:fldChar w:fldCharType="end"/>
                  </w:r>
                  <w:r w:rsidRPr="0055780D">
                    <w:rPr>
                      <w:sz w:val="22"/>
                      <w:szCs w:val="22"/>
                    </w:rPr>
                    <w:t>: Cilji glukoze v krvi za bolnike s sladkorno boleznijo</w:t>
                  </w:r>
                  <w:bookmarkEnd w:id="17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Slika 21" o:spid="_x0000_s1043" type="#_x0000_t75" alt="http://www.diabetes-zveza.si/UserFiles/Image/Picture%204(1).jpg" style="position:absolute;margin-left:-13.85pt;margin-top:-23.6pt;width:453.75pt;height:105pt;z-index:251659776;visibility:visible">
            <v:imagedata r:id="rId15" o:title="Picture%204(1)"/>
            <w10:wrap type="square"/>
          </v:shape>
        </w:pict>
      </w:r>
    </w:p>
    <w:p w:rsidR="009A2EFA" w:rsidRDefault="009A2EFA" w:rsidP="009A2EFA"/>
    <w:p w:rsidR="0055780D" w:rsidRDefault="009A2EFA" w:rsidP="009A2EFA">
      <w:pPr>
        <w:pStyle w:val="Heading1"/>
        <w:numPr>
          <w:ilvl w:val="0"/>
          <w:numId w:val="5"/>
        </w:numPr>
      </w:pPr>
      <w:bookmarkStart w:id="18" w:name="_Toc187483589"/>
      <w:r>
        <w:t>Inzulinska črpalka</w:t>
      </w:r>
      <w:bookmarkEnd w:id="18"/>
    </w:p>
    <w:p w:rsidR="009A2EFA" w:rsidRDefault="009A2EFA" w:rsidP="009A2EFA"/>
    <w:p w:rsidR="009A2EFA" w:rsidRDefault="009A2EFA" w:rsidP="009A2EFA">
      <w:r>
        <w:t xml:space="preserve">Prednosti zdravljenja z inzulinsko črpalko: </w:t>
      </w:r>
    </w:p>
    <w:p w:rsidR="009A2EFA" w:rsidRDefault="009A2EFA" w:rsidP="009A2EFA">
      <w:pPr>
        <w:pStyle w:val="ListParagraph"/>
        <w:numPr>
          <w:ilvl w:val="0"/>
          <w:numId w:val="17"/>
        </w:numPr>
      </w:pPr>
      <w:r>
        <w:t xml:space="preserve">Inzulin nepretrgoma priteka v podkožje v majhnih količinah, kar omogoča vzdrževanje primernih vrednosti krvnih sladkorjev med obroki. Na ta način nadomestimo inzulin s srednje dolgim delovanjem, katerega učinek je dokaj nepredvidljiv. </w:t>
      </w:r>
    </w:p>
    <w:p w:rsidR="009A2EFA" w:rsidRDefault="009A2EFA" w:rsidP="009A2EFA">
      <w:pPr>
        <w:pStyle w:val="ListParagraph"/>
        <w:numPr>
          <w:ilvl w:val="0"/>
          <w:numId w:val="17"/>
        </w:numPr>
      </w:pPr>
      <w:r>
        <w:t>Odmerke inzulina lahko spreminjamo vsakih 30 minut.</w:t>
      </w:r>
    </w:p>
    <w:p w:rsidR="009A2EFA" w:rsidRDefault="009A2EFA" w:rsidP="009A2EFA">
      <w:pPr>
        <w:pStyle w:val="ListParagraph"/>
        <w:numPr>
          <w:ilvl w:val="0"/>
          <w:numId w:val="17"/>
        </w:numPr>
      </w:pPr>
      <w:r>
        <w:t>Bolniki imajo v podkožje vstavljen</w:t>
      </w:r>
      <w:r w:rsidR="007B23C3">
        <w:t xml:space="preserve"> inzulinski set, ki ga menjavajo 3-5 dni, tako da se jim ni treba zbosti, za vsako vbrizgavanje inzulina posebej.</w:t>
      </w:r>
    </w:p>
    <w:p w:rsidR="007B23C3" w:rsidRDefault="007B23C3" w:rsidP="007B23C3">
      <w:pPr>
        <w:pStyle w:val="ListParagraph"/>
      </w:pPr>
    </w:p>
    <w:p w:rsidR="00E358A3" w:rsidRDefault="00E358A3" w:rsidP="00E358A3">
      <w:pPr>
        <w:pStyle w:val="Heading1"/>
        <w:numPr>
          <w:ilvl w:val="0"/>
          <w:numId w:val="5"/>
        </w:numPr>
      </w:pPr>
      <w:bookmarkStart w:id="19" w:name="_Toc187483590"/>
      <w:r>
        <w:t>Zanimivosti</w:t>
      </w:r>
      <w:bookmarkEnd w:id="19"/>
    </w:p>
    <w:p w:rsidR="00E358A3" w:rsidRPr="00E358A3" w:rsidRDefault="00E358A3" w:rsidP="00E358A3"/>
    <w:p w:rsidR="00E358A3" w:rsidRDefault="00E358A3" w:rsidP="00E358A3">
      <w:pPr>
        <w:pStyle w:val="ListParagraph"/>
        <w:numPr>
          <w:ilvl w:val="0"/>
          <w:numId w:val="21"/>
        </w:numPr>
      </w:pPr>
      <w:r>
        <w:t xml:space="preserve">Svetovni dan sladkorne bolezni je 14. Novembra. </w:t>
      </w:r>
    </w:p>
    <w:p w:rsidR="00E358A3" w:rsidRDefault="00E358A3" w:rsidP="00E358A3">
      <w:pPr>
        <w:pStyle w:val="ListParagraph"/>
        <w:numPr>
          <w:ilvl w:val="0"/>
          <w:numId w:val="21"/>
        </w:numPr>
      </w:pPr>
      <w:r>
        <w:t>Društvo diabetikov Slovenije vključuje 39 društev.</w:t>
      </w:r>
    </w:p>
    <w:p w:rsidR="00E358A3" w:rsidRDefault="00E358A3" w:rsidP="00E358A3">
      <w:pPr>
        <w:pStyle w:val="ListParagraph"/>
        <w:numPr>
          <w:ilvl w:val="0"/>
          <w:numId w:val="21"/>
        </w:numPr>
      </w:pPr>
      <w:r>
        <w:t>Naprava za merjenje sladkorja v krvi se imenuje glukometer.</w:t>
      </w:r>
    </w:p>
    <w:p w:rsidR="00E358A3" w:rsidRDefault="00E358A3" w:rsidP="00E358A3">
      <w:pPr>
        <w:pStyle w:val="ListParagraph"/>
        <w:numPr>
          <w:ilvl w:val="0"/>
          <w:numId w:val="21"/>
        </w:numPr>
      </w:pPr>
      <w:r>
        <w:t xml:space="preserve">Društvo diabetikov Slovenije deluje že od leta 1954. </w:t>
      </w:r>
    </w:p>
    <w:p w:rsidR="00E358A3" w:rsidRDefault="00E358A3" w:rsidP="007B23C3">
      <w:pPr>
        <w:pStyle w:val="ListParagraph"/>
      </w:pPr>
    </w:p>
    <w:p w:rsidR="007B23C3" w:rsidRDefault="007B23C3" w:rsidP="00E358A3">
      <w:pPr>
        <w:pStyle w:val="Heading1"/>
        <w:numPr>
          <w:ilvl w:val="0"/>
          <w:numId w:val="5"/>
        </w:numPr>
      </w:pPr>
      <w:bookmarkStart w:id="20" w:name="_Toc187483591"/>
      <w:r>
        <w:t>Zaključek</w:t>
      </w:r>
      <w:bookmarkEnd w:id="20"/>
    </w:p>
    <w:p w:rsidR="007B23C3" w:rsidRDefault="007B23C3" w:rsidP="007B23C3"/>
    <w:p w:rsidR="007B23C3" w:rsidRDefault="007B23C3" w:rsidP="007B23C3">
      <w:r>
        <w:t xml:space="preserve">Sladkorna bolezen ni nalezljiva bolezen. Poznamo tip 1 in tip 2. Mlajši otroci do 30. leta imajo sladkorno bolezen tipa 1, starejši pa sladkorno bolezen tipa 2. Sladkorna bolezen je neozdravljiva. Zdravi se z inzulinskim injekcijami, tabletami, inzulinsko črpalko. </w:t>
      </w:r>
    </w:p>
    <w:p w:rsidR="007B23C3" w:rsidRDefault="007B23C3" w:rsidP="007B23C3"/>
    <w:p w:rsidR="007B23C3" w:rsidRDefault="007B23C3" w:rsidP="007B23C3"/>
    <w:p w:rsidR="007B23C3" w:rsidRDefault="007B23C3" w:rsidP="007B23C3"/>
    <w:p w:rsidR="007B23C3" w:rsidRDefault="007B23C3" w:rsidP="007B23C3"/>
    <w:p w:rsidR="002F397E" w:rsidRDefault="002F397E" w:rsidP="007B23C3"/>
    <w:p w:rsidR="002F397E" w:rsidRDefault="002F397E" w:rsidP="00E358A3">
      <w:pPr>
        <w:pStyle w:val="Heading1"/>
        <w:numPr>
          <w:ilvl w:val="0"/>
          <w:numId w:val="5"/>
        </w:numPr>
      </w:pPr>
      <w:bookmarkStart w:id="21" w:name="_Toc187483592"/>
      <w:r>
        <w:t>Viri:</w:t>
      </w:r>
      <w:bookmarkEnd w:id="21"/>
    </w:p>
    <w:p w:rsidR="002F397E" w:rsidRDefault="002F397E" w:rsidP="002F397E"/>
    <w:p w:rsidR="002F397E" w:rsidRDefault="002F397E" w:rsidP="002F397E">
      <w:pPr>
        <w:pStyle w:val="ListParagraph"/>
        <w:numPr>
          <w:ilvl w:val="0"/>
          <w:numId w:val="19"/>
        </w:numPr>
      </w:pPr>
      <w:r>
        <w:t xml:space="preserve">Internet: </w:t>
      </w:r>
      <w:hyperlink r:id="rId16" w:history="1">
        <w:r w:rsidR="00D3012A" w:rsidRPr="00C76BBD">
          <w:rPr>
            <w:rStyle w:val="Hyperlink"/>
          </w:rPr>
          <w:t>www.wikipedia.org/sladkorna_bolezen</w:t>
        </w:r>
      </w:hyperlink>
    </w:p>
    <w:p w:rsidR="00D3012A" w:rsidRDefault="00D3012A" w:rsidP="002F397E">
      <w:pPr>
        <w:pStyle w:val="ListParagraph"/>
        <w:numPr>
          <w:ilvl w:val="0"/>
          <w:numId w:val="19"/>
        </w:numPr>
      </w:pPr>
      <w:r>
        <w:t xml:space="preserve">Internet: </w:t>
      </w:r>
      <w:hyperlink r:id="rId17" w:history="1">
        <w:r w:rsidRPr="00C76BBD">
          <w:rPr>
            <w:rStyle w:val="Hyperlink"/>
          </w:rPr>
          <w:t>www.diabetes-zveza.si/area=pages&amp;ID=12</w:t>
        </w:r>
      </w:hyperlink>
      <w:r>
        <w:t xml:space="preserve"> </w:t>
      </w:r>
    </w:p>
    <w:p w:rsidR="002F397E" w:rsidRDefault="002F397E" w:rsidP="002F397E">
      <w:pPr>
        <w:pStyle w:val="ListParagraph"/>
        <w:numPr>
          <w:ilvl w:val="0"/>
          <w:numId w:val="19"/>
        </w:numPr>
      </w:pPr>
      <w:r>
        <w:t>Knjiga: seminar za učitelje o sladkorni bolezni</w:t>
      </w:r>
    </w:p>
    <w:p w:rsidR="00D3012A" w:rsidRDefault="00D3012A" w:rsidP="00D3012A">
      <w:pPr>
        <w:pStyle w:val="ListParagraph"/>
        <w:numPr>
          <w:ilvl w:val="0"/>
          <w:numId w:val="19"/>
        </w:numPr>
      </w:pPr>
      <w:r>
        <w:t>Knjiga Sladkorna bolezen, priročnik za bolnike, CZNC, Ljubljana, 1987, 2. Dopolnjena izdaja</w:t>
      </w:r>
    </w:p>
    <w:p w:rsidR="002F397E" w:rsidRPr="002F397E" w:rsidRDefault="002F397E" w:rsidP="002F397E">
      <w:pPr>
        <w:pStyle w:val="ListParagraph"/>
      </w:pPr>
    </w:p>
    <w:sectPr w:rsidR="002F397E" w:rsidRPr="002F397E" w:rsidSect="00D3012A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89" w:rsidRPr="001608A8" w:rsidRDefault="00634589" w:rsidP="001608A8">
      <w:pPr>
        <w:pStyle w:val="Heading1"/>
        <w:rPr>
          <w:rFonts w:cs="Times New Roman"/>
          <w:color w:val="auto"/>
          <w:sz w:val="28"/>
          <w:szCs w:val="24"/>
        </w:rPr>
      </w:pPr>
      <w:r>
        <w:separator/>
      </w:r>
    </w:p>
  </w:endnote>
  <w:endnote w:type="continuationSeparator" w:id="0">
    <w:p w:rsidR="00634589" w:rsidRPr="001608A8" w:rsidRDefault="00634589" w:rsidP="001608A8">
      <w:pPr>
        <w:pStyle w:val="Heading1"/>
        <w:rPr>
          <w:rFonts w:cs="Times New Roman"/>
          <w:color w:val="auto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2A" w:rsidRDefault="00D3012A">
    <w:pPr>
      <w:pStyle w:val="Footer"/>
      <w:jc w:val="right"/>
      <w:rPr>
        <w:rFonts w:ascii="Cambria" w:hAnsi="Cambria"/>
        <w:szCs w:val="28"/>
      </w:rPr>
    </w:pPr>
    <w:r>
      <w:rPr>
        <w:rFonts w:ascii="Cambria" w:hAnsi="Cambria"/>
        <w:szCs w:val="28"/>
      </w:rPr>
      <w:t xml:space="preserve">stran </w:t>
    </w:r>
    <w:r w:rsidR="008C191D">
      <w:fldChar w:fldCharType="begin"/>
    </w:r>
    <w:r w:rsidR="008C191D">
      <w:instrText xml:space="preserve"> PAGE    \* MERGEFORMAT </w:instrText>
    </w:r>
    <w:r w:rsidR="008C191D">
      <w:fldChar w:fldCharType="separate"/>
    </w:r>
    <w:r w:rsidR="00A3368C" w:rsidRPr="00A3368C">
      <w:rPr>
        <w:rFonts w:ascii="Cambria" w:hAnsi="Cambria"/>
        <w:noProof/>
        <w:szCs w:val="28"/>
      </w:rPr>
      <w:t>2</w:t>
    </w:r>
    <w:r w:rsidR="008C191D">
      <w:fldChar w:fldCharType="end"/>
    </w:r>
  </w:p>
  <w:p w:rsidR="007B23C3" w:rsidRDefault="007B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89" w:rsidRPr="001608A8" w:rsidRDefault="00634589" w:rsidP="001608A8">
      <w:pPr>
        <w:pStyle w:val="Heading1"/>
        <w:rPr>
          <w:rFonts w:cs="Times New Roman"/>
          <w:color w:val="auto"/>
          <w:sz w:val="28"/>
          <w:szCs w:val="24"/>
        </w:rPr>
      </w:pPr>
      <w:r>
        <w:separator/>
      </w:r>
    </w:p>
  </w:footnote>
  <w:footnote w:type="continuationSeparator" w:id="0">
    <w:p w:rsidR="00634589" w:rsidRPr="001608A8" w:rsidRDefault="00634589" w:rsidP="001608A8">
      <w:pPr>
        <w:pStyle w:val="Heading1"/>
        <w:rPr>
          <w:rFonts w:cs="Times New Roman"/>
          <w:color w:val="auto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2pt;height:11.2pt" o:bullet="t">
        <v:imagedata r:id="rId1" o:title="mso14"/>
      </v:shape>
    </w:pict>
  </w:numPicBullet>
  <w:abstractNum w:abstractNumId="0" w15:restartNumberingAfterBreak="0">
    <w:nsid w:val="09485170"/>
    <w:multiLevelType w:val="hybridMultilevel"/>
    <w:tmpl w:val="6480DFD6"/>
    <w:lvl w:ilvl="0" w:tplc="B56EC902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B27"/>
    <w:multiLevelType w:val="multilevel"/>
    <w:tmpl w:val="F60CF0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2160"/>
      </w:pPr>
      <w:rPr>
        <w:rFonts w:hint="default"/>
      </w:rPr>
    </w:lvl>
  </w:abstractNum>
  <w:abstractNum w:abstractNumId="2" w15:restartNumberingAfterBreak="0">
    <w:nsid w:val="28364862"/>
    <w:multiLevelType w:val="multilevel"/>
    <w:tmpl w:val="E3B672A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1A53FD2"/>
    <w:multiLevelType w:val="multilevel"/>
    <w:tmpl w:val="4E6AB88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2520"/>
      </w:pPr>
      <w:rPr>
        <w:rFonts w:hint="default"/>
      </w:rPr>
    </w:lvl>
  </w:abstractNum>
  <w:abstractNum w:abstractNumId="4" w15:restartNumberingAfterBreak="0">
    <w:nsid w:val="3CB23F6D"/>
    <w:multiLevelType w:val="multilevel"/>
    <w:tmpl w:val="E3B672A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FE90D3B"/>
    <w:multiLevelType w:val="hybridMultilevel"/>
    <w:tmpl w:val="733C5D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0F95"/>
    <w:multiLevelType w:val="hybridMultilevel"/>
    <w:tmpl w:val="133E9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3B2"/>
    <w:multiLevelType w:val="hybridMultilevel"/>
    <w:tmpl w:val="D114AB92"/>
    <w:lvl w:ilvl="0" w:tplc="B56EC902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716BE"/>
    <w:multiLevelType w:val="hybridMultilevel"/>
    <w:tmpl w:val="3C888882"/>
    <w:lvl w:ilvl="0" w:tplc="04240007">
      <w:start w:val="1"/>
      <w:numFmt w:val="bullet"/>
      <w:lvlText w:val=""/>
      <w:lvlPicBulletId w:val="0"/>
      <w:lvlJc w:val="left"/>
      <w:pPr>
        <w:ind w:left="13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9" w15:restartNumberingAfterBreak="0">
    <w:nsid w:val="49C84611"/>
    <w:multiLevelType w:val="hybridMultilevel"/>
    <w:tmpl w:val="4C0A6A28"/>
    <w:lvl w:ilvl="0" w:tplc="536230CC">
      <w:start w:val="1"/>
      <w:numFmt w:val="bullet"/>
      <w:lvlText w:val="◙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B4C1B"/>
    <w:multiLevelType w:val="hybridMultilevel"/>
    <w:tmpl w:val="CA1C35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70FB"/>
    <w:multiLevelType w:val="hybridMultilevel"/>
    <w:tmpl w:val="8272C19A"/>
    <w:lvl w:ilvl="0" w:tplc="43B4C7BE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74" w:hanging="360"/>
      </w:pPr>
    </w:lvl>
    <w:lvl w:ilvl="2" w:tplc="0424001B" w:tentative="1">
      <w:start w:val="1"/>
      <w:numFmt w:val="lowerRoman"/>
      <w:lvlText w:val="%3."/>
      <w:lvlJc w:val="right"/>
      <w:pPr>
        <w:ind w:left="2394" w:hanging="180"/>
      </w:pPr>
    </w:lvl>
    <w:lvl w:ilvl="3" w:tplc="0424000F" w:tentative="1">
      <w:start w:val="1"/>
      <w:numFmt w:val="decimal"/>
      <w:lvlText w:val="%4."/>
      <w:lvlJc w:val="left"/>
      <w:pPr>
        <w:ind w:left="3114" w:hanging="360"/>
      </w:pPr>
    </w:lvl>
    <w:lvl w:ilvl="4" w:tplc="04240019" w:tentative="1">
      <w:start w:val="1"/>
      <w:numFmt w:val="lowerLetter"/>
      <w:lvlText w:val="%5."/>
      <w:lvlJc w:val="left"/>
      <w:pPr>
        <w:ind w:left="3834" w:hanging="360"/>
      </w:pPr>
    </w:lvl>
    <w:lvl w:ilvl="5" w:tplc="0424001B" w:tentative="1">
      <w:start w:val="1"/>
      <w:numFmt w:val="lowerRoman"/>
      <w:lvlText w:val="%6."/>
      <w:lvlJc w:val="right"/>
      <w:pPr>
        <w:ind w:left="4554" w:hanging="180"/>
      </w:pPr>
    </w:lvl>
    <w:lvl w:ilvl="6" w:tplc="0424000F" w:tentative="1">
      <w:start w:val="1"/>
      <w:numFmt w:val="decimal"/>
      <w:lvlText w:val="%7."/>
      <w:lvlJc w:val="left"/>
      <w:pPr>
        <w:ind w:left="5274" w:hanging="360"/>
      </w:pPr>
    </w:lvl>
    <w:lvl w:ilvl="7" w:tplc="04240019" w:tentative="1">
      <w:start w:val="1"/>
      <w:numFmt w:val="lowerLetter"/>
      <w:lvlText w:val="%8."/>
      <w:lvlJc w:val="left"/>
      <w:pPr>
        <w:ind w:left="5994" w:hanging="360"/>
      </w:pPr>
    </w:lvl>
    <w:lvl w:ilvl="8" w:tplc="0424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2" w15:restartNumberingAfterBreak="0">
    <w:nsid w:val="533563DE"/>
    <w:multiLevelType w:val="hybridMultilevel"/>
    <w:tmpl w:val="F86018BA"/>
    <w:lvl w:ilvl="0" w:tplc="52B0C42C">
      <w:start w:val="3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5F1"/>
    <w:multiLevelType w:val="hybridMultilevel"/>
    <w:tmpl w:val="488A67A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9338DB"/>
    <w:multiLevelType w:val="hybridMultilevel"/>
    <w:tmpl w:val="9A4E34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13590F"/>
    <w:multiLevelType w:val="multilevel"/>
    <w:tmpl w:val="DEE23C9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12" w:hanging="2520"/>
      </w:pPr>
      <w:rPr>
        <w:rFonts w:hint="default"/>
      </w:rPr>
    </w:lvl>
  </w:abstractNum>
  <w:abstractNum w:abstractNumId="16" w15:restartNumberingAfterBreak="0">
    <w:nsid w:val="69180959"/>
    <w:multiLevelType w:val="multilevel"/>
    <w:tmpl w:val="9A180336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color w:val="auto"/>
        <w:sz w:val="28"/>
      </w:rPr>
    </w:lvl>
  </w:abstractNum>
  <w:abstractNum w:abstractNumId="17" w15:restartNumberingAfterBreak="0">
    <w:nsid w:val="6ACC5A62"/>
    <w:multiLevelType w:val="hybridMultilevel"/>
    <w:tmpl w:val="7A8E2192"/>
    <w:lvl w:ilvl="0" w:tplc="536230CC">
      <w:start w:val="1"/>
      <w:numFmt w:val="bullet"/>
      <w:lvlText w:val="◙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72D6A"/>
    <w:multiLevelType w:val="multilevel"/>
    <w:tmpl w:val="8AF68F52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4" w:hanging="2160"/>
      </w:pPr>
      <w:rPr>
        <w:rFonts w:hint="default"/>
      </w:rPr>
    </w:lvl>
  </w:abstractNum>
  <w:abstractNum w:abstractNumId="19" w15:restartNumberingAfterBreak="0">
    <w:nsid w:val="76696DB7"/>
    <w:multiLevelType w:val="hybridMultilevel"/>
    <w:tmpl w:val="1B6EBBA8"/>
    <w:lvl w:ilvl="0" w:tplc="52B0C42C">
      <w:start w:val="3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34" w:hanging="360"/>
      </w:pPr>
    </w:lvl>
    <w:lvl w:ilvl="2" w:tplc="0424001B" w:tentative="1">
      <w:start w:val="1"/>
      <w:numFmt w:val="lowerRoman"/>
      <w:lvlText w:val="%3."/>
      <w:lvlJc w:val="right"/>
      <w:pPr>
        <w:ind w:left="2754" w:hanging="180"/>
      </w:pPr>
    </w:lvl>
    <w:lvl w:ilvl="3" w:tplc="0424000F" w:tentative="1">
      <w:start w:val="1"/>
      <w:numFmt w:val="decimal"/>
      <w:lvlText w:val="%4."/>
      <w:lvlJc w:val="left"/>
      <w:pPr>
        <w:ind w:left="3474" w:hanging="360"/>
      </w:pPr>
    </w:lvl>
    <w:lvl w:ilvl="4" w:tplc="04240019" w:tentative="1">
      <w:start w:val="1"/>
      <w:numFmt w:val="lowerLetter"/>
      <w:lvlText w:val="%5."/>
      <w:lvlJc w:val="left"/>
      <w:pPr>
        <w:ind w:left="4194" w:hanging="360"/>
      </w:pPr>
    </w:lvl>
    <w:lvl w:ilvl="5" w:tplc="0424001B" w:tentative="1">
      <w:start w:val="1"/>
      <w:numFmt w:val="lowerRoman"/>
      <w:lvlText w:val="%6."/>
      <w:lvlJc w:val="right"/>
      <w:pPr>
        <w:ind w:left="4914" w:hanging="180"/>
      </w:pPr>
    </w:lvl>
    <w:lvl w:ilvl="6" w:tplc="0424000F" w:tentative="1">
      <w:start w:val="1"/>
      <w:numFmt w:val="decimal"/>
      <w:lvlText w:val="%7."/>
      <w:lvlJc w:val="left"/>
      <w:pPr>
        <w:ind w:left="5634" w:hanging="360"/>
      </w:pPr>
    </w:lvl>
    <w:lvl w:ilvl="7" w:tplc="04240019" w:tentative="1">
      <w:start w:val="1"/>
      <w:numFmt w:val="lowerLetter"/>
      <w:lvlText w:val="%8."/>
      <w:lvlJc w:val="left"/>
      <w:pPr>
        <w:ind w:left="6354" w:hanging="360"/>
      </w:pPr>
    </w:lvl>
    <w:lvl w:ilvl="8" w:tplc="0424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0" w15:restartNumberingAfterBreak="0">
    <w:nsid w:val="774D195C"/>
    <w:multiLevelType w:val="hybridMultilevel"/>
    <w:tmpl w:val="76D2C538"/>
    <w:lvl w:ilvl="0" w:tplc="C3DC5E1A">
      <w:start w:val="8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94" w:hanging="360"/>
      </w:pPr>
    </w:lvl>
    <w:lvl w:ilvl="2" w:tplc="0424001B" w:tentative="1">
      <w:start w:val="1"/>
      <w:numFmt w:val="lowerRoman"/>
      <w:lvlText w:val="%3."/>
      <w:lvlJc w:val="right"/>
      <w:pPr>
        <w:ind w:left="3114" w:hanging="180"/>
      </w:pPr>
    </w:lvl>
    <w:lvl w:ilvl="3" w:tplc="0424000F" w:tentative="1">
      <w:start w:val="1"/>
      <w:numFmt w:val="decimal"/>
      <w:lvlText w:val="%4."/>
      <w:lvlJc w:val="left"/>
      <w:pPr>
        <w:ind w:left="3834" w:hanging="360"/>
      </w:pPr>
    </w:lvl>
    <w:lvl w:ilvl="4" w:tplc="04240019" w:tentative="1">
      <w:start w:val="1"/>
      <w:numFmt w:val="lowerLetter"/>
      <w:lvlText w:val="%5."/>
      <w:lvlJc w:val="left"/>
      <w:pPr>
        <w:ind w:left="4554" w:hanging="360"/>
      </w:pPr>
    </w:lvl>
    <w:lvl w:ilvl="5" w:tplc="0424001B" w:tentative="1">
      <w:start w:val="1"/>
      <w:numFmt w:val="lowerRoman"/>
      <w:lvlText w:val="%6."/>
      <w:lvlJc w:val="right"/>
      <w:pPr>
        <w:ind w:left="5274" w:hanging="180"/>
      </w:pPr>
    </w:lvl>
    <w:lvl w:ilvl="6" w:tplc="0424000F" w:tentative="1">
      <w:start w:val="1"/>
      <w:numFmt w:val="decimal"/>
      <w:lvlText w:val="%7."/>
      <w:lvlJc w:val="left"/>
      <w:pPr>
        <w:ind w:left="5994" w:hanging="360"/>
      </w:pPr>
    </w:lvl>
    <w:lvl w:ilvl="7" w:tplc="04240019" w:tentative="1">
      <w:start w:val="1"/>
      <w:numFmt w:val="lowerLetter"/>
      <w:lvlText w:val="%8."/>
      <w:lvlJc w:val="left"/>
      <w:pPr>
        <w:ind w:left="6714" w:hanging="360"/>
      </w:pPr>
    </w:lvl>
    <w:lvl w:ilvl="8" w:tplc="0424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1" w15:restartNumberingAfterBreak="0">
    <w:nsid w:val="7A0A2825"/>
    <w:multiLevelType w:val="hybridMultilevel"/>
    <w:tmpl w:val="8ADCA4D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11"/>
  </w:num>
  <w:num w:numId="5">
    <w:abstractNumId w:val="19"/>
  </w:num>
  <w:num w:numId="6">
    <w:abstractNumId w:val="15"/>
  </w:num>
  <w:num w:numId="7">
    <w:abstractNumId w:val="7"/>
  </w:num>
  <w:num w:numId="8">
    <w:abstractNumId w:val="1"/>
  </w:num>
  <w:num w:numId="9">
    <w:abstractNumId w:val="3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10"/>
  </w:num>
  <w:num w:numId="20">
    <w:abstractNumId w:val="2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CD4"/>
    <w:rsid w:val="000222DB"/>
    <w:rsid w:val="0006490B"/>
    <w:rsid w:val="00093661"/>
    <w:rsid w:val="000E0315"/>
    <w:rsid w:val="00113CFE"/>
    <w:rsid w:val="00114E58"/>
    <w:rsid w:val="001608A8"/>
    <w:rsid w:val="001A1985"/>
    <w:rsid w:val="002257DE"/>
    <w:rsid w:val="002C0A17"/>
    <w:rsid w:val="002F397E"/>
    <w:rsid w:val="003C3391"/>
    <w:rsid w:val="003F6763"/>
    <w:rsid w:val="0042382B"/>
    <w:rsid w:val="004744E2"/>
    <w:rsid w:val="00476998"/>
    <w:rsid w:val="00536A2D"/>
    <w:rsid w:val="00540031"/>
    <w:rsid w:val="0055780D"/>
    <w:rsid w:val="005A1850"/>
    <w:rsid w:val="005F7A9A"/>
    <w:rsid w:val="00634589"/>
    <w:rsid w:val="00643B40"/>
    <w:rsid w:val="00670AD1"/>
    <w:rsid w:val="00705287"/>
    <w:rsid w:val="00727D7A"/>
    <w:rsid w:val="007B23C3"/>
    <w:rsid w:val="007C7FD0"/>
    <w:rsid w:val="008C191D"/>
    <w:rsid w:val="008F2928"/>
    <w:rsid w:val="008F3CD4"/>
    <w:rsid w:val="00922918"/>
    <w:rsid w:val="009A2EFA"/>
    <w:rsid w:val="00A16A2D"/>
    <w:rsid w:val="00A3368C"/>
    <w:rsid w:val="00A37385"/>
    <w:rsid w:val="00A70314"/>
    <w:rsid w:val="00B52700"/>
    <w:rsid w:val="00BE7324"/>
    <w:rsid w:val="00CB3B7B"/>
    <w:rsid w:val="00CE120A"/>
    <w:rsid w:val="00CF2662"/>
    <w:rsid w:val="00D12C26"/>
    <w:rsid w:val="00D16990"/>
    <w:rsid w:val="00D3012A"/>
    <w:rsid w:val="00DB1E3F"/>
    <w:rsid w:val="00E358A3"/>
    <w:rsid w:val="00E51BE3"/>
    <w:rsid w:val="00E630ED"/>
    <w:rsid w:val="00EF7CB4"/>
    <w:rsid w:val="00F800E4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58"/>
    <w:rPr>
      <w:rFonts w:ascii="Arial" w:eastAsia="Times New Roman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14E58"/>
    <w:pPr>
      <w:keepNext/>
      <w:ind w:left="594"/>
      <w:outlineLvl w:val="0"/>
    </w:pPr>
    <w:rPr>
      <w:rFonts w:cs="Arial"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CF2662"/>
    <w:pPr>
      <w:keepNext/>
      <w:outlineLvl w:val="1"/>
    </w:pPr>
    <w:rPr>
      <w:rFonts w:cs="Arial"/>
      <w:color w:val="5F497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E58"/>
    <w:rPr>
      <w:rFonts w:ascii="Arial" w:eastAsia="Times New Roman" w:hAnsi="Arial" w:cs="Arial"/>
      <w:color w:val="365F91"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rsid w:val="00CF2662"/>
    <w:rPr>
      <w:rFonts w:ascii="Arial" w:eastAsia="Times New Roman" w:hAnsi="Arial" w:cs="Arial"/>
      <w:color w:val="5F497A"/>
      <w:sz w:val="32"/>
      <w:szCs w:val="24"/>
      <w:lang w:eastAsia="sl-SI"/>
    </w:rPr>
  </w:style>
  <w:style w:type="paragraph" w:styleId="NoSpacing">
    <w:name w:val="No Spacing"/>
    <w:link w:val="NoSpacingChar"/>
    <w:uiPriority w:val="1"/>
    <w:qFormat/>
    <w:rsid w:val="00114E5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62"/>
    <w:rPr>
      <w:rFonts w:ascii="Tahoma" w:eastAsia="Times New Roman" w:hAnsi="Tahoma" w:cs="Tahoma"/>
      <w:sz w:val="16"/>
      <w:szCs w:val="16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CF2662"/>
    <w:rPr>
      <w:color w:val="808080"/>
    </w:rPr>
  </w:style>
  <w:style w:type="paragraph" w:styleId="ListParagraph">
    <w:name w:val="List Paragraph"/>
    <w:basedOn w:val="Normal"/>
    <w:uiPriority w:val="34"/>
    <w:qFormat/>
    <w:rsid w:val="00D12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8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8A8"/>
    <w:rPr>
      <w:rFonts w:ascii="Arial" w:eastAsia="Times New Roman" w:hAnsi="Arial" w:cs="Times New Roman"/>
      <w:sz w:val="28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160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A8"/>
    <w:rPr>
      <w:rFonts w:ascii="Arial" w:eastAsia="Times New Roman" w:hAnsi="Arial" w:cs="Times New Roman"/>
      <w:sz w:val="28"/>
      <w:szCs w:val="24"/>
      <w:lang w:eastAsia="sl-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8A8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sz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8A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08A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608A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608A8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37385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B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B40"/>
    <w:rPr>
      <w:rFonts w:ascii="Arial" w:eastAsia="Times New Roman" w:hAnsi="Arial" w:cs="Times New Roman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43B4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43B40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630ED"/>
    <w:pPr>
      <w:ind w:left="560" w:hanging="560"/>
    </w:pPr>
    <w:rPr>
      <w:rFonts w:ascii="Calibri" w:hAnsi="Calibri"/>
      <w:b/>
      <w:bCs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7B23C3"/>
    <w:pPr>
      <w:spacing w:before="120"/>
    </w:pPr>
    <w:rPr>
      <w:rFonts w:ascii="Cambria" w:hAnsi="Cambri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251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542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916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93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24" w:space="0" w:color="F8FCFF"/>
                            <w:left w:val="single" w:sz="24" w:space="0" w:color="F8FCFF"/>
                            <w:bottom w:val="single" w:sz="24" w:space="0" w:color="F8FCFF"/>
                            <w:right w:val="single" w:sz="24" w:space="0" w:color="F8FCFF"/>
                          </w:divBdr>
                          <w:divsChild>
                            <w:div w:id="14080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diabetes-zveza.si/area=pages&amp;ID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edia.org/sladkorna_bolez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istrator\My%20Documents\Tadeja\ZA%20&#352;OLO\seminarske\sladkorna%20bolezen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file:///C:\Documents%20and%20Settings\Administrator\My%20Documents\Tadeja\ZA%20&#352;OLO\seminarske\sladkorna%20bolezen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My%20Documents\Tadeja\ZA%20&#352;OLO\seminarske\sladkorna%20bolezen.docx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992E-812D-4385-B156-6A97171B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Links>
    <vt:vector size="138" baseType="variant">
      <vt:variant>
        <vt:i4>393309</vt:i4>
      </vt:variant>
      <vt:variant>
        <vt:i4>126</vt:i4>
      </vt:variant>
      <vt:variant>
        <vt:i4>0</vt:i4>
      </vt:variant>
      <vt:variant>
        <vt:i4>5</vt:i4>
      </vt:variant>
      <vt:variant>
        <vt:lpwstr>http://www.diabetes-zveza.si/area=pages&amp;ID=12</vt:lpwstr>
      </vt:variant>
      <vt:variant>
        <vt:lpwstr/>
      </vt:variant>
      <vt:variant>
        <vt:i4>3801110</vt:i4>
      </vt:variant>
      <vt:variant>
        <vt:i4>123</vt:i4>
      </vt:variant>
      <vt:variant>
        <vt:i4>0</vt:i4>
      </vt:variant>
      <vt:variant>
        <vt:i4>5</vt:i4>
      </vt:variant>
      <vt:variant>
        <vt:lpwstr>http://www.wikipedia.org/sladkorna_bolezen</vt:lpwstr>
      </vt:variant>
      <vt:variant>
        <vt:lpwstr/>
      </vt:variant>
      <vt:variant>
        <vt:i4>22544405</vt:i4>
      </vt:variant>
      <vt:variant>
        <vt:i4>113</vt:i4>
      </vt:variant>
      <vt:variant>
        <vt:i4>0</vt:i4>
      </vt:variant>
      <vt:variant>
        <vt:i4>5</vt:i4>
      </vt:variant>
      <vt:variant>
        <vt:lpwstr>C:\Documents and Settings\Administrator\My Documents\Tadeja\ZA ŠOLO\seminarske\sladkorna bolezen.docx</vt:lpwstr>
      </vt:variant>
      <vt:variant>
        <vt:lpwstr>_Toc187055291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_Toc187055290</vt:lpwstr>
      </vt:variant>
      <vt:variant>
        <vt:i4>22609941</vt:i4>
      </vt:variant>
      <vt:variant>
        <vt:i4>101</vt:i4>
      </vt:variant>
      <vt:variant>
        <vt:i4>0</vt:i4>
      </vt:variant>
      <vt:variant>
        <vt:i4>5</vt:i4>
      </vt:variant>
      <vt:variant>
        <vt:lpwstr>C:\Documents and Settings\Administrator\My Documents\Tadeja\ZA ŠOLO\seminarske\sladkorna bolezen.docx</vt:lpwstr>
      </vt:variant>
      <vt:variant>
        <vt:lpwstr>_Toc187055289</vt:lpwstr>
      </vt:variant>
      <vt:variant>
        <vt:i4>22609941</vt:i4>
      </vt:variant>
      <vt:variant>
        <vt:i4>95</vt:i4>
      </vt:variant>
      <vt:variant>
        <vt:i4>0</vt:i4>
      </vt:variant>
      <vt:variant>
        <vt:i4>5</vt:i4>
      </vt:variant>
      <vt:variant>
        <vt:lpwstr>C:\Documents and Settings\Administrator\My Documents\Tadeja\ZA ŠOLO\seminarske\sladkorna bolezen.docx</vt:lpwstr>
      </vt:variant>
      <vt:variant>
        <vt:lpwstr>_Toc187055288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_Toc187483592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_Toc187483591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_Toc187483590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_Toc187483589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_Toc187483588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_Toc187483587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_Toc187483586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_Toc187483585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_Toc187483584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_Toc187483583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_Toc187483582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_Toc187483581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_Toc187483580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_Toc187483579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_Toc187483578</vt:lpwstr>
      </vt:variant>
      <vt:variant>
        <vt:i4>7929884</vt:i4>
      </vt:variant>
      <vt:variant>
        <vt:i4>-1</vt:i4>
      </vt:variant>
      <vt:variant>
        <vt:i4>1045</vt:i4>
      </vt:variant>
      <vt:variant>
        <vt:i4>4</vt:i4>
      </vt:variant>
      <vt:variant>
        <vt:lpwstr>http://sl.wikipedia.org/wiki/Slika:Insulin_pen.JPG</vt:lpwstr>
      </vt:variant>
      <vt:variant>
        <vt:lpwstr/>
      </vt:variant>
      <vt:variant>
        <vt:i4>2359406</vt:i4>
      </vt:variant>
      <vt:variant>
        <vt:i4>-1</vt:i4>
      </vt:variant>
      <vt:variant>
        <vt:i4>1046</vt:i4>
      </vt:variant>
      <vt:variant>
        <vt:i4>4</vt:i4>
      </vt:variant>
      <vt:variant>
        <vt:lpwstr>http://www.pomurske-lekarne.si/slike/clanki/z3.gif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