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1999" w:rsidRPr="00C63546" w:rsidRDefault="003B1999" w:rsidP="003B1999">
      <w:pPr>
        <w:jc w:val="center"/>
        <w:rPr>
          <w:rFonts w:ascii="Arial" w:hAnsi="Arial" w:cs="Arial"/>
          <w:color w:val="C00000"/>
          <w:sz w:val="36"/>
          <w:szCs w:val="36"/>
        </w:rPr>
      </w:pPr>
      <w:bookmarkStart w:id="0" w:name="_GoBack"/>
      <w:bookmarkEnd w:id="0"/>
      <w:r w:rsidRPr="00C63546">
        <w:rPr>
          <w:rFonts w:ascii="Arial" w:hAnsi="Arial" w:cs="Arial"/>
          <w:color w:val="C00000"/>
          <w:sz w:val="36"/>
          <w:szCs w:val="36"/>
        </w:rPr>
        <w:t>BIOLOGIJA KOT ZNANOST</w:t>
      </w:r>
    </w:p>
    <w:p w:rsidR="003B1999" w:rsidRDefault="003B1999" w:rsidP="003B1999">
      <w:pPr>
        <w:jc w:val="center"/>
        <w:rPr>
          <w:rFonts w:ascii="Arial" w:hAnsi="Arial" w:cs="Arial"/>
          <w:sz w:val="36"/>
          <w:szCs w:val="36"/>
        </w:rPr>
      </w:pPr>
    </w:p>
    <w:p w:rsidR="003B1999" w:rsidRDefault="003B1999" w:rsidP="003B1999">
      <w:pPr>
        <w:rPr>
          <w:rFonts w:ascii="Arial" w:hAnsi="Arial" w:cs="Arial"/>
          <w:sz w:val="20"/>
          <w:szCs w:val="20"/>
        </w:rPr>
      </w:pPr>
      <w:r>
        <w:rPr>
          <w:rFonts w:ascii="Arial" w:hAnsi="Arial" w:cs="Arial"/>
          <w:sz w:val="20"/>
          <w:szCs w:val="20"/>
        </w:rPr>
        <w:t>Biologija je znanstvena veda o življenju. Preučuje vse oblike življenja, tako današnjega, kot v davnini, in njihov medsebojni vpliv ter vpliv okolja. Ker je življenje zelo obsežen pojav, se je biologija razvila v širok spekter specializiranih znanstvenih desciplin, ki jih dandanes pogosto obravnavamo kot samostojne. Termin 'biologija' sta konec 18. stoletja skovala Pierre-Antoine de Monet in Jean-Baptiste de Lamarck.</w:t>
      </w:r>
    </w:p>
    <w:p w:rsidR="003B1999" w:rsidRDefault="003B1999" w:rsidP="003B1999">
      <w:pPr>
        <w:rPr>
          <w:rFonts w:ascii="Arial" w:hAnsi="Arial" w:cs="Arial"/>
          <w:sz w:val="20"/>
          <w:szCs w:val="20"/>
        </w:rPr>
      </w:pPr>
    </w:p>
    <w:p w:rsidR="003B1999" w:rsidRDefault="003B1999" w:rsidP="003B1999">
      <w:pPr>
        <w:numPr>
          <w:ilvl w:val="0"/>
          <w:numId w:val="1"/>
        </w:numPr>
        <w:rPr>
          <w:rFonts w:ascii="Arial" w:hAnsi="Arial" w:cs="Arial"/>
          <w:sz w:val="20"/>
          <w:szCs w:val="20"/>
        </w:rPr>
      </w:pPr>
      <w:r>
        <w:rPr>
          <w:rFonts w:ascii="Arial" w:hAnsi="Arial" w:cs="Arial"/>
          <w:sz w:val="20"/>
          <w:szCs w:val="20"/>
        </w:rPr>
        <w:t>Bazične raziskave</w:t>
      </w:r>
    </w:p>
    <w:p w:rsidR="003B1999" w:rsidRDefault="003B1999" w:rsidP="003B1999">
      <w:pPr>
        <w:numPr>
          <w:ilvl w:val="0"/>
          <w:numId w:val="1"/>
        </w:numPr>
        <w:rPr>
          <w:rFonts w:ascii="Arial" w:hAnsi="Arial" w:cs="Arial"/>
          <w:sz w:val="20"/>
          <w:szCs w:val="20"/>
        </w:rPr>
      </w:pPr>
      <w:r>
        <w:rPr>
          <w:rFonts w:ascii="Arial" w:hAnsi="Arial" w:cs="Arial"/>
          <w:sz w:val="20"/>
          <w:szCs w:val="20"/>
        </w:rPr>
        <w:t>Aplikativne raziskave</w:t>
      </w:r>
    </w:p>
    <w:p w:rsidR="003B1999" w:rsidRDefault="003B1999" w:rsidP="003B1999">
      <w:pPr>
        <w:rPr>
          <w:rFonts w:ascii="Arial" w:hAnsi="Arial" w:cs="Arial"/>
          <w:sz w:val="20"/>
          <w:szCs w:val="20"/>
        </w:rPr>
      </w:pPr>
    </w:p>
    <w:p w:rsidR="003B1999" w:rsidRPr="001F0F46" w:rsidRDefault="003B1999" w:rsidP="003B1999">
      <w:pPr>
        <w:rPr>
          <w:rFonts w:ascii="Arial" w:hAnsi="Arial" w:cs="Arial"/>
          <w:color w:val="00B050"/>
          <w:sz w:val="20"/>
          <w:szCs w:val="20"/>
        </w:rPr>
      </w:pPr>
    </w:p>
    <w:p w:rsidR="003B1999" w:rsidRPr="001F0F46" w:rsidRDefault="003B1999" w:rsidP="003B1999">
      <w:pPr>
        <w:rPr>
          <w:rFonts w:ascii="Arial" w:hAnsi="Arial" w:cs="Arial"/>
          <w:i/>
          <w:color w:val="00B050"/>
          <w:sz w:val="20"/>
          <w:szCs w:val="20"/>
        </w:rPr>
      </w:pPr>
      <w:r w:rsidRPr="001F0F46">
        <w:rPr>
          <w:rFonts w:ascii="Arial" w:hAnsi="Arial" w:cs="Arial"/>
          <w:i/>
          <w:color w:val="00B050"/>
          <w:sz w:val="20"/>
          <w:szCs w:val="20"/>
        </w:rPr>
        <w:t>PANOGE BIOLOGIJE:</w:t>
      </w:r>
    </w:p>
    <w:p w:rsidR="003B1999" w:rsidRDefault="003B1999" w:rsidP="003B1999">
      <w:pPr>
        <w:rPr>
          <w:rFonts w:ascii="Arial" w:hAnsi="Arial" w:cs="Arial"/>
          <w:sz w:val="20"/>
          <w:szCs w:val="20"/>
        </w:rPr>
      </w:pPr>
    </w:p>
    <w:p w:rsidR="003B1999" w:rsidRDefault="003B1999" w:rsidP="003B1999">
      <w:pPr>
        <w:numPr>
          <w:ilvl w:val="0"/>
          <w:numId w:val="2"/>
        </w:numPr>
        <w:rPr>
          <w:rFonts w:ascii="Arial" w:hAnsi="Arial" w:cs="Arial"/>
          <w:sz w:val="20"/>
          <w:szCs w:val="20"/>
        </w:rPr>
      </w:pPr>
      <w:r w:rsidRPr="00FE4834">
        <w:rPr>
          <w:rFonts w:ascii="Arial" w:hAnsi="Arial" w:cs="Arial"/>
          <w:b/>
          <w:sz w:val="20"/>
          <w:szCs w:val="20"/>
        </w:rPr>
        <w:t>Biokemija</w:t>
      </w:r>
      <w:r>
        <w:rPr>
          <w:rFonts w:ascii="Arial" w:hAnsi="Arial" w:cs="Arial"/>
          <w:sz w:val="20"/>
          <w:szCs w:val="20"/>
        </w:rPr>
        <w:t xml:space="preserve"> – preučuje molekule v živih organizmih in reakcije med njimi </w:t>
      </w:r>
    </w:p>
    <w:p w:rsidR="003B1999" w:rsidRDefault="003B1999" w:rsidP="003B1999">
      <w:pPr>
        <w:numPr>
          <w:ilvl w:val="0"/>
          <w:numId w:val="2"/>
        </w:numPr>
        <w:rPr>
          <w:rFonts w:ascii="Arial" w:hAnsi="Arial" w:cs="Arial"/>
          <w:sz w:val="20"/>
          <w:szCs w:val="20"/>
        </w:rPr>
      </w:pPr>
      <w:r>
        <w:rPr>
          <w:rFonts w:ascii="Arial" w:hAnsi="Arial" w:cs="Arial"/>
          <w:b/>
          <w:sz w:val="20"/>
          <w:szCs w:val="20"/>
        </w:rPr>
        <w:t xml:space="preserve">Genetika </w:t>
      </w:r>
      <w:r>
        <w:rPr>
          <w:rFonts w:ascii="Arial" w:hAnsi="Arial" w:cs="Arial"/>
          <w:sz w:val="20"/>
          <w:szCs w:val="20"/>
        </w:rPr>
        <w:t>– preučuje DNA,na njej zapisane lastnosti živih bitij…</w:t>
      </w:r>
    </w:p>
    <w:p w:rsidR="003B1999" w:rsidRDefault="003B1999" w:rsidP="003B1999">
      <w:pPr>
        <w:numPr>
          <w:ilvl w:val="0"/>
          <w:numId w:val="2"/>
        </w:numPr>
        <w:rPr>
          <w:rFonts w:ascii="Arial" w:hAnsi="Arial" w:cs="Arial"/>
          <w:sz w:val="20"/>
          <w:szCs w:val="20"/>
        </w:rPr>
      </w:pPr>
      <w:r>
        <w:rPr>
          <w:rFonts w:ascii="Arial" w:hAnsi="Arial" w:cs="Arial"/>
          <w:b/>
          <w:sz w:val="20"/>
          <w:szCs w:val="20"/>
        </w:rPr>
        <w:t xml:space="preserve">Citologija </w:t>
      </w:r>
      <w:r>
        <w:rPr>
          <w:rFonts w:ascii="Arial" w:hAnsi="Arial" w:cs="Arial"/>
          <w:sz w:val="20"/>
          <w:szCs w:val="20"/>
        </w:rPr>
        <w:t>– preučuje celice, njihovo zgradbo, delovanje…</w:t>
      </w:r>
    </w:p>
    <w:p w:rsidR="003B1999" w:rsidRDefault="003B1999" w:rsidP="003B1999">
      <w:pPr>
        <w:numPr>
          <w:ilvl w:val="0"/>
          <w:numId w:val="2"/>
        </w:numPr>
        <w:rPr>
          <w:rFonts w:ascii="Arial" w:hAnsi="Arial" w:cs="Arial"/>
          <w:sz w:val="20"/>
          <w:szCs w:val="20"/>
        </w:rPr>
      </w:pPr>
      <w:r>
        <w:rPr>
          <w:rFonts w:ascii="Arial" w:hAnsi="Arial" w:cs="Arial"/>
          <w:b/>
          <w:sz w:val="20"/>
          <w:szCs w:val="20"/>
        </w:rPr>
        <w:t xml:space="preserve">Anatomija </w:t>
      </w:r>
      <w:r>
        <w:rPr>
          <w:rFonts w:ascii="Arial" w:hAnsi="Arial" w:cs="Arial"/>
          <w:sz w:val="20"/>
          <w:szCs w:val="20"/>
        </w:rPr>
        <w:t>– preučuje organe, ki so zgrajeni iz različnih tkiv</w:t>
      </w:r>
    </w:p>
    <w:p w:rsidR="003B1999" w:rsidRDefault="003B1999" w:rsidP="003B1999">
      <w:pPr>
        <w:numPr>
          <w:ilvl w:val="0"/>
          <w:numId w:val="2"/>
        </w:numPr>
        <w:rPr>
          <w:rFonts w:ascii="Arial" w:hAnsi="Arial" w:cs="Arial"/>
          <w:sz w:val="20"/>
          <w:szCs w:val="20"/>
        </w:rPr>
      </w:pPr>
      <w:r>
        <w:rPr>
          <w:rFonts w:ascii="Arial" w:hAnsi="Arial" w:cs="Arial"/>
          <w:b/>
          <w:sz w:val="20"/>
          <w:szCs w:val="20"/>
        </w:rPr>
        <w:t xml:space="preserve">Morfologija </w:t>
      </w:r>
      <w:r>
        <w:rPr>
          <w:rFonts w:ascii="Arial" w:hAnsi="Arial" w:cs="Arial"/>
          <w:sz w:val="20"/>
          <w:szCs w:val="20"/>
        </w:rPr>
        <w:t>– preučuje zunanjo obliko, velikost, barvo, težo… organizmov</w:t>
      </w:r>
    </w:p>
    <w:p w:rsidR="003B1999" w:rsidRDefault="003B1999" w:rsidP="003B1999">
      <w:pPr>
        <w:numPr>
          <w:ilvl w:val="0"/>
          <w:numId w:val="2"/>
        </w:numPr>
        <w:rPr>
          <w:rFonts w:ascii="Arial" w:hAnsi="Arial" w:cs="Arial"/>
          <w:sz w:val="20"/>
          <w:szCs w:val="20"/>
        </w:rPr>
      </w:pPr>
      <w:r>
        <w:rPr>
          <w:rFonts w:ascii="Arial" w:hAnsi="Arial" w:cs="Arial"/>
          <w:b/>
          <w:sz w:val="20"/>
          <w:szCs w:val="20"/>
        </w:rPr>
        <w:t xml:space="preserve">Ekologija </w:t>
      </w:r>
      <w:r>
        <w:rPr>
          <w:rFonts w:ascii="Arial" w:hAnsi="Arial" w:cs="Arial"/>
          <w:sz w:val="20"/>
          <w:szCs w:val="20"/>
        </w:rPr>
        <w:t>– preučuje odnose organizma z okoljem, neživim in živim</w:t>
      </w:r>
    </w:p>
    <w:p w:rsidR="003B1999" w:rsidRDefault="003B1999" w:rsidP="003B1999">
      <w:pPr>
        <w:rPr>
          <w:rFonts w:ascii="Arial" w:hAnsi="Arial" w:cs="Arial"/>
          <w:sz w:val="20"/>
          <w:szCs w:val="20"/>
        </w:rPr>
      </w:pPr>
    </w:p>
    <w:p w:rsidR="003B1999" w:rsidRPr="001F0F46" w:rsidRDefault="003B1999" w:rsidP="003B1999">
      <w:pPr>
        <w:rPr>
          <w:rFonts w:ascii="Arial" w:hAnsi="Arial" w:cs="Arial"/>
          <w:color w:val="00B050"/>
          <w:sz w:val="20"/>
          <w:szCs w:val="20"/>
        </w:rPr>
      </w:pPr>
    </w:p>
    <w:p w:rsidR="003B1999" w:rsidRPr="001F0F46" w:rsidRDefault="003B1999" w:rsidP="003B1999">
      <w:pPr>
        <w:rPr>
          <w:rFonts w:ascii="Arial" w:hAnsi="Arial" w:cs="Arial"/>
          <w:i/>
          <w:color w:val="00B050"/>
          <w:sz w:val="20"/>
          <w:szCs w:val="20"/>
        </w:rPr>
      </w:pPr>
      <w:r w:rsidRPr="001F0F46">
        <w:rPr>
          <w:rFonts w:ascii="Arial" w:hAnsi="Arial" w:cs="Arial"/>
          <w:i/>
          <w:color w:val="00B050"/>
          <w:sz w:val="20"/>
          <w:szCs w:val="20"/>
        </w:rPr>
        <w:t>OPAZOVANJE ORGANIZMOV:</w:t>
      </w:r>
    </w:p>
    <w:p w:rsidR="003B1999" w:rsidRDefault="003B1999" w:rsidP="003B1999">
      <w:pPr>
        <w:rPr>
          <w:rFonts w:ascii="Arial" w:hAnsi="Arial" w:cs="Arial"/>
          <w:i/>
          <w:sz w:val="20"/>
          <w:szCs w:val="20"/>
        </w:rPr>
      </w:pPr>
    </w:p>
    <w:p w:rsidR="003B1999" w:rsidRDefault="003B1999" w:rsidP="003B1999">
      <w:pPr>
        <w:numPr>
          <w:ilvl w:val="0"/>
          <w:numId w:val="2"/>
        </w:numPr>
        <w:rPr>
          <w:rFonts w:ascii="Arial" w:hAnsi="Arial" w:cs="Arial"/>
          <w:sz w:val="20"/>
          <w:szCs w:val="20"/>
        </w:rPr>
      </w:pPr>
      <w:r>
        <w:rPr>
          <w:rFonts w:ascii="Arial" w:hAnsi="Arial" w:cs="Arial"/>
          <w:b/>
          <w:sz w:val="20"/>
          <w:szCs w:val="20"/>
        </w:rPr>
        <w:t xml:space="preserve">Mikrobiologija – </w:t>
      </w:r>
      <w:r>
        <w:rPr>
          <w:rFonts w:ascii="Arial" w:hAnsi="Arial" w:cs="Arial"/>
          <w:sz w:val="20"/>
          <w:szCs w:val="20"/>
        </w:rPr>
        <w:t>preučuje mikroorganizme</w:t>
      </w:r>
    </w:p>
    <w:p w:rsidR="003B1999" w:rsidRDefault="003B1999" w:rsidP="003B1999">
      <w:pPr>
        <w:numPr>
          <w:ilvl w:val="0"/>
          <w:numId w:val="2"/>
        </w:numPr>
        <w:rPr>
          <w:rFonts w:ascii="Arial" w:hAnsi="Arial" w:cs="Arial"/>
          <w:sz w:val="20"/>
          <w:szCs w:val="20"/>
        </w:rPr>
      </w:pPr>
      <w:r>
        <w:rPr>
          <w:rFonts w:ascii="Arial" w:hAnsi="Arial" w:cs="Arial"/>
          <w:b/>
          <w:sz w:val="20"/>
          <w:szCs w:val="20"/>
        </w:rPr>
        <w:t>Botanika –</w:t>
      </w:r>
      <w:r>
        <w:rPr>
          <w:rFonts w:ascii="Arial" w:hAnsi="Arial" w:cs="Arial"/>
          <w:sz w:val="20"/>
          <w:szCs w:val="20"/>
        </w:rPr>
        <w:t xml:space="preserve"> preučuje rastline</w:t>
      </w:r>
    </w:p>
    <w:p w:rsidR="003B1999" w:rsidRDefault="003B1999" w:rsidP="003B1999">
      <w:pPr>
        <w:numPr>
          <w:ilvl w:val="0"/>
          <w:numId w:val="2"/>
        </w:numPr>
        <w:rPr>
          <w:rFonts w:ascii="Arial" w:hAnsi="Arial" w:cs="Arial"/>
          <w:sz w:val="20"/>
          <w:szCs w:val="20"/>
        </w:rPr>
      </w:pPr>
      <w:r>
        <w:rPr>
          <w:rFonts w:ascii="Arial" w:hAnsi="Arial" w:cs="Arial"/>
          <w:b/>
          <w:sz w:val="20"/>
          <w:szCs w:val="20"/>
        </w:rPr>
        <w:t>Mikologija –</w:t>
      </w:r>
      <w:r>
        <w:rPr>
          <w:rFonts w:ascii="Arial" w:hAnsi="Arial" w:cs="Arial"/>
          <w:sz w:val="20"/>
          <w:szCs w:val="20"/>
        </w:rPr>
        <w:t xml:space="preserve"> preučuje glive</w:t>
      </w:r>
    </w:p>
    <w:p w:rsidR="003B1999" w:rsidRDefault="003B1999" w:rsidP="003B1999">
      <w:pPr>
        <w:numPr>
          <w:ilvl w:val="0"/>
          <w:numId w:val="2"/>
        </w:numPr>
        <w:rPr>
          <w:rFonts w:ascii="Arial" w:hAnsi="Arial" w:cs="Arial"/>
          <w:sz w:val="20"/>
          <w:szCs w:val="20"/>
        </w:rPr>
      </w:pPr>
      <w:r>
        <w:rPr>
          <w:rFonts w:ascii="Arial" w:hAnsi="Arial" w:cs="Arial"/>
          <w:b/>
          <w:sz w:val="20"/>
          <w:szCs w:val="20"/>
        </w:rPr>
        <w:t>Zoologija –</w:t>
      </w:r>
      <w:r>
        <w:rPr>
          <w:rFonts w:ascii="Arial" w:hAnsi="Arial" w:cs="Arial"/>
          <w:sz w:val="20"/>
          <w:szCs w:val="20"/>
        </w:rPr>
        <w:t xml:space="preserve"> preučuje živali in se deli na podpanoge</w:t>
      </w:r>
    </w:p>
    <w:p w:rsidR="003B1999" w:rsidRDefault="003B1999" w:rsidP="003B1999">
      <w:pPr>
        <w:numPr>
          <w:ilvl w:val="0"/>
          <w:numId w:val="2"/>
        </w:numPr>
        <w:rPr>
          <w:rFonts w:ascii="Arial" w:hAnsi="Arial" w:cs="Arial"/>
          <w:sz w:val="20"/>
          <w:szCs w:val="20"/>
        </w:rPr>
      </w:pPr>
      <w:r>
        <w:rPr>
          <w:rFonts w:ascii="Arial" w:hAnsi="Arial" w:cs="Arial"/>
          <w:b/>
          <w:sz w:val="20"/>
          <w:szCs w:val="20"/>
        </w:rPr>
        <w:t>Antropologija</w:t>
      </w:r>
      <w:r>
        <w:rPr>
          <w:rFonts w:ascii="Arial" w:hAnsi="Arial" w:cs="Arial"/>
          <w:sz w:val="20"/>
          <w:szCs w:val="20"/>
        </w:rPr>
        <w:t xml:space="preserve"> – preučuje človka</w:t>
      </w:r>
    </w:p>
    <w:p w:rsidR="003B1999" w:rsidRDefault="003B1999" w:rsidP="003B1999">
      <w:pPr>
        <w:rPr>
          <w:rFonts w:ascii="Arial" w:hAnsi="Arial" w:cs="Arial"/>
          <w:sz w:val="20"/>
          <w:szCs w:val="20"/>
        </w:rPr>
      </w:pPr>
    </w:p>
    <w:p w:rsidR="003B1999" w:rsidRDefault="003B1999" w:rsidP="003B1999">
      <w:pPr>
        <w:rPr>
          <w:rFonts w:ascii="Arial" w:hAnsi="Arial" w:cs="Arial"/>
          <w:sz w:val="20"/>
          <w:szCs w:val="20"/>
        </w:rPr>
      </w:pPr>
    </w:p>
    <w:p w:rsidR="003B1999" w:rsidRPr="001F0F46" w:rsidRDefault="003B1999" w:rsidP="003B1999">
      <w:pPr>
        <w:rPr>
          <w:rFonts w:ascii="Arial" w:hAnsi="Arial" w:cs="Arial"/>
          <w:i/>
          <w:color w:val="00B050"/>
          <w:sz w:val="20"/>
          <w:szCs w:val="20"/>
        </w:rPr>
      </w:pPr>
      <w:r w:rsidRPr="001F0F46">
        <w:rPr>
          <w:rFonts w:ascii="Arial" w:hAnsi="Arial" w:cs="Arial"/>
          <w:i/>
          <w:color w:val="00B050"/>
          <w:sz w:val="20"/>
          <w:szCs w:val="20"/>
        </w:rPr>
        <w:t>TEŽKO RAZVRSTITI:</w:t>
      </w:r>
    </w:p>
    <w:p w:rsidR="003B1999" w:rsidRDefault="003B1999" w:rsidP="003B1999">
      <w:pPr>
        <w:rPr>
          <w:rFonts w:ascii="Arial" w:hAnsi="Arial" w:cs="Arial"/>
          <w:i/>
          <w:sz w:val="20"/>
          <w:szCs w:val="20"/>
        </w:rPr>
      </w:pPr>
    </w:p>
    <w:p w:rsidR="003B1999" w:rsidRDefault="003B1999" w:rsidP="003B1999">
      <w:pPr>
        <w:numPr>
          <w:ilvl w:val="0"/>
          <w:numId w:val="2"/>
        </w:numPr>
        <w:rPr>
          <w:rFonts w:ascii="Arial" w:hAnsi="Arial" w:cs="Arial"/>
          <w:sz w:val="20"/>
          <w:szCs w:val="20"/>
        </w:rPr>
      </w:pPr>
      <w:r w:rsidRPr="00FE4834">
        <w:rPr>
          <w:rFonts w:ascii="Arial" w:hAnsi="Arial" w:cs="Arial"/>
          <w:b/>
          <w:sz w:val="20"/>
          <w:szCs w:val="20"/>
        </w:rPr>
        <w:t>Fiziologija</w:t>
      </w:r>
      <w:r>
        <w:rPr>
          <w:rFonts w:ascii="Arial" w:hAnsi="Arial" w:cs="Arial"/>
          <w:sz w:val="20"/>
          <w:szCs w:val="20"/>
        </w:rPr>
        <w:t xml:space="preserve"> – delovanje tkiv in organov</w:t>
      </w:r>
    </w:p>
    <w:p w:rsidR="003B1999" w:rsidRDefault="003B1999" w:rsidP="003B1999">
      <w:pPr>
        <w:numPr>
          <w:ilvl w:val="0"/>
          <w:numId w:val="2"/>
        </w:numPr>
        <w:rPr>
          <w:rFonts w:ascii="Arial" w:hAnsi="Arial" w:cs="Arial"/>
          <w:sz w:val="20"/>
          <w:szCs w:val="20"/>
        </w:rPr>
      </w:pPr>
      <w:r>
        <w:rPr>
          <w:rFonts w:ascii="Arial" w:hAnsi="Arial" w:cs="Arial"/>
          <w:b/>
          <w:sz w:val="20"/>
          <w:szCs w:val="20"/>
        </w:rPr>
        <w:t xml:space="preserve">Etologija </w:t>
      </w:r>
      <w:r>
        <w:rPr>
          <w:rFonts w:ascii="Arial" w:hAnsi="Arial" w:cs="Arial"/>
          <w:sz w:val="20"/>
          <w:szCs w:val="20"/>
        </w:rPr>
        <w:t>– vedenje živali</w:t>
      </w:r>
    </w:p>
    <w:p w:rsidR="003B1999" w:rsidRDefault="003B1999" w:rsidP="003B1999">
      <w:pPr>
        <w:numPr>
          <w:ilvl w:val="0"/>
          <w:numId w:val="2"/>
        </w:numPr>
        <w:rPr>
          <w:rFonts w:ascii="Arial" w:hAnsi="Arial" w:cs="Arial"/>
          <w:sz w:val="20"/>
          <w:szCs w:val="20"/>
        </w:rPr>
      </w:pPr>
      <w:r>
        <w:rPr>
          <w:rFonts w:ascii="Arial" w:hAnsi="Arial" w:cs="Arial"/>
          <w:b/>
          <w:sz w:val="20"/>
          <w:szCs w:val="20"/>
        </w:rPr>
        <w:t xml:space="preserve">Paleonotologija </w:t>
      </w:r>
      <w:r>
        <w:rPr>
          <w:rFonts w:ascii="Arial" w:hAnsi="Arial" w:cs="Arial"/>
          <w:sz w:val="20"/>
          <w:szCs w:val="20"/>
        </w:rPr>
        <w:t>– preučuje izvor živih bitij iz fosilnih ostankov</w:t>
      </w:r>
    </w:p>
    <w:p w:rsidR="003B1999" w:rsidRDefault="003B1999" w:rsidP="003B1999">
      <w:pPr>
        <w:rPr>
          <w:rFonts w:ascii="Arial" w:hAnsi="Arial" w:cs="Arial"/>
          <w:sz w:val="20"/>
          <w:szCs w:val="20"/>
        </w:rPr>
      </w:pPr>
    </w:p>
    <w:p w:rsidR="003B1999" w:rsidRPr="001F0F46" w:rsidRDefault="003B1999" w:rsidP="003B1999">
      <w:pPr>
        <w:rPr>
          <w:rFonts w:ascii="Arial" w:hAnsi="Arial" w:cs="Arial"/>
          <w:color w:val="00B050"/>
          <w:sz w:val="20"/>
          <w:szCs w:val="20"/>
        </w:rPr>
      </w:pPr>
    </w:p>
    <w:p w:rsidR="003B1999" w:rsidRPr="001F0F46" w:rsidRDefault="003B1999" w:rsidP="003B1999">
      <w:pPr>
        <w:rPr>
          <w:rFonts w:ascii="Arial" w:hAnsi="Arial" w:cs="Arial"/>
          <w:i/>
          <w:color w:val="00B050"/>
          <w:sz w:val="20"/>
          <w:szCs w:val="20"/>
        </w:rPr>
      </w:pPr>
      <w:r w:rsidRPr="001F0F46">
        <w:rPr>
          <w:rFonts w:ascii="Arial" w:hAnsi="Arial" w:cs="Arial"/>
          <w:i/>
          <w:color w:val="00B050"/>
          <w:sz w:val="20"/>
          <w:szCs w:val="20"/>
        </w:rPr>
        <w:t>APLIKATIVNE PANOGE BIOLOGIJE:</w:t>
      </w:r>
    </w:p>
    <w:p w:rsidR="003B1999" w:rsidRDefault="003B1999" w:rsidP="003B1999">
      <w:pPr>
        <w:rPr>
          <w:rFonts w:ascii="Arial" w:hAnsi="Arial" w:cs="Arial"/>
          <w:i/>
          <w:sz w:val="20"/>
          <w:szCs w:val="20"/>
        </w:rPr>
      </w:pPr>
    </w:p>
    <w:p w:rsidR="003B1999" w:rsidRDefault="003B1999" w:rsidP="003B1999">
      <w:pPr>
        <w:numPr>
          <w:ilvl w:val="0"/>
          <w:numId w:val="2"/>
        </w:numPr>
        <w:rPr>
          <w:rFonts w:ascii="Arial" w:hAnsi="Arial" w:cs="Arial"/>
          <w:sz w:val="20"/>
          <w:szCs w:val="20"/>
        </w:rPr>
      </w:pPr>
      <w:r>
        <w:rPr>
          <w:rFonts w:ascii="Arial" w:hAnsi="Arial" w:cs="Arial"/>
          <w:b/>
          <w:sz w:val="20"/>
          <w:szCs w:val="20"/>
        </w:rPr>
        <w:t xml:space="preserve">Medicina – </w:t>
      </w:r>
      <w:r w:rsidRPr="00FE4834">
        <w:rPr>
          <w:rFonts w:ascii="Arial" w:hAnsi="Arial" w:cs="Arial"/>
          <w:sz w:val="20"/>
          <w:szCs w:val="20"/>
        </w:rPr>
        <w:t xml:space="preserve">cilj je uporaba biološkega </w:t>
      </w:r>
      <w:r>
        <w:rPr>
          <w:rFonts w:ascii="Arial" w:hAnsi="Arial" w:cs="Arial"/>
          <w:sz w:val="20"/>
          <w:szCs w:val="20"/>
        </w:rPr>
        <w:t>znanja za zdravljenje</w:t>
      </w:r>
      <w:r w:rsidR="008020EC">
        <w:rPr>
          <w:rFonts w:ascii="Arial" w:hAnsi="Arial" w:cs="Arial"/>
          <w:sz w:val="20"/>
          <w:szCs w:val="20"/>
        </w:rPr>
        <w:t xml:space="preserve"> </w:t>
      </w:r>
      <w:r>
        <w:rPr>
          <w:rFonts w:ascii="Arial" w:hAnsi="Arial" w:cs="Arial"/>
          <w:sz w:val="20"/>
          <w:szCs w:val="20"/>
        </w:rPr>
        <w:t>človeka</w:t>
      </w:r>
    </w:p>
    <w:p w:rsidR="003B1999" w:rsidRDefault="003B1999" w:rsidP="003B1999">
      <w:pPr>
        <w:numPr>
          <w:ilvl w:val="0"/>
          <w:numId w:val="2"/>
        </w:numPr>
        <w:rPr>
          <w:rFonts w:ascii="Arial" w:hAnsi="Arial" w:cs="Arial"/>
          <w:sz w:val="20"/>
          <w:szCs w:val="20"/>
        </w:rPr>
      </w:pPr>
      <w:r>
        <w:rPr>
          <w:rFonts w:ascii="Arial" w:hAnsi="Arial" w:cs="Arial"/>
          <w:b/>
          <w:sz w:val="20"/>
          <w:szCs w:val="20"/>
        </w:rPr>
        <w:t>Stomatologija –</w:t>
      </w:r>
      <w:r>
        <w:rPr>
          <w:rFonts w:ascii="Arial" w:hAnsi="Arial" w:cs="Arial"/>
          <w:sz w:val="20"/>
          <w:szCs w:val="20"/>
        </w:rPr>
        <w:t xml:space="preserve"> zobozdravstvo ima cilj zdravljenja zob</w:t>
      </w:r>
    </w:p>
    <w:p w:rsidR="003B1999" w:rsidRDefault="003B1999" w:rsidP="003B1999">
      <w:pPr>
        <w:numPr>
          <w:ilvl w:val="0"/>
          <w:numId w:val="2"/>
        </w:numPr>
        <w:rPr>
          <w:rFonts w:ascii="Arial" w:hAnsi="Arial" w:cs="Arial"/>
          <w:sz w:val="20"/>
          <w:szCs w:val="20"/>
        </w:rPr>
      </w:pPr>
      <w:r>
        <w:rPr>
          <w:rFonts w:ascii="Arial" w:hAnsi="Arial" w:cs="Arial"/>
          <w:b/>
          <w:sz w:val="20"/>
          <w:szCs w:val="20"/>
        </w:rPr>
        <w:t>Veterina –</w:t>
      </w:r>
      <w:r>
        <w:rPr>
          <w:rFonts w:ascii="Arial" w:hAnsi="Arial" w:cs="Arial"/>
          <w:sz w:val="20"/>
          <w:szCs w:val="20"/>
        </w:rPr>
        <w:t xml:space="preserve"> zdravljenje živali</w:t>
      </w:r>
    </w:p>
    <w:p w:rsidR="003B1999" w:rsidRDefault="003B1999" w:rsidP="003B1999">
      <w:pPr>
        <w:numPr>
          <w:ilvl w:val="0"/>
          <w:numId w:val="2"/>
        </w:numPr>
        <w:rPr>
          <w:rFonts w:ascii="Arial" w:hAnsi="Arial" w:cs="Arial"/>
          <w:sz w:val="20"/>
          <w:szCs w:val="20"/>
        </w:rPr>
      </w:pPr>
      <w:r>
        <w:rPr>
          <w:rFonts w:ascii="Arial" w:hAnsi="Arial" w:cs="Arial"/>
          <w:b/>
          <w:sz w:val="20"/>
          <w:szCs w:val="20"/>
        </w:rPr>
        <w:t>Farmacija –</w:t>
      </w:r>
      <w:r>
        <w:rPr>
          <w:rFonts w:ascii="Arial" w:hAnsi="Arial" w:cs="Arial"/>
          <w:sz w:val="20"/>
          <w:szCs w:val="20"/>
        </w:rPr>
        <w:t xml:space="preserve"> preučuje uporabo kemičnih snovi v zdravljenju človeka</w:t>
      </w:r>
    </w:p>
    <w:p w:rsidR="003B1999" w:rsidRDefault="003B1999" w:rsidP="003B1999">
      <w:pPr>
        <w:numPr>
          <w:ilvl w:val="0"/>
          <w:numId w:val="2"/>
        </w:numPr>
        <w:rPr>
          <w:rFonts w:ascii="Arial" w:hAnsi="Arial" w:cs="Arial"/>
          <w:sz w:val="20"/>
          <w:szCs w:val="20"/>
        </w:rPr>
      </w:pPr>
      <w:r>
        <w:rPr>
          <w:rFonts w:ascii="Arial" w:hAnsi="Arial" w:cs="Arial"/>
          <w:b/>
          <w:sz w:val="20"/>
          <w:szCs w:val="20"/>
        </w:rPr>
        <w:t>Zootehnika –</w:t>
      </w:r>
      <w:r>
        <w:rPr>
          <w:rFonts w:ascii="Arial" w:hAnsi="Arial" w:cs="Arial"/>
          <w:sz w:val="20"/>
          <w:szCs w:val="20"/>
        </w:rPr>
        <w:t xml:space="preserve"> gojenje živali</w:t>
      </w:r>
    </w:p>
    <w:p w:rsidR="003B1999" w:rsidRDefault="003B1999" w:rsidP="003B1999">
      <w:pPr>
        <w:numPr>
          <w:ilvl w:val="0"/>
          <w:numId w:val="2"/>
        </w:numPr>
        <w:rPr>
          <w:rFonts w:ascii="Arial" w:hAnsi="Arial" w:cs="Arial"/>
          <w:sz w:val="20"/>
          <w:szCs w:val="20"/>
        </w:rPr>
      </w:pPr>
      <w:r>
        <w:rPr>
          <w:rFonts w:ascii="Arial" w:hAnsi="Arial" w:cs="Arial"/>
          <w:b/>
          <w:sz w:val="20"/>
          <w:szCs w:val="20"/>
        </w:rPr>
        <w:t>Živilska tehnologija –</w:t>
      </w:r>
      <w:r>
        <w:rPr>
          <w:rFonts w:ascii="Arial" w:hAnsi="Arial" w:cs="Arial"/>
          <w:sz w:val="20"/>
          <w:szCs w:val="20"/>
        </w:rPr>
        <w:t xml:space="preserve"> priprava in konzerviranje človeške hrane</w:t>
      </w:r>
    </w:p>
    <w:p w:rsidR="003B1999" w:rsidRDefault="003B1999" w:rsidP="003B1999">
      <w:pPr>
        <w:numPr>
          <w:ilvl w:val="0"/>
          <w:numId w:val="2"/>
        </w:numPr>
        <w:rPr>
          <w:rFonts w:ascii="Arial" w:hAnsi="Arial" w:cs="Arial"/>
          <w:sz w:val="20"/>
          <w:szCs w:val="20"/>
        </w:rPr>
      </w:pPr>
      <w:r>
        <w:rPr>
          <w:rFonts w:ascii="Arial" w:hAnsi="Arial" w:cs="Arial"/>
          <w:b/>
          <w:sz w:val="20"/>
          <w:szCs w:val="20"/>
        </w:rPr>
        <w:t>Agronomija –</w:t>
      </w:r>
      <w:r>
        <w:rPr>
          <w:rFonts w:ascii="Arial" w:hAnsi="Arial" w:cs="Arial"/>
          <w:sz w:val="20"/>
          <w:szCs w:val="20"/>
        </w:rPr>
        <w:t xml:space="preserve"> preučuje gojenje kulturnih rastlin za hrano, krmila, surovine…</w:t>
      </w:r>
    </w:p>
    <w:p w:rsidR="003B1999" w:rsidRDefault="003B1999" w:rsidP="003B1999">
      <w:pPr>
        <w:numPr>
          <w:ilvl w:val="0"/>
          <w:numId w:val="2"/>
        </w:numPr>
        <w:rPr>
          <w:rFonts w:ascii="Arial" w:hAnsi="Arial" w:cs="Arial"/>
          <w:sz w:val="20"/>
          <w:szCs w:val="20"/>
        </w:rPr>
      </w:pPr>
      <w:r>
        <w:rPr>
          <w:rFonts w:ascii="Arial" w:hAnsi="Arial" w:cs="Arial"/>
          <w:b/>
          <w:sz w:val="20"/>
          <w:szCs w:val="20"/>
        </w:rPr>
        <w:t>Gozdarstvo –</w:t>
      </w:r>
      <w:r>
        <w:rPr>
          <w:rFonts w:ascii="Arial" w:hAnsi="Arial" w:cs="Arial"/>
          <w:sz w:val="20"/>
          <w:szCs w:val="20"/>
        </w:rPr>
        <w:t xml:space="preserve"> preučuje gojenje in izkoriščanje gozdov</w:t>
      </w:r>
    </w:p>
    <w:p w:rsidR="00F84E0D" w:rsidRDefault="00F84E0D" w:rsidP="00F84E0D">
      <w:pPr>
        <w:rPr>
          <w:rFonts w:ascii="Arial" w:hAnsi="Arial" w:cs="Arial"/>
          <w:sz w:val="20"/>
          <w:szCs w:val="20"/>
        </w:rPr>
      </w:pPr>
    </w:p>
    <w:tbl>
      <w:tblPr>
        <w:tblW w:w="0" w:type="auto"/>
        <w:tblInd w:w="392" w:type="dxa"/>
        <w:tblLook w:val="04A0" w:firstRow="1" w:lastRow="0" w:firstColumn="1" w:lastColumn="0" w:noHBand="0" w:noVBand="1"/>
      </w:tblPr>
      <w:tblGrid>
        <w:gridCol w:w="4942"/>
        <w:gridCol w:w="3954"/>
      </w:tblGrid>
      <w:tr w:rsidR="008020EC" w:rsidRPr="008020EC" w:rsidTr="00CE71F8">
        <w:tc>
          <w:tcPr>
            <w:tcW w:w="4204" w:type="dxa"/>
          </w:tcPr>
          <w:p w:rsidR="008020EC" w:rsidRPr="00CE71F8" w:rsidRDefault="00BA4679" w:rsidP="00CE71F8">
            <w:pPr>
              <w:jc w:val="center"/>
              <w:rPr>
                <w:rFonts w:ascii="Arial" w:hAnsi="Arial" w:cs="Arial"/>
                <w:b/>
                <w:sz w:val="20"/>
                <w:szCs w:val="20"/>
              </w:rPr>
            </w:pPr>
            <w:r>
              <w:rPr>
                <w:b/>
                <w:noProof/>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alt="http://www.tim-dent.com/SLIKE/Index/Index_O_nama_280.jpg" style="width:217.85pt;height:217.85pt;visibility:visible">
                  <v:imagedata r:id="rId9" o:title="Index_O_nama_280"/>
                </v:shape>
              </w:pict>
            </w:r>
            <w:r w:rsidR="008020EC" w:rsidRPr="00CE71F8">
              <w:rPr>
                <w:rFonts w:ascii="Arial" w:hAnsi="Arial" w:cs="Arial"/>
                <w:b/>
                <w:sz w:val="20"/>
                <w:szCs w:val="20"/>
              </w:rPr>
              <w:t>Stomatologija</w:t>
            </w:r>
          </w:p>
        </w:tc>
        <w:tc>
          <w:tcPr>
            <w:tcW w:w="3876" w:type="dxa"/>
          </w:tcPr>
          <w:p w:rsidR="008020EC" w:rsidRPr="00CE71F8" w:rsidRDefault="00BA4679" w:rsidP="00CE71F8">
            <w:pPr>
              <w:jc w:val="center"/>
              <w:rPr>
                <w:rFonts w:ascii="Arial" w:hAnsi="Arial" w:cs="Arial"/>
                <w:b/>
                <w:sz w:val="20"/>
                <w:szCs w:val="20"/>
              </w:rPr>
            </w:pPr>
            <w:r>
              <w:rPr>
                <w:b/>
                <w:noProof/>
                <w:sz w:val="22"/>
                <w:szCs w:val="22"/>
              </w:rPr>
              <w:pict>
                <v:shape id="Slika 4" o:spid="_x0000_i1026" type="#_x0000_t75" alt="http://psicologia.laguia2000.com/wp-content/uploads/2007/09/medicina-perfil-psicologico-y-carreras-afines-ii.jpg" style="width:181.4pt;height:217.85pt;visibility:visible">
                  <v:imagedata r:id="rId10" o:title="medicina-perfil-psicologico-y-carreras-afines-ii"/>
                </v:shape>
              </w:pict>
            </w:r>
            <w:r w:rsidR="008020EC" w:rsidRPr="00CE71F8">
              <w:rPr>
                <w:rFonts w:ascii="Arial" w:hAnsi="Arial" w:cs="Arial"/>
                <w:b/>
                <w:sz w:val="20"/>
                <w:szCs w:val="20"/>
              </w:rPr>
              <w:t>Medicina</w:t>
            </w:r>
          </w:p>
        </w:tc>
      </w:tr>
    </w:tbl>
    <w:p w:rsidR="00F84E0D" w:rsidRDefault="00F84E0D" w:rsidP="00F84E0D">
      <w:pPr>
        <w:rPr>
          <w:rFonts w:ascii="Arial" w:hAnsi="Arial" w:cs="Arial"/>
          <w:sz w:val="20"/>
          <w:szCs w:val="20"/>
        </w:rPr>
      </w:pPr>
    </w:p>
    <w:p w:rsidR="00F84E0D" w:rsidRDefault="00F84E0D" w:rsidP="00F84E0D">
      <w:pPr>
        <w:rPr>
          <w:rFonts w:ascii="Arial" w:hAnsi="Arial" w:cs="Arial"/>
          <w:sz w:val="20"/>
          <w:szCs w:val="20"/>
        </w:rPr>
      </w:pPr>
      <w:r>
        <w:rPr>
          <w:rFonts w:ascii="Arial" w:hAnsi="Arial" w:cs="Arial"/>
          <w:sz w:val="20"/>
          <w:szCs w:val="20"/>
        </w:rPr>
        <w:t>Vse kar v življenju zvemo, je rezultat opazovanja. Beseda nekoliko zavaja, ker ni mišljeno samo vidno opazovanje, ampak tudi z vsemi čuti: sluhom, vidom in tipom. Človek je zelo radovedno bitje, ki opazuje in raziskuje samega sebe, okolico, pa tudi vse zapletene odnose, ki jih ob tem odkrije. Vendar takoj naletimo med ljudmi, na razlike po dojemanju istega opazovalnega pojava: nekomu se zdi nekaj takšno, drugemu drugačno. Tudi če se zanašamo na merjenje, ne pomaga. Ob vprašanju: »Koliko je ura?« lahko dobimo v enem razredu cel kup različnih odgovorov.</w:t>
      </w:r>
    </w:p>
    <w:p w:rsidR="00F84E0D" w:rsidRDefault="00F84E0D" w:rsidP="00F84E0D">
      <w:pPr>
        <w:rPr>
          <w:rFonts w:ascii="Arial" w:hAnsi="Arial" w:cs="Arial"/>
          <w:sz w:val="20"/>
          <w:szCs w:val="20"/>
        </w:rPr>
      </w:pPr>
      <w:r>
        <w:rPr>
          <w:rFonts w:ascii="Arial" w:hAnsi="Arial" w:cs="Arial"/>
          <w:sz w:val="20"/>
          <w:szCs w:val="20"/>
        </w:rPr>
        <w:t>Ene ure nekoliko zaostajajo, druge nekoliko prehitevajo.</w:t>
      </w:r>
    </w:p>
    <w:p w:rsidR="00F84E0D" w:rsidRDefault="00F84E0D" w:rsidP="00F84E0D">
      <w:pPr>
        <w:rPr>
          <w:rFonts w:ascii="Arial" w:hAnsi="Arial" w:cs="Arial"/>
          <w:sz w:val="20"/>
          <w:szCs w:val="20"/>
        </w:rPr>
      </w:pPr>
    </w:p>
    <w:p w:rsidR="008020EC" w:rsidRDefault="008020EC" w:rsidP="00F84E0D">
      <w:pPr>
        <w:rPr>
          <w:rFonts w:ascii="Arial" w:hAnsi="Arial" w:cs="Arial"/>
          <w:sz w:val="20"/>
          <w:szCs w:val="20"/>
        </w:rPr>
      </w:pPr>
    </w:p>
    <w:p w:rsidR="008020EC" w:rsidRDefault="008020EC" w:rsidP="00F84E0D">
      <w:pPr>
        <w:jc w:val="center"/>
        <w:rPr>
          <w:rFonts w:ascii="Arial" w:hAnsi="Arial" w:cs="Arial"/>
          <w:sz w:val="36"/>
          <w:szCs w:val="36"/>
        </w:rPr>
      </w:pPr>
    </w:p>
    <w:p w:rsidR="00F84E0D" w:rsidRPr="00C63546" w:rsidRDefault="00F84E0D" w:rsidP="00F84E0D">
      <w:pPr>
        <w:jc w:val="center"/>
        <w:rPr>
          <w:rFonts w:ascii="Arial" w:hAnsi="Arial" w:cs="Arial"/>
          <w:color w:val="C00000"/>
          <w:sz w:val="36"/>
          <w:szCs w:val="36"/>
        </w:rPr>
      </w:pPr>
      <w:r w:rsidRPr="00C63546">
        <w:rPr>
          <w:rFonts w:ascii="Arial" w:hAnsi="Arial" w:cs="Arial"/>
          <w:color w:val="C00000"/>
          <w:sz w:val="36"/>
          <w:szCs w:val="36"/>
        </w:rPr>
        <w:t>VRSTE OPAZOVANJA</w:t>
      </w:r>
    </w:p>
    <w:p w:rsidR="00F84E0D" w:rsidRDefault="00F84E0D" w:rsidP="00F84E0D">
      <w:pPr>
        <w:jc w:val="center"/>
        <w:rPr>
          <w:rFonts w:ascii="Arial" w:hAnsi="Arial" w:cs="Arial"/>
          <w:sz w:val="36"/>
          <w:szCs w:val="36"/>
        </w:rPr>
      </w:pPr>
    </w:p>
    <w:p w:rsidR="008020EC" w:rsidRDefault="008020EC" w:rsidP="00F84E0D">
      <w:pPr>
        <w:jc w:val="center"/>
        <w:rPr>
          <w:rFonts w:ascii="Arial" w:hAnsi="Arial" w:cs="Arial"/>
          <w:sz w:val="36"/>
          <w:szCs w:val="36"/>
        </w:rPr>
      </w:pPr>
    </w:p>
    <w:p w:rsidR="00F84E0D" w:rsidRDefault="00F84E0D" w:rsidP="00F84E0D">
      <w:pPr>
        <w:pStyle w:val="ListParagraph"/>
        <w:numPr>
          <w:ilvl w:val="0"/>
          <w:numId w:val="2"/>
        </w:numPr>
        <w:rPr>
          <w:rFonts w:ascii="Arial" w:hAnsi="Arial" w:cs="Arial"/>
          <w:sz w:val="20"/>
          <w:szCs w:val="20"/>
        </w:rPr>
      </w:pPr>
      <w:r>
        <w:rPr>
          <w:rFonts w:ascii="Arial" w:hAnsi="Arial" w:cs="Arial"/>
          <w:sz w:val="20"/>
          <w:szCs w:val="20"/>
        </w:rPr>
        <w:t>Subjektivno opazovanje (opazovanje enega posameznika)</w:t>
      </w:r>
    </w:p>
    <w:p w:rsidR="00F84E0D" w:rsidRDefault="00F84E0D" w:rsidP="00F84E0D">
      <w:pPr>
        <w:pStyle w:val="ListParagraph"/>
        <w:numPr>
          <w:ilvl w:val="0"/>
          <w:numId w:val="2"/>
        </w:numPr>
        <w:rPr>
          <w:rFonts w:ascii="Arial" w:hAnsi="Arial" w:cs="Arial"/>
          <w:sz w:val="20"/>
          <w:szCs w:val="20"/>
        </w:rPr>
      </w:pPr>
      <w:r>
        <w:rPr>
          <w:rFonts w:ascii="Arial" w:hAnsi="Arial" w:cs="Arial"/>
          <w:sz w:val="20"/>
          <w:szCs w:val="20"/>
        </w:rPr>
        <w:t>Objektivno opazovanje (do zaključkov pride več ljudi)</w:t>
      </w:r>
    </w:p>
    <w:p w:rsidR="00F84E0D" w:rsidRDefault="00F84E0D" w:rsidP="00F84E0D">
      <w:pPr>
        <w:rPr>
          <w:rFonts w:ascii="Arial" w:hAnsi="Arial" w:cs="Arial"/>
          <w:sz w:val="20"/>
          <w:szCs w:val="20"/>
        </w:rPr>
      </w:pPr>
    </w:p>
    <w:p w:rsidR="00F84E0D" w:rsidRDefault="00F84E0D" w:rsidP="00F84E0D">
      <w:pPr>
        <w:rPr>
          <w:rFonts w:ascii="Arial" w:hAnsi="Arial" w:cs="Arial"/>
          <w:sz w:val="20"/>
          <w:szCs w:val="20"/>
        </w:rPr>
      </w:pPr>
      <w:r>
        <w:rPr>
          <w:rFonts w:ascii="Arial" w:hAnsi="Arial" w:cs="Arial"/>
          <w:sz w:val="20"/>
          <w:szCs w:val="20"/>
        </w:rPr>
        <w:t>Kako opazujemo, ločimo na 2 načina:</w:t>
      </w:r>
    </w:p>
    <w:p w:rsidR="00F84E0D" w:rsidRDefault="00F84E0D" w:rsidP="00F84E0D">
      <w:pPr>
        <w:rPr>
          <w:rFonts w:ascii="Arial" w:hAnsi="Arial" w:cs="Arial"/>
          <w:sz w:val="20"/>
          <w:szCs w:val="20"/>
        </w:rPr>
      </w:pPr>
    </w:p>
    <w:p w:rsidR="00F84E0D" w:rsidRDefault="00F84E0D" w:rsidP="00F84E0D">
      <w:pPr>
        <w:pStyle w:val="ListParagraph"/>
        <w:numPr>
          <w:ilvl w:val="0"/>
          <w:numId w:val="2"/>
        </w:numPr>
        <w:rPr>
          <w:rFonts w:ascii="Arial" w:hAnsi="Arial" w:cs="Arial"/>
          <w:sz w:val="20"/>
          <w:szCs w:val="20"/>
        </w:rPr>
      </w:pPr>
      <w:r>
        <w:rPr>
          <w:rFonts w:ascii="Arial" w:hAnsi="Arial" w:cs="Arial"/>
          <w:sz w:val="20"/>
          <w:szCs w:val="20"/>
        </w:rPr>
        <w:t>Kvalitativno opazovanje (je opazovanje neke lastnosti)</w:t>
      </w:r>
    </w:p>
    <w:p w:rsidR="00F84E0D" w:rsidRDefault="00F84E0D" w:rsidP="00F84E0D">
      <w:pPr>
        <w:pStyle w:val="ListParagraph"/>
        <w:numPr>
          <w:ilvl w:val="0"/>
          <w:numId w:val="2"/>
        </w:numPr>
        <w:rPr>
          <w:rFonts w:ascii="Arial" w:hAnsi="Arial" w:cs="Arial"/>
          <w:sz w:val="20"/>
          <w:szCs w:val="20"/>
        </w:rPr>
      </w:pPr>
      <w:r>
        <w:rPr>
          <w:rFonts w:ascii="Arial" w:hAnsi="Arial" w:cs="Arial"/>
          <w:sz w:val="20"/>
          <w:szCs w:val="20"/>
        </w:rPr>
        <w:t>Kvantitativno opazovanje (je opazovanje na neko količino) – merjenje</w:t>
      </w:r>
    </w:p>
    <w:p w:rsidR="00F84E0D" w:rsidRDefault="00F84E0D" w:rsidP="00F84E0D">
      <w:pPr>
        <w:rPr>
          <w:rFonts w:ascii="Arial" w:hAnsi="Arial" w:cs="Arial"/>
          <w:sz w:val="20"/>
          <w:szCs w:val="20"/>
        </w:rPr>
      </w:pPr>
    </w:p>
    <w:p w:rsidR="00F84E0D" w:rsidRDefault="00F84E0D" w:rsidP="00F84E0D">
      <w:pPr>
        <w:rPr>
          <w:rFonts w:ascii="Arial" w:hAnsi="Arial" w:cs="Arial"/>
          <w:sz w:val="20"/>
          <w:szCs w:val="20"/>
        </w:rPr>
      </w:pPr>
    </w:p>
    <w:p w:rsidR="00F84E0D" w:rsidRDefault="00F84E0D" w:rsidP="00F84E0D">
      <w:pPr>
        <w:rPr>
          <w:rFonts w:ascii="Arial" w:hAnsi="Arial" w:cs="Arial"/>
          <w:b/>
        </w:rPr>
      </w:pPr>
      <w:r>
        <w:rPr>
          <w:rFonts w:ascii="Arial" w:hAnsi="Arial" w:cs="Arial"/>
          <w:b/>
        </w:rPr>
        <w:t>Kategorije informacij v znanosti</w:t>
      </w:r>
    </w:p>
    <w:p w:rsidR="00F84E0D" w:rsidRDefault="00F84E0D" w:rsidP="00F84E0D">
      <w:pPr>
        <w:rPr>
          <w:rFonts w:ascii="Arial" w:hAnsi="Arial" w:cs="Arial"/>
          <w:b/>
        </w:rPr>
      </w:pPr>
    </w:p>
    <w:p w:rsidR="00F84E0D" w:rsidRDefault="00F84E0D" w:rsidP="00F84E0D">
      <w:pPr>
        <w:rPr>
          <w:rFonts w:ascii="Arial" w:hAnsi="Arial" w:cs="Arial"/>
          <w:sz w:val="20"/>
          <w:szCs w:val="20"/>
        </w:rPr>
      </w:pPr>
      <w:r>
        <w:rPr>
          <w:rFonts w:ascii="Arial" w:hAnsi="Arial" w:cs="Arial"/>
          <w:sz w:val="20"/>
          <w:szCs w:val="20"/>
        </w:rPr>
        <w:t>Znanost je zelo obsežen sistem informacij, ki se med seboj lahko povezujejo v večje enote.</w:t>
      </w:r>
    </w:p>
    <w:p w:rsidR="00F84E0D" w:rsidRDefault="00F84E0D" w:rsidP="00F84E0D">
      <w:pPr>
        <w:rPr>
          <w:rFonts w:ascii="Arial" w:hAnsi="Arial" w:cs="Arial"/>
          <w:sz w:val="20"/>
          <w:szCs w:val="20"/>
        </w:rPr>
      </w:pPr>
    </w:p>
    <w:p w:rsidR="00F84E0D" w:rsidRDefault="00F84E0D" w:rsidP="00F84E0D">
      <w:pPr>
        <w:pStyle w:val="ListParagraph"/>
        <w:numPr>
          <w:ilvl w:val="0"/>
          <w:numId w:val="1"/>
        </w:numPr>
        <w:rPr>
          <w:rFonts w:ascii="Arial" w:hAnsi="Arial" w:cs="Arial"/>
          <w:sz w:val="20"/>
          <w:szCs w:val="20"/>
        </w:rPr>
      </w:pPr>
      <w:r>
        <w:rPr>
          <w:rFonts w:ascii="Arial" w:hAnsi="Arial" w:cs="Arial"/>
          <w:sz w:val="20"/>
          <w:szCs w:val="20"/>
        </w:rPr>
        <w:t>Podatek (kvalitativen ali kvantitativen)</w:t>
      </w:r>
    </w:p>
    <w:p w:rsidR="00F84E0D" w:rsidRDefault="00F84E0D" w:rsidP="00F84E0D">
      <w:pPr>
        <w:pStyle w:val="ListParagraph"/>
        <w:numPr>
          <w:ilvl w:val="0"/>
          <w:numId w:val="1"/>
        </w:numPr>
        <w:rPr>
          <w:rFonts w:ascii="Arial" w:hAnsi="Arial" w:cs="Arial"/>
          <w:sz w:val="20"/>
          <w:szCs w:val="20"/>
        </w:rPr>
      </w:pPr>
      <w:r>
        <w:rPr>
          <w:rFonts w:ascii="Arial" w:hAnsi="Arial" w:cs="Arial"/>
          <w:sz w:val="20"/>
          <w:szCs w:val="20"/>
        </w:rPr>
        <w:t>Dejstvo (je preverjena trditev)</w:t>
      </w:r>
    </w:p>
    <w:p w:rsidR="00F84E0D" w:rsidRDefault="00F84E0D" w:rsidP="00F84E0D">
      <w:pPr>
        <w:pStyle w:val="ListParagraph"/>
        <w:numPr>
          <w:ilvl w:val="0"/>
          <w:numId w:val="1"/>
        </w:numPr>
        <w:rPr>
          <w:rFonts w:ascii="Arial" w:hAnsi="Arial" w:cs="Arial"/>
          <w:sz w:val="20"/>
          <w:szCs w:val="20"/>
        </w:rPr>
      </w:pPr>
      <w:r>
        <w:rPr>
          <w:rFonts w:ascii="Arial" w:hAnsi="Arial" w:cs="Arial"/>
          <w:sz w:val="20"/>
          <w:szCs w:val="20"/>
        </w:rPr>
        <w:t>Zakon (je vzročno – posledična odvisnost spremenljivk)</w:t>
      </w:r>
    </w:p>
    <w:p w:rsidR="00F84E0D" w:rsidRDefault="00F84E0D" w:rsidP="00F84E0D">
      <w:pPr>
        <w:pStyle w:val="ListParagraph"/>
        <w:numPr>
          <w:ilvl w:val="0"/>
          <w:numId w:val="1"/>
        </w:numPr>
        <w:rPr>
          <w:rFonts w:ascii="Arial" w:hAnsi="Arial" w:cs="Arial"/>
          <w:sz w:val="20"/>
          <w:szCs w:val="20"/>
        </w:rPr>
      </w:pPr>
      <w:r>
        <w:rPr>
          <w:rFonts w:ascii="Arial" w:hAnsi="Arial" w:cs="Arial"/>
          <w:sz w:val="20"/>
          <w:szCs w:val="20"/>
        </w:rPr>
        <w:t>Hipoteza (je domnevna razlaga nekega pojava, ki vključuje podatke, dejstva in njihovo povezavo)</w:t>
      </w:r>
    </w:p>
    <w:p w:rsidR="00FA2A45" w:rsidRDefault="00FA2A45" w:rsidP="00F84E0D">
      <w:pPr>
        <w:pStyle w:val="ListParagraph"/>
        <w:numPr>
          <w:ilvl w:val="0"/>
          <w:numId w:val="1"/>
        </w:numPr>
        <w:rPr>
          <w:rFonts w:ascii="Arial" w:hAnsi="Arial" w:cs="Arial"/>
          <w:sz w:val="20"/>
          <w:szCs w:val="20"/>
        </w:rPr>
      </w:pPr>
      <w:r>
        <w:rPr>
          <w:rFonts w:ascii="Arial" w:hAnsi="Arial" w:cs="Arial"/>
          <w:sz w:val="20"/>
          <w:szCs w:val="20"/>
        </w:rPr>
        <w:t>Teorija (je potrjena hipoteza, ki nam razlaga nek pojav in njegove vzročno-posledične odvisnosti)</w:t>
      </w:r>
    </w:p>
    <w:p w:rsidR="00FA2A45" w:rsidRDefault="00FA2A45" w:rsidP="00F84E0D">
      <w:pPr>
        <w:pStyle w:val="ListParagraph"/>
        <w:numPr>
          <w:ilvl w:val="0"/>
          <w:numId w:val="1"/>
        </w:numPr>
        <w:rPr>
          <w:rFonts w:ascii="Arial" w:hAnsi="Arial" w:cs="Arial"/>
          <w:sz w:val="20"/>
          <w:szCs w:val="20"/>
        </w:rPr>
      </w:pPr>
      <w:r>
        <w:rPr>
          <w:rFonts w:ascii="Arial" w:hAnsi="Arial" w:cs="Arial"/>
          <w:sz w:val="20"/>
          <w:szCs w:val="20"/>
        </w:rPr>
        <w:t>Dogma ali nauk (je več med seboj povezanih teorij)</w:t>
      </w:r>
    </w:p>
    <w:p w:rsidR="00FA2A45" w:rsidRDefault="00FA2A45" w:rsidP="00F84E0D">
      <w:pPr>
        <w:pStyle w:val="ListParagraph"/>
        <w:numPr>
          <w:ilvl w:val="0"/>
          <w:numId w:val="1"/>
        </w:numPr>
        <w:rPr>
          <w:rFonts w:ascii="Arial" w:hAnsi="Arial" w:cs="Arial"/>
          <w:sz w:val="20"/>
          <w:szCs w:val="20"/>
        </w:rPr>
      </w:pPr>
      <w:r>
        <w:rPr>
          <w:rFonts w:ascii="Arial" w:hAnsi="Arial" w:cs="Arial"/>
          <w:sz w:val="20"/>
          <w:szCs w:val="20"/>
        </w:rPr>
        <w:t>Paradigma (je pr</w:t>
      </w:r>
      <w:r w:rsidR="002D32C9">
        <w:rPr>
          <w:rFonts w:ascii="Arial" w:hAnsi="Arial" w:cs="Arial"/>
          <w:sz w:val="20"/>
          <w:szCs w:val="20"/>
        </w:rPr>
        <w:t>e</w:t>
      </w:r>
      <w:r>
        <w:rPr>
          <w:rFonts w:ascii="Arial" w:hAnsi="Arial" w:cs="Arial"/>
          <w:sz w:val="20"/>
          <w:szCs w:val="20"/>
        </w:rPr>
        <w:t>vladujoč način mišljenja v znanosti).</w:t>
      </w:r>
    </w:p>
    <w:p w:rsidR="00F84E0D" w:rsidRPr="00F84E0D" w:rsidRDefault="00F84E0D" w:rsidP="00F84E0D">
      <w:pPr>
        <w:rPr>
          <w:rFonts w:ascii="Arial" w:hAnsi="Arial" w:cs="Arial"/>
          <w:sz w:val="20"/>
          <w:szCs w:val="20"/>
        </w:rPr>
      </w:pPr>
    </w:p>
    <w:p w:rsidR="003B1999" w:rsidRPr="00C63546" w:rsidRDefault="003B1999" w:rsidP="003B1999">
      <w:pPr>
        <w:rPr>
          <w:rFonts w:ascii="Arial" w:hAnsi="Arial" w:cs="Arial"/>
          <w:color w:val="C00000"/>
          <w:sz w:val="20"/>
          <w:szCs w:val="20"/>
        </w:rPr>
      </w:pPr>
    </w:p>
    <w:p w:rsidR="00103A33" w:rsidRPr="00C63546" w:rsidRDefault="00CF53A4" w:rsidP="00CF53A4">
      <w:pPr>
        <w:jc w:val="center"/>
        <w:rPr>
          <w:rFonts w:ascii="Arial" w:hAnsi="Arial" w:cs="Arial"/>
          <w:b/>
          <w:color w:val="C00000"/>
          <w:sz w:val="32"/>
          <w:szCs w:val="32"/>
        </w:rPr>
      </w:pPr>
      <w:r w:rsidRPr="00C63546">
        <w:rPr>
          <w:rFonts w:ascii="Arial" w:hAnsi="Arial" w:cs="Arial"/>
          <w:b/>
          <w:color w:val="C00000"/>
          <w:sz w:val="32"/>
          <w:szCs w:val="32"/>
        </w:rPr>
        <w:t>RAZVOJ BIOLOŠKE ZNANOSTI</w:t>
      </w:r>
    </w:p>
    <w:p w:rsidR="00501070" w:rsidRDefault="00501070" w:rsidP="00501070">
      <w:pPr>
        <w:ind w:left="360"/>
        <w:rPr>
          <w:rFonts w:ascii="Arial" w:hAnsi="Arial" w:cs="Arial"/>
          <w:b/>
          <w:sz w:val="32"/>
          <w:szCs w:val="32"/>
        </w:rPr>
      </w:pPr>
    </w:p>
    <w:p w:rsidR="00501070" w:rsidRDefault="00501070" w:rsidP="00501070">
      <w:pPr>
        <w:ind w:left="360"/>
        <w:rPr>
          <w:rFonts w:ascii="Arial" w:hAnsi="Arial" w:cs="Arial"/>
          <w:b/>
          <w:sz w:val="32"/>
          <w:szCs w:val="32"/>
        </w:rPr>
      </w:pPr>
    </w:p>
    <w:p w:rsidR="00CF53A4" w:rsidRDefault="00501070" w:rsidP="00501070">
      <w:pPr>
        <w:ind w:left="360"/>
        <w:rPr>
          <w:rFonts w:ascii="Arial" w:hAnsi="Arial" w:cs="Arial"/>
          <w:b/>
          <w:sz w:val="20"/>
          <w:szCs w:val="20"/>
          <w:u w:val="single"/>
        </w:rPr>
      </w:pPr>
      <w:r w:rsidRPr="00501070">
        <w:rPr>
          <w:rFonts w:ascii="Arial" w:hAnsi="Arial" w:cs="Arial"/>
          <w:b/>
          <w:sz w:val="20"/>
          <w:szCs w:val="20"/>
          <w:u w:val="single"/>
        </w:rPr>
        <w:t xml:space="preserve">Antika: </w:t>
      </w:r>
    </w:p>
    <w:p w:rsidR="00501070" w:rsidRDefault="00501070" w:rsidP="00501070">
      <w:pPr>
        <w:pStyle w:val="ListParagraph"/>
        <w:numPr>
          <w:ilvl w:val="0"/>
          <w:numId w:val="5"/>
        </w:numPr>
        <w:rPr>
          <w:rFonts w:ascii="Arial" w:hAnsi="Arial" w:cs="Arial"/>
          <w:sz w:val="20"/>
          <w:szCs w:val="20"/>
        </w:rPr>
      </w:pPr>
      <w:r w:rsidRPr="00501070">
        <w:rPr>
          <w:rFonts w:ascii="Arial" w:hAnsi="Arial" w:cs="Arial"/>
          <w:sz w:val="20"/>
          <w:szCs w:val="20"/>
        </w:rPr>
        <w:t xml:space="preserve">Opisovanje pojavov, brez razlage, vpletanje mitologije v naravoslovne opise. </w:t>
      </w:r>
    </w:p>
    <w:p w:rsidR="00501070" w:rsidRDefault="00501070" w:rsidP="00501070">
      <w:pPr>
        <w:ind w:left="568"/>
        <w:rPr>
          <w:rFonts w:ascii="Arial" w:hAnsi="Arial" w:cs="Arial"/>
          <w:sz w:val="20"/>
          <w:szCs w:val="20"/>
        </w:rPr>
      </w:pPr>
    </w:p>
    <w:p w:rsidR="00501070" w:rsidRDefault="00501070" w:rsidP="00501070">
      <w:pPr>
        <w:pStyle w:val="ListParagraph"/>
        <w:numPr>
          <w:ilvl w:val="0"/>
          <w:numId w:val="6"/>
        </w:numPr>
        <w:rPr>
          <w:rFonts w:ascii="Arial" w:hAnsi="Arial" w:cs="Arial"/>
          <w:sz w:val="20"/>
          <w:szCs w:val="20"/>
        </w:rPr>
      </w:pPr>
      <w:r w:rsidRPr="00501070">
        <w:rPr>
          <w:rFonts w:ascii="Arial" w:hAnsi="Arial" w:cs="Arial"/>
          <w:sz w:val="20"/>
          <w:szCs w:val="20"/>
        </w:rPr>
        <w:t>Kljub temu: popis živalskih in rastlinskih vrst (Aristotel, Teofrast). Rimski zdravniki so že sloveli po svojih veščinah.</w:t>
      </w:r>
    </w:p>
    <w:p w:rsidR="00501070" w:rsidRDefault="00501070" w:rsidP="00501070">
      <w:pPr>
        <w:rPr>
          <w:rFonts w:ascii="Arial" w:hAnsi="Arial" w:cs="Arial"/>
          <w:sz w:val="20"/>
          <w:szCs w:val="20"/>
        </w:rPr>
      </w:pPr>
    </w:p>
    <w:tbl>
      <w:tblPr>
        <w:tblW w:w="0" w:type="auto"/>
        <w:tblLook w:val="04A0" w:firstRow="1" w:lastRow="0" w:firstColumn="1" w:lastColumn="0" w:noHBand="0" w:noVBand="1"/>
      </w:tblPr>
      <w:tblGrid>
        <w:gridCol w:w="4606"/>
        <w:gridCol w:w="4606"/>
      </w:tblGrid>
      <w:tr w:rsidR="00501070" w:rsidTr="00CE71F8">
        <w:tc>
          <w:tcPr>
            <w:tcW w:w="4606" w:type="dxa"/>
          </w:tcPr>
          <w:p w:rsidR="00501070" w:rsidRPr="00CE71F8" w:rsidRDefault="00BA4679" w:rsidP="00501070">
            <w:pPr>
              <w:rPr>
                <w:rFonts w:ascii="Arial" w:hAnsi="Arial" w:cs="Arial"/>
                <w:sz w:val="20"/>
                <w:szCs w:val="20"/>
              </w:rPr>
            </w:pPr>
            <w:r>
              <w:rPr>
                <w:noProof/>
                <w:sz w:val="22"/>
                <w:szCs w:val="22"/>
              </w:rPr>
              <w:pict>
                <v:shape id="_x0000_i1027" type="#_x0000_t75" alt="http://www.awesomestories.com/images/user/264cd28dcf.jpg" style="width:117.8pt;height:158.05pt;visibility:visible">
                  <v:imagedata r:id="rId11" o:title="264cd28dcf"/>
                </v:shape>
              </w:pict>
            </w:r>
            <w:r w:rsidR="004A05C5" w:rsidRPr="00CE71F8">
              <w:rPr>
                <w:rFonts w:ascii="Arial" w:hAnsi="Arial" w:cs="Arial"/>
                <w:sz w:val="20"/>
                <w:szCs w:val="20"/>
              </w:rPr>
              <w:t xml:space="preserve">  </w:t>
            </w:r>
            <w:r w:rsidR="002F7380" w:rsidRPr="00CE71F8">
              <w:rPr>
                <w:rFonts w:ascii="Arial" w:hAnsi="Arial" w:cs="Arial"/>
                <w:sz w:val="20"/>
                <w:szCs w:val="20"/>
              </w:rPr>
              <w:t>ARISTOTEL</w:t>
            </w:r>
          </w:p>
        </w:tc>
        <w:tc>
          <w:tcPr>
            <w:tcW w:w="4606" w:type="dxa"/>
          </w:tcPr>
          <w:p w:rsidR="00501070" w:rsidRPr="00CE71F8" w:rsidRDefault="00BA4679" w:rsidP="00501070">
            <w:pPr>
              <w:rPr>
                <w:rFonts w:ascii="Arial" w:hAnsi="Arial" w:cs="Arial"/>
                <w:sz w:val="20"/>
                <w:szCs w:val="20"/>
              </w:rPr>
            </w:pPr>
            <w:r>
              <w:rPr>
                <w:noProof/>
                <w:sz w:val="22"/>
                <w:szCs w:val="22"/>
              </w:rPr>
              <w:pict>
                <v:shape id="_x0000_i1028" type="#_x0000_t75" alt="http://www.yaziyaz.net/Blog/wp-content/uploads/2010/11/Platon.jpg" style="width:114.1pt;height:154.3pt;visibility:visible">
                  <v:imagedata r:id="rId12" o:title="Platon"/>
                </v:shape>
              </w:pict>
            </w:r>
            <w:r w:rsidR="004A05C5" w:rsidRPr="00CE71F8">
              <w:rPr>
                <w:rFonts w:ascii="Arial" w:hAnsi="Arial" w:cs="Arial"/>
                <w:sz w:val="20"/>
                <w:szCs w:val="20"/>
              </w:rPr>
              <w:t xml:space="preserve">  PLATON</w:t>
            </w:r>
          </w:p>
          <w:p w:rsidR="002F7380" w:rsidRPr="00CE71F8" w:rsidRDefault="002F7380" w:rsidP="00501070">
            <w:pPr>
              <w:rPr>
                <w:rFonts w:ascii="Arial" w:hAnsi="Arial" w:cs="Arial"/>
                <w:sz w:val="20"/>
                <w:szCs w:val="20"/>
              </w:rPr>
            </w:pPr>
          </w:p>
          <w:p w:rsidR="002F7380" w:rsidRPr="00CE71F8" w:rsidRDefault="002F7380" w:rsidP="004A05C5">
            <w:pPr>
              <w:rPr>
                <w:rFonts w:ascii="Arial" w:hAnsi="Arial" w:cs="Arial"/>
                <w:sz w:val="20"/>
                <w:szCs w:val="20"/>
              </w:rPr>
            </w:pPr>
            <w:r w:rsidRPr="00CE71F8">
              <w:rPr>
                <w:rFonts w:ascii="Arial" w:hAnsi="Arial" w:cs="Arial"/>
                <w:sz w:val="20"/>
                <w:szCs w:val="20"/>
              </w:rPr>
              <w:t xml:space="preserve">                                                              </w:t>
            </w:r>
          </w:p>
        </w:tc>
      </w:tr>
    </w:tbl>
    <w:p w:rsidR="00501070" w:rsidRPr="00501070" w:rsidRDefault="00501070" w:rsidP="00501070">
      <w:pPr>
        <w:rPr>
          <w:rFonts w:ascii="Arial" w:hAnsi="Arial" w:cs="Arial"/>
          <w:sz w:val="20"/>
          <w:szCs w:val="20"/>
        </w:rPr>
      </w:pPr>
    </w:p>
    <w:p w:rsidR="00501070" w:rsidRDefault="00501070" w:rsidP="00501070">
      <w:pPr>
        <w:rPr>
          <w:rFonts w:ascii="Arial" w:hAnsi="Arial" w:cs="Arial"/>
          <w:sz w:val="20"/>
          <w:szCs w:val="20"/>
        </w:rPr>
      </w:pPr>
    </w:p>
    <w:p w:rsidR="00501070" w:rsidRDefault="00501070" w:rsidP="00501070">
      <w:pPr>
        <w:rPr>
          <w:rFonts w:ascii="Arial" w:hAnsi="Arial" w:cs="Arial"/>
          <w:b/>
          <w:sz w:val="20"/>
          <w:szCs w:val="20"/>
          <w:u w:val="single"/>
        </w:rPr>
      </w:pPr>
      <w:r w:rsidRPr="00501070">
        <w:rPr>
          <w:rFonts w:ascii="Arial" w:hAnsi="Arial" w:cs="Arial"/>
          <w:b/>
          <w:sz w:val="20"/>
          <w:szCs w:val="20"/>
        </w:rPr>
        <w:t xml:space="preserve">      </w:t>
      </w:r>
      <w:r>
        <w:rPr>
          <w:rFonts w:ascii="Arial" w:hAnsi="Arial" w:cs="Arial"/>
          <w:b/>
          <w:sz w:val="20"/>
          <w:szCs w:val="20"/>
          <w:u w:val="single"/>
        </w:rPr>
        <w:t>Sledi mračni srednji vek:</w:t>
      </w:r>
      <w:r w:rsidR="002F7380">
        <w:rPr>
          <w:rFonts w:ascii="Arial" w:hAnsi="Arial" w:cs="Arial"/>
          <w:b/>
          <w:sz w:val="20"/>
          <w:szCs w:val="20"/>
          <w:u w:val="single"/>
        </w:rPr>
        <w:t xml:space="preserve"> </w:t>
      </w:r>
    </w:p>
    <w:p w:rsidR="002F7380" w:rsidRPr="00F54288" w:rsidRDefault="002F7380" w:rsidP="002F7380">
      <w:pPr>
        <w:pStyle w:val="ListParagraph"/>
        <w:numPr>
          <w:ilvl w:val="0"/>
          <w:numId w:val="6"/>
        </w:numPr>
        <w:rPr>
          <w:rFonts w:ascii="Arial" w:hAnsi="Arial" w:cs="Arial"/>
          <w:b/>
          <w:sz w:val="20"/>
          <w:szCs w:val="20"/>
          <w:u w:val="single"/>
        </w:rPr>
      </w:pPr>
      <w:r>
        <w:rPr>
          <w:rFonts w:ascii="Arial" w:hAnsi="Arial" w:cs="Arial"/>
          <w:sz w:val="20"/>
          <w:szCs w:val="20"/>
        </w:rPr>
        <w:t xml:space="preserve">Seciranje trupel prepovedano naskrivaj, geocentrični sistem </w:t>
      </w:r>
      <w:r w:rsidRPr="002F7380">
        <w:rPr>
          <w:rFonts w:ascii="Arial" w:hAnsi="Arial" w:cs="Arial"/>
          <w:b/>
          <w:sz w:val="20"/>
          <w:szCs w:val="20"/>
          <w:u w:val="single"/>
        </w:rPr>
        <w:t>VS</w:t>
      </w:r>
      <w:r>
        <w:rPr>
          <w:rFonts w:ascii="Arial" w:hAnsi="Arial" w:cs="Arial"/>
          <w:b/>
          <w:sz w:val="20"/>
          <w:szCs w:val="20"/>
          <w:u w:val="single"/>
        </w:rPr>
        <w:t>.</w:t>
      </w:r>
      <w:r>
        <w:rPr>
          <w:rFonts w:ascii="Arial" w:hAnsi="Arial" w:cs="Arial"/>
          <w:sz w:val="20"/>
          <w:szCs w:val="20"/>
        </w:rPr>
        <w:t xml:space="preserve"> </w:t>
      </w:r>
      <w:r w:rsidR="00F54288">
        <w:rPr>
          <w:rFonts w:ascii="Arial" w:hAnsi="Arial" w:cs="Arial"/>
          <w:sz w:val="20"/>
          <w:szCs w:val="20"/>
        </w:rPr>
        <w:t>Heliocentrični sistem. Arabci v tem času prehitijo Evropo z znanjem medicine, matematike (še danes uporabljamo vsi arabske številke!), uporabo smodnika...</w:t>
      </w:r>
    </w:p>
    <w:p w:rsidR="00F54288" w:rsidRDefault="00F54288" w:rsidP="00F54288">
      <w:pPr>
        <w:rPr>
          <w:rFonts w:ascii="Arial" w:hAnsi="Arial" w:cs="Arial"/>
          <w:b/>
          <w:sz w:val="20"/>
          <w:szCs w:val="20"/>
          <w:u w:val="single"/>
        </w:rPr>
      </w:pPr>
    </w:p>
    <w:p w:rsidR="00F54288" w:rsidRDefault="00F54288" w:rsidP="00F54288">
      <w:pPr>
        <w:rPr>
          <w:rFonts w:ascii="Arial" w:hAnsi="Arial" w:cs="Arial"/>
          <w:b/>
          <w:sz w:val="20"/>
          <w:szCs w:val="20"/>
          <w:u w:val="single"/>
        </w:rPr>
      </w:pPr>
    </w:p>
    <w:p w:rsidR="00F54288" w:rsidRDefault="00F54288" w:rsidP="00F54288">
      <w:pPr>
        <w:rPr>
          <w:rFonts w:ascii="Arial" w:hAnsi="Arial" w:cs="Arial"/>
          <w:b/>
          <w:sz w:val="20"/>
          <w:szCs w:val="20"/>
          <w:u w:val="single"/>
        </w:rPr>
      </w:pPr>
      <w:r w:rsidRPr="00F54288">
        <w:rPr>
          <w:rFonts w:ascii="Arial" w:hAnsi="Arial" w:cs="Arial"/>
          <w:b/>
          <w:sz w:val="20"/>
          <w:szCs w:val="20"/>
        </w:rPr>
        <w:t xml:space="preserve">     </w:t>
      </w:r>
      <w:r>
        <w:rPr>
          <w:rFonts w:ascii="Arial" w:hAnsi="Arial" w:cs="Arial"/>
          <w:b/>
          <w:sz w:val="20"/>
          <w:szCs w:val="20"/>
          <w:u w:val="single"/>
        </w:rPr>
        <w:t xml:space="preserve"> Začetek sodobne znanosti v 16. - 17. stoletju:</w:t>
      </w:r>
    </w:p>
    <w:p w:rsidR="00F54288" w:rsidRPr="00D2005C" w:rsidRDefault="00F54288" w:rsidP="00F54288">
      <w:pPr>
        <w:pStyle w:val="ListParagraph"/>
        <w:numPr>
          <w:ilvl w:val="0"/>
          <w:numId w:val="6"/>
        </w:numPr>
        <w:rPr>
          <w:rFonts w:ascii="Arial" w:hAnsi="Arial" w:cs="Arial"/>
          <w:b/>
          <w:sz w:val="20"/>
          <w:szCs w:val="20"/>
          <w:u w:val="single"/>
        </w:rPr>
      </w:pPr>
      <w:r>
        <w:rPr>
          <w:rFonts w:ascii="Arial" w:hAnsi="Arial" w:cs="Arial"/>
          <w:sz w:val="20"/>
          <w:szCs w:val="20"/>
        </w:rPr>
        <w:t xml:space="preserve">izumljen je </w:t>
      </w:r>
      <w:r w:rsidRPr="00F54288">
        <w:rPr>
          <w:rFonts w:ascii="Arial" w:hAnsi="Arial" w:cs="Arial"/>
          <w:b/>
          <w:i/>
          <w:sz w:val="20"/>
          <w:szCs w:val="20"/>
        </w:rPr>
        <w:t>miksroskop</w:t>
      </w:r>
      <w:r>
        <w:rPr>
          <w:rFonts w:ascii="Arial" w:hAnsi="Arial" w:cs="Arial"/>
          <w:sz w:val="20"/>
          <w:szCs w:val="20"/>
        </w:rPr>
        <w:t xml:space="preserve">, </w:t>
      </w:r>
      <w:r w:rsidRPr="00860086">
        <w:rPr>
          <w:rFonts w:ascii="Arial" w:hAnsi="Arial" w:cs="Arial"/>
          <w:b/>
          <w:i/>
          <w:sz w:val="20"/>
          <w:szCs w:val="20"/>
          <w:u w:val="single"/>
        </w:rPr>
        <w:t>Robert Hooke</w:t>
      </w:r>
      <w:r w:rsidR="00D2005C">
        <w:rPr>
          <w:rFonts w:ascii="Arial" w:hAnsi="Arial" w:cs="Arial"/>
          <w:sz w:val="20"/>
          <w:szCs w:val="20"/>
        </w:rPr>
        <w:t xml:space="preserve"> z opazovanjem plute prvi uporabil izrazcelica (prazni prostorčki so ga spominjali na zaporniške ali samostanske celice): Začnejo se razvijati anatomija in botanika...</w:t>
      </w:r>
    </w:p>
    <w:p w:rsidR="00D2005C" w:rsidRPr="00D2005C" w:rsidRDefault="00D2005C" w:rsidP="00D2005C">
      <w:pPr>
        <w:rPr>
          <w:rStyle w:val="apple-style-span"/>
          <w:rFonts w:ascii="Arial" w:hAnsi="Arial" w:cs="Arial"/>
          <w:sz w:val="20"/>
          <w:szCs w:val="20"/>
          <w:shd w:val="clear" w:color="auto" w:fill="FFFFFF"/>
        </w:rPr>
      </w:pPr>
      <w:r w:rsidRPr="00D2005C">
        <w:rPr>
          <w:rFonts w:ascii="Arial" w:hAnsi="Arial" w:cs="Arial"/>
          <w:b/>
          <w:sz w:val="20"/>
          <w:szCs w:val="20"/>
        </w:rPr>
        <w:t xml:space="preserve">                      </w:t>
      </w:r>
      <w:r w:rsidRPr="00D2005C">
        <w:rPr>
          <w:rStyle w:val="apple-style-span"/>
          <w:rFonts w:ascii="Arial" w:hAnsi="Arial" w:cs="Arial"/>
          <w:sz w:val="20"/>
          <w:szCs w:val="20"/>
          <w:shd w:val="clear" w:color="auto" w:fill="FFFFFF"/>
        </w:rPr>
        <w:t>Poznamo ga predvsem po</w:t>
      </w:r>
      <w:r w:rsidRPr="00D2005C">
        <w:rPr>
          <w:rStyle w:val="apple-converted-space"/>
          <w:rFonts w:ascii="Arial" w:hAnsi="Arial" w:cs="Arial"/>
          <w:sz w:val="20"/>
          <w:szCs w:val="20"/>
          <w:shd w:val="clear" w:color="auto" w:fill="FFFFFF"/>
        </w:rPr>
        <w:t> </w:t>
      </w:r>
      <w:hyperlink r:id="rId13" w:tooltip="Fizikalni zakon (stran ne obstaja)" w:history="1">
        <w:r w:rsidRPr="00D2005C">
          <w:rPr>
            <w:rStyle w:val="Hyperlink"/>
            <w:rFonts w:ascii="Arial" w:hAnsi="Arial" w:cs="Arial"/>
            <w:color w:val="auto"/>
            <w:sz w:val="20"/>
            <w:szCs w:val="20"/>
            <w:shd w:val="clear" w:color="auto" w:fill="FFFFFF"/>
          </w:rPr>
          <w:t>zakonu</w:t>
        </w:r>
      </w:hyperlink>
      <w:r w:rsidRPr="00D2005C">
        <w:rPr>
          <w:rStyle w:val="apple-converted-space"/>
          <w:rFonts w:ascii="Arial" w:hAnsi="Arial" w:cs="Arial"/>
          <w:sz w:val="20"/>
          <w:szCs w:val="20"/>
          <w:shd w:val="clear" w:color="auto" w:fill="FFFFFF"/>
        </w:rPr>
        <w:t> </w:t>
      </w:r>
      <w:r w:rsidRPr="00D2005C">
        <w:rPr>
          <w:rStyle w:val="apple-style-span"/>
          <w:rFonts w:ascii="Arial" w:hAnsi="Arial" w:cs="Arial"/>
          <w:sz w:val="20"/>
          <w:szCs w:val="20"/>
          <w:shd w:val="clear" w:color="auto" w:fill="FFFFFF"/>
        </w:rPr>
        <w:t>o sorazmernosti med podaljškom prožnega</w:t>
      </w:r>
      <w:r w:rsidRPr="00D2005C">
        <w:rPr>
          <w:rStyle w:val="apple-converted-space"/>
          <w:rFonts w:ascii="Arial" w:hAnsi="Arial" w:cs="Arial"/>
          <w:sz w:val="20"/>
          <w:szCs w:val="20"/>
          <w:shd w:val="clear" w:color="auto" w:fill="FFFFFF"/>
        </w:rPr>
        <w:t> </w:t>
      </w:r>
      <w:hyperlink r:id="rId14" w:tooltip="Telo (fizika)" w:history="1">
        <w:r w:rsidRPr="00D2005C">
          <w:rPr>
            <w:rStyle w:val="Hyperlink"/>
            <w:rFonts w:ascii="Arial" w:hAnsi="Arial" w:cs="Arial"/>
            <w:color w:val="auto"/>
            <w:sz w:val="20"/>
            <w:szCs w:val="20"/>
            <w:shd w:val="clear" w:color="auto" w:fill="FFFFFF"/>
          </w:rPr>
          <w:t>telesa</w:t>
        </w:r>
      </w:hyperlink>
      <w:r w:rsidRPr="00D2005C">
        <w:rPr>
          <w:rStyle w:val="apple-converted-space"/>
          <w:rFonts w:ascii="Arial" w:hAnsi="Arial" w:cs="Arial"/>
          <w:sz w:val="20"/>
          <w:szCs w:val="20"/>
          <w:shd w:val="clear" w:color="auto" w:fill="FFFFFF"/>
        </w:rPr>
        <w:t> </w:t>
      </w:r>
      <w:r w:rsidRPr="00D2005C">
        <w:rPr>
          <w:rStyle w:val="apple-style-span"/>
          <w:rFonts w:ascii="Arial" w:hAnsi="Arial" w:cs="Arial"/>
          <w:sz w:val="20"/>
          <w:szCs w:val="20"/>
          <w:shd w:val="clear" w:color="auto" w:fill="FFFFFF"/>
        </w:rPr>
        <w:t xml:space="preserve">in   </w:t>
      </w:r>
    </w:p>
    <w:p w:rsidR="00D2005C" w:rsidRPr="00D2005C" w:rsidRDefault="00D2005C" w:rsidP="00D2005C">
      <w:pPr>
        <w:rPr>
          <w:rStyle w:val="apple-style-span"/>
          <w:rFonts w:ascii="Arial" w:hAnsi="Arial" w:cs="Arial"/>
          <w:sz w:val="20"/>
          <w:szCs w:val="20"/>
          <w:shd w:val="clear" w:color="auto" w:fill="FFFFFF"/>
        </w:rPr>
      </w:pPr>
      <w:r w:rsidRPr="00D2005C">
        <w:rPr>
          <w:rStyle w:val="apple-style-span"/>
          <w:rFonts w:ascii="Arial" w:hAnsi="Arial" w:cs="Arial"/>
          <w:sz w:val="20"/>
          <w:szCs w:val="20"/>
          <w:shd w:val="clear" w:color="auto" w:fill="FFFFFF"/>
        </w:rPr>
        <w:t xml:space="preserve">                      natezno</w:t>
      </w:r>
      <w:r w:rsidRPr="00D2005C">
        <w:rPr>
          <w:rStyle w:val="apple-converted-space"/>
          <w:rFonts w:ascii="Arial" w:hAnsi="Arial" w:cs="Arial"/>
          <w:sz w:val="20"/>
          <w:szCs w:val="20"/>
          <w:shd w:val="clear" w:color="auto" w:fill="FFFFFF"/>
        </w:rPr>
        <w:t> </w:t>
      </w:r>
      <w:hyperlink r:id="rId15" w:tooltip="Sila" w:history="1">
        <w:r w:rsidRPr="00D2005C">
          <w:rPr>
            <w:rStyle w:val="Hyperlink"/>
            <w:rFonts w:ascii="Arial" w:hAnsi="Arial" w:cs="Arial"/>
            <w:color w:val="auto"/>
            <w:sz w:val="20"/>
            <w:szCs w:val="20"/>
            <w:shd w:val="clear" w:color="auto" w:fill="FFFFFF"/>
          </w:rPr>
          <w:t>silo</w:t>
        </w:r>
      </w:hyperlink>
      <w:r w:rsidRPr="00D2005C">
        <w:rPr>
          <w:rStyle w:val="apple-converted-space"/>
          <w:rFonts w:ascii="Arial" w:hAnsi="Arial" w:cs="Arial"/>
          <w:sz w:val="20"/>
          <w:szCs w:val="20"/>
          <w:shd w:val="clear" w:color="auto" w:fill="FFFFFF"/>
        </w:rPr>
        <w:t> </w:t>
      </w:r>
      <w:r w:rsidRPr="00D2005C">
        <w:rPr>
          <w:rStyle w:val="apple-style-span"/>
          <w:rFonts w:ascii="Arial" w:hAnsi="Arial" w:cs="Arial"/>
          <w:sz w:val="20"/>
          <w:szCs w:val="20"/>
          <w:shd w:val="clear" w:color="auto" w:fill="FFFFFF"/>
        </w:rPr>
        <w:t>(</w:t>
      </w:r>
      <w:hyperlink r:id="rId16" w:tooltip="Hookov zakon" w:history="1">
        <w:r w:rsidRPr="00D2005C">
          <w:rPr>
            <w:rStyle w:val="Hyperlink"/>
            <w:rFonts w:ascii="Arial" w:hAnsi="Arial" w:cs="Arial"/>
            <w:color w:val="auto"/>
            <w:sz w:val="20"/>
            <w:szCs w:val="20"/>
            <w:shd w:val="clear" w:color="auto" w:fill="FFFFFF"/>
          </w:rPr>
          <w:t>Hookov zakon</w:t>
        </w:r>
      </w:hyperlink>
      <w:r w:rsidRPr="00D2005C">
        <w:rPr>
          <w:rStyle w:val="apple-converted-space"/>
          <w:rFonts w:ascii="Arial" w:hAnsi="Arial" w:cs="Arial"/>
          <w:sz w:val="20"/>
          <w:szCs w:val="20"/>
          <w:shd w:val="clear" w:color="auto" w:fill="FFFFFF"/>
        </w:rPr>
        <w:t> </w:t>
      </w:r>
      <w:hyperlink r:id="rId17" w:tooltip="1660" w:history="1">
        <w:r w:rsidRPr="00D2005C">
          <w:rPr>
            <w:rStyle w:val="Hyperlink"/>
            <w:rFonts w:ascii="Arial" w:hAnsi="Arial" w:cs="Arial"/>
            <w:color w:val="auto"/>
            <w:sz w:val="20"/>
            <w:szCs w:val="20"/>
            <w:shd w:val="clear" w:color="auto" w:fill="FFFFFF"/>
          </w:rPr>
          <w:t>1660</w:t>
        </w:r>
      </w:hyperlink>
      <w:r w:rsidRPr="00D2005C">
        <w:rPr>
          <w:rStyle w:val="apple-style-span"/>
          <w:rFonts w:ascii="Arial" w:hAnsi="Arial" w:cs="Arial"/>
          <w:sz w:val="20"/>
          <w:szCs w:val="20"/>
          <w:shd w:val="clear" w:color="auto" w:fill="FFFFFF"/>
        </w:rPr>
        <w:t xml:space="preserve">). Ukvarjal se je tudi s podrobnim opazovanjem   </w:t>
      </w:r>
    </w:p>
    <w:p w:rsidR="00D2005C" w:rsidRDefault="00D2005C" w:rsidP="00D2005C">
      <w:pPr>
        <w:rPr>
          <w:rStyle w:val="apple-style-span"/>
          <w:rFonts w:ascii="Arial" w:hAnsi="Arial" w:cs="Arial"/>
          <w:sz w:val="20"/>
          <w:szCs w:val="20"/>
          <w:shd w:val="clear" w:color="auto" w:fill="FFFFFF"/>
        </w:rPr>
      </w:pPr>
      <w:r w:rsidRPr="00D2005C">
        <w:rPr>
          <w:rStyle w:val="apple-style-span"/>
          <w:rFonts w:ascii="Arial" w:hAnsi="Arial" w:cs="Arial"/>
          <w:sz w:val="20"/>
          <w:szCs w:val="20"/>
          <w:shd w:val="clear" w:color="auto" w:fill="FFFFFF"/>
        </w:rPr>
        <w:t xml:space="preserve">                      z</w:t>
      </w:r>
      <w:r w:rsidRPr="00D2005C">
        <w:rPr>
          <w:rStyle w:val="apple-converted-space"/>
          <w:rFonts w:ascii="Arial" w:hAnsi="Arial" w:cs="Arial"/>
          <w:sz w:val="20"/>
          <w:szCs w:val="20"/>
          <w:shd w:val="clear" w:color="auto" w:fill="FFFFFF"/>
        </w:rPr>
        <w:t> </w:t>
      </w:r>
      <w:hyperlink r:id="rId18" w:tooltip="Mikroskop" w:history="1">
        <w:r w:rsidRPr="00D2005C">
          <w:rPr>
            <w:rStyle w:val="Hyperlink"/>
            <w:rFonts w:ascii="Arial" w:hAnsi="Arial" w:cs="Arial"/>
            <w:color w:val="auto"/>
            <w:sz w:val="20"/>
            <w:szCs w:val="20"/>
            <w:shd w:val="clear" w:color="auto" w:fill="FFFFFF"/>
          </w:rPr>
          <w:t>mikroskopom</w:t>
        </w:r>
      </w:hyperlink>
      <w:r w:rsidRPr="00D2005C">
        <w:rPr>
          <w:rStyle w:val="apple-converted-space"/>
          <w:rFonts w:ascii="Arial" w:hAnsi="Arial" w:cs="Arial"/>
          <w:sz w:val="20"/>
          <w:szCs w:val="20"/>
          <w:shd w:val="clear" w:color="auto" w:fill="FFFFFF"/>
        </w:rPr>
        <w:t> </w:t>
      </w:r>
      <w:r w:rsidRPr="00D2005C">
        <w:rPr>
          <w:rStyle w:val="apple-style-span"/>
          <w:rFonts w:ascii="Arial" w:hAnsi="Arial" w:cs="Arial"/>
          <w:sz w:val="20"/>
          <w:szCs w:val="20"/>
          <w:shd w:val="clear" w:color="auto" w:fill="FFFFFF"/>
        </w:rPr>
        <w:t>in delal poskuse s</w:t>
      </w:r>
      <w:r w:rsidRPr="00D2005C">
        <w:rPr>
          <w:rStyle w:val="apple-converted-space"/>
          <w:rFonts w:ascii="Arial" w:hAnsi="Arial" w:cs="Arial"/>
          <w:sz w:val="20"/>
          <w:szCs w:val="20"/>
          <w:shd w:val="clear" w:color="auto" w:fill="FFFFFF"/>
        </w:rPr>
        <w:t> </w:t>
      </w:r>
      <w:hyperlink r:id="rId19" w:tooltip="Svetloba" w:history="1">
        <w:r w:rsidRPr="00D2005C">
          <w:rPr>
            <w:rStyle w:val="Hyperlink"/>
            <w:rFonts w:ascii="Arial" w:hAnsi="Arial" w:cs="Arial"/>
            <w:color w:val="auto"/>
            <w:sz w:val="20"/>
            <w:szCs w:val="20"/>
            <w:shd w:val="clear" w:color="auto" w:fill="FFFFFF"/>
          </w:rPr>
          <w:t>svetlobo</w:t>
        </w:r>
      </w:hyperlink>
      <w:r w:rsidRPr="00D2005C">
        <w:rPr>
          <w:rStyle w:val="apple-style-span"/>
          <w:rFonts w:ascii="Arial" w:hAnsi="Arial" w:cs="Arial"/>
          <w:sz w:val="20"/>
          <w:szCs w:val="20"/>
          <w:shd w:val="clear" w:color="auto" w:fill="FFFFFF"/>
        </w:rPr>
        <w:t>.</w:t>
      </w:r>
    </w:p>
    <w:p w:rsidR="00D2005C" w:rsidRDefault="00D2005C" w:rsidP="00D2005C">
      <w:pPr>
        <w:rPr>
          <w:rStyle w:val="apple-style-span"/>
          <w:rFonts w:ascii="Arial" w:hAnsi="Arial" w:cs="Arial"/>
          <w:sz w:val="20"/>
          <w:szCs w:val="20"/>
          <w:shd w:val="clear" w:color="auto" w:fill="FFFFFF"/>
        </w:rPr>
      </w:pPr>
    </w:p>
    <w:p w:rsidR="00D2005C" w:rsidRPr="00D2005C" w:rsidRDefault="00D2005C" w:rsidP="00D2005C">
      <w:pPr>
        <w:rPr>
          <w:rFonts w:ascii="Arial" w:hAnsi="Arial" w:cs="Arial"/>
          <w:b/>
          <w:sz w:val="20"/>
          <w:szCs w:val="20"/>
          <w:u w:val="single"/>
        </w:rPr>
      </w:pPr>
    </w:p>
    <w:p w:rsidR="00D2005C" w:rsidRDefault="00BA4679" w:rsidP="00224D10">
      <w:pPr>
        <w:rPr>
          <w:rFonts w:ascii="Arial" w:hAnsi="Arial" w:cs="Arial"/>
          <w:b/>
          <w:sz w:val="20"/>
          <w:szCs w:val="20"/>
          <w:u w:val="single"/>
        </w:rPr>
      </w:pPr>
      <w:r>
        <w:rPr>
          <w:noProof/>
        </w:rPr>
        <w:pict>
          <v:shape id="Slika 7" o:spid="_x0000_s1181" type="#_x0000_t75" alt="http://upload.wikimedia.org/wikipedia/commons/thumb/0/05/Plant_cell_structure_svg_2_sl.svg/400px-Plant_cell_structure_svg_2_sl.svg.png" style="position:absolute;margin-left:70.85pt;margin-top:0;width:205.5pt;height:150.75pt;z-index:251591680;visibility:visible;mso-position-vertical:top">
            <v:imagedata r:id="rId20" o:title="400px-Plant_cell_structure_svg_2_sl"/>
            <w10:wrap type="square"/>
          </v:shape>
        </w:pict>
      </w:r>
      <w:r w:rsidR="00224D10">
        <w:rPr>
          <w:rFonts w:ascii="Arial" w:hAnsi="Arial" w:cs="Arial"/>
          <w:b/>
          <w:sz w:val="20"/>
          <w:szCs w:val="20"/>
          <w:u w:val="single"/>
        </w:rPr>
        <w:br w:type="textWrapping" w:clear="all"/>
      </w:r>
    </w:p>
    <w:p w:rsidR="00224D10" w:rsidRPr="00224D10" w:rsidRDefault="00224D10" w:rsidP="00224D10">
      <w:pPr>
        <w:pStyle w:val="NormalWeb"/>
        <w:numPr>
          <w:ilvl w:val="0"/>
          <w:numId w:val="6"/>
        </w:numPr>
        <w:spacing w:before="0" w:beforeAutospacing="0" w:after="0" w:afterAutospacing="0"/>
        <w:rPr>
          <w:rFonts w:ascii="Arial" w:hAnsi="Arial" w:cs="Arial"/>
          <w:color w:val="000000"/>
          <w:sz w:val="20"/>
          <w:szCs w:val="20"/>
          <w:shd w:val="clear" w:color="auto" w:fill="FFFFFF"/>
        </w:rPr>
      </w:pPr>
      <w:r w:rsidRPr="00224D10">
        <w:rPr>
          <w:rFonts w:ascii="Arial" w:hAnsi="Arial" w:cs="Arial"/>
          <w:b/>
          <w:i/>
          <w:color w:val="000000"/>
          <w:sz w:val="20"/>
          <w:szCs w:val="20"/>
          <w:u w:val="single"/>
          <w:shd w:val="clear" w:color="auto" w:fill="FFFFFF"/>
        </w:rPr>
        <w:t>Carl Linne</w:t>
      </w:r>
      <w:r w:rsidRPr="00224D10">
        <w:rPr>
          <w:rFonts w:ascii="Arial" w:hAnsi="Arial" w:cs="Arial"/>
          <w:color w:val="000000"/>
          <w:sz w:val="20"/>
          <w:szCs w:val="20"/>
          <w:shd w:val="clear" w:color="auto" w:fill="FFFFFF"/>
        </w:rPr>
        <w:t xml:space="preserve"> je švedski naravoslovec in velja za začetnika moderne </w:t>
      </w:r>
    </w:p>
    <w:p w:rsidR="00224D10" w:rsidRPr="00224D10" w:rsidRDefault="00224D10" w:rsidP="00224D10">
      <w:pPr>
        <w:pStyle w:val="NormalWeb"/>
        <w:spacing w:before="0" w:beforeAutospacing="0" w:after="0" w:afterAutospacing="0"/>
        <w:rPr>
          <w:rFonts w:ascii="Arial" w:hAnsi="Arial" w:cs="Arial"/>
          <w:color w:val="000000"/>
          <w:sz w:val="20"/>
          <w:szCs w:val="20"/>
          <w:shd w:val="clear" w:color="auto" w:fill="FFFFFF"/>
        </w:rPr>
      </w:pPr>
      <w:r w:rsidRPr="00224D10">
        <w:rPr>
          <w:rFonts w:ascii="Arial" w:hAnsi="Arial" w:cs="Arial"/>
          <w:color w:val="000000"/>
          <w:sz w:val="20"/>
          <w:szCs w:val="20"/>
          <w:shd w:val="clear" w:color="auto" w:fill="FFFFFF"/>
        </w:rPr>
        <w:lastRenderedPageBreak/>
        <w:t xml:space="preserve">                  </w:t>
      </w:r>
      <w:r>
        <w:rPr>
          <w:rFonts w:ascii="Arial" w:hAnsi="Arial" w:cs="Arial"/>
          <w:color w:val="000000"/>
          <w:sz w:val="20"/>
          <w:szCs w:val="20"/>
          <w:shd w:val="clear" w:color="auto" w:fill="FFFFFF"/>
        </w:rPr>
        <w:t xml:space="preserve">    </w:t>
      </w:r>
      <w:r w:rsidRPr="00224D10">
        <w:rPr>
          <w:rFonts w:ascii="Arial" w:hAnsi="Arial" w:cs="Arial"/>
          <w:color w:val="000000"/>
          <w:sz w:val="20"/>
          <w:szCs w:val="20"/>
          <w:shd w:val="clear" w:color="auto" w:fill="FFFFFF"/>
        </w:rPr>
        <w:t xml:space="preserve">biološke sistematike. Vpeljal je dvojno </w:t>
      </w:r>
      <w:r>
        <w:rPr>
          <w:rFonts w:ascii="Arial" w:hAnsi="Arial" w:cs="Arial"/>
          <w:sz w:val="20"/>
          <w:szCs w:val="20"/>
        </w:rPr>
        <w:t>latinsko</w:t>
      </w:r>
      <w:r w:rsidRPr="00224D10">
        <w:rPr>
          <w:rFonts w:ascii="Arial" w:hAnsi="Arial" w:cs="Arial"/>
          <w:color w:val="000000"/>
          <w:sz w:val="20"/>
          <w:szCs w:val="20"/>
          <w:shd w:val="clear" w:color="auto" w:fill="FFFFFF"/>
        </w:rPr>
        <w:t xml:space="preserve"> poimenovanje živih bitij, ki se </w:t>
      </w:r>
    </w:p>
    <w:p w:rsidR="00224D10" w:rsidRPr="00224D10" w:rsidRDefault="00224D10" w:rsidP="004A05C5">
      <w:pPr>
        <w:pStyle w:val="NormalWeb"/>
        <w:spacing w:before="0" w:beforeAutospacing="0" w:after="0" w:afterAutospacing="0"/>
        <w:rPr>
          <w:rFonts w:ascii="Arial" w:hAnsi="Arial" w:cs="Arial"/>
          <w:color w:val="000000"/>
          <w:sz w:val="20"/>
          <w:szCs w:val="20"/>
          <w:shd w:val="clear" w:color="auto" w:fill="FFFFFF"/>
        </w:rPr>
      </w:pPr>
      <w:r w:rsidRPr="00224D10">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    </w:t>
      </w:r>
      <w:r w:rsidRPr="00224D10">
        <w:rPr>
          <w:rFonts w:ascii="Arial" w:hAnsi="Arial" w:cs="Arial"/>
          <w:color w:val="000000"/>
          <w:sz w:val="20"/>
          <w:szCs w:val="20"/>
          <w:shd w:val="clear" w:color="auto" w:fill="FFFFFF"/>
        </w:rPr>
        <w:t xml:space="preserve">   uporablja še danes. Prva beseda prva beseda predstavlja ime rodu, druga </w:t>
      </w:r>
    </w:p>
    <w:p w:rsidR="00224D10" w:rsidRPr="00224D10" w:rsidRDefault="00224D10" w:rsidP="004A05C5">
      <w:pPr>
        <w:pStyle w:val="NormalWeb"/>
        <w:spacing w:before="0" w:beforeAutospacing="0" w:after="0" w:afterAutospacing="0"/>
        <w:rPr>
          <w:rFonts w:ascii="Arial" w:hAnsi="Arial" w:cs="Arial"/>
          <w:color w:val="000000"/>
          <w:sz w:val="20"/>
          <w:szCs w:val="20"/>
          <w:shd w:val="clear" w:color="auto" w:fill="FFFFFF"/>
        </w:rPr>
      </w:pPr>
      <w:r w:rsidRPr="00224D10">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    </w:t>
      </w:r>
      <w:r w:rsidRPr="00224D10">
        <w:rPr>
          <w:rFonts w:ascii="Arial" w:hAnsi="Arial" w:cs="Arial"/>
          <w:color w:val="000000"/>
          <w:sz w:val="20"/>
          <w:szCs w:val="20"/>
          <w:shd w:val="clear" w:color="auto" w:fill="FFFFFF"/>
        </w:rPr>
        <w:t xml:space="preserve">  pa ime vrste. Za razvrščanje živih organizmov v skupine je uporabil en </w:t>
      </w:r>
    </w:p>
    <w:p w:rsidR="00224D10" w:rsidRPr="00224D10" w:rsidRDefault="00224D10" w:rsidP="004A05C5">
      <w:pPr>
        <w:pStyle w:val="NormalWeb"/>
        <w:spacing w:before="0" w:beforeAutospacing="0" w:after="0" w:afterAutospacing="0"/>
        <w:rPr>
          <w:rFonts w:ascii="Arial" w:hAnsi="Arial" w:cs="Arial"/>
          <w:color w:val="000000"/>
          <w:sz w:val="20"/>
          <w:szCs w:val="20"/>
          <w:shd w:val="clear" w:color="auto" w:fill="FFFFFF"/>
        </w:rPr>
      </w:pPr>
      <w:r w:rsidRPr="00224D10">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    </w:t>
      </w:r>
      <w:r w:rsidRPr="00224D10">
        <w:rPr>
          <w:rFonts w:ascii="Arial" w:hAnsi="Arial" w:cs="Arial"/>
          <w:color w:val="000000"/>
          <w:sz w:val="20"/>
          <w:szCs w:val="20"/>
          <w:shd w:val="clear" w:color="auto" w:fill="FFFFFF"/>
        </w:rPr>
        <w:t xml:space="preserve">sam znak. Sistem, ki temelji na primerjanju enega samega ali nekaj </w:t>
      </w:r>
    </w:p>
    <w:p w:rsidR="00224D10" w:rsidRDefault="00224D10" w:rsidP="004A05C5">
      <w:pPr>
        <w:pStyle w:val="NormalWeb"/>
        <w:spacing w:before="0" w:beforeAutospacing="0" w:after="0" w:afterAutospacing="0"/>
        <w:rPr>
          <w:rStyle w:val="apple-style-span"/>
          <w:rFonts w:ascii="Arial" w:hAnsi="Arial" w:cs="Arial"/>
          <w:color w:val="222222"/>
          <w:shd w:val="clear" w:color="auto" w:fill="FFFFFF"/>
        </w:rPr>
      </w:pPr>
      <w:r w:rsidRPr="00224D10">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    </w:t>
      </w:r>
      <w:r w:rsidRPr="00224D10">
        <w:rPr>
          <w:rFonts w:ascii="Arial" w:hAnsi="Arial" w:cs="Arial"/>
          <w:color w:val="000000"/>
          <w:sz w:val="20"/>
          <w:szCs w:val="20"/>
          <w:shd w:val="clear" w:color="auto" w:fill="FFFFFF"/>
        </w:rPr>
        <w:t xml:space="preserve"> poljubno izbranih znakov, imenujemo umetni sistem.</w:t>
      </w:r>
      <w:r w:rsidR="00C66663" w:rsidRPr="00C66663">
        <w:rPr>
          <w:rFonts w:ascii="Arial" w:hAnsi="Arial" w:cs="Arial"/>
          <w:color w:val="222222"/>
          <w:shd w:val="clear" w:color="auto" w:fill="FFFFFF"/>
        </w:rPr>
        <w:t xml:space="preserve"> </w:t>
      </w:r>
      <w:r w:rsidR="00C66663" w:rsidRPr="00C66663">
        <w:rPr>
          <w:rFonts w:ascii="Arial" w:hAnsi="Arial" w:cs="Arial"/>
          <w:sz w:val="20"/>
          <w:szCs w:val="20"/>
          <w:shd w:val="clear" w:color="auto" w:fill="FFFFFF"/>
        </w:rPr>
        <w:t xml:space="preserve">Bil je </w:t>
      </w:r>
      <w:r w:rsidR="00C66663" w:rsidRPr="00C66663">
        <w:rPr>
          <w:rStyle w:val="apple-style-span"/>
          <w:rFonts w:ascii="Arial" w:hAnsi="Arial" w:cs="Arial"/>
          <w:sz w:val="20"/>
          <w:szCs w:val="20"/>
          <w:shd w:val="clear" w:color="auto" w:fill="FFFFFF"/>
        </w:rPr>
        <w:t>ustanovitelj</w:t>
      </w:r>
      <w:r w:rsidR="00C66663">
        <w:rPr>
          <w:rStyle w:val="apple-style-span"/>
          <w:rFonts w:ascii="Arial" w:hAnsi="Arial" w:cs="Arial"/>
          <w:color w:val="222222"/>
          <w:shd w:val="clear" w:color="auto" w:fill="FFFFFF"/>
        </w:rPr>
        <w:t xml:space="preserve">   </w:t>
      </w:r>
    </w:p>
    <w:p w:rsidR="00C66663" w:rsidRPr="00C66663" w:rsidRDefault="00C66663" w:rsidP="004A05C5">
      <w:pPr>
        <w:pStyle w:val="NormalWeb"/>
        <w:spacing w:before="0" w:beforeAutospacing="0" w:after="0" w:afterAutospacing="0"/>
        <w:rPr>
          <w:rFonts w:ascii="Arial" w:hAnsi="Arial" w:cs="Arial"/>
          <w:sz w:val="20"/>
          <w:szCs w:val="20"/>
          <w:shd w:val="clear" w:color="auto" w:fill="FFFFFF"/>
        </w:rPr>
      </w:pPr>
      <w:r>
        <w:rPr>
          <w:rStyle w:val="apple-style-span"/>
          <w:rFonts w:ascii="Arial" w:hAnsi="Arial" w:cs="Arial"/>
          <w:color w:val="222222"/>
          <w:shd w:val="clear" w:color="auto" w:fill="FFFFFF"/>
        </w:rPr>
        <w:t xml:space="preserve">                  </w:t>
      </w:r>
      <w:r>
        <w:rPr>
          <w:rStyle w:val="apple-style-span"/>
          <w:rFonts w:ascii="Arial" w:hAnsi="Arial" w:cs="Arial"/>
          <w:sz w:val="20"/>
          <w:szCs w:val="20"/>
          <w:shd w:val="clear" w:color="auto" w:fill="FFFFFF"/>
        </w:rPr>
        <w:t xml:space="preserve"> </w:t>
      </w:r>
      <w:r w:rsidRPr="00C66663">
        <w:rPr>
          <w:rStyle w:val="apple-style-span"/>
          <w:rFonts w:ascii="Arial" w:hAnsi="Arial" w:cs="Arial"/>
          <w:sz w:val="20"/>
          <w:szCs w:val="20"/>
          <w:shd w:val="clear" w:color="auto" w:fill="FFFFFF"/>
        </w:rPr>
        <w:t>moderne</w:t>
      </w:r>
      <w:r>
        <w:rPr>
          <w:rStyle w:val="apple-style-span"/>
          <w:rFonts w:ascii="Arial" w:hAnsi="Arial" w:cs="Arial"/>
          <w:sz w:val="20"/>
          <w:szCs w:val="20"/>
          <w:shd w:val="clear" w:color="auto" w:fill="FFFFFF"/>
        </w:rPr>
        <w:t xml:space="preserve"> </w:t>
      </w:r>
      <w:r w:rsidRPr="00C66663">
        <w:rPr>
          <w:rStyle w:val="Emphasis"/>
          <w:rFonts w:ascii="Arial" w:hAnsi="Arial" w:cs="Arial"/>
          <w:b/>
          <w:bCs/>
          <w:i w:val="0"/>
          <w:iCs w:val="0"/>
          <w:sz w:val="20"/>
          <w:szCs w:val="20"/>
          <w:shd w:val="clear" w:color="auto" w:fill="FFFFFF"/>
        </w:rPr>
        <w:t>taksonomije</w:t>
      </w:r>
      <w:r w:rsidRPr="00C66663">
        <w:rPr>
          <w:rStyle w:val="apple-converted-space"/>
          <w:rFonts w:ascii="Arial" w:hAnsi="Arial" w:cs="Arial"/>
          <w:sz w:val="20"/>
          <w:szCs w:val="20"/>
          <w:shd w:val="clear" w:color="auto" w:fill="FFFFFF"/>
        </w:rPr>
        <w:t> </w:t>
      </w:r>
      <w:r w:rsidRPr="00C66663">
        <w:rPr>
          <w:rStyle w:val="apple-style-span"/>
          <w:rFonts w:ascii="Arial" w:hAnsi="Arial" w:cs="Arial"/>
          <w:sz w:val="20"/>
          <w:szCs w:val="20"/>
          <w:shd w:val="clear" w:color="auto" w:fill="FFFFFF"/>
        </w:rPr>
        <w:t>vseh živih bitij</w:t>
      </w:r>
    </w:p>
    <w:p w:rsidR="004A05C5" w:rsidRDefault="00C66663" w:rsidP="004A05C5">
      <w:pPr>
        <w:pStyle w:val="NormalWeb"/>
        <w:spacing w:before="0" w:beforeAutospacing="0" w:after="0" w:afterAutospacing="0"/>
        <w:rPr>
          <w:rFonts w:ascii="Arial" w:hAnsi="Arial" w:cs="Arial"/>
          <w:color w:val="000000"/>
          <w:sz w:val="20"/>
          <w:szCs w:val="20"/>
          <w:shd w:val="clear" w:color="auto" w:fill="FFFFFF"/>
        </w:rPr>
      </w:pPr>
      <w:r w:rsidRPr="00224D10">
        <w:rPr>
          <w:rFonts w:ascii="Arial" w:hAnsi="Arial" w:cs="Arial"/>
          <w:color w:val="000000"/>
          <w:sz w:val="20"/>
          <w:szCs w:val="20"/>
          <w:shd w:val="clear" w:color="auto" w:fill="FFFFFF"/>
        </w:rPr>
        <w:t xml:space="preserve">              </w:t>
      </w:r>
      <w:r w:rsidRPr="00C66663">
        <w:rPr>
          <w:rFonts w:ascii="Arial" w:hAnsi="Arial" w:cs="Arial"/>
          <w:sz w:val="20"/>
          <w:szCs w:val="20"/>
          <w:shd w:val="clear" w:color="auto" w:fill="FFFFFF"/>
        </w:rPr>
        <w:t xml:space="preserve">             </w:t>
      </w:r>
    </w:p>
    <w:p w:rsidR="00224D10" w:rsidRPr="001F0F46" w:rsidRDefault="00224D10" w:rsidP="004A05C5">
      <w:pPr>
        <w:pStyle w:val="NormalWeb"/>
        <w:spacing w:before="0" w:beforeAutospacing="0" w:after="0" w:afterAutospacing="0"/>
        <w:rPr>
          <w:rFonts w:ascii="Arial" w:hAnsi="Arial" w:cs="Arial"/>
          <w:color w:val="00B050"/>
          <w:sz w:val="20"/>
          <w:szCs w:val="20"/>
          <w:shd w:val="clear" w:color="auto" w:fill="FFFFFF"/>
        </w:rPr>
      </w:pPr>
      <w:r w:rsidRPr="001F0F46">
        <w:rPr>
          <w:rFonts w:ascii="Arial" w:hAnsi="Arial" w:cs="Arial"/>
          <w:color w:val="00B050"/>
          <w:sz w:val="20"/>
          <w:szCs w:val="20"/>
          <w:shd w:val="clear" w:color="auto" w:fill="FFFFFF"/>
        </w:rPr>
        <w:t>DVOJNO POIMENOVANJE IN NJEGOV POMEN</w:t>
      </w:r>
    </w:p>
    <w:p w:rsidR="00224D10" w:rsidRDefault="00224D10" w:rsidP="004A05C5">
      <w:pPr>
        <w:pStyle w:val="NormalWeb"/>
        <w:spacing w:before="240" w:beforeAutospacing="0" w:after="0" w:afterAutospacing="0"/>
        <w:rPr>
          <w:rFonts w:ascii="Arial" w:hAnsi="Arial" w:cs="Arial"/>
          <w:color w:val="000000"/>
          <w:sz w:val="20"/>
          <w:szCs w:val="20"/>
          <w:shd w:val="clear" w:color="auto" w:fill="FFFFFF"/>
        </w:rPr>
      </w:pPr>
      <w:r w:rsidRPr="00224D10">
        <w:rPr>
          <w:rFonts w:ascii="Arial" w:hAnsi="Arial" w:cs="Arial"/>
          <w:color w:val="000000"/>
          <w:sz w:val="20"/>
          <w:szCs w:val="20"/>
          <w:shd w:val="clear" w:color="auto" w:fill="FFFFFF"/>
        </w:rPr>
        <w:t>Različno poimenovanje organizmov na različnih koncih sveta ni bilo uporabno v znanstvene namene. Za uspešno komunikacijo znanstvenikov, ki so se ukvarjali s preučevanjem organizmov, je bilo potrebno poenotiti imenovanje živih organizmov. Tako je Linne v 16. stoletju uvedel dvojno poimenovanje . Vsaka vrsta je dobila znanstveno oznako, ki je sestavljena iz dveh imen-rodovnega in vrstnega imena.</w:t>
      </w:r>
    </w:p>
    <w:p w:rsidR="00224D10" w:rsidRDefault="00224D10" w:rsidP="004A05C5">
      <w:pPr>
        <w:pStyle w:val="NormalWeb"/>
        <w:spacing w:before="240" w:beforeAutospacing="0" w:after="0" w:afterAutospacing="0"/>
        <w:rPr>
          <w:rFonts w:ascii="Arial" w:hAnsi="Arial" w:cs="Arial"/>
          <w:color w:val="000000"/>
          <w:sz w:val="20"/>
          <w:szCs w:val="20"/>
          <w:shd w:val="clear" w:color="auto" w:fill="FFFFFF"/>
        </w:rPr>
      </w:pPr>
      <w:r w:rsidRPr="00C66663">
        <w:rPr>
          <w:rFonts w:ascii="Arial" w:hAnsi="Arial" w:cs="Arial"/>
          <w:b/>
          <w:color w:val="000000"/>
          <w:sz w:val="20"/>
          <w:szCs w:val="20"/>
          <w:u w:val="single"/>
          <w:shd w:val="clear" w:color="auto" w:fill="FFFFFF"/>
        </w:rPr>
        <w:t>Kategorij</w:t>
      </w:r>
      <w:r w:rsidR="00C66663" w:rsidRPr="00C66663">
        <w:rPr>
          <w:rFonts w:ascii="Arial" w:hAnsi="Arial" w:cs="Arial"/>
          <w:b/>
          <w:color w:val="000000"/>
          <w:sz w:val="20"/>
          <w:szCs w:val="20"/>
          <w:u w:val="single"/>
          <w:shd w:val="clear" w:color="auto" w:fill="FFFFFF"/>
        </w:rPr>
        <w:t>:</w:t>
      </w:r>
      <w:r w:rsidR="00C66663">
        <w:rPr>
          <w:rFonts w:ascii="Arial" w:hAnsi="Arial" w:cs="Arial"/>
          <w:color w:val="000000"/>
          <w:sz w:val="20"/>
          <w:szCs w:val="20"/>
          <w:shd w:val="clear" w:color="auto" w:fill="FFFFFF"/>
        </w:rPr>
        <w:t xml:space="preserve"> vrsta - rod - družina - red - deblo - kraljestvo</w:t>
      </w:r>
    </w:p>
    <w:p w:rsidR="00C66663" w:rsidRDefault="00C66663" w:rsidP="004A05C5">
      <w:pPr>
        <w:pStyle w:val="NormalWeb"/>
        <w:spacing w:before="240" w:beforeAutospacing="0" w:after="0" w:afterAutospacing="0"/>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Največji naravoslovec 19. stoletja </w:t>
      </w:r>
      <w:r w:rsidR="000137CE">
        <w:rPr>
          <w:rFonts w:ascii="Arial" w:hAnsi="Arial" w:cs="Arial"/>
          <w:color w:val="000000"/>
          <w:sz w:val="20"/>
          <w:szCs w:val="20"/>
          <w:shd w:val="clear" w:color="auto" w:fill="FFFFFF"/>
        </w:rPr>
        <w:t xml:space="preserve">je bil brez dvoma </w:t>
      </w:r>
      <w:r w:rsidR="000137CE" w:rsidRPr="000137CE">
        <w:rPr>
          <w:rFonts w:ascii="Arial" w:hAnsi="Arial" w:cs="Arial"/>
          <w:b/>
          <w:i/>
          <w:color w:val="000000"/>
          <w:sz w:val="20"/>
          <w:szCs w:val="20"/>
          <w:u w:val="single"/>
          <w:shd w:val="clear" w:color="auto" w:fill="FFFFFF"/>
        </w:rPr>
        <w:t>Charles Darwin</w:t>
      </w:r>
      <w:r w:rsidR="000137CE">
        <w:rPr>
          <w:rFonts w:ascii="Arial" w:hAnsi="Arial" w:cs="Arial"/>
          <w:color w:val="000000"/>
          <w:sz w:val="20"/>
          <w:szCs w:val="20"/>
          <w:shd w:val="clear" w:color="auto" w:fill="FFFFFF"/>
        </w:rPr>
        <w:t xml:space="preserve">, ki je odkril mehanizme evolucije. S svojim delom O izvoru človeka je temeljito pretresel takratno javnost, ki ni mogla sprejeti, da ima človek davne opičje prednike. </w:t>
      </w:r>
    </w:p>
    <w:p w:rsidR="000137CE" w:rsidRDefault="00BA4679" w:rsidP="004A05C5">
      <w:pPr>
        <w:pStyle w:val="NormalWeb"/>
        <w:spacing w:before="240" w:beforeAutospacing="0" w:after="0" w:afterAutospacing="0"/>
        <w:jc w:val="center"/>
        <w:rPr>
          <w:rFonts w:ascii="Arial" w:hAnsi="Arial" w:cs="Arial"/>
          <w:color w:val="000000"/>
          <w:sz w:val="20"/>
          <w:szCs w:val="20"/>
          <w:shd w:val="clear" w:color="auto" w:fill="FFFFFF"/>
        </w:rPr>
      </w:pPr>
      <w:r>
        <w:rPr>
          <w:noProof/>
        </w:rPr>
        <w:pict>
          <v:shape id="Slika 10" o:spid="_x0000_i1029" type="#_x0000_t75" alt="http://static.theurbn.com/wp-content/uploads/2011/07/evo-misconception.jpg" style="width:207.6pt;height:138.4pt;visibility:visible">
            <v:imagedata r:id="rId21" o:title="evo-misconception"/>
          </v:shape>
        </w:pict>
      </w:r>
    </w:p>
    <w:p w:rsidR="000137CE" w:rsidRDefault="000137CE" w:rsidP="004A05C5">
      <w:pPr>
        <w:pStyle w:val="NormalWeb"/>
        <w:spacing w:before="0" w:beforeAutospacing="0" w:after="0" w:afterAutospacing="0"/>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Naslednji veliki znanstvenik 19. stoletja je </w:t>
      </w:r>
      <w:r w:rsidRPr="000137CE">
        <w:rPr>
          <w:rFonts w:ascii="Arial" w:hAnsi="Arial" w:cs="Arial"/>
          <w:b/>
          <w:i/>
          <w:color w:val="000000"/>
          <w:sz w:val="20"/>
          <w:szCs w:val="20"/>
          <w:u w:val="single"/>
          <w:shd w:val="clear" w:color="auto" w:fill="FFFFFF"/>
        </w:rPr>
        <w:t>Luis Pasteur</w:t>
      </w:r>
      <w:r>
        <w:rPr>
          <w:rFonts w:ascii="Arial" w:hAnsi="Arial" w:cs="Arial"/>
          <w:color w:val="000000"/>
          <w:sz w:val="20"/>
          <w:szCs w:val="20"/>
          <w:shd w:val="clear" w:color="auto" w:fill="FFFFFF"/>
        </w:rPr>
        <w:t>, oče mikrobiologije, še danes na mleku piše, da je pasterizirano , odkril je tudi cepljenje.</w:t>
      </w:r>
    </w:p>
    <w:p w:rsidR="004A05C5" w:rsidRDefault="004A05C5" w:rsidP="004A05C5">
      <w:pPr>
        <w:pStyle w:val="NormalWeb"/>
        <w:spacing w:before="0" w:beforeAutospacing="0" w:after="0" w:afterAutospacing="0"/>
        <w:rPr>
          <w:rFonts w:ascii="Arial" w:hAnsi="Arial" w:cs="Arial"/>
          <w:color w:val="000000"/>
          <w:sz w:val="20"/>
          <w:szCs w:val="20"/>
          <w:shd w:val="clear" w:color="auto" w:fill="FFFFFF"/>
        </w:rPr>
      </w:pPr>
    </w:p>
    <w:p w:rsidR="000137CE" w:rsidRDefault="000137CE" w:rsidP="004A05C5">
      <w:pPr>
        <w:pStyle w:val="NormalWeb"/>
        <w:spacing w:before="0" w:beforeAutospacing="0" w:after="0" w:afterAutospacing="0"/>
        <w:rPr>
          <w:rStyle w:val="apple-style-span"/>
          <w:rFonts w:ascii="Arial" w:hAnsi="Arial" w:cs="Arial"/>
          <w:sz w:val="20"/>
          <w:szCs w:val="20"/>
          <w:shd w:val="clear" w:color="auto" w:fill="FFFFFF"/>
        </w:rPr>
      </w:pPr>
      <w:r w:rsidRPr="000137CE">
        <w:rPr>
          <w:rStyle w:val="apple-style-span"/>
          <w:rFonts w:ascii="Arial" w:hAnsi="Arial" w:cs="Arial"/>
          <w:b/>
          <w:i/>
          <w:sz w:val="20"/>
          <w:szCs w:val="20"/>
          <w:u w:val="single"/>
          <w:shd w:val="clear" w:color="auto" w:fill="FFFFFF"/>
        </w:rPr>
        <w:t>Louis Pasteur</w:t>
      </w:r>
      <w:r w:rsidRPr="000137CE">
        <w:rPr>
          <w:rStyle w:val="apple-style-span"/>
          <w:rFonts w:ascii="Arial" w:hAnsi="Arial" w:cs="Arial"/>
          <w:sz w:val="20"/>
          <w:szCs w:val="20"/>
          <w:shd w:val="clear" w:color="auto" w:fill="FFFFFF"/>
        </w:rPr>
        <w:t xml:space="preserve"> je s svojimi odkritji pričel novo obdobje v</w:t>
      </w:r>
      <w:r w:rsidRPr="000137CE">
        <w:rPr>
          <w:rStyle w:val="apple-converted-space"/>
          <w:rFonts w:ascii="Arial" w:hAnsi="Arial" w:cs="Arial"/>
          <w:sz w:val="20"/>
          <w:szCs w:val="20"/>
          <w:shd w:val="clear" w:color="auto" w:fill="FFFFFF"/>
        </w:rPr>
        <w:t> </w:t>
      </w:r>
      <w:hyperlink r:id="rId22" w:tooltip="Zgodovina" w:history="1">
        <w:r w:rsidRPr="000137CE">
          <w:rPr>
            <w:rStyle w:val="Hyperlink"/>
            <w:rFonts w:ascii="Arial" w:hAnsi="Arial" w:cs="Arial"/>
            <w:color w:val="auto"/>
            <w:sz w:val="20"/>
            <w:szCs w:val="20"/>
            <w:u w:val="none"/>
            <w:shd w:val="clear" w:color="auto" w:fill="FFFFFF"/>
          </w:rPr>
          <w:t>zgodovini</w:t>
        </w:r>
      </w:hyperlink>
      <w:r w:rsidRPr="000137CE">
        <w:rPr>
          <w:rStyle w:val="apple-converted-space"/>
          <w:rFonts w:ascii="Arial" w:hAnsi="Arial" w:cs="Arial"/>
          <w:sz w:val="20"/>
          <w:szCs w:val="20"/>
          <w:shd w:val="clear" w:color="auto" w:fill="FFFFFF"/>
        </w:rPr>
        <w:t> </w:t>
      </w:r>
      <w:hyperlink r:id="rId23" w:tooltip="Medicina" w:history="1">
        <w:r w:rsidRPr="000137CE">
          <w:rPr>
            <w:rStyle w:val="Hyperlink"/>
            <w:rFonts w:ascii="Arial" w:hAnsi="Arial" w:cs="Arial"/>
            <w:color w:val="auto"/>
            <w:sz w:val="20"/>
            <w:szCs w:val="20"/>
            <w:u w:val="none"/>
            <w:shd w:val="clear" w:color="auto" w:fill="FFFFFF"/>
          </w:rPr>
          <w:t>medicine</w:t>
        </w:r>
      </w:hyperlink>
      <w:r w:rsidRPr="000137CE">
        <w:rPr>
          <w:rStyle w:val="apple-style-span"/>
          <w:rFonts w:ascii="Arial" w:hAnsi="Arial" w:cs="Arial"/>
          <w:sz w:val="20"/>
          <w:szCs w:val="20"/>
          <w:shd w:val="clear" w:color="auto" w:fill="FFFFFF"/>
        </w:rPr>
        <w:t>. Dokončno je ovrgel</w:t>
      </w:r>
      <w:r w:rsidRPr="000137CE">
        <w:rPr>
          <w:rStyle w:val="apple-converted-space"/>
          <w:rFonts w:ascii="Arial" w:hAnsi="Arial" w:cs="Arial"/>
          <w:sz w:val="20"/>
          <w:szCs w:val="20"/>
          <w:shd w:val="clear" w:color="auto" w:fill="FFFFFF"/>
        </w:rPr>
        <w:t> </w:t>
      </w:r>
      <w:hyperlink r:id="rId24" w:tooltip="Teorija o spontani generaciji (stran ne obstaja)" w:history="1">
        <w:r w:rsidRPr="000137CE">
          <w:rPr>
            <w:rStyle w:val="Hyperlink"/>
            <w:rFonts w:ascii="Arial" w:hAnsi="Arial" w:cs="Arial"/>
            <w:color w:val="auto"/>
            <w:sz w:val="20"/>
            <w:szCs w:val="20"/>
            <w:u w:val="none"/>
            <w:shd w:val="clear" w:color="auto" w:fill="FFFFFF"/>
          </w:rPr>
          <w:t>teorijo o spontani generaciji</w:t>
        </w:r>
      </w:hyperlink>
      <w:r w:rsidRPr="000137CE">
        <w:rPr>
          <w:rStyle w:val="apple-converted-space"/>
          <w:rFonts w:ascii="Arial" w:hAnsi="Arial" w:cs="Arial"/>
          <w:sz w:val="20"/>
          <w:szCs w:val="20"/>
          <w:shd w:val="clear" w:color="auto" w:fill="FFFFFF"/>
        </w:rPr>
        <w:t> </w:t>
      </w:r>
      <w:r w:rsidRPr="000137CE">
        <w:rPr>
          <w:rStyle w:val="apple-style-span"/>
          <w:rFonts w:ascii="Arial" w:hAnsi="Arial" w:cs="Arial"/>
          <w:sz w:val="20"/>
          <w:szCs w:val="20"/>
          <w:shd w:val="clear" w:color="auto" w:fill="FFFFFF"/>
        </w:rPr>
        <w:t>in začel na znanstven način iskati povzročitelje</w:t>
      </w:r>
      <w:r w:rsidRPr="000137CE">
        <w:rPr>
          <w:rStyle w:val="apple-converted-space"/>
          <w:rFonts w:ascii="Arial" w:hAnsi="Arial" w:cs="Arial"/>
          <w:sz w:val="20"/>
          <w:szCs w:val="20"/>
          <w:shd w:val="clear" w:color="auto" w:fill="FFFFFF"/>
        </w:rPr>
        <w:t> </w:t>
      </w:r>
      <w:hyperlink r:id="rId25" w:tooltip="Nalezljive bolezni" w:history="1">
        <w:r w:rsidRPr="000137CE">
          <w:rPr>
            <w:rStyle w:val="Hyperlink"/>
            <w:rFonts w:ascii="Arial" w:hAnsi="Arial" w:cs="Arial"/>
            <w:color w:val="auto"/>
            <w:sz w:val="20"/>
            <w:szCs w:val="20"/>
            <w:u w:val="none"/>
            <w:shd w:val="clear" w:color="auto" w:fill="FFFFFF"/>
          </w:rPr>
          <w:t>nalezljivih bolezni</w:t>
        </w:r>
      </w:hyperlink>
      <w:r w:rsidRPr="000137CE">
        <w:rPr>
          <w:rStyle w:val="apple-style-span"/>
          <w:rFonts w:ascii="Arial" w:hAnsi="Arial" w:cs="Arial"/>
          <w:sz w:val="20"/>
          <w:szCs w:val="20"/>
          <w:shd w:val="clear" w:color="auto" w:fill="FFFFFF"/>
        </w:rPr>
        <w:t>. Širši javnosti je najbolj znan po postopku, imenovanem</w:t>
      </w:r>
      <w:r w:rsidRPr="000137CE">
        <w:rPr>
          <w:rStyle w:val="apple-converted-space"/>
          <w:rFonts w:ascii="Arial" w:hAnsi="Arial" w:cs="Arial"/>
          <w:sz w:val="20"/>
          <w:szCs w:val="20"/>
          <w:shd w:val="clear" w:color="auto" w:fill="FFFFFF"/>
        </w:rPr>
        <w:t> </w:t>
      </w:r>
      <w:hyperlink r:id="rId26" w:tooltip="Pasterizacija" w:history="1">
        <w:r w:rsidRPr="000137CE">
          <w:rPr>
            <w:rStyle w:val="Hyperlink"/>
            <w:rFonts w:ascii="Arial" w:hAnsi="Arial" w:cs="Arial"/>
            <w:color w:val="auto"/>
            <w:sz w:val="20"/>
            <w:szCs w:val="20"/>
            <w:u w:val="none"/>
            <w:shd w:val="clear" w:color="auto" w:fill="FFFFFF"/>
          </w:rPr>
          <w:t>pasterizacija</w:t>
        </w:r>
      </w:hyperlink>
      <w:r w:rsidRPr="000137CE">
        <w:rPr>
          <w:rStyle w:val="apple-style-span"/>
          <w:rFonts w:ascii="Arial" w:hAnsi="Arial" w:cs="Arial"/>
          <w:sz w:val="20"/>
          <w:szCs w:val="20"/>
          <w:shd w:val="clear" w:color="auto" w:fill="FFFFFF"/>
        </w:rPr>
        <w:t>, s katerim je ljudem pokazal, kako se prepreči kvarjenje</w:t>
      </w:r>
      <w:r w:rsidRPr="000137CE">
        <w:rPr>
          <w:rStyle w:val="apple-converted-space"/>
          <w:rFonts w:ascii="Arial" w:hAnsi="Arial" w:cs="Arial"/>
          <w:sz w:val="20"/>
          <w:szCs w:val="20"/>
          <w:shd w:val="clear" w:color="auto" w:fill="FFFFFF"/>
        </w:rPr>
        <w:t> </w:t>
      </w:r>
      <w:hyperlink r:id="rId27" w:tooltip="Vino" w:history="1">
        <w:r w:rsidRPr="000137CE">
          <w:rPr>
            <w:rStyle w:val="Hyperlink"/>
            <w:rFonts w:ascii="Arial" w:hAnsi="Arial" w:cs="Arial"/>
            <w:color w:val="auto"/>
            <w:sz w:val="20"/>
            <w:szCs w:val="20"/>
            <w:u w:val="none"/>
            <w:shd w:val="clear" w:color="auto" w:fill="FFFFFF"/>
          </w:rPr>
          <w:t>vina</w:t>
        </w:r>
      </w:hyperlink>
      <w:r w:rsidRPr="000137CE">
        <w:rPr>
          <w:rStyle w:val="apple-converted-space"/>
          <w:rFonts w:ascii="Arial" w:hAnsi="Arial" w:cs="Arial"/>
          <w:sz w:val="20"/>
          <w:szCs w:val="20"/>
          <w:shd w:val="clear" w:color="auto" w:fill="FFFFFF"/>
        </w:rPr>
        <w:t> </w:t>
      </w:r>
      <w:r w:rsidRPr="000137CE">
        <w:rPr>
          <w:rStyle w:val="apple-style-span"/>
          <w:rFonts w:ascii="Arial" w:hAnsi="Arial" w:cs="Arial"/>
          <w:sz w:val="20"/>
          <w:szCs w:val="20"/>
          <w:shd w:val="clear" w:color="auto" w:fill="FFFFFF"/>
        </w:rPr>
        <w:t>in</w:t>
      </w:r>
      <w:r w:rsidRPr="000137CE">
        <w:rPr>
          <w:rStyle w:val="apple-converted-space"/>
          <w:rFonts w:ascii="Arial" w:hAnsi="Arial" w:cs="Arial"/>
          <w:sz w:val="20"/>
          <w:szCs w:val="20"/>
          <w:shd w:val="clear" w:color="auto" w:fill="FFFFFF"/>
        </w:rPr>
        <w:t> </w:t>
      </w:r>
      <w:hyperlink r:id="rId28" w:tooltip="Mleko" w:history="1">
        <w:r w:rsidRPr="000137CE">
          <w:rPr>
            <w:rStyle w:val="Hyperlink"/>
            <w:rFonts w:ascii="Arial" w:hAnsi="Arial" w:cs="Arial"/>
            <w:color w:val="auto"/>
            <w:sz w:val="20"/>
            <w:szCs w:val="20"/>
            <w:u w:val="none"/>
            <w:shd w:val="clear" w:color="auto" w:fill="FFFFFF"/>
          </w:rPr>
          <w:t>mleka</w:t>
        </w:r>
      </w:hyperlink>
      <w:r w:rsidRPr="000137CE">
        <w:rPr>
          <w:rStyle w:val="apple-style-span"/>
          <w:rFonts w:ascii="Arial" w:hAnsi="Arial" w:cs="Arial"/>
          <w:sz w:val="20"/>
          <w:szCs w:val="20"/>
          <w:shd w:val="clear" w:color="auto" w:fill="FFFFFF"/>
        </w:rPr>
        <w:t>. Skupaj z</w:t>
      </w:r>
      <w:r w:rsidRPr="000137CE">
        <w:rPr>
          <w:rStyle w:val="apple-converted-space"/>
          <w:rFonts w:ascii="Arial" w:hAnsi="Arial" w:cs="Arial"/>
          <w:sz w:val="20"/>
          <w:szCs w:val="20"/>
          <w:shd w:val="clear" w:color="auto" w:fill="FFFFFF"/>
        </w:rPr>
        <w:t> </w:t>
      </w:r>
      <w:hyperlink r:id="rId29" w:tooltip="Martinus Beijerinck (stran ne obstaja)" w:history="1">
        <w:r w:rsidRPr="000137CE">
          <w:rPr>
            <w:rStyle w:val="Hyperlink"/>
            <w:rFonts w:ascii="Arial" w:hAnsi="Arial" w:cs="Arial"/>
            <w:color w:val="auto"/>
            <w:sz w:val="20"/>
            <w:szCs w:val="20"/>
            <w:u w:val="none"/>
            <w:shd w:val="clear" w:color="auto" w:fill="FFFFFF"/>
          </w:rPr>
          <w:t>Martinusom Beijerinckom</w:t>
        </w:r>
      </w:hyperlink>
      <w:r w:rsidRPr="000137CE">
        <w:rPr>
          <w:rStyle w:val="apple-style-span"/>
          <w:rFonts w:ascii="Arial" w:hAnsi="Arial" w:cs="Arial"/>
          <w:sz w:val="20"/>
          <w:szCs w:val="20"/>
          <w:shd w:val="clear" w:color="auto" w:fill="FFFFFF"/>
        </w:rPr>
        <w:t>,</w:t>
      </w:r>
      <w:r w:rsidRPr="000137CE">
        <w:rPr>
          <w:rStyle w:val="apple-converted-space"/>
          <w:rFonts w:ascii="Arial" w:hAnsi="Arial" w:cs="Arial"/>
          <w:sz w:val="20"/>
          <w:szCs w:val="20"/>
          <w:shd w:val="clear" w:color="auto" w:fill="FFFFFF"/>
        </w:rPr>
        <w:t> </w:t>
      </w:r>
      <w:hyperlink r:id="rId30" w:tooltip="Ferdinand Cohn (stran ne obstaja)" w:history="1">
        <w:r w:rsidRPr="000137CE">
          <w:rPr>
            <w:rStyle w:val="Hyperlink"/>
            <w:rFonts w:ascii="Arial" w:hAnsi="Arial" w:cs="Arial"/>
            <w:color w:val="auto"/>
            <w:sz w:val="20"/>
            <w:szCs w:val="20"/>
            <w:u w:val="none"/>
            <w:shd w:val="clear" w:color="auto" w:fill="FFFFFF"/>
          </w:rPr>
          <w:t>Ferdinandom Cohnom</w:t>
        </w:r>
      </w:hyperlink>
      <w:r w:rsidRPr="000137CE">
        <w:rPr>
          <w:rStyle w:val="apple-converted-space"/>
          <w:rFonts w:ascii="Arial" w:hAnsi="Arial" w:cs="Arial"/>
          <w:sz w:val="20"/>
          <w:szCs w:val="20"/>
          <w:shd w:val="clear" w:color="auto" w:fill="FFFFFF"/>
        </w:rPr>
        <w:t> </w:t>
      </w:r>
      <w:r w:rsidRPr="000137CE">
        <w:rPr>
          <w:rStyle w:val="apple-style-span"/>
          <w:rFonts w:ascii="Arial" w:hAnsi="Arial" w:cs="Arial"/>
          <w:sz w:val="20"/>
          <w:szCs w:val="20"/>
          <w:shd w:val="clear" w:color="auto" w:fill="FFFFFF"/>
        </w:rPr>
        <w:t>in</w:t>
      </w:r>
      <w:r w:rsidRPr="000137CE">
        <w:rPr>
          <w:rStyle w:val="apple-converted-space"/>
          <w:rFonts w:ascii="Arial" w:hAnsi="Arial" w:cs="Arial"/>
          <w:sz w:val="20"/>
          <w:szCs w:val="20"/>
          <w:shd w:val="clear" w:color="auto" w:fill="FFFFFF"/>
        </w:rPr>
        <w:t> </w:t>
      </w:r>
      <w:hyperlink r:id="rId31" w:tooltip="Robert Koch" w:history="1">
        <w:r w:rsidRPr="000137CE">
          <w:rPr>
            <w:rStyle w:val="Hyperlink"/>
            <w:rFonts w:ascii="Arial" w:hAnsi="Arial" w:cs="Arial"/>
            <w:color w:val="auto"/>
            <w:sz w:val="20"/>
            <w:szCs w:val="20"/>
            <w:u w:val="none"/>
            <w:shd w:val="clear" w:color="auto" w:fill="FFFFFF"/>
          </w:rPr>
          <w:t>Robertom Kochom</w:t>
        </w:r>
      </w:hyperlink>
      <w:r w:rsidRPr="000137CE">
        <w:rPr>
          <w:rStyle w:val="apple-converted-space"/>
          <w:rFonts w:ascii="Arial" w:hAnsi="Arial" w:cs="Arial"/>
          <w:sz w:val="20"/>
          <w:szCs w:val="20"/>
          <w:shd w:val="clear" w:color="auto" w:fill="FFFFFF"/>
        </w:rPr>
        <w:t> </w:t>
      </w:r>
      <w:r w:rsidRPr="000137CE">
        <w:rPr>
          <w:rStyle w:val="apple-style-span"/>
          <w:rFonts w:ascii="Arial" w:hAnsi="Arial" w:cs="Arial"/>
          <w:sz w:val="20"/>
          <w:szCs w:val="20"/>
          <w:shd w:val="clear" w:color="auto" w:fill="FFFFFF"/>
        </w:rPr>
        <w:t>sodi med tri glavne ustanovitelje</w:t>
      </w:r>
      <w:r w:rsidRPr="000137CE">
        <w:rPr>
          <w:rStyle w:val="apple-converted-space"/>
          <w:rFonts w:ascii="Arial" w:hAnsi="Arial" w:cs="Arial"/>
          <w:sz w:val="20"/>
          <w:szCs w:val="20"/>
          <w:shd w:val="clear" w:color="auto" w:fill="FFFFFF"/>
        </w:rPr>
        <w:t> </w:t>
      </w:r>
      <w:hyperlink r:id="rId32" w:tooltip="Mikrobiologija" w:history="1">
        <w:r w:rsidRPr="000137CE">
          <w:rPr>
            <w:rStyle w:val="Hyperlink"/>
            <w:rFonts w:ascii="Arial" w:hAnsi="Arial" w:cs="Arial"/>
            <w:color w:val="auto"/>
            <w:sz w:val="20"/>
            <w:szCs w:val="20"/>
            <w:u w:val="none"/>
            <w:shd w:val="clear" w:color="auto" w:fill="FFFFFF"/>
          </w:rPr>
          <w:t>mikrobiologije</w:t>
        </w:r>
      </w:hyperlink>
      <w:r w:rsidRPr="000137CE">
        <w:rPr>
          <w:rStyle w:val="apple-style-span"/>
          <w:rFonts w:ascii="Arial" w:hAnsi="Arial" w:cs="Arial"/>
          <w:sz w:val="20"/>
          <w:szCs w:val="20"/>
          <w:shd w:val="clear" w:color="auto" w:fill="FFFFFF"/>
        </w:rPr>
        <w:t>.</w:t>
      </w:r>
    </w:p>
    <w:p w:rsidR="004A05C5" w:rsidRDefault="004A05C5" w:rsidP="004A05C5">
      <w:pPr>
        <w:pStyle w:val="NormalWeb"/>
        <w:spacing w:before="0" w:beforeAutospacing="0" w:after="0" w:afterAutospacing="0"/>
        <w:rPr>
          <w:rStyle w:val="apple-style-span"/>
          <w:rFonts w:ascii="Arial" w:hAnsi="Arial" w:cs="Arial"/>
          <w:sz w:val="20"/>
          <w:szCs w:val="20"/>
          <w:shd w:val="clear" w:color="auto" w:fill="FFFFFF"/>
        </w:rPr>
      </w:pPr>
    </w:p>
    <w:p w:rsidR="004A05C5" w:rsidRDefault="004A05C5" w:rsidP="004A05C5">
      <w:pPr>
        <w:pStyle w:val="NormalWeb"/>
        <w:spacing w:before="0" w:beforeAutospacing="0" w:after="0" w:afterAutospacing="0"/>
        <w:rPr>
          <w:rStyle w:val="apple-style-span"/>
          <w:rFonts w:ascii="Arial" w:hAnsi="Arial" w:cs="Arial"/>
          <w:sz w:val="20"/>
          <w:szCs w:val="20"/>
          <w:shd w:val="clear" w:color="auto" w:fill="FFFFFF"/>
        </w:rPr>
      </w:pPr>
      <w:r>
        <w:rPr>
          <w:rStyle w:val="apple-style-span"/>
          <w:rFonts w:ascii="Arial" w:hAnsi="Arial" w:cs="Arial"/>
          <w:sz w:val="20"/>
          <w:szCs w:val="20"/>
          <w:shd w:val="clear" w:color="auto" w:fill="FFFFFF"/>
        </w:rPr>
        <w:t xml:space="preserve">Največji dosežek biologije 20. stoletja je bilo odkritje </w:t>
      </w:r>
      <w:r w:rsidRPr="004A05C5">
        <w:rPr>
          <w:rStyle w:val="apple-style-span"/>
          <w:rFonts w:ascii="Arial" w:hAnsi="Arial" w:cs="Arial"/>
          <w:b/>
          <w:sz w:val="20"/>
          <w:szCs w:val="20"/>
          <w:shd w:val="clear" w:color="auto" w:fill="FFFFFF"/>
        </w:rPr>
        <w:t>zgradbe DNK</w:t>
      </w:r>
      <w:r>
        <w:rPr>
          <w:rStyle w:val="apple-style-span"/>
          <w:rFonts w:ascii="Arial" w:hAnsi="Arial" w:cs="Arial"/>
          <w:sz w:val="20"/>
          <w:szCs w:val="20"/>
          <w:shd w:val="clear" w:color="auto" w:fill="FFFFFF"/>
        </w:rPr>
        <w:t xml:space="preserve"> (dvojna vijačnica), za katero sta </w:t>
      </w:r>
      <w:r w:rsidRPr="004A05C5">
        <w:rPr>
          <w:rStyle w:val="apple-style-span"/>
          <w:rFonts w:ascii="Arial" w:hAnsi="Arial" w:cs="Arial"/>
          <w:b/>
          <w:i/>
          <w:sz w:val="20"/>
          <w:szCs w:val="20"/>
          <w:u w:val="single"/>
          <w:shd w:val="clear" w:color="auto" w:fill="FFFFFF"/>
        </w:rPr>
        <w:t>Watson</w:t>
      </w:r>
      <w:r>
        <w:rPr>
          <w:rStyle w:val="apple-style-span"/>
          <w:rFonts w:ascii="Arial" w:hAnsi="Arial" w:cs="Arial"/>
          <w:sz w:val="20"/>
          <w:szCs w:val="20"/>
          <w:shd w:val="clear" w:color="auto" w:fill="FFFFFF"/>
        </w:rPr>
        <w:t xml:space="preserve"> in </w:t>
      </w:r>
      <w:r w:rsidRPr="004A05C5">
        <w:rPr>
          <w:rStyle w:val="apple-style-span"/>
          <w:rFonts w:ascii="Arial" w:hAnsi="Arial" w:cs="Arial"/>
          <w:b/>
          <w:i/>
          <w:sz w:val="20"/>
          <w:szCs w:val="20"/>
          <w:u w:val="single"/>
          <w:shd w:val="clear" w:color="auto" w:fill="FFFFFF"/>
        </w:rPr>
        <w:t>Crick</w:t>
      </w:r>
      <w:r>
        <w:rPr>
          <w:rStyle w:val="apple-style-span"/>
          <w:rFonts w:ascii="Arial" w:hAnsi="Arial" w:cs="Arial"/>
          <w:sz w:val="20"/>
          <w:szCs w:val="20"/>
          <w:shd w:val="clear" w:color="auto" w:fill="FFFFFF"/>
        </w:rPr>
        <w:t xml:space="preserve"> 1953 prejela </w:t>
      </w:r>
      <w:r w:rsidRPr="004A05C5">
        <w:rPr>
          <w:rStyle w:val="apple-style-span"/>
          <w:rFonts w:ascii="Arial" w:hAnsi="Arial" w:cs="Arial"/>
          <w:b/>
          <w:sz w:val="20"/>
          <w:szCs w:val="20"/>
          <w:shd w:val="clear" w:color="auto" w:fill="FFFFFF"/>
        </w:rPr>
        <w:t>Nobelovo nagrado</w:t>
      </w:r>
      <w:r>
        <w:rPr>
          <w:rStyle w:val="apple-style-span"/>
          <w:rFonts w:ascii="Arial" w:hAnsi="Arial" w:cs="Arial"/>
          <w:sz w:val="20"/>
          <w:szCs w:val="20"/>
          <w:shd w:val="clear" w:color="auto" w:fill="FFFFFF"/>
        </w:rPr>
        <w:t>.</w:t>
      </w:r>
    </w:p>
    <w:p w:rsidR="004A05C5" w:rsidRPr="000137CE" w:rsidRDefault="004A05C5" w:rsidP="004A05C5">
      <w:pPr>
        <w:pStyle w:val="NormalWeb"/>
        <w:spacing w:before="0" w:beforeAutospacing="0" w:after="0" w:afterAutospacing="0"/>
        <w:rPr>
          <w:rFonts w:ascii="Arial" w:hAnsi="Arial" w:cs="Arial"/>
          <w:sz w:val="20"/>
          <w:szCs w:val="20"/>
          <w:shd w:val="clear" w:color="auto" w:fill="FFFFFF"/>
        </w:rPr>
      </w:pPr>
    </w:p>
    <w:p w:rsidR="00224D10" w:rsidRPr="00224D10" w:rsidRDefault="00BA4679" w:rsidP="004A05C5">
      <w:pPr>
        <w:pStyle w:val="NormalWeb"/>
        <w:jc w:val="center"/>
        <w:rPr>
          <w:rFonts w:ascii="Arial" w:hAnsi="Arial" w:cs="Arial"/>
          <w:color w:val="000000"/>
          <w:sz w:val="20"/>
          <w:szCs w:val="20"/>
          <w:shd w:val="clear" w:color="auto" w:fill="FFFFFF"/>
        </w:rPr>
      </w:pPr>
      <w:r>
        <w:rPr>
          <w:noProof/>
        </w:rPr>
        <w:pict>
          <v:shape id="Slika 13" o:spid="_x0000_i1030" type="#_x0000_t75" alt="http://mangostin.blog.siol.net/files/2007/06/dnk.jpg" style="width:104.75pt;height:129.05pt;visibility:visible">
            <v:imagedata r:id="rId33" o:title="dnk"/>
          </v:shape>
        </w:pict>
      </w:r>
    </w:p>
    <w:p w:rsidR="00224D10" w:rsidRPr="00224D10" w:rsidRDefault="00224D10" w:rsidP="00224D10">
      <w:pPr>
        <w:rPr>
          <w:rFonts w:ascii="Arial" w:hAnsi="Arial" w:cs="Arial"/>
          <w:sz w:val="20"/>
          <w:szCs w:val="20"/>
        </w:rPr>
      </w:pPr>
    </w:p>
    <w:p w:rsidR="00224D10" w:rsidRPr="004A05C5" w:rsidRDefault="00224D10" w:rsidP="004A05C5">
      <w:pPr>
        <w:ind w:left="851"/>
        <w:rPr>
          <w:rFonts w:ascii="Arial" w:hAnsi="Arial" w:cs="Arial"/>
          <w:sz w:val="20"/>
          <w:szCs w:val="20"/>
        </w:rPr>
      </w:pPr>
    </w:p>
    <w:p w:rsidR="00057B9F" w:rsidRPr="00FE4834" w:rsidRDefault="00057B9F" w:rsidP="00057B9F">
      <w:pPr>
        <w:rPr>
          <w:rFonts w:ascii="Arial" w:hAnsi="Arial" w:cs="Arial"/>
          <w:sz w:val="20"/>
          <w:szCs w:val="20"/>
        </w:rPr>
      </w:pPr>
    </w:p>
    <w:p w:rsidR="00057B9F" w:rsidRPr="00C63546" w:rsidRDefault="00057B9F" w:rsidP="00057B9F">
      <w:pPr>
        <w:jc w:val="center"/>
        <w:rPr>
          <w:rFonts w:ascii="Arial" w:hAnsi="Arial" w:cs="Arial"/>
          <w:color w:val="C00000"/>
          <w:sz w:val="36"/>
          <w:szCs w:val="36"/>
        </w:rPr>
      </w:pPr>
      <w:r w:rsidRPr="00C63546">
        <w:rPr>
          <w:rFonts w:ascii="Arial" w:hAnsi="Arial" w:cs="Arial"/>
          <w:color w:val="C00000"/>
          <w:sz w:val="36"/>
          <w:szCs w:val="36"/>
        </w:rPr>
        <w:t>KEMIJSKA SESTAVA</w:t>
      </w:r>
    </w:p>
    <w:p w:rsidR="00057B9F" w:rsidRPr="00C63546" w:rsidRDefault="00057B9F" w:rsidP="00057B9F">
      <w:pPr>
        <w:jc w:val="center"/>
        <w:rPr>
          <w:rFonts w:ascii="Arial" w:hAnsi="Arial" w:cs="Arial"/>
          <w:color w:val="C00000"/>
          <w:sz w:val="36"/>
          <w:szCs w:val="36"/>
        </w:rPr>
      </w:pPr>
    </w:p>
    <w:p w:rsidR="00057B9F" w:rsidRPr="00C63546" w:rsidRDefault="00057B9F" w:rsidP="00057B9F">
      <w:pPr>
        <w:jc w:val="center"/>
        <w:rPr>
          <w:rFonts w:ascii="Arial" w:hAnsi="Arial" w:cs="Arial"/>
          <w:color w:val="C00000"/>
          <w:sz w:val="28"/>
          <w:szCs w:val="28"/>
        </w:rPr>
      </w:pPr>
      <w:r w:rsidRPr="00C63546">
        <w:rPr>
          <w:rFonts w:ascii="Arial" w:hAnsi="Arial" w:cs="Arial"/>
          <w:color w:val="C00000"/>
          <w:sz w:val="28"/>
          <w:szCs w:val="28"/>
        </w:rPr>
        <w:t>ATOMI</w:t>
      </w:r>
    </w:p>
    <w:p w:rsidR="00057B9F" w:rsidRDefault="00057B9F" w:rsidP="00057B9F">
      <w:pPr>
        <w:jc w:val="center"/>
        <w:rPr>
          <w:rFonts w:ascii="Arial" w:hAnsi="Arial" w:cs="Arial"/>
          <w:sz w:val="28"/>
          <w:szCs w:val="28"/>
        </w:rPr>
      </w:pPr>
    </w:p>
    <w:p w:rsidR="00057B9F" w:rsidRDefault="00057B9F" w:rsidP="00057B9F">
      <w:pPr>
        <w:rPr>
          <w:rFonts w:ascii="Arial" w:hAnsi="Arial" w:cs="Arial"/>
          <w:sz w:val="20"/>
          <w:szCs w:val="20"/>
        </w:rPr>
      </w:pPr>
      <w:r w:rsidRPr="0092008C">
        <w:rPr>
          <w:rFonts w:ascii="Arial" w:hAnsi="Arial" w:cs="Arial"/>
          <w:sz w:val="20"/>
          <w:szCs w:val="20"/>
          <w:u w:val="single"/>
        </w:rPr>
        <w:t>Abiogeni elementi:</w:t>
      </w:r>
      <w:r>
        <w:rPr>
          <w:rFonts w:ascii="Arial" w:hAnsi="Arial" w:cs="Arial"/>
          <w:sz w:val="20"/>
          <w:szCs w:val="20"/>
        </w:rPr>
        <w:t xml:space="preserve"> ne sestavljajo živih bitij, se lahko slučajno znajdejo v njih, ali pa so celo strupeni… sem spadajo žlahtni plini in težki elementi od 5. periode dalje.</w:t>
      </w:r>
    </w:p>
    <w:p w:rsidR="00057B9F" w:rsidRDefault="00057B9F" w:rsidP="00057B9F">
      <w:pPr>
        <w:rPr>
          <w:rFonts w:ascii="Arial" w:hAnsi="Arial" w:cs="Arial"/>
          <w:sz w:val="20"/>
          <w:szCs w:val="20"/>
        </w:rPr>
      </w:pPr>
    </w:p>
    <w:p w:rsidR="00057B9F" w:rsidRDefault="00057B9F" w:rsidP="00057B9F">
      <w:pPr>
        <w:rPr>
          <w:rFonts w:ascii="Arial" w:hAnsi="Arial" w:cs="Arial"/>
          <w:sz w:val="20"/>
          <w:szCs w:val="20"/>
        </w:rPr>
      </w:pPr>
      <w:r w:rsidRPr="0092008C">
        <w:rPr>
          <w:rFonts w:ascii="Arial" w:hAnsi="Arial" w:cs="Arial"/>
          <w:sz w:val="20"/>
          <w:szCs w:val="20"/>
          <w:u w:val="single"/>
        </w:rPr>
        <w:t>Biogeni elementi:</w:t>
      </w:r>
      <w:r>
        <w:rPr>
          <w:rFonts w:ascii="Arial" w:hAnsi="Arial" w:cs="Arial"/>
          <w:sz w:val="20"/>
          <w:szCs w:val="20"/>
        </w:rPr>
        <w:t xml:space="preserve"> gradijo živa bitja.</w:t>
      </w:r>
    </w:p>
    <w:p w:rsidR="00057B9F" w:rsidRDefault="00057B9F" w:rsidP="00057B9F">
      <w:pPr>
        <w:rPr>
          <w:rFonts w:ascii="Arial" w:hAnsi="Arial" w:cs="Arial"/>
          <w:sz w:val="20"/>
          <w:szCs w:val="20"/>
        </w:rPr>
      </w:pPr>
    </w:p>
    <w:p w:rsidR="00057B9F" w:rsidRDefault="00057B9F" w:rsidP="00057B9F">
      <w:pPr>
        <w:pStyle w:val="ListParagraph"/>
        <w:numPr>
          <w:ilvl w:val="0"/>
          <w:numId w:val="2"/>
        </w:numPr>
        <w:rPr>
          <w:rFonts w:ascii="Arial" w:hAnsi="Arial" w:cs="Arial"/>
          <w:sz w:val="20"/>
          <w:szCs w:val="20"/>
        </w:rPr>
      </w:pPr>
      <w:r w:rsidRPr="0092008C">
        <w:rPr>
          <w:rFonts w:ascii="Arial" w:hAnsi="Arial" w:cs="Arial"/>
          <w:sz w:val="20"/>
          <w:szCs w:val="20"/>
          <w:u w:val="single"/>
        </w:rPr>
        <w:t>Makroelementi</w:t>
      </w:r>
      <w:r>
        <w:rPr>
          <w:rFonts w:ascii="Arial" w:hAnsi="Arial" w:cs="Arial"/>
          <w:sz w:val="20"/>
          <w:szCs w:val="20"/>
        </w:rPr>
        <w:t xml:space="preserve"> se pojavljajo v večjih količinah, nad 1% organizma: C, H, N, O, P, S </w:t>
      </w:r>
    </w:p>
    <w:p w:rsidR="00057B9F" w:rsidRPr="001E77C0" w:rsidRDefault="00057B9F" w:rsidP="00057B9F">
      <w:pPr>
        <w:pStyle w:val="ListParagraph"/>
        <w:numPr>
          <w:ilvl w:val="0"/>
          <w:numId w:val="2"/>
        </w:numPr>
        <w:rPr>
          <w:rFonts w:ascii="Arial" w:hAnsi="Arial" w:cs="Arial"/>
          <w:sz w:val="20"/>
          <w:szCs w:val="20"/>
          <w:u w:val="single"/>
        </w:rPr>
      </w:pPr>
      <w:r w:rsidRPr="0092008C">
        <w:rPr>
          <w:rFonts w:ascii="Arial" w:hAnsi="Arial" w:cs="Arial"/>
          <w:sz w:val="20"/>
          <w:szCs w:val="20"/>
          <w:u w:val="single"/>
        </w:rPr>
        <w:t>Mikroelementi</w:t>
      </w:r>
      <w:r>
        <w:rPr>
          <w:rFonts w:ascii="Arial" w:hAnsi="Arial" w:cs="Arial"/>
          <w:sz w:val="20"/>
          <w:szCs w:val="20"/>
          <w:u w:val="single"/>
        </w:rPr>
        <w:t>:</w:t>
      </w:r>
      <w:r>
        <w:rPr>
          <w:rFonts w:ascii="Arial" w:hAnsi="Arial" w:cs="Arial"/>
          <w:sz w:val="20"/>
          <w:szCs w:val="20"/>
        </w:rPr>
        <w:t xml:space="preserve"> (ioni Na</w:t>
      </w:r>
      <w:r>
        <w:rPr>
          <w:rFonts w:ascii="Arial" w:hAnsi="Arial" w:cs="Arial"/>
          <w:sz w:val="20"/>
          <w:szCs w:val="20"/>
          <w:vertAlign w:val="superscript"/>
        </w:rPr>
        <w:t>+</w:t>
      </w:r>
      <w:r>
        <w:rPr>
          <w:rFonts w:ascii="Arial" w:hAnsi="Arial" w:cs="Arial"/>
          <w:sz w:val="20"/>
          <w:szCs w:val="20"/>
        </w:rPr>
        <w:t>, Cl</w:t>
      </w:r>
      <w:r>
        <w:rPr>
          <w:rFonts w:ascii="Arial" w:hAnsi="Arial" w:cs="Arial"/>
          <w:sz w:val="20"/>
          <w:szCs w:val="20"/>
          <w:vertAlign w:val="superscript"/>
        </w:rPr>
        <w:t>-</w:t>
      </w:r>
      <w:r>
        <w:rPr>
          <w:rFonts w:ascii="Arial" w:hAnsi="Arial" w:cs="Arial"/>
          <w:sz w:val="20"/>
          <w:szCs w:val="20"/>
        </w:rPr>
        <w:t>, K</w:t>
      </w:r>
      <w:r>
        <w:rPr>
          <w:rFonts w:ascii="Arial" w:hAnsi="Arial" w:cs="Arial"/>
          <w:sz w:val="20"/>
          <w:szCs w:val="20"/>
          <w:vertAlign w:val="superscript"/>
        </w:rPr>
        <w:t>+</w:t>
      </w:r>
      <w:r>
        <w:rPr>
          <w:rFonts w:ascii="Arial" w:hAnsi="Arial" w:cs="Arial"/>
          <w:sz w:val="20"/>
          <w:szCs w:val="20"/>
        </w:rPr>
        <w:t>, Ca</w:t>
      </w:r>
      <w:r>
        <w:rPr>
          <w:rFonts w:ascii="Arial" w:hAnsi="Arial" w:cs="Arial"/>
          <w:sz w:val="20"/>
          <w:szCs w:val="20"/>
          <w:vertAlign w:val="superscript"/>
        </w:rPr>
        <w:t>+</w:t>
      </w:r>
      <w:r>
        <w:rPr>
          <w:rFonts w:ascii="Arial" w:hAnsi="Arial" w:cs="Arial"/>
          <w:sz w:val="20"/>
          <w:szCs w:val="20"/>
        </w:rPr>
        <w:t>, Mg</w:t>
      </w:r>
      <w:r>
        <w:rPr>
          <w:rFonts w:ascii="Arial" w:hAnsi="Arial" w:cs="Arial"/>
          <w:sz w:val="20"/>
          <w:szCs w:val="20"/>
          <w:vertAlign w:val="superscript"/>
        </w:rPr>
        <w:t>+</w:t>
      </w:r>
      <w:r>
        <w:rPr>
          <w:rFonts w:ascii="Arial" w:hAnsi="Arial" w:cs="Arial"/>
          <w:sz w:val="20"/>
          <w:szCs w:val="20"/>
        </w:rPr>
        <w:t xml:space="preserve">, Fe, Cn, Zn, Sl, B, Mn, Mo…) se pojavljajo v manjših količinah, vendar so enako pomembni za življenje, npr. brez železa ne bi bilo krvnega barvila hemoglobina, brez magnezija pa ne klorofila. </w:t>
      </w:r>
    </w:p>
    <w:p w:rsidR="00057B9F" w:rsidRDefault="00057B9F" w:rsidP="00057B9F">
      <w:pPr>
        <w:rPr>
          <w:rFonts w:ascii="Arial" w:hAnsi="Arial" w:cs="Arial"/>
          <w:sz w:val="20"/>
          <w:szCs w:val="20"/>
        </w:rPr>
      </w:pPr>
    </w:p>
    <w:p w:rsidR="00057B9F" w:rsidRDefault="00BA4679" w:rsidP="00057B9F">
      <w:pPr>
        <w:jc w:val="center"/>
        <w:rPr>
          <w:rFonts w:ascii="Arial" w:hAnsi="Arial" w:cs="Arial"/>
          <w:sz w:val="20"/>
          <w:szCs w:val="20"/>
        </w:rPr>
      </w:pPr>
      <w:r>
        <w:rPr>
          <w:noProof/>
        </w:rPr>
        <w:pict>
          <v:shape id="_x0000_i1031" type="#_x0000_t75" alt="http://storage0.dms.mpinteractiv.ro/media/401/321/5109/1058684/1/atomi.jpg?width=600" style="width:154.3pt;height:89.75pt;visibility:visible">
            <v:imagedata r:id="rId34" o:title="atomi"/>
          </v:shape>
        </w:pict>
      </w:r>
      <w:r w:rsidR="00057B9F">
        <w:rPr>
          <w:rFonts w:ascii="Arial" w:hAnsi="Arial" w:cs="Arial"/>
          <w:sz w:val="20"/>
          <w:szCs w:val="20"/>
        </w:rPr>
        <w:t>Atom</w:t>
      </w:r>
    </w:p>
    <w:p w:rsidR="00057B9F" w:rsidRDefault="00057B9F" w:rsidP="00057B9F">
      <w:pPr>
        <w:jc w:val="center"/>
        <w:rPr>
          <w:rFonts w:ascii="Arial" w:hAnsi="Arial" w:cs="Arial"/>
          <w:sz w:val="20"/>
          <w:szCs w:val="20"/>
        </w:rPr>
      </w:pPr>
    </w:p>
    <w:p w:rsidR="00057B9F" w:rsidRDefault="00057B9F" w:rsidP="00057B9F">
      <w:pPr>
        <w:jc w:val="center"/>
        <w:rPr>
          <w:rFonts w:ascii="Arial" w:hAnsi="Arial" w:cs="Arial"/>
          <w:sz w:val="20"/>
          <w:szCs w:val="20"/>
        </w:rPr>
      </w:pPr>
    </w:p>
    <w:p w:rsidR="00057B9F" w:rsidRPr="00C63546" w:rsidRDefault="00057B9F" w:rsidP="00057B9F">
      <w:pPr>
        <w:jc w:val="center"/>
        <w:rPr>
          <w:rFonts w:ascii="Arial" w:hAnsi="Arial" w:cs="Arial"/>
          <w:color w:val="C00000"/>
          <w:sz w:val="20"/>
          <w:szCs w:val="20"/>
        </w:rPr>
      </w:pPr>
    </w:p>
    <w:p w:rsidR="00057B9F" w:rsidRPr="00C63546" w:rsidRDefault="00057B9F" w:rsidP="00057B9F">
      <w:pPr>
        <w:jc w:val="center"/>
        <w:rPr>
          <w:rFonts w:ascii="Arial" w:hAnsi="Arial" w:cs="Arial"/>
          <w:color w:val="C00000"/>
          <w:sz w:val="28"/>
          <w:szCs w:val="28"/>
        </w:rPr>
      </w:pPr>
      <w:r w:rsidRPr="00C63546">
        <w:rPr>
          <w:rFonts w:ascii="Arial" w:hAnsi="Arial" w:cs="Arial"/>
          <w:color w:val="C00000"/>
          <w:sz w:val="28"/>
          <w:szCs w:val="28"/>
        </w:rPr>
        <w:t>MOLEKULE</w:t>
      </w:r>
    </w:p>
    <w:p w:rsidR="00057B9F" w:rsidRDefault="00057B9F" w:rsidP="00057B9F">
      <w:pPr>
        <w:jc w:val="center"/>
        <w:rPr>
          <w:rFonts w:ascii="Arial" w:hAnsi="Arial" w:cs="Arial"/>
          <w:sz w:val="28"/>
          <w:szCs w:val="28"/>
        </w:rPr>
      </w:pPr>
    </w:p>
    <w:p w:rsidR="00057B9F" w:rsidRDefault="00057B9F" w:rsidP="00057B9F">
      <w:pPr>
        <w:rPr>
          <w:rFonts w:ascii="Arial" w:hAnsi="Arial" w:cs="Arial"/>
          <w:sz w:val="20"/>
          <w:szCs w:val="20"/>
        </w:rPr>
      </w:pPr>
      <w:r>
        <w:rPr>
          <w:rFonts w:ascii="Arial" w:hAnsi="Arial" w:cs="Arial"/>
          <w:sz w:val="20"/>
          <w:szCs w:val="20"/>
        </w:rPr>
        <w:t xml:space="preserve">Večina enostavnih molekul v živih bitjih – </w:t>
      </w:r>
      <w:r w:rsidRPr="001E77C0">
        <w:rPr>
          <w:rFonts w:ascii="Arial" w:hAnsi="Arial" w:cs="Arial"/>
          <w:sz w:val="20"/>
          <w:szCs w:val="20"/>
          <w:u w:val="single"/>
        </w:rPr>
        <w:t>biomonomerov</w:t>
      </w:r>
      <w:r>
        <w:rPr>
          <w:rFonts w:ascii="Arial" w:hAnsi="Arial" w:cs="Arial"/>
          <w:sz w:val="20"/>
          <w:szCs w:val="20"/>
        </w:rPr>
        <w:t xml:space="preserve">, se s kondenzacijo združuje v </w:t>
      </w:r>
      <w:r w:rsidRPr="001E77C0">
        <w:rPr>
          <w:rFonts w:ascii="Arial" w:hAnsi="Arial" w:cs="Arial"/>
          <w:sz w:val="20"/>
          <w:szCs w:val="20"/>
          <w:u w:val="single"/>
        </w:rPr>
        <w:t>biopolimere</w:t>
      </w:r>
      <w:r>
        <w:rPr>
          <w:rFonts w:ascii="Arial" w:hAnsi="Arial" w:cs="Arial"/>
          <w:sz w:val="20"/>
          <w:szCs w:val="20"/>
        </w:rPr>
        <w:t xml:space="preserve">, ki so s hidrolizo spet kako cepijo na posamezne molekule. </w:t>
      </w:r>
    </w:p>
    <w:p w:rsidR="00057B9F" w:rsidRDefault="00057B9F" w:rsidP="00057B9F">
      <w:pPr>
        <w:rPr>
          <w:rFonts w:ascii="Arial" w:hAnsi="Arial" w:cs="Arial"/>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977"/>
      </w:tblGrid>
      <w:tr w:rsidR="00057B9F" w:rsidTr="00CE71F8">
        <w:trPr>
          <w:jc w:val="center"/>
        </w:trPr>
        <w:tc>
          <w:tcPr>
            <w:tcW w:w="1809" w:type="dxa"/>
          </w:tcPr>
          <w:p w:rsidR="00057B9F" w:rsidRPr="00CE71F8" w:rsidRDefault="00057B9F" w:rsidP="00C546F0">
            <w:pPr>
              <w:rPr>
                <w:rFonts w:ascii="Arial" w:hAnsi="Arial" w:cs="Arial"/>
                <w:i/>
                <w:sz w:val="20"/>
                <w:szCs w:val="20"/>
              </w:rPr>
            </w:pPr>
            <w:r w:rsidRPr="00CE71F8">
              <w:rPr>
                <w:rFonts w:ascii="Arial" w:hAnsi="Arial" w:cs="Arial"/>
                <w:i/>
                <w:sz w:val="20"/>
                <w:szCs w:val="20"/>
              </w:rPr>
              <w:t>Biomonomeri</w:t>
            </w:r>
          </w:p>
        </w:tc>
        <w:tc>
          <w:tcPr>
            <w:tcW w:w="2977" w:type="dxa"/>
          </w:tcPr>
          <w:p w:rsidR="00057B9F" w:rsidRPr="00CE71F8" w:rsidRDefault="00057B9F" w:rsidP="00C546F0">
            <w:pPr>
              <w:rPr>
                <w:rFonts w:ascii="Arial" w:hAnsi="Arial" w:cs="Arial"/>
                <w:sz w:val="20"/>
                <w:szCs w:val="20"/>
              </w:rPr>
            </w:pPr>
            <w:r w:rsidRPr="00CE71F8">
              <w:rPr>
                <w:rFonts w:ascii="Arial" w:hAnsi="Arial" w:cs="Arial"/>
                <w:sz w:val="20"/>
                <w:szCs w:val="20"/>
              </w:rPr>
              <w:t>Biopolimeri</w:t>
            </w:r>
          </w:p>
        </w:tc>
      </w:tr>
      <w:tr w:rsidR="00057B9F" w:rsidTr="00CE71F8">
        <w:trPr>
          <w:jc w:val="center"/>
        </w:trPr>
        <w:tc>
          <w:tcPr>
            <w:tcW w:w="1809" w:type="dxa"/>
          </w:tcPr>
          <w:p w:rsidR="00057B9F" w:rsidRPr="00CE71F8" w:rsidRDefault="00057B9F" w:rsidP="00C546F0">
            <w:pPr>
              <w:rPr>
                <w:rFonts w:ascii="Arial" w:hAnsi="Arial" w:cs="Arial"/>
                <w:i/>
                <w:sz w:val="20"/>
                <w:szCs w:val="20"/>
              </w:rPr>
            </w:pPr>
            <w:r w:rsidRPr="00CE71F8">
              <w:rPr>
                <w:rFonts w:ascii="Arial" w:hAnsi="Arial" w:cs="Arial"/>
                <w:i/>
                <w:sz w:val="20"/>
                <w:szCs w:val="20"/>
              </w:rPr>
              <w:t xml:space="preserve">Monosaharidi </w:t>
            </w:r>
          </w:p>
        </w:tc>
        <w:tc>
          <w:tcPr>
            <w:tcW w:w="2977" w:type="dxa"/>
          </w:tcPr>
          <w:p w:rsidR="00057B9F" w:rsidRPr="00CE71F8" w:rsidRDefault="00057B9F" w:rsidP="00C546F0">
            <w:pPr>
              <w:rPr>
                <w:rFonts w:ascii="Arial" w:hAnsi="Arial" w:cs="Arial"/>
                <w:sz w:val="20"/>
                <w:szCs w:val="20"/>
              </w:rPr>
            </w:pPr>
            <w:r w:rsidRPr="00CE71F8">
              <w:rPr>
                <w:rFonts w:ascii="Arial" w:hAnsi="Arial" w:cs="Arial"/>
                <w:sz w:val="20"/>
                <w:szCs w:val="20"/>
              </w:rPr>
              <w:t>Polisaharidi</w:t>
            </w:r>
          </w:p>
        </w:tc>
      </w:tr>
      <w:tr w:rsidR="00057B9F" w:rsidTr="00CE71F8">
        <w:trPr>
          <w:jc w:val="center"/>
        </w:trPr>
        <w:tc>
          <w:tcPr>
            <w:tcW w:w="1809" w:type="dxa"/>
          </w:tcPr>
          <w:p w:rsidR="00057B9F" w:rsidRPr="00CE71F8" w:rsidRDefault="00057B9F" w:rsidP="00C546F0">
            <w:pPr>
              <w:rPr>
                <w:rFonts w:ascii="Arial" w:hAnsi="Arial" w:cs="Arial"/>
                <w:i/>
                <w:sz w:val="20"/>
                <w:szCs w:val="20"/>
              </w:rPr>
            </w:pPr>
            <w:r w:rsidRPr="00CE71F8">
              <w:rPr>
                <w:rFonts w:ascii="Arial" w:hAnsi="Arial" w:cs="Arial"/>
                <w:i/>
                <w:sz w:val="20"/>
                <w:szCs w:val="20"/>
              </w:rPr>
              <w:t>Aminokisline</w:t>
            </w:r>
          </w:p>
        </w:tc>
        <w:tc>
          <w:tcPr>
            <w:tcW w:w="2977" w:type="dxa"/>
          </w:tcPr>
          <w:p w:rsidR="00057B9F" w:rsidRPr="00CE71F8" w:rsidRDefault="00057B9F" w:rsidP="00C546F0">
            <w:pPr>
              <w:rPr>
                <w:rFonts w:ascii="Arial" w:hAnsi="Arial" w:cs="Arial"/>
                <w:sz w:val="20"/>
                <w:szCs w:val="20"/>
              </w:rPr>
            </w:pPr>
            <w:r w:rsidRPr="00CE71F8">
              <w:rPr>
                <w:rFonts w:ascii="Arial" w:hAnsi="Arial" w:cs="Arial"/>
                <w:sz w:val="20"/>
                <w:szCs w:val="20"/>
              </w:rPr>
              <w:t>Beljakovine (polipeptidi)</w:t>
            </w:r>
          </w:p>
        </w:tc>
      </w:tr>
      <w:tr w:rsidR="00057B9F" w:rsidTr="00CE71F8">
        <w:trPr>
          <w:jc w:val="center"/>
        </w:trPr>
        <w:tc>
          <w:tcPr>
            <w:tcW w:w="1809" w:type="dxa"/>
          </w:tcPr>
          <w:p w:rsidR="00057B9F" w:rsidRPr="00CE71F8" w:rsidRDefault="00057B9F" w:rsidP="00C546F0">
            <w:pPr>
              <w:rPr>
                <w:rFonts w:ascii="Arial" w:hAnsi="Arial" w:cs="Arial"/>
                <w:i/>
                <w:sz w:val="20"/>
                <w:szCs w:val="20"/>
              </w:rPr>
            </w:pPr>
            <w:r w:rsidRPr="00CE71F8">
              <w:rPr>
                <w:rFonts w:ascii="Arial" w:hAnsi="Arial" w:cs="Arial"/>
                <w:i/>
                <w:sz w:val="20"/>
                <w:szCs w:val="20"/>
              </w:rPr>
              <w:t>Maščobne kisline</w:t>
            </w:r>
          </w:p>
        </w:tc>
        <w:tc>
          <w:tcPr>
            <w:tcW w:w="2977" w:type="dxa"/>
          </w:tcPr>
          <w:p w:rsidR="00057B9F" w:rsidRPr="00CE71F8" w:rsidRDefault="00057B9F" w:rsidP="00C546F0">
            <w:pPr>
              <w:rPr>
                <w:rFonts w:ascii="Arial" w:hAnsi="Arial" w:cs="Arial"/>
                <w:sz w:val="20"/>
                <w:szCs w:val="20"/>
              </w:rPr>
            </w:pPr>
            <w:r w:rsidRPr="00CE71F8">
              <w:rPr>
                <w:rFonts w:ascii="Arial" w:hAnsi="Arial" w:cs="Arial"/>
                <w:sz w:val="20"/>
                <w:szCs w:val="20"/>
              </w:rPr>
              <w:t>Lipidi (maščoba)</w:t>
            </w:r>
          </w:p>
        </w:tc>
      </w:tr>
      <w:tr w:rsidR="00057B9F" w:rsidTr="00CE71F8">
        <w:trPr>
          <w:jc w:val="center"/>
        </w:trPr>
        <w:tc>
          <w:tcPr>
            <w:tcW w:w="1809" w:type="dxa"/>
          </w:tcPr>
          <w:p w:rsidR="00057B9F" w:rsidRPr="00CE71F8" w:rsidRDefault="00057B9F" w:rsidP="00C546F0">
            <w:pPr>
              <w:rPr>
                <w:rFonts w:ascii="Arial" w:hAnsi="Arial" w:cs="Arial"/>
                <w:i/>
                <w:sz w:val="20"/>
                <w:szCs w:val="20"/>
              </w:rPr>
            </w:pPr>
            <w:r w:rsidRPr="00CE71F8">
              <w:rPr>
                <w:rFonts w:ascii="Arial" w:hAnsi="Arial" w:cs="Arial"/>
                <w:i/>
                <w:sz w:val="20"/>
                <w:szCs w:val="20"/>
              </w:rPr>
              <w:t>nukleotidi</w:t>
            </w:r>
          </w:p>
        </w:tc>
        <w:tc>
          <w:tcPr>
            <w:tcW w:w="2977" w:type="dxa"/>
          </w:tcPr>
          <w:p w:rsidR="00057B9F" w:rsidRPr="00CE71F8" w:rsidRDefault="00057B9F" w:rsidP="00C546F0">
            <w:pPr>
              <w:rPr>
                <w:rFonts w:ascii="Arial" w:hAnsi="Arial" w:cs="Arial"/>
                <w:sz w:val="20"/>
                <w:szCs w:val="20"/>
              </w:rPr>
            </w:pPr>
            <w:r w:rsidRPr="00CE71F8">
              <w:rPr>
                <w:rFonts w:ascii="Arial" w:hAnsi="Arial" w:cs="Arial"/>
                <w:sz w:val="20"/>
                <w:szCs w:val="20"/>
              </w:rPr>
              <w:t>Nukleinske kisline (DNA, RNA)</w:t>
            </w:r>
          </w:p>
        </w:tc>
      </w:tr>
    </w:tbl>
    <w:p w:rsidR="00057B9F" w:rsidRDefault="00057B9F" w:rsidP="00057B9F">
      <w:pPr>
        <w:rPr>
          <w:rFonts w:ascii="Arial" w:hAnsi="Arial" w:cs="Arial"/>
          <w:sz w:val="20"/>
          <w:szCs w:val="20"/>
        </w:rPr>
      </w:pPr>
    </w:p>
    <w:p w:rsidR="00057B9F" w:rsidRDefault="00BA4679" w:rsidP="00057B9F">
      <w:pPr>
        <w:jc w:val="center"/>
        <w:rPr>
          <w:rFonts w:ascii="Arial" w:hAnsi="Arial" w:cs="Arial"/>
          <w:sz w:val="20"/>
          <w:szCs w:val="20"/>
        </w:rPr>
      </w:pPr>
      <w:r>
        <w:rPr>
          <w:noProof/>
        </w:rPr>
        <w:pict>
          <v:shape id="_x0000_i1032" type="#_x0000_t75" alt="http://ro.sio.si/~puncer/mase/images/molekule.jpg" style="width:159.9pt;height:78.55pt;visibility:visible">
            <v:imagedata r:id="rId35" o:title="molekule"/>
          </v:shape>
        </w:pict>
      </w:r>
      <w:r w:rsidR="00057B9F">
        <w:rPr>
          <w:rFonts w:ascii="Arial" w:hAnsi="Arial" w:cs="Arial"/>
          <w:sz w:val="20"/>
          <w:szCs w:val="20"/>
        </w:rPr>
        <w:t>Molekula</w:t>
      </w:r>
    </w:p>
    <w:p w:rsidR="00057B9F" w:rsidRDefault="00057B9F" w:rsidP="00057B9F">
      <w:pPr>
        <w:rPr>
          <w:rFonts w:ascii="Arial" w:hAnsi="Arial" w:cs="Arial"/>
          <w:sz w:val="20"/>
          <w:szCs w:val="20"/>
        </w:rPr>
      </w:pPr>
    </w:p>
    <w:p w:rsidR="00057B9F" w:rsidRPr="00485B79" w:rsidRDefault="00057B9F" w:rsidP="00057B9F">
      <w:pPr>
        <w:jc w:val="center"/>
        <w:rPr>
          <w:rFonts w:ascii="Arial" w:hAnsi="Arial" w:cs="Arial"/>
          <w:color w:val="C00000"/>
          <w:sz w:val="28"/>
          <w:szCs w:val="28"/>
        </w:rPr>
      </w:pPr>
      <w:r w:rsidRPr="00485B79">
        <w:rPr>
          <w:rFonts w:ascii="Arial" w:hAnsi="Arial" w:cs="Arial"/>
          <w:color w:val="C00000"/>
          <w:sz w:val="28"/>
          <w:szCs w:val="28"/>
        </w:rPr>
        <w:t>VODA</w:t>
      </w:r>
    </w:p>
    <w:p w:rsidR="00057B9F" w:rsidRDefault="00057B9F" w:rsidP="00057B9F">
      <w:pPr>
        <w:jc w:val="center"/>
        <w:rPr>
          <w:rFonts w:ascii="Arial" w:hAnsi="Arial" w:cs="Arial"/>
          <w:sz w:val="28"/>
          <w:szCs w:val="28"/>
        </w:rPr>
      </w:pPr>
    </w:p>
    <w:p w:rsidR="00057B9F" w:rsidRDefault="00057B9F" w:rsidP="00057B9F">
      <w:pPr>
        <w:rPr>
          <w:rFonts w:ascii="Arial" w:hAnsi="Arial" w:cs="Arial"/>
          <w:sz w:val="20"/>
          <w:szCs w:val="20"/>
        </w:rPr>
      </w:pPr>
      <w:r>
        <w:rPr>
          <w:rFonts w:ascii="Arial" w:hAnsi="Arial" w:cs="Arial"/>
          <w:sz w:val="20"/>
          <w:szCs w:val="20"/>
        </w:rPr>
        <w:t>Voda je najpomembnejša molekula za življenje, brez nje si ga ne predstavljamo.</w:t>
      </w:r>
    </w:p>
    <w:p w:rsidR="00057B9F" w:rsidRDefault="00057B9F" w:rsidP="00057B9F">
      <w:pPr>
        <w:rPr>
          <w:rFonts w:ascii="Arial" w:hAnsi="Arial" w:cs="Arial"/>
          <w:sz w:val="20"/>
          <w:szCs w:val="20"/>
        </w:rPr>
      </w:pPr>
      <w:r>
        <w:rPr>
          <w:rFonts w:ascii="Arial" w:hAnsi="Arial" w:cs="Arial"/>
          <w:sz w:val="20"/>
          <w:szCs w:val="20"/>
        </w:rPr>
        <w:t xml:space="preserve">Voda je: </w:t>
      </w:r>
    </w:p>
    <w:p w:rsidR="00057B9F" w:rsidRDefault="00057B9F" w:rsidP="00057B9F">
      <w:pPr>
        <w:pStyle w:val="ListParagraph"/>
        <w:numPr>
          <w:ilvl w:val="0"/>
          <w:numId w:val="1"/>
        </w:numPr>
        <w:rPr>
          <w:rFonts w:ascii="Arial" w:hAnsi="Arial" w:cs="Arial"/>
          <w:sz w:val="20"/>
          <w:szCs w:val="20"/>
        </w:rPr>
      </w:pPr>
      <w:r>
        <w:rPr>
          <w:rFonts w:ascii="Arial" w:hAnsi="Arial" w:cs="Arial"/>
          <w:sz w:val="20"/>
          <w:szCs w:val="20"/>
        </w:rPr>
        <w:t>Odlično topilo (transport snovi)</w:t>
      </w:r>
    </w:p>
    <w:p w:rsidR="00057B9F" w:rsidRDefault="00057B9F" w:rsidP="00057B9F">
      <w:pPr>
        <w:pStyle w:val="ListParagraph"/>
        <w:numPr>
          <w:ilvl w:val="0"/>
          <w:numId w:val="1"/>
        </w:numPr>
        <w:rPr>
          <w:rFonts w:ascii="Arial" w:hAnsi="Arial" w:cs="Arial"/>
          <w:sz w:val="20"/>
          <w:szCs w:val="20"/>
        </w:rPr>
      </w:pPr>
      <w:r>
        <w:rPr>
          <w:rFonts w:ascii="Arial" w:hAnsi="Arial" w:cs="Arial"/>
          <w:sz w:val="20"/>
          <w:szCs w:val="20"/>
        </w:rPr>
        <w:t>Visoka izparilna toplota</w:t>
      </w:r>
    </w:p>
    <w:p w:rsidR="00057B9F" w:rsidRDefault="00057B9F" w:rsidP="00057B9F">
      <w:pPr>
        <w:pStyle w:val="ListParagraph"/>
        <w:numPr>
          <w:ilvl w:val="0"/>
          <w:numId w:val="1"/>
        </w:numPr>
        <w:rPr>
          <w:rFonts w:ascii="Arial" w:hAnsi="Arial" w:cs="Arial"/>
          <w:sz w:val="20"/>
          <w:szCs w:val="20"/>
        </w:rPr>
      </w:pPr>
      <w:r>
        <w:rPr>
          <w:rFonts w:ascii="Arial" w:hAnsi="Arial" w:cs="Arial"/>
          <w:sz w:val="20"/>
          <w:szCs w:val="20"/>
        </w:rPr>
        <w:t>Prozorna</w:t>
      </w:r>
    </w:p>
    <w:p w:rsidR="00057B9F" w:rsidRDefault="00057B9F" w:rsidP="00057B9F">
      <w:pPr>
        <w:pStyle w:val="ListParagraph"/>
        <w:numPr>
          <w:ilvl w:val="0"/>
          <w:numId w:val="1"/>
        </w:numPr>
        <w:rPr>
          <w:rFonts w:ascii="Arial" w:hAnsi="Arial" w:cs="Arial"/>
          <w:sz w:val="20"/>
          <w:szCs w:val="20"/>
        </w:rPr>
      </w:pPr>
      <w:r>
        <w:rPr>
          <w:rFonts w:ascii="Arial" w:hAnsi="Arial" w:cs="Arial"/>
          <w:sz w:val="20"/>
          <w:szCs w:val="20"/>
        </w:rPr>
        <w:t>Vodikove vezi</w:t>
      </w:r>
    </w:p>
    <w:p w:rsidR="00057B9F" w:rsidRDefault="00057B9F" w:rsidP="00057B9F">
      <w:pPr>
        <w:pStyle w:val="ListParagraph"/>
        <w:numPr>
          <w:ilvl w:val="0"/>
          <w:numId w:val="1"/>
        </w:numPr>
        <w:rPr>
          <w:rFonts w:ascii="Arial" w:hAnsi="Arial" w:cs="Arial"/>
          <w:sz w:val="20"/>
          <w:szCs w:val="20"/>
        </w:rPr>
      </w:pPr>
      <w:r>
        <w:rPr>
          <w:rFonts w:ascii="Arial" w:hAnsi="Arial" w:cs="Arial"/>
          <w:sz w:val="20"/>
          <w:szCs w:val="20"/>
        </w:rPr>
        <w:t>Hidratacijski ovoj</w:t>
      </w:r>
    </w:p>
    <w:p w:rsidR="00860086" w:rsidRDefault="00860086" w:rsidP="00860086">
      <w:pPr>
        <w:pStyle w:val="ListParagraph"/>
        <w:ind w:left="1211"/>
        <w:rPr>
          <w:rFonts w:ascii="Arial" w:hAnsi="Arial" w:cs="Arial"/>
          <w:b/>
          <w:i/>
          <w:sz w:val="20"/>
          <w:szCs w:val="20"/>
          <w:u w:val="single"/>
        </w:rPr>
      </w:pPr>
    </w:p>
    <w:p w:rsidR="00B333BF" w:rsidRDefault="00B333BF" w:rsidP="00B333BF">
      <w:pPr>
        <w:rPr>
          <w:rFonts w:ascii="Arial" w:hAnsi="Arial" w:cs="Arial"/>
          <w:sz w:val="20"/>
          <w:szCs w:val="20"/>
        </w:rPr>
      </w:pPr>
      <w:r w:rsidRPr="00B333BF">
        <w:rPr>
          <w:rFonts w:ascii="Arial" w:hAnsi="Arial" w:cs="Arial"/>
          <w:sz w:val="20"/>
          <w:szCs w:val="20"/>
        </w:rPr>
        <w:t>P</w:t>
      </w:r>
      <w:r>
        <w:rPr>
          <w:rFonts w:ascii="Arial" w:hAnsi="Arial" w:cs="Arial"/>
          <w:sz w:val="20"/>
          <w:szCs w:val="20"/>
        </w:rPr>
        <w:t>rosta voda je na voljo za kemijske reakcije, vezana pa je že vgrajena v večje molekule.</w:t>
      </w:r>
    </w:p>
    <w:p w:rsidR="00B333BF" w:rsidRPr="00B333BF" w:rsidRDefault="00B333BF" w:rsidP="00B333BF">
      <w:pPr>
        <w:jc w:val="right"/>
        <w:rPr>
          <w:rFonts w:ascii="Arial" w:hAnsi="Arial" w:cs="Arial"/>
          <w:sz w:val="20"/>
          <w:szCs w:val="20"/>
        </w:rPr>
      </w:pPr>
      <w:r>
        <w:rPr>
          <w:rFonts w:ascii="Arial" w:hAnsi="Arial" w:cs="Arial"/>
          <w:sz w:val="20"/>
          <w:szCs w:val="20"/>
        </w:rPr>
        <w:t>28/9/2011</w:t>
      </w:r>
    </w:p>
    <w:p w:rsidR="00B333BF" w:rsidRPr="00C63546" w:rsidRDefault="00B333BF" w:rsidP="00B333BF">
      <w:pPr>
        <w:jc w:val="center"/>
        <w:rPr>
          <w:rFonts w:ascii="Arial" w:hAnsi="Arial" w:cs="Arial"/>
          <w:color w:val="C00000"/>
          <w:sz w:val="36"/>
          <w:szCs w:val="36"/>
        </w:rPr>
      </w:pPr>
      <w:r w:rsidRPr="00C63546">
        <w:rPr>
          <w:rFonts w:ascii="Arial" w:hAnsi="Arial" w:cs="Arial"/>
          <w:color w:val="C00000"/>
          <w:sz w:val="36"/>
          <w:szCs w:val="36"/>
        </w:rPr>
        <w:t>OGLJIKOVI HIDRATI</w:t>
      </w:r>
    </w:p>
    <w:p w:rsidR="00B333BF" w:rsidRDefault="00BA4679" w:rsidP="00B333BF">
      <w:pPr>
        <w:jc w:val="center"/>
        <w:rPr>
          <w:rFonts w:ascii="Arial" w:hAnsi="Arial" w:cs="Arial"/>
          <w:sz w:val="36"/>
          <w:szCs w:val="36"/>
        </w:rPr>
      </w:pPr>
      <w:r>
        <w:rPr>
          <w:rFonts w:ascii="Arial" w:hAnsi="Arial" w:cs="Arial"/>
          <w:noProof/>
          <w:sz w:val="20"/>
          <w:szCs w:val="20"/>
        </w:rPr>
        <w:pict>
          <v:rect id="_x0000_s1026" style="position:absolute;left:0;text-align:left;margin-left:59.65pt;margin-top:13.2pt;width:34.5pt;height:96.75pt;z-index:251592704">
            <v:textbox>
              <w:txbxContent>
                <w:p w:rsidR="00756684" w:rsidRDefault="00756684" w:rsidP="00C50331">
                  <w:pPr>
                    <w:jc w:val="center"/>
                    <w:rPr>
                      <w:rFonts w:ascii="Arial" w:hAnsi="Arial" w:cs="Arial"/>
                      <w:sz w:val="20"/>
                      <w:szCs w:val="20"/>
                    </w:rPr>
                  </w:pPr>
                  <w:r>
                    <w:rPr>
                      <w:rFonts w:ascii="Arial" w:hAnsi="Arial" w:cs="Arial"/>
                      <w:sz w:val="20"/>
                      <w:szCs w:val="20"/>
                    </w:rPr>
                    <w:t>OH</w:t>
                  </w:r>
                </w:p>
                <w:p w:rsidR="00756684" w:rsidRDefault="00756684" w:rsidP="00C50331">
                  <w:pPr>
                    <w:jc w:val="center"/>
                    <w:rPr>
                      <w:rFonts w:ascii="Arial" w:hAnsi="Arial" w:cs="Arial"/>
                      <w:sz w:val="20"/>
                      <w:szCs w:val="20"/>
                    </w:rPr>
                  </w:pPr>
                </w:p>
                <w:p w:rsidR="00756684" w:rsidRDefault="00756684" w:rsidP="00C50331">
                  <w:pPr>
                    <w:jc w:val="center"/>
                    <w:rPr>
                      <w:rFonts w:ascii="Arial" w:hAnsi="Arial" w:cs="Arial"/>
                      <w:sz w:val="20"/>
                      <w:szCs w:val="20"/>
                    </w:rPr>
                  </w:pPr>
                </w:p>
                <w:p w:rsidR="00756684" w:rsidRDefault="00756684" w:rsidP="00C50331">
                  <w:pPr>
                    <w:jc w:val="center"/>
                    <w:rPr>
                      <w:rFonts w:ascii="Arial" w:hAnsi="Arial" w:cs="Arial"/>
                      <w:sz w:val="20"/>
                      <w:szCs w:val="20"/>
                    </w:rPr>
                  </w:pPr>
                  <w:r>
                    <w:rPr>
                      <w:rFonts w:ascii="Arial" w:hAnsi="Arial" w:cs="Arial"/>
                      <w:sz w:val="20"/>
                      <w:szCs w:val="20"/>
                    </w:rPr>
                    <w:t>C</w:t>
                  </w:r>
                </w:p>
                <w:p w:rsidR="00756684" w:rsidRDefault="00756684" w:rsidP="00C50331">
                  <w:pPr>
                    <w:jc w:val="center"/>
                    <w:rPr>
                      <w:rFonts w:ascii="Arial" w:hAnsi="Arial" w:cs="Arial"/>
                      <w:sz w:val="20"/>
                      <w:szCs w:val="20"/>
                    </w:rPr>
                  </w:pPr>
                </w:p>
                <w:p w:rsidR="00756684" w:rsidRDefault="00756684" w:rsidP="00C50331">
                  <w:pPr>
                    <w:jc w:val="center"/>
                    <w:rPr>
                      <w:rFonts w:ascii="Arial" w:hAnsi="Arial" w:cs="Arial"/>
                      <w:sz w:val="20"/>
                      <w:szCs w:val="20"/>
                    </w:rPr>
                  </w:pPr>
                </w:p>
                <w:p w:rsidR="00756684" w:rsidRPr="00C50331" w:rsidRDefault="00756684" w:rsidP="00C50331">
                  <w:pPr>
                    <w:jc w:val="center"/>
                    <w:rPr>
                      <w:rFonts w:ascii="Arial" w:hAnsi="Arial" w:cs="Arial"/>
                      <w:sz w:val="20"/>
                      <w:szCs w:val="20"/>
                    </w:rPr>
                  </w:pPr>
                  <w:r>
                    <w:rPr>
                      <w:rFonts w:ascii="Arial" w:hAnsi="Arial" w:cs="Arial"/>
                      <w:sz w:val="20"/>
                      <w:szCs w:val="20"/>
                    </w:rPr>
                    <w:t>H</w:t>
                  </w:r>
                </w:p>
              </w:txbxContent>
            </v:textbox>
          </v:rect>
        </w:pict>
      </w:r>
    </w:p>
    <w:p w:rsidR="00B333BF" w:rsidRDefault="00BA4679" w:rsidP="00B333BF">
      <w:pPr>
        <w:rPr>
          <w:rFonts w:ascii="Arial" w:hAnsi="Arial" w:cs="Arial"/>
          <w:sz w:val="20"/>
          <w:szCs w:val="20"/>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1033" type="#_x0000_t32" style="position:absolute;margin-left:141.4pt;margin-top:10.5pt;width:.75pt;height:20.25pt;z-index:251599872" o:connectortype="straight"/>
        </w:pict>
      </w:r>
      <w:r>
        <w:rPr>
          <w:rFonts w:ascii="Arial" w:hAnsi="Arial" w:cs="Arial"/>
          <w:noProof/>
          <w:sz w:val="20"/>
          <w:szCs w:val="20"/>
        </w:rPr>
        <w:pict>
          <v:shape id="_x0000_s1031" type="#_x0000_t32" style="position:absolute;margin-left:106.9pt;margin-top:10.5pt;width:.75pt;height:20.25pt;z-index:251597824" o:connectortype="straight"/>
        </w:pict>
      </w:r>
      <w:r>
        <w:rPr>
          <w:rFonts w:ascii="Arial" w:hAnsi="Arial" w:cs="Arial"/>
          <w:noProof/>
          <w:sz w:val="20"/>
          <w:szCs w:val="20"/>
        </w:rPr>
        <w:pict>
          <v:shape id="_x0000_s1029" type="#_x0000_t32" style="position:absolute;margin-left:43.9pt;margin-top:10.5pt;width:0;height:20.25pt;z-index:251595776" o:connectortype="straight"/>
        </w:pict>
      </w:r>
      <w:r>
        <w:rPr>
          <w:rFonts w:ascii="Arial" w:hAnsi="Arial" w:cs="Arial"/>
          <w:noProof/>
          <w:sz w:val="20"/>
          <w:szCs w:val="20"/>
        </w:rPr>
        <w:pict>
          <v:shape id="_x0000_s1027" type="#_x0000_t32" style="position:absolute;margin-left:75.4pt;margin-top:10.5pt;width:0;height:15pt;z-index:251593728" o:connectortype="straight"/>
        </w:pict>
      </w:r>
      <w:r w:rsidR="00B333BF">
        <w:rPr>
          <w:rFonts w:ascii="Arial" w:hAnsi="Arial" w:cs="Arial"/>
          <w:sz w:val="20"/>
          <w:szCs w:val="20"/>
        </w:rPr>
        <w:t xml:space="preserve">               H                    H          OH</w:t>
      </w:r>
    </w:p>
    <w:p w:rsidR="00B333BF" w:rsidRDefault="00B333BF" w:rsidP="00B333BF">
      <w:pPr>
        <w:rPr>
          <w:rFonts w:ascii="Arial" w:hAnsi="Arial" w:cs="Arial"/>
          <w:sz w:val="20"/>
          <w:szCs w:val="20"/>
        </w:rPr>
      </w:pPr>
    </w:p>
    <w:p w:rsidR="00B333BF" w:rsidRDefault="00B333BF" w:rsidP="00B333BF">
      <w:pPr>
        <w:rPr>
          <w:rFonts w:ascii="Arial" w:hAnsi="Arial" w:cs="Arial"/>
          <w:sz w:val="20"/>
          <w:szCs w:val="20"/>
        </w:rPr>
      </w:pPr>
    </w:p>
    <w:p w:rsidR="00B333BF" w:rsidRDefault="00BA4679" w:rsidP="00B333BF">
      <w:pPr>
        <w:rPr>
          <w:rFonts w:ascii="Arial" w:hAnsi="Arial" w:cs="Arial"/>
          <w:sz w:val="20"/>
          <w:szCs w:val="20"/>
        </w:rPr>
      </w:pPr>
      <w:r>
        <w:rPr>
          <w:rFonts w:ascii="Arial" w:hAnsi="Arial" w:cs="Arial"/>
          <w:noProof/>
          <w:sz w:val="20"/>
          <w:szCs w:val="20"/>
        </w:rPr>
        <w:pict>
          <v:shape id="_x0000_s1038" type="#_x0000_t32" style="position:absolute;margin-left:112.15pt;margin-top:5.25pt;width:24pt;height:0;z-index:251604992" o:connectortype="straight"/>
        </w:pict>
      </w:r>
      <w:r>
        <w:rPr>
          <w:rFonts w:ascii="Arial" w:hAnsi="Arial" w:cs="Arial"/>
          <w:noProof/>
          <w:sz w:val="20"/>
          <w:szCs w:val="20"/>
        </w:rPr>
        <w:pict>
          <v:shape id="_x0000_s1037" type="#_x0000_t32" style="position:absolute;margin-left:85.15pt;margin-top:5.25pt;width:14.25pt;height:0;z-index:251603968" o:connectortype="straight"/>
        </w:pict>
      </w:r>
      <w:r>
        <w:rPr>
          <w:rFonts w:ascii="Arial" w:hAnsi="Arial" w:cs="Arial"/>
          <w:noProof/>
          <w:sz w:val="20"/>
          <w:szCs w:val="20"/>
        </w:rPr>
        <w:pict>
          <v:shape id="_x0000_s1036" type="#_x0000_t32" style="position:absolute;margin-left:50.65pt;margin-top:5.25pt;width:20.25pt;height:0;z-index:251602944" o:connectortype="straight"/>
        </w:pict>
      </w:r>
      <w:r>
        <w:rPr>
          <w:rFonts w:ascii="Arial" w:hAnsi="Arial" w:cs="Arial"/>
          <w:noProof/>
          <w:sz w:val="20"/>
          <w:szCs w:val="20"/>
        </w:rPr>
        <w:pict>
          <v:shape id="_x0000_s1035" type="#_x0000_t32" style="position:absolute;margin-left:19.15pt;margin-top:5.25pt;width:18pt;height:0;z-index:251601920" o:connectortype="straight"/>
        </w:pict>
      </w:r>
      <w:r>
        <w:rPr>
          <w:rFonts w:ascii="Arial" w:hAnsi="Arial" w:cs="Arial"/>
          <w:noProof/>
          <w:sz w:val="20"/>
          <w:szCs w:val="20"/>
        </w:rPr>
        <w:pict>
          <v:shape id="_x0000_s1034" type="#_x0000_t32" style="position:absolute;margin-left:142.15pt;margin-top:10.5pt;width:0;height:21.75pt;z-index:251600896" o:connectortype="straight"/>
        </w:pict>
      </w:r>
      <w:r>
        <w:rPr>
          <w:rFonts w:ascii="Arial" w:hAnsi="Arial" w:cs="Arial"/>
          <w:noProof/>
          <w:sz w:val="20"/>
          <w:szCs w:val="20"/>
        </w:rPr>
        <w:pict>
          <v:shape id="_x0000_s1032" type="#_x0000_t32" style="position:absolute;margin-left:106.9pt;margin-top:10.5pt;width:.75pt;height:21.75pt;z-index:251598848" o:connectortype="straight"/>
        </w:pict>
      </w:r>
      <w:r>
        <w:rPr>
          <w:rFonts w:ascii="Arial" w:hAnsi="Arial" w:cs="Arial"/>
          <w:noProof/>
          <w:sz w:val="20"/>
          <w:szCs w:val="20"/>
        </w:rPr>
        <w:pict>
          <v:shape id="_x0000_s1030" type="#_x0000_t32" style="position:absolute;margin-left:43.9pt;margin-top:10.5pt;width:0;height:17.25pt;z-index:251596800" o:connectortype="straight"/>
        </w:pict>
      </w:r>
      <w:r>
        <w:rPr>
          <w:rFonts w:ascii="Arial" w:hAnsi="Arial" w:cs="Arial"/>
          <w:noProof/>
          <w:sz w:val="20"/>
          <w:szCs w:val="20"/>
        </w:rPr>
        <w:pict>
          <v:shape id="_x0000_s1028" type="#_x0000_t32" style="position:absolute;margin-left:75.4pt;margin-top:10.5pt;width:0;height:17.25pt;z-index:251594752" o:connectortype="straight"/>
        </w:pict>
      </w:r>
      <w:r w:rsidR="00B333BF">
        <w:rPr>
          <w:rFonts w:ascii="Arial" w:hAnsi="Arial" w:cs="Arial"/>
          <w:sz w:val="20"/>
          <w:szCs w:val="20"/>
        </w:rPr>
        <w:t>…           C                    C           C          …</w:t>
      </w:r>
    </w:p>
    <w:p w:rsidR="00B333BF" w:rsidRDefault="00B333BF" w:rsidP="00B333BF">
      <w:pPr>
        <w:rPr>
          <w:rFonts w:ascii="Arial" w:hAnsi="Arial" w:cs="Arial"/>
          <w:sz w:val="20"/>
          <w:szCs w:val="20"/>
        </w:rPr>
      </w:pPr>
    </w:p>
    <w:p w:rsidR="00B333BF" w:rsidRDefault="00B333BF" w:rsidP="00B333BF">
      <w:pPr>
        <w:rPr>
          <w:rFonts w:ascii="Arial" w:hAnsi="Arial" w:cs="Arial"/>
          <w:sz w:val="20"/>
          <w:szCs w:val="20"/>
        </w:rPr>
      </w:pPr>
      <w:r>
        <w:rPr>
          <w:rFonts w:ascii="Arial" w:hAnsi="Arial" w:cs="Arial"/>
          <w:sz w:val="20"/>
          <w:szCs w:val="20"/>
        </w:rPr>
        <w:t xml:space="preserve">        </w:t>
      </w:r>
    </w:p>
    <w:p w:rsidR="00B333BF" w:rsidRDefault="00B333BF" w:rsidP="00B333BF">
      <w:pPr>
        <w:rPr>
          <w:rFonts w:ascii="Arial" w:hAnsi="Arial" w:cs="Arial"/>
          <w:sz w:val="20"/>
          <w:szCs w:val="20"/>
        </w:rPr>
      </w:pPr>
      <w:r>
        <w:rPr>
          <w:rFonts w:ascii="Arial" w:hAnsi="Arial" w:cs="Arial"/>
          <w:sz w:val="20"/>
          <w:szCs w:val="20"/>
        </w:rPr>
        <w:t xml:space="preserve">              OH                  OH        H</w:t>
      </w:r>
    </w:p>
    <w:p w:rsidR="00B333BF" w:rsidRDefault="00BA4679" w:rsidP="00B333BF">
      <w:pPr>
        <w:rPr>
          <w:rFonts w:ascii="Arial" w:hAnsi="Arial" w:cs="Arial"/>
          <w:sz w:val="20"/>
          <w:szCs w:val="20"/>
        </w:rPr>
      </w:pPr>
      <w:r>
        <w:rPr>
          <w:rFonts w:ascii="Arial" w:hAnsi="Arial" w:cs="Arial"/>
          <w:noProof/>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9" type="#_x0000_t34" style="position:absolute;margin-left:72.8pt;margin-top:9.1pt;width:34.5pt;height:18.75pt;rotation:90;flip:x;z-index:251606016" o:connectortype="elbow" adj=",236736,-91565">
            <v:stroke endarrow="block"/>
          </v:shape>
        </w:pict>
      </w:r>
    </w:p>
    <w:p w:rsidR="00B333BF" w:rsidRDefault="00B333BF" w:rsidP="00B333BF">
      <w:pPr>
        <w:rPr>
          <w:rFonts w:ascii="Arial" w:hAnsi="Arial" w:cs="Arial"/>
          <w:sz w:val="20"/>
          <w:szCs w:val="20"/>
        </w:rPr>
      </w:pPr>
    </w:p>
    <w:p w:rsidR="00B333BF" w:rsidRDefault="00B333BF" w:rsidP="00B333BF">
      <w:pPr>
        <w:rPr>
          <w:rFonts w:ascii="Arial" w:hAnsi="Arial" w:cs="Arial"/>
          <w:sz w:val="20"/>
          <w:szCs w:val="20"/>
        </w:rPr>
      </w:pPr>
    </w:p>
    <w:p w:rsidR="00B333BF" w:rsidRDefault="00B333BF" w:rsidP="00B333BF">
      <w:pPr>
        <w:rPr>
          <w:rFonts w:ascii="Arial" w:hAnsi="Arial" w:cs="Arial"/>
          <w:sz w:val="20"/>
          <w:szCs w:val="20"/>
        </w:rPr>
      </w:pPr>
      <w:r>
        <w:rPr>
          <w:rFonts w:ascii="Arial" w:hAnsi="Arial" w:cs="Arial"/>
          <w:sz w:val="20"/>
          <w:szCs w:val="20"/>
        </w:rPr>
        <w:t xml:space="preserve">                                     Osnovna formula</w:t>
      </w:r>
    </w:p>
    <w:p w:rsidR="00B333BF" w:rsidRDefault="00B333BF" w:rsidP="00B333BF">
      <w:pPr>
        <w:rPr>
          <w:rFonts w:ascii="Arial" w:hAnsi="Arial" w:cs="Arial"/>
          <w:sz w:val="20"/>
          <w:szCs w:val="20"/>
          <w:vertAlign w:val="subscript"/>
        </w:rPr>
      </w:pPr>
      <w:r>
        <w:rPr>
          <w:rFonts w:ascii="Arial" w:hAnsi="Arial" w:cs="Arial"/>
          <w:sz w:val="20"/>
          <w:szCs w:val="20"/>
        </w:rPr>
        <w:t xml:space="preserve">                                     C</w:t>
      </w:r>
      <w:r>
        <w:rPr>
          <w:rFonts w:ascii="Arial" w:hAnsi="Arial" w:cs="Arial"/>
          <w:sz w:val="20"/>
          <w:szCs w:val="20"/>
          <w:vertAlign w:val="subscript"/>
        </w:rPr>
        <w:t>n</w:t>
      </w:r>
      <w:r>
        <w:rPr>
          <w:rFonts w:ascii="Arial" w:hAnsi="Arial" w:cs="Arial"/>
          <w:sz w:val="20"/>
          <w:szCs w:val="20"/>
        </w:rPr>
        <w:t>H</w:t>
      </w:r>
      <w:r>
        <w:rPr>
          <w:rFonts w:ascii="Arial" w:hAnsi="Arial" w:cs="Arial"/>
          <w:sz w:val="20"/>
          <w:szCs w:val="20"/>
          <w:vertAlign w:val="subscript"/>
        </w:rPr>
        <w:t>2n</w:t>
      </w:r>
      <w:r>
        <w:rPr>
          <w:rFonts w:ascii="Arial" w:hAnsi="Arial" w:cs="Arial"/>
          <w:sz w:val="20"/>
          <w:szCs w:val="20"/>
        </w:rPr>
        <w:t>O</w:t>
      </w:r>
      <w:r>
        <w:rPr>
          <w:rFonts w:ascii="Arial" w:hAnsi="Arial" w:cs="Arial"/>
          <w:sz w:val="20"/>
          <w:szCs w:val="20"/>
          <w:vertAlign w:val="subscript"/>
        </w:rPr>
        <w:t>n</w:t>
      </w:r>
    </w:p>
    <w:p w:rsidR="00C50331" w:rsidRDefault="00C50331" w:rsidP="00B333BF">
      <w:pPr>
        <w:rPr>
          <w:rFonts w:ascii="Arial" w:hAnsi="Arial" w:cs="Arial"/>
          <w:sz w:val="20"/>
          <w:szCs w:val="20"/>
          <w:vertAlign w:val="subscript"/>
        </w:rPr>
      </w:pPr>
    </w:p>
    <w:p w:rsidR="00C50331" w:rsidRDefault="00C50331" w:rsidP="00B333BF">
      <w:pPr>
        <w:rPr>
          <w:rFonts w:ascii="Arial" w:hAnsi="Arial" w:cs="Arial"/>
          <w:sz w:val="20"/>
          <w:szCs w:val="20"/>
          <w:vertAlign w:val="subscript"/>
        </w:rPr>
      </w:pPr>
    </w:p>
    <w:p w:rsidR="00BF07AC" w:rsidRDefault="00BA4679" w:rsidP="00B333BF">
      <w:pPr>
        <w:rPr>
          <w:rFonts w:ascii="Arial" w:hAnsi="Arial" w:cs="Arial"/>
          <w:sz w:val="20"/>
          <w:szCs w:val="20"/>
        </w:rPr>
      </w:pPr>
      <w:r>
        <w:rPr>
          <w:rFonts w:ascii="Arial" w:hAnsi="Arial" w:cs="Arial"/>
          <w:noProof/>
          <w:sz w:val="20"/>
          <w:szCs w:val="20"/>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5" type="#_x0000_t120" style="position:absolute;margin-left:149.65pt;margin-top:10.35pt;width:10.5pt;height:11.65pt;z-index:251612160"/>
        </w:pict>
      </w:r>
      <w:r>
        <w:rPr>
          <w:rFonts w:ascii="Arial" w:hAnsi="Arial" w:cs="Arial"/>
          <w:noProof/>
          <w:sz w:val="20"/>
          <w:szCs w:val="20"/>
        </w:rPr>
        <w:pict>
          <v:shape id="_x0000_s1044" type="#_x0000_t120" style="position:absolute;margin-left:43.9pt;margin-top:10.35pt;width:10.5pt;height:11.65pt;z-index:251611136"/>
        </w:pict>
      </w:r>
    </w:p>
    <w:p w:rsidR="00BF07AC" w:rsidRDefault="00BA4679" w:rsidP="00B333BF">
      <w:pPr>
        <w:rPr>
          <w:rFonts w:ascii="Arial" w:hAnsi="Arial" w:cs="Arial"/>
          <w:sz w:val="20"/>
          <w:szCs w:val="20"/>
        </w:rPr>
      </w:pPr>
      <w:r>
        <w:rPr>
          <w:rFonts w:ascii="Arial" w:hAnsi="Arial" w:cs="Arial"/>
          <w:noProof/>
          <w:sz w:val="20"/>
          <w:szCs w:val="20"/>
        </w:rPr>
        <w:pict>
          <v:shape id="_x0000_s1046" type="#_x0000_t120" style="position:absolute;margin-left:258.4pt;margin-top:5.5pt;width:10.5pt;height:11.65pt;z-index:251613184"/>
        </w:pict>
      </w:r>
      <w:r>
        <w:rPr>
          <w:rFonts w:ascii="Arial" w:hAnsi="Arial" w:cs="Arial"/>
          <w:noProof/>
          <w:sz w:val="20"/>
          <w:szCs w:val="20"/>
        </w:rPr>
        <w:pict>
          <v:shape id="_x0000_s1047" type="#_x0000_t120" style="position:absolute;margin-left:377.65pt;margin-top:5.5pt;width:10.5pt;height:11.65pt;z-index:251614208"/>
        </w:pict>
      </w:r>
      <w:r>
        <w:rPr>
          <w:rFonts w:ascii="Arial" w:hAnsi="Arial" w:cs="Arial"/>
          <w:noProof/>
          <w:sz w:val="20"/>
          <w:szCs w:val="20"/>
        </w:rPr>
        <w:pict>
          <v:rect id="_x0000_s1043" style="position:absolute;margin-left:358.15pt;margin-top:21.25pt;width:52.5pt;height:52.5pt;rotation:2832921fd;z-index:251610112"/>
        </w:pict>
      </w:r>
      <w:r>
        <w:rPr>
          <w:rFonts w:ascii="Arial" w:hAnsi="Arial" w:cs="Arial"/>
          <w:noProof/>
          <w:sz w:val="20"/>
          <w:szCs w:val="20"/>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040" type="#_x0000_t56" style="position:absolute;margin-left:10.15pt;margin-top:5.5pt;width:75pt;height:68.25pt;z-index:251607040"/>
        </w:pict>
      </w:r>
      <w:r>
        <w:rPr>
          <w:rFonts w:ascii="Arial" w:hAnsi="Arial" w:cs="Arial"/>
          <w:noProof/>
          <w:sz w:val="20"/>
          <w:szCs w:val="2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2" type="#_x0000_t5" style="position:absolute;margin-left:229.15pt;margin-top:5.5pt;width:70.5pt;height:56.25pt;z-index:251609088"/>
        </w:pict>
      </w:r>
      <w:r>
        <w:rPr>
          <w:rFonts w:ascii="Arial" w:hAnsi="Arial" w:cs="Arial"/>
          <w:noProof/>
          <w:sz w:val="20"/>
          <w:szCs w:val="20"/>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41" type="#_x0000_t9" style="position:absolute;margin-left:120.4pt;margin-top:10pt;width:69.4pt;height:63.75pt;rotation:-1783038fd;z-index:251608064"/>
        </w:pict>
      </w:r>
    </w:p>
    <w:p w:rsidR="00BF07AC" w:rsidRPr="00BF07AC" w:rsidRDefault="00BF07AC" w:rsidP="00BF07AC">
      <w:pPr>
        <w:rPr>
          <w:rFonts w:ascii="Arial" w:hAnsi="Arial" w:cs="Arial"/>
          <w:sz w:val="20"/>
          <w:szCs w:val="20"/>
        </w:rPr>
      </w:pPr>
    </w:p>
    <w:p w:rsidR="00BF07AC" w:rsidRDefault="00BF07AC" w:rsidP="00BF07AC">
      <w:pPr>
        <w:rPr>
          <w:rFonts w:ascii="Arial" w:hAnsi="Arial" w:cs="Arial"/>
          <w:sz w:val="20"/>
          <w:szCs w:val="20"/>
        </w:rPr>
      </w:pPr>
    </w:p>
    <w:p w:rsidR="00C50331" w:rsidRDefault="00C50331" w:rsidP="00BF07AC">
      <w:pPr>
        <w:jc w:val="right"/>
        <w:rPr>
          <w:rFonts w:ascii="Arial" w:hAnsi="Arial" w:cs="Arial"/>
          <w:sz w:val="20"/>
          <w:szCs w:val="20"/>
        </w:rPr>
      </w:pPr>
    </w:p>
    <w:p w:rsidR="00BF07AC" w:rsidRDefault="00BF07AC" w:rsidP="00BF07AC">
      <w:pPr>
        <w:jc w:val="right"/>
        <w:rPr>
          <w:rFonts w:ascii="Arial" w:hAnsi="Arial" w:cs="Arial"/>
          <w:sz w:val="20"/>
          <w:szCs w:val="20"/>
        </w:rPr>
      </w:pPr>
    </w:p>
    <w:p w:rsidR="00BF07AC" w:rsidRDefault="00BF07AC" w:rsidP="00BF07AC">
      <w:pPr>
        <w:jc w:val="right"/>
        <w:rPr>
          <w:rFonts w:ascii="Arial" w:hAnsi="Arial" w:cs="Arial"/>
          <w:sz w:val="20"/>
          <w:szCs w:val="20"/>
        </w:rPr>
      </w:pPr>
    </w:p>
    <w:p w:rsidR="00BF07AC" w:rsidRDefault="00BF07AC" w:rsidP="00BF07AC">
      <w:pPr>
        <w:jc w:val="right"/>
        <w:rPr>
          <w:rFonts w:ascii="Arial" w:hAnsi="Arial" w:cs="Arial"/>
          <w:sz w:val="20"/>
          <w:szCs w:val="20"/>
        </w:rPr>
      </w:pPr>
    </w:p>
    <w:p w:rsidR="00BF07AC" w:rsidRDefault="00BF07AC" w:rsidP="00BF07AC">
      <w:pPr>
        <w:jc w:val="right"/>
        <w:rPr>
          <w:rFonts w:ascii="Arial" w:hAnsi="Arial" w:cs="Arial"/>
          <w:sz w:val="20"/>
          <w:szCs w:val="20"/>
        </w:rPr>
      </w:pPr>
    </w:p>
    <w:p w:rsidR="00BF07AC" w:rsidRDefault="00BF07AC" w:rsidP="00BF07AC">
      <w:pPr>
        <w:jc w:val="right"/>
        <w:rPr>
          <w:rFonts w:ascii="Arial" w:hAnsi="Arial" w:cs="Arial"/>
          <w:sz w:val="20"/>
          <w:szCs w:val="20"/>
        </w:rPr>
      </w:pPr>
    </w:p>
    <w:tbl>
      <w:tblPr>
        <w:tblW w:w="0" w:type="auto"/>
        <w:tblLook w:val="04A0" w:firstRow="1" w:lastRow="0" w:firstColumn="1" w:lastColumn="0" w:noHBand="0" w:noVBand="1"/>
      </w:tblPr>
      <w:tblGrid>
        <w:gridCol w:w="2303"/>
        <w:gridCol w:w="2303"/>
        <w:gridCol w:w="2303"/>
        <w:gridCol w:w="2303"/>
      </w:tblGrid>
      <w:tr w:rsidR="00BF07AC" w:rsidTr="00CE71F8">
        <w:tc>
          <w:tcPr>
            <w:tcW w:w="2303" w:type="dxa"/>
          </w:tcPr>
          <w:p w:rsidR="00BF07AC" w:rsidRPr="00CE71F8" w:rsidRDefault="00BF07AC" w:rsidP="00BF07AC">
            <w:pPr>
              <w:rPr>
                <w:rFonts w:ascii="Arial" w:hAnsi="Arial" w:cs="Arial"/>
                <w:sz w:val="20"/>
                <w:szCs w:val="20"/>
              </w:rPr>
            </w:pPr>
          </w:p>
          <w:p w:rsidR="00BF07AC" w:rsidRPr="00CE71F8" w:rsidRDefault="00BF07AC" w:rsidP="00BF07AC">
            <w:pPr>
              <w:rPr>
                <w:rFonts w:ascii="Arial" w:hAnsi="Arial" w:cs="Arial"/>
                <w:sz w:val="20"/>
                <w:szCs w:val="20"/>
                <w:u w:val="single"/>
              </w:rPr>
            </w:pPr>
            <w:r w:rsidRPr="00CE71F8">
              <w:rPr>
                <w:rFonts w:ascii="Arial" w:hAnsi="Arial" w:cs="Arial"/>
                <w:sz w:val="20"/>
                <w:szCs w:val="20"/>
                <w:u w:val="single"/>
              </w:rPr>
              <w:t>pentoza</w:t>
            </w:r>
          </w:p>
          <w:p w:rsidR="00BF07AC" w:rsidRPr="00CE71F8" w:rsidRDefault="00BF07AC" w:rsidP="00BF07AC">
            <w:pPr>
              <w:rPr>
                <w:rFonts w:ascii="Arial" w:hAnsi="Arial" w:cs="Arial"/>
                <w:sz w:val="20"/>
                <w:szCs w:val="20"/>
              </w:rPr>
            </w:pPr>
            <w:r w:rsidRPr="00CE71F8">
              <w:rPr>
                <w:rFonts w:ascii="Arial" w:hAnsi="Arial" w:cs="Arial"/>
                <w:sz w:val="20"/>
                <w:szCs w:val="20"/>
              </w:rPr>
              <w:t>riboza</w:t>
            </w:r>
          </w:p>
          <w:p w:rsidR="00BF07AC" w:rsidRPr="00CE71F8" w:rsidRDefault="00BF07AC" w:rsidP="00BF07AC">
            <w:pPr>
              <w:rPr>
                <w:rFonts w:ascii="Arial" w:hAnsi="Arial" w:cs="Arial"/>
                <w:sz w:val="20"/>
                <w:szCs w:val="20"/>
              </w:rPr>
            </w:pPr>
            <w:r w:rsidRPr="00CE71F8">
              <w:rPr>
                <w:rFonts w:ascii="Arial" w:hAnsi="Arial" w:cs="Arial"/>
                <w:sz w:val="20"/>
                <w:szCs w:val="20"/>
              </w:rPr>
              <w:t>deoksiriboza</w:t>
            </w:r>
          </w:p>
          <w:p w:rsidR="00BF07AC" w:rsidRPr="00CE71F8" w:rsidRDefault="00BF07AC" w:rsidP="00BF07AC">
            <w:pPr>
              <w:rPr>
                <w:rFonts w:ascii="Arial" w:hAnsi="Arial" w:cs="Arial"/>
                <w:sz w:val="20"/>
                <w:szCs w:val="20"/>
                <w:u w:val="single"/>
              </w:rPr>
            </w:pPr>
          </w:p>
        </w:tc>
        <w:tc>
          <w:tcPr>
            <w:tcW w:w="2303" w:type="dxa"/>
          </w:tcPr>
          <w:p w:rsidR="00BF07AC" w:rsidRPr="00CE71F8" w:rsidRDefault="00BF07AC" w:rsidP="00BF07AC">
            <w:pPr>
              <w:rPr>
                <w:rFonts w:ascii="Arial" w:hAnsi="Arial" w:cs="Arial"/>
                <w:sz w:val="20"/>
                <w:szCs w:val="20"/>
              </w:rPr>
            </w:pPr>
          </w:p>
          <w:p w:rsidR="00BF07AC" w:rsidRPr="00CE71F8" w:rsidRDefault="00BF07AC" w:rsidP="00BF07AC">
            <w:pPr>
              <w:rPr>
                <w:rFonts w:ascii="Arial" w:hAnsi="Arial" w:cs="Arial"/>
                <w:sz w:val="20"/>
                <w:szCs w:val="20"/>
              </w:rPr>
            </w:pPr>
            <w:r w:rsidRPr="00CE71F8">
              <w:rPr>
                <w:rFonts w:ascii="Arial" w:hAnsi="Arial" w:cs="Arial"/>
                <w:sz w:val="20"/>
                <w:szCs w:val="20"/>
                <w:u w:val="single"/>
              </w:rPr>
              <w:t>Heksoza</w:t>
            </w:r>
          </w:p>
          <w:p w:rsidR="00BF07AC" w:rsidRPr="00CE71F8" w:rsidRDefault="00BF07AC" w:rsidP="00BF07AC">
            <w:pPr>
              <w:rPr>
                <w:rFonts w:ascii="Arial" w:hAnsi="Arial" w:cs="Arial"/>
                <w:sz w:val="20"/>
                <w:szCs w:val="20"/>
              </w:rPr>
            </w:pPr>
            <w:r w:rsidRPr="00CE71F8">
              <w:rPr>
                <w:rFonts w:ascii="Arial" w:hAnsi="Arial" w:cs="Arial"/>
                <w:sz w:val="20"/>
                <w:szCs w:val="20"/>
              </w:rPr>
              <w:t>glukoza</w:t>
            </w:r>
          </w:p>
          <w:p w:rsidR="00BF07AC" w:rsidRPr="00CE71F8" w:rsidRDefault="00BF07AC" w:rsidP="00BF07AC">
            <w:pPr>
              <w:rPr>
                <w:rFonts w:ascii="Arial" w:hAnsi="Arial" w:cs="Arial"/>
                <w:sz w:val="20"/>
                <w:szCs w:val="20"/>
              </w:rPr>
            </w:pPr>
            <w:r w:rsidRPr="00CE71F8">
              <w:rPr>
                <w:rFonts w:ascii="Arial" w:hAnsi="Arial" w:cs="Arial"/>
                <w:sz w:val="20"/>
                <w:szCs w:val="20"/>
              </w:rPr>
              <w:t>gruktoza</w:t>
            </w:r>
          </w:p>
          <w:p w:rsidR="00BF07AC" w:rsidRPr="00CE71F8" w:rsidRDefault="00BF07AC" w:rsidP="00BF07AC">
            <w:pPr>
              <w:rPr>
                <w:rFonts w:ascii="Arial" w:hAnsi="Arial" w:cs="Arial"/>
                <w:sz w:val="20"/>
                <w:szCs w:val="20"/>
              </w:rPr>
            </w:pPr>
            <w:r w:rsidRPr="00CE71F8">
              <w:rPr>
                <w:rFonts w:ascii="Arial" w:hAnsi="Arial" w:cs="Arial"/>
                <w:sz w:val="20"/>
                <w:szCs w:val="20"/>
              </w:rPr>
              <w:t>galaktoza</w:t>
            </w:r>
          </w:p>
          <w:p w:rsidR="00BF07AC" w:rsidRPr="00CE71F8" w:rsidRDefault="00BF07AC" w:rsidP="00BF07AC">
            <w:pPr>
              <w:rPr>
                <w:rFonts w:ascii="Arial" w:hAnsi="Arial" w:cs="Arial"/>
                <w:sz w:val="20"/>
                <w:szCs w:val="20"/>
              </w:rPr>
            </w:pPr>
          </w:p>
        </w:tc>
        <w:tc>
          <w:tcPr>
            <w:tcW w:w="2303" w:type="dxa"/>
          </w:tcPr>
          <w:p w:rsidR="00BF07AC" w:rsidRPr="00CE71F8" w:rsidRDefault="00BF07AC" w:rsidP="00BF07AC">
            <w:pPr>
              <w:rPr>
                <w:rFonts w:ascii="Arial" w:hAnsi="Arial" w:cs="Arial"/>
                <w:sz w:val="20"/>
                <w:szCs w:val="20"/>
                <w:u w:val="single"/>
              </w:rPr>
            </w:pPr>
          </w:p>
          <w:p w:rsidR="00B47351" w:rsidRPr="00CE71F8" w:rsidRDefault="00B47351" w:rsidP="00BF07AC">
            <w:pPr>
              <w:rPr>
                <w:rFonts w:ascii="Arial" w:hAnsi="Arial" w:cs="Arial"/>
                <w:sz w:val="20"/>
                <w:szCs w:val="20"/>
                <w:u w:val="single"/>
              </w:rPr>
            </w:pPr>
            <w:r w:rsidRPr="00CE71F8">
              <w:rPr>
                <w:rFonts w:ascii="Arial" w:hAnsi="Arial" w:cs="Arial"/>
                <w:sz w:val="20"/>
                <w:szCs w:val="20"/>
                <w:u w:val="single"/>
              </w:rPr>
              <w:t>trioza</w:t>
            </w:r>
          </w:p>
        </w:tc>
        <w:tc>
          <w:tcPr>
            <w:tcW w:w="2303" w:type="dxa"/>
          </w:tcPr>
          <w:p w:rsidR="00BF07AC" w:rsidRPr="00CE71F8" w:rsidRDefault="00BF07AC" w:rsidP="00BF07AC">
            <w:pPr>
              <w:rPr>
                <w:rFonts w:ascii="Arial" w:hAnsi="Arial" w:cs="Arial"/>
                <w:sz w:val="20"/>
                <w:szCs w:val="20"/>
                <w:u w:val="single"/>
              </w:rPr>
            </w:pPr>
          </w:p>
          <w:p w:rsidR="00B47351" w:rsidRPr="00CE71F8" w:rsidRDefault="00B47351" w:rsidP="00BF07AC">
            <w:pPr>
              <w:rPr>
                <w:rFonts w:ascii="Arial" w:hAnsi="Arial" w:cs="Arial"/>
                <w:sz w:val="20"/>
                <w:szCs w:val="20"/>
                <w:u w:val="single"/>
              </w:rPr>
            </w:pPr>
            <w:r w:rsidRPr="00CE71F8">
              <w:rPr>
                <w:rFonts w:ascii="Arial" w:hAnsi="Arial" w:cs="Arial"/>
                <w:sz w:val="20"/>
                <w:szCs w:val="20"/>
                <w:u w:val="single"/>
              </w:rPr>
              <w:t>tetroza</w:t>
            </w:r>
          </w:p>
        </w:tc>
      </w:tr>
    </w:tbl>
    <w:p w:rsidR="00BF07AC" w:rsidRDefault="00BF07AC" w:rsidP="00BF07AC">
      <w:pPr>
        <w:rPr>
          <w:rFonts w:ascii="Arial" w:hAnsi="Arial" w:cs="Arial"/>
          <w:sz w:val="20"/>
          <w:szCs w:val="20"/>
        </w:rPr>
      </w:pPr>
    </w:p>
    <w:p w:rsidR="00B47351" w:rsidRDefault="00B47351" w:rsidP="00BF07AC">
      <w:pPr>
        <w:rPr>
          <w:rFonts w:ascii="Arial" w:hAnsi="Arial" w:cs="Arial"/>
          <w:sz w:val="20"/>
          <w:szCs w:val="20"/>
        </w:rPr>
      </w:pPr>
    </w:p>
    <w:p w:rsidR="00B47351" w:rsidRPr="00B47351" w:rsidRDefault="00B47351" w:rsidP="00BF07AC">
      <w:pPr>
        <w:rPr>
          <w:rFonts w:ascii="Arial" w:hAnsi="Arial" w:cs="Arial"/>
          <w:sz w:val="20"/>
          <w:szCs w:val="20"/>
        </w:rPr>
      </w:pPr>
      <w:r>
        <w:rPr>
          <w:rFonts w:ascii="Arial" w:hAnsi="Arial" w:cs="Arial"/>
          <w:sz w:val="20"/>
          <w:szCs w:val="20"/>
        </w:rPr>
        <w:t xml:space="preserve">                                                                     H</w:t>
      </w:r>
      <w:r>
        <w:rPr>
          <w:rFonts w:ascii="Arial" w:hAnsi="Arial" w:cs="Arial"/>
          <w:sz w:val="20"/>
          <w:szCs w:val="20"/>
          <w:vertAlign w:val="subscript"/>
        </w:rPr>
        <w:t>2</w:t>
      </w:r>
      <w:r>
        <w:rPr>
          <w:rFonts w:ascii="Arial" w:hAnsi="Arial" w:cs="Arial"/>
          <w:sz w:val="20"/>
          <w:szCs w:val="20"/>
        </w:rPr>
        <w:t>O</w:t>
      </w:r>
    </w:p>
    <w:p w:rsidR="00B47351" w:rsidRDefault="00BA4679" w:rsidP="00BF07AC">
      <w:pPr>
        <w:rPr>
          <w:rFonts w:ascii="Arial" w:hAnsi="Arial" w:cs="Arial"/>
          <w:sz w:val="20"/>
          <w:szCs w:val="20"/>
        </w:rPr>
      </w:pPr>
      <w:r>
        <w:rPr>
          <w:rFonts w:ascii="Arial" w:hAnsi="Arial" w:cs="Arial"/>
          <w:noProof/>
          <w:sz w:val="20"/>
          <w:szCs w:val="20"/>
        </w:rPr>
        <w:pict>
          <v:oval id="_x0000_s1052" style="position:absolute;margin-left:64.9pt;margin-top:7.3pt;width:91.5pt;height:42pt;z-index:251619328">
            <v:textbox>
              <w:txbxContent>
                <w:p w:rsidR="00756684" w:rsidRPr="00B47351" w:rsidRDefault="00756684">
                  <w:pPr>
                    <w:rPr>
                      <w:rFonts w:ascii="Arial" w:hAnsi="Arial" w:cs="Arial"/>
                      <w:sz w:val="20"/>
                      <w:szCs w:val="20"/>
                    </w:rPr>
                  </w:pPr>
                  <w:r>
                    <w:rPr>
                      <w:rFonts w:ascii="Arial" w:hAnsi="Arial" w:cs="Arial"/>
                      <w:sz w:val="20"/>
                      <w:szCs w:val="20"/>
                    </w:rPr>
                    <w:t>OH        HO</w:t>
                  </w:r>
                </w:p>
              </w:txbxContent>
            </v:textbox>
          </v:oval>
        </w:pict>
      </w:r>
    </w:p>
    <w:p w:rsidR="00B47351" w:rsidRDefault="00BA4679" w:rsidP="00BF07AC">
      <w:pPr>
        <w:rPr>
          <w:rFonts w:ascii="Arial" w:hAnsi="Arial" w:cs="Arial"/>
          <w:sz w:val="20"/>
          <w:szCs w:val="20"/>
        </w:rPr>
      </w:pPr>
      <w:r>
        <w:rPr>
          <w:rFonts w:ascii="Arial" w:hAnsi="Arial" w:cs="Arial"/>
          <w:noProof/>
          <w:sz w:val="20"/>
          <w:szCs w:val="20"/>
        </w:rPr>
        <w:pict>
          <v:shape id="_x0000_s1063" type="#_x0000_t120" style="position:absolute;margin-left:367.15pt;margin-top:6.5pt;width:10.5pt;height:11.65pt;z-index:251630592"/>
        </w:pict>
      </w:r>
      <w:r w:rsidR="00B47351">
        <w:rPr>
          <w:rFonts w:ascii="Arial" w:hAnsi="Arial" w:cs="Arial"/>
          <w:sz w:val="20"/>
          <w:szCs w:val="20"/>
        </w:rPr>
        <w:t xml:space="preserve">                                                                                                  OH                                                     OH</w:t>
      </w:r>
    </w:p>
    <w:p w:rsidR="00B47351" w:rsidRDefault="00BA4679" w:rsidP="00BF07AC">
      <w:pPr>
        <w:rPr>
          <w:rFonts w:ascii="Arial" w:hAnsi="Arial" w:cs="Arial"/>
          <w:sz w:val="20"/>
          <w:szCs w:val="20"/>
        </w:rPr>
      </w:pPr>
      <w:r>
        <w:rPr>
          <w:rFonts w:ascii="Arial" w:hAnsi="Arial" w:cs="Arial"/>
          <w:noProof/>
          <w:sz w:val="20"/>
          <w:szCs w:val="20"/>
        </w:rPr>
        <w:pict>
          <v:shape id="_x0000_s1065" type="#_x0000_t32" style="position:absolute;margin-left:377.65pt;margin-top:6.65pt;width:15.75pt;height:31.65pt;flip:x y;z-index:251632640" o:connectortype="straight"/>
        </w:pict>
      </w:r>
      <w:r>
        <w:rPr>
          <w:rFonts w:ascii="Arial" w:hAnsi="Arial" w:cs="Arial"/>
          <w:noProof/>
          <w:sz w:val="20"/>
          <w:szCs w:val="20"/>
        </w:rPr>
        <w:pict>
          <v:shape id="_x0000_s1064" type="#_x0000_t32" style="position:absolute;margin-left:354.4pt;margin-top:6.65pt;width:12.75pt;height:31.65pt;flip:y;z-index:251631616" o:connectortype="straight"/>
        </w:pict>
      </w:r>
      <w:r>
        <w:rPr>
          <w:rFonts w:ascii="Arial" w:hAnsi="Arial" w:cs="Arial"/>
          <w:noProof/>
          <w:sz w:val="20"/>
          <w:szCs w:val="20"/>
        </w:rPr>
        <w:pict>
          <v:shape id="_x0000_s1062" type="#_x0000_t32" style="position:absolute;margin-left:441.4pt;margin-top:1.55pt;width:2.25pt;height:32.25pt;flip:x y;z-index:251629568" o:connectortype="straight"/>
        </w:pict>
      </w:r>
      <w:r>
        <w:rPr>
          <w:rFonts w:ascii="Arial" w:hAnsi="Arial" w:cs="Arial"/>
          <w:noProof/>
          <w:sz w:val="20"/>
          <w:szCs w:val="20"/>
        </w:rPr>
        <w:pict>
          <v:shape id="_x0000_s1061" type="#_x0000_t32" style="position:absolute;margin-left:282.4pt;margin-top:1.55pt;width:12.75pt;height:32.25pt;flip:x y;z-index:251628544" o:connectortype="straight"/>
        </w:pict>
      </w:r>
      <w:r>
        <w:rPr>
          <w:rFonts w:ascii="Arial" w:hAnsi="Arial" w:cs="Arial"/>
          <w:noProof/>
          <w:sz w:val="20"/>
          <w:szCs w:val="20"/>
        </w:rPr>
        <w:pict>
          <v:shape id="_x0000_s1056" type="#_x0000_t120" style="position:absolute;margin-left:418.15pt;margin-top:14.65pt;width:10.5pt;height:11.65pt;z-index:251623424"/>
        </w:pict>
      </w:r>
      <w:r>
        <w:rPr>
          <w:rFonts w:ascii="Arial" w:hAnsi="Arial" w:cs="Arial"/>
          <w:noProof/>
          <w:sz w:val="20"/>
          <w:szCs w:val="20"/>
        </w:rPr>
        <w:pict>
          <v:shape id="_x0000_s1055" type="#_x0000_t120" style="position:absolute;margin-left:318.4pt;margin-top:10.4pt;width:10.5pt;height:11.65pt;z-index:251622400"/>
        </w:pict>
      </w:r>
      <w:r>
        <w:rPr>
          <w:rFonts w:ascii="Arial" w:hAnsi="Arial" w:cs="Arial"/>
          <w:noProof/>
          <w:sz w:val="20"/>
          <w:szCs w:val="20"/>
        </w:rPr>
        <w:pict>
          <v:shape id="_x0000_s1054" type="#_x0000_t9" style="position:absolute;margin-left:388.15pt;margin-top:26.3pt;width:69.4pt;height:63.75pt;rotation:-1783038fd;z-index:251621376"/>
        </w:pict>
      </w:r>
      <w:r>
        <w:rPr>
          <w:rFonts w:ascii="Arial" w:hAnsi="Arial" w:cs="Arial"/>
          <w:noProof/>
          <w:sz w:val="20"/>
          <w:szCs w:val="20"/>
        </w:rPr>
        <w:pict>
          <v:shape id="_x0000_s1053" type="#_x0000_t9" style="position:absolute;margin-left:288.75pt;margin-top:22.05pt;width:69.4pt;height:63.75pt;rotation:-1783038fd;z-index:251620352"/>
        </w:pict>
      </w:r>
      <w:r>
        <w:rPr>
          <w:rFonts w:ascii="Arial" w:hAnsi="Arial" w:cs="Arial"/>
          <w:noProof/>
          <w:sz w:val="20"/>
          <w:szCs w:val="20"/>
        </w:rPr>
        <w:pict>
          <v:shape id="_x0000_s1051" type="#_x0000_t120" style="position:absolute;margin-left:172.15pt;margin-top:10.4pt;width:10.5pt;height:11.65pt;z-index:251618304"/>
        </w:pict>
      </w:r>
      <w:r>
        <w:rPr>
          <w:rFonts w:ascii="Arial" w:hAnsi="Arial" w:cs="Arial"/>
          <w:noProof/>
          <w:sz w:val="20"/>
          <w:szCs w:val="20"/>
        </w:rPr>
        <w:pict>
          <v:shape id="_x0000_s1050" type="#_x0000_t120" style="position:absolute;margin-left:40.15pt;margin-top:6.65pt;width:10.5pt;height:11.65pt;z-index:251617280"/>
        </w:pict>
      </w:r>
      <w:r>
        <w:rPr>
          <w:rFonts w:ascii="Arial" w:hAnsi="Arial" w:cs="Arial"/>
          <w:noProof/>
          <w:sz w:val="20"/>
          <w:szCs w:val="20"/>
        </w:rPr>
        <w:pict>
          <v:shape id="_x0000_s1048" type="#_x0000_t9" style="position:absolute;margin-left:11.25pt;margin-top:18.3pt;width:69.4pt;height:63.75pt;rotation:-1783038fd;z-index:251615232"/>
        </w:pict>
      </w:r>
      <w:r w:rsidR="00B47351">
        <w:rPr>
          <w:rFonts w:ascii="Arial" w:hAnsi="Arial" w:cs="Arial"/>
          <w:sz w:val="20"/>
          <w:szCs w:val="20"/>
        </w:rPr>
        <w:t xml:space="preserve">                                                                                        </w:t>
      </w:r>
    </w:p>
    <w:p w:rsidR="00B47351" w:rsidRDefault="00BA4679" w:rsidP="00BF07AC">
      <w:pPr>
        <w:rPr>
          <w:rFonts w:ascii="Arial" w:hAnsi="Arial" w:cs="Arial"/>
          <w:sz w:val="20"/>
          <w:szCs w:val="20"/>
        </w:rPr>
      </w:pPr>
      <w:r>
        <w:rPr>
          <w:rFonts w:ascii="Arial" w:hAnsi="Arial" w:cs="Arial"/>
          <w:noProof/>
          <w:sz w:val="20"/>
          <w:szCs w:val="20"/>
        </w:rPr>
        <w:pict>
          <v:shape id="_x0000_s1058" type="#_x0000_t32" style="position:absolute;margin-left:136.15pt;margin-top:10.55pt;width:9.75pt;height:11.75pt;flip:x y;z-index:251625472" o:connectortype="straight"/>
        </w:pict>
      </w:r>
      <w:r>
        <w:rPr>
          <w:rFonts w:ascii="Arial" w:hAnsi="Arial" w:cs="Arial"/>
          <w:noProof/>
          <w:sz w:val="20"/>
          <w:szCs w:val="20"/>
        </w:rPr>
        <w:pict>
          <v:shape id="_x0000_s1049" type="#_x0000_t9" style="position:absolute;margin-left:141.4pt;margin-top:10.55pt;width:69.4pt;height:63.75pt;rotation:-1783038fd;z-index:251616256"/>
        </w:pict>
      </w:r>
      <w:r>
        <w:rPr>
          <w:rFonts w:ascii="Arial" w:hAnsi="Arial" w:cs="Arial"/>
          <w:noProof/>
          <w:sz w:val="20"/>
          <w:szCs w:val="20"/>
        </w:rPr>
        <w:pict>
          <v:shape id="_x0000_s1057" type="#_x0000_t32" style="position:absolute;margin-left:75.4pt;margin-top:10.55pt;width:9.75pt;height:11.75pt;flip:y;z-index:251624448" o:connectortype="straight"/>
        </w:pict>
      </w:r>
    </w:p>
    <w:p w:rsidR="00B47351" w:rsidRDefault="00B47351" w:rsidP="00BF07AC">
      <w:pPr>
        <w:rPr>
          <w:rFonts w:ascii="Arial" w:hAnsi="Arial" w:cs="Arial"/>
          <w:sz w:val="20"/>
          <w:szCs w:val="20"/>
        </w:rPr>
      </w:pPr>
    </w:p>
    <w:p w:rsidR="00B47351" w:rsidRDefault="00B47351" w:rsidP="00BF07AC">
      <w:pPr>
        <w:rPr>
          <w:rFonts w:ascii="Arial" w:hAnsi="Arial" w:cs="Arial"/>
          <w:sz w:val="20"/>
          <w:szCs w:val="20"/>
        </w:rPr>
      </w:pPr>
      <w:r>
        <w:rPr>
          <w:rFonts w:ascii="Arial" w:hAnsi="Arial" w:cs="Arial"/>
          <w:sz w:val="20"/>
          <w:szCs w:val="20"/>
        </w:rPr>
        <w:t xml:space="preserve">                                                                               Kondenzacija</w:t>
      </w:r>
    </w:p>
    <w:p w:rsidR="00B47351" w:rsidRDefault="00BA4679" w:rsidP="00BF07AC">
      <w:pPr>
        <w:rPr>
          <w:rFonts w:ascii="Arial" w:hAnsi="Arial" w:cs="Arial"/>
          <w:sz w:val="20"/>
          <w:szCs w:val="20"/>
        </w:rPr>
      </w:pPr>
      <w:r>
        <w:rPr>
          <w:rFonts w:ascii="Arial" w:hAnsi="Arial" w:cs="Arial"/>
          <w:noProof/>
          <w:sz w:val="20"/>
          <w:szCs w:val="20"/>
        </w:rPr>
        <w:pict>
          <v:shape id="_x0000_s1060" type="#_x0000_t32" style="position:absolute;margin-left:210.8pt;margin-top:10.3pt;width:77.95pt;height:.75pt;flip:x y;z-index:251627520" o:connectortype="straight">
            <v:stroke endarrow="block"/>
          </v:shape>
        </w:pict>
      </w:r>
      <w:r>
        <w:rPr>
          <w:rFonts w:ascii="Arial" w:hAnsi="Arial" w:cs="Arial"/>
          <w:noProof/>
          <w:sz w:val="20"/>
          <w:szCs w:val="20"/>
        </w:rPr>
        <w:pict>
          <v:shape id="_x0000_s1059" type="#_x0000_t32" style="position:absolute;margin-left:210.8pt;margin-top:-.2pt;width:77.95pt;height:0;z-index:251626496" o:connectortype="straight">
            <v:stroke endarrow="block"/>
          </v:shape>
        </w:pict>
      </w:r>
      <w:r w:rsidR="00B47351">
        <w:rPr>
          <w:rFonts w:ascii="Arial" w:hAnsi="Arial" w:cs="Arial"/>
          <w:sz w:val="20"/>
          <w:szCs w:val="20"/>
        </w:rPr>
        <w:t xml:space="preserve">                            </w:t>
      </w:r>
    </w:p>
    <w:p w:rsidR="00B47351" w:rsidRDefault="00B47351" w:rsidP="00BF07AC">
      <w:pPr>
        <w:rPr>
          <w:rFonts w:ascii="Arial" w:hAnsi="Arial" w:cs="Arial"/>
          <w:sz w:val="20"/>
          <w:szCs w:val="20"/>
        </w:rPr>
      </w:pPr>
      <w:r>
        <w:rPr>
          <w:rFonts w:ascii="Arial" w:hAnsi="Arial" w:cs="Arial"/>
          <w:sz w:val="20"/>
          <w:szCs w:val="20"/>
        </w:rPr>
        <w:t xml:space="preserve">                                                                               Hidroliza</w:t>
      </w:r>
    </w:p>
    <w:p w:rsidR="00B47351" w:rsidRDefault="00B47351" w:rsidP="00BF07AC">
      <w:pPr>
        <w:rPr>
          <w:rFonts w:ascii="Arial" w:hAnsi="Arial" w:cs="Arial"/>
          <w:sz w:val="20"/>
          <w:szCs w:val="20"/>
        </w:rPr>
      </w:pPr>
    </w:p>
    <w:p w:rsidR="00B47351" w:rsidRDefault="00B47351" w:rsidP="00BF07AC">
      <w:pPr>
        <w:rPr>
          <w:rFonts w:ascii="Arial" w:hAnsi="Arial" w:cs="Arial"/>
          <w:sz w:val="20"/>
          <w:szCs w:val="20"/>
        </w:rPr>
      </w:pPr>
    </w:p>
    <w:p w:rsidR="00B47351" w:rsidRDefault="00B47351" w:rsidP="00BF07AC">
      <w:pPr>
        <w:rPr>
          <w:rFonts w:ascii="Arial" w:hAnsi="Arial" w:cs="Arial"/>
          <w:sz w:val="20"/>
          <w:szCs w:val="20"/>
        </w:rPr>
      </w:pPr>
    </w:p>
    <w:p w:rsidR="00B47351" w:rsidRDefault="00B47351" w:rsidP="00BF07AC">
      <w:pPr>
        <w:rPr>
          <w:rFonts w:ascii="Arial" w:hAnsi="Arial" w:cs="Arial"/>
          <w:sz w:val="20"/>
          <w:szCs w:val="20"/>
        </w:rPr>
      </w:pPr>
      <w:r>
        <w:rPr>
          <w:rFonts w:ascii="Arial" w:hAnsi="Arial" w:cs="Arial"/>
          <w:sz w:val="20"/>
          <w:szCs w:val="20"/>
        </w:rPr>
        <w:t xml:space="preserve">2 monosaharida                                                                                disaharid             </w:t>
      </w:r>
    </w:p>
    <w:p w:rsidR="00B47351" w:rsidRDefault="00B47351" w:rsidP="00BF07AC">
      <w:pPr>
        <w:rPr>
          <w:rFonts w:ascii="Arial" w:hAnsi="Arial" w:cs="Arial"/>
          <w:sz w:val="20"/>
          <w:szCs w:val="20"/>
        </w:rPr>
      </w:pPr>
    </w:p>
    <w:p w:rsidR="00B47351" w:rsidRDefault="00B47351" w:rsidP="00BF07AC">
      <w:pPr>
        <w:rPr>
          <w:rFonts w:ascii="Arial" w:hAnsi="Arial" w:cs="Arial"/>
          <w:sz w:val="20"/>
          <w:szCs w:val="20"/>
        </w:rPr>
      </w:pPr>
    </w:p>
    <w:p w:rsidR="00B47351" w:rsidRDefault="00B47351" w:rsidP="00BF07AC">
      <w:pPr>
        <w:rPr>
          <w:rFonts w:ascii="Arial" w:hAnsi="Arial" w:cs="Arial"/>
          <w:sz w:val="20"/>
          <w:szCs w:val="20"/>
        </w:rPr>
      </w:pPr>
    </w:p>
    <w:p w:rsidR="00285614" w:rsidRPr="00285614" w:rsidRDefault="00285614" w:rsidP="00285614">
      <w:pPr>
        <w:spacing w:before="100" w:beforeAutospacing="1" w:after="100" w:afterAutospacing="1"/>
        <w:outlineLvl w:val="0"/>
        <w:rPr>
          <w:rFonts w:ascii="Arial" w:hAnsi="Arial" w:cs="Arial"/>
          <w:b/>
          <w:bCs/>
          <w:kern w:val="36"/>
          <w:sz w:val="20"/>
          <w:szCs w:val="20"/>
        </w:rPr>
      </w:pPr>
      <w:r w:rsidRPr="00285614">
        <w:rPr>
          <w:rFonts w:ascii="Arial" w:hAnsi="Arial" w:cs="Arial"/>
          <w:b/>
          <w:bCs/>
          <w:kern w:val="36"/>
          <w:sz w:val="20"/>
          <w:szCs w:val="20"/>
        </w:rPr>
        <w:t>Disaharidi</w:t>
      </w:r>
    </w:p>
    <w:p w:rsidR="00285614" w:rsidRPr="00285614" w:rsidRDefault="00285614" w:rsidP="00285614">
      <w:pPr>
        <w:spacing w:before="100" w:beforeAutospacing="1" w:after="100" w:afterAutospacing="1"/>
        <w:rPr>
          <w:rFonts w:ascii="Arial" w:hAnsi="Arial" w:cs="Arial"/>
          <w:sz w:val="20"/>
          <w:szCs w:val="20"/>
        </w:rPr>
      </w:pPr>
      <w:r w:rsidRPr="00285614">
        <w:rPr>
          <w:rFonts w:ascii="Arial" w:hAnsi="Arial" w:cs="Arial"/>
          <w:sz w:val="20"/>
          <w:szCs w:val="20"/>
        </w:rPr>
        <w:t xml:space="preserve">Disaharidi so oligosaharidi sestavljeni iz dveh monosaharidnih enot. Nastanejo tako, da med seboj reagirata dve molekuli monosaharida preko glikozidne –OH skupine enega monosaharida, drugi monosaharid pa reagira preko glikozidne ali pa alkoholne –OH skupine. </w:t>
      </w:r>
    </w:p>
    <w:p w:rsidR="00B47351" w:rsidRDefault="00285614" w:rsidP="00285614">
      <w:pPr>
        <w:pStyle w:val="ListParagraph"/>
        <w:numPr>
          <w:ilvl w:val="0"/>
          <w:numId w:val="6"/>
        </w:numPr>
        <w:rPr>
          <w:rFonts w:ascii="Arial" w:hAnsi="Arial" w:cs="Arial"/>
          <w:sz w:val="20"/>
          <w:szCs w:val="20"/>
        </w:rPr>
      </w:pPr>
      <w:r>
        <w:rPr>
          <w:rFonts w:ascii="Arial" w:hAnsi="Arial" w:cs="Arial"/>
          <w:sz w:val="20"/>
          <w:szCs w:val="20"/>
        </w:rPr>
        <w:t>Saharoza (glukoza + fruktoza)</w:t>
      </w:r>
    </w:p>
    <w:p w:rsidR="00285614" w:rsidRDefault="00285614" w:rsidP="00285614">
      <w:pPr>
        <w:pStyle w:val="ListParagraph"/>
        <w:numPr>
          <w:ilvl w:val="0"/>
          <w:numId w:val="6"/>
        </w:numPr>
        <w:rPr>
          <w:rFonts w:ascii="Arial" w:hAnsi="Arial" w:cs="Arial"/>
          <w:sz w:val="20"/>
          <w:szCs w:val="20"/>
        </w:rPr>
      </w:pPr>
      <w:r>
        <w:rPr>
          <w:rFonts w:ascii="Arial" w:hAnsi="Arial" w:cs="Arial"/>
          <w:sz w:val="20"/>
          <w:szCs w:val="20"/>
        </w:rPr>
        <w:t>Laktoza ( glukoza + galaktoza</w:t>
      </w:r>
    </w:p>
    <w:p w:rsidR="00285614" w:rsidRDefault="00285614" w:rsidP="00285614">
      <w:pPr>
        <w:pStyle w:val="ListParagraph"/>
        <w:numPr>
          <w:ilvl w:val="0"/>
          <w:numId w:val="6"/>
        </w:numPr>
        <w:rPr>
          <w:rFonts w:ascii="Arial" w:hAnsi="Arial" w:cs="Arial"/>
          <w:sz w:val="20"/>
          <w:szCs w:val="20"/>
        </w:rPr>
      </w:pPr>
      <w:r>
        <w:rPr>
          <w:rFonts w:ascii="Arial" w:hAnsi="Arial" w:cs="Arial"/>
          <w:sz w:val="20"/>
          <w:szCs w:val="20"/>
        </w:rPr>
        <w:t>Maltoza ( glukoza + glukoza)</w:t>
      </w:r>
    </w:p>
    <w:p w:rsidR="00285614" w:rsidRDefault="00285614" w:rsidP="00285614">
      <w:pPr>
        <w:rPr>
          <w:rFonts w:ascii="Arial" w:hAnsi="Arial" w:cs="Arial"/>
          <w:sz w:val="20"/>
          <w:szCs w:val="20"/>
        </w:rPr>
      </w:pPr>
    </w:p>
    <w:p w:rsidR="00285614" w:rsidRDefault="00285614" w:rsidP="00285614">
      <w:pPr>
        <w:rPr>
          <w:rFonts w:ascii="Arial" w:hAnsi="Arial" w:cs="Arial"/>
          <w:sz w:val="20"/>
          <w:szCs w:val="20"/>
        </w:rPr>
      </w:pPr>
    </w:p>
    <w:tbl>
      <w:tblPr>
        <w:tblW w:w="0" w:type="auto"/>
        <w:tblBorders>
          <w:insideH w:val="single" w:sz="4" w:space="0" w:color="auto"/>
        </w:tblBorders>
        <w:tblLook w:val="04A0" w:firstRow="1" w:lastRow="0" w:firstColumn="1" w:lastColumn="0" w:noHBand="0" w:noVBand="1"/>
      </w:tblPr>
      <w:tblGrid>
        <w:gridCol w:w="3070"/>
        <w:gridCol w:w="3071"/>
        <w:gridCol w:w="3071"/>
      </w:tblGrid>
      <w:tr w:rsidR="00B630E7" w:rsidTr="00CE71F8">
        <w:tc>
          <w:tcPr>
            <w:tcW w:w="3070" w:type="dxa"/>
          </w:tcPr>
          <w:p w:rsidR="00B630E7" w:rsidRPr="00CE71F8" w:rsidRDefault="00B630E7" w:rsidP="00285614">
            <w:pPr>
              <w:rPr>
                <w:rFonts w:ascii="Arial" w:hAnsi="Arial" w:cs="Arial"/>
                <w:sz w:val="20"/>
                <w:szCs w:val="20"/>
              </w:rPr>
            </w:pPr>
            <w:r w:rsidRPr="00CE71F8">
              <w:rPr>
                <w:rFonts w:ascii="Arial" w:hAnsi="Arial" w:cs="Arial"/>
                <w:sz w:val="20"/>
                <w:szCs w:val="20"/>
              </w:rPr>
              <w:t>POLISAHARIDI</w:t>
            </w:r>
          </w:p>
        </w:tc>
        <w:tc>
          <w:tcPr>
            <w:tcW w:w="3071" w:type="dxa"/>
          </w:tcPr>
          <w:p w:rsidR="00B630E7" w:rsidRPr="00CE71F8" w:rsidRDefault="00B630E7" w:rsidP="00285614">
            <w:pPr>
              <w:rPr>
                <w:rFonts w:ascii="Arial" w:hAnsi="Arial" w:cs="Arial"/>
                <w:sz w:val="20"/>
                <w:szCs w:val="20"/>
              </w:rPr>
            </w:pPr>
            <w:r w:rsidRPr="00CE71F8">
              <w:rPr>
                <w:rFonts w:ascii="Arial" w:hAnsi="Arial" w:cs="Arial"/>
                <w:sz w:val="20"/>
                <w:szCs w:val="20"/>
              </w:rPr>
              <w:t>rastline</w:t>
            </w:r>
          </w:p>
        </w:tc>
        <w:tc>
          <w:tcPr>
            <w:tcW w:w="3071" w:type="dxa"/>
          </w:tcPr>
          <w:p w:rsidR="00B630E7" w:rsidRPr="00CE71F8" w:rsidRDefault="00B630E7" w:rsidP="00285614">
            <w:pPr>
              <w:rPr>
                <w:rFonts w:ascii="Arial" w:hAnsi="Arial" w:cs="Arial"/>
                <w:sz w:val="20"/>
                <w:szCs w:val="20"/>
              </w:rPr>
            </w:pPr>
            <w:r w:rsidRPr="00CE71F8">
              <w:rPr>
                <w:rFonts w:ascii="Arial" w:hAnsi="Arial" w:cs="Arial"/>
                <w:sz w:val="20"/>
                <w:szCs w:val="20"/>
              </w:rPr>
              <w:t>živali</w:t>
            </w:r>
          </w:p>
        </w:tc>
      </w:tr>
      <w:tr w:rsidR="00B630E7" w:rsidTr="00CE71F8">
        <w:tc>
          <w:tcPr>
            <w:tcW w:w="3070" w:type="dxa"/>
          </w:tcPr>
          <w:p w:rsidR="00B630E7" w:rsidRPr="00CE71F8" w:rsidRDefault="00B630E7" w:rsidP="00285614">
            <w:pPr>
              <w:rPr>
                <w:rFonts w:ascii="Arial" w:hAnsi="Arial" w:cs="Arial"/>
                <w:sz w:val="20"/>
                <w:szCs w:val="20"/>
              </w:rPr>
            </w:pPr>
            <w:r w:rsidRPr="00CE71F8">
              <w:rPr>
                <w:rFonts w:ascii="Arial" w:hAnsi="Arial" w:cs="Arial"/>
                <w:sz w:val="20"/>
                <w:szCs w:val="20"/>
              </w:rPr>
              <w:t>zaloga E</w:t>
            </w:r>
          </w:p>
          <w:p w:rsidR="00B630E7" w:rsidRPr="00CE71F8" w:rsidRDefault="00B630E7" w:rsidP="00285614">
            <w:pPr>
              <w:rPr>
                <w:rFonts w:ascii="Arial" w:hAnsi="Arial" w:cs="Arial"/>
                <w:sz w:val="20"/>
                <w:szCs w:val="20"/>
              </w:rPr>
            </w:pPr>
            <w:r w:rsidRPr="00CE71F8">
              <w:rPr>
                <w:rFonts w:ascii="Arial" w:hAnsi="Arial" w:cs="Arial"/>
                <w:sz w:val="20"/>
                <w:szCs w:val="20"/>
              </w:rPr>
              <w:t>mehanska trdnost</w:t>
            </w:r>
          </w:p>
        </w:tc>
        <w:tc>
          <w:tcPr>
            <w:tcW w:w="3071" w:type="dxa"/>
          </w:tcPr>
          <w:p w:rsidR="00B630E7" w:rsidRPr="00CE71F8" w:rsidRDefault="00B630E7" w:rsidP="00285614">
            <w:pPr>
              <w:rPr>
                <w:rFonts w:ascii="Arial" w:hAnsi="Arial" w:cs="Arial"/>
                <w:sz w:val="20"/>
                <w:szCs w:val="20"/>
              </w:rPr>
            </w:pPr>
            <w:r w:rsidRPr="00CE71F8">
              <w:rPr>
                <w:rFonts w:ascii="Arial" w:hAnsi="Arial" w:cs="Arial"/>
                <w:sz w:val="20"/>
                <w:szCs w:val="20"/>
              </w:rPr>
              <w:t>škrob</w:t>
            </w:r>
          </w:p>
          <w:p w:rsidR="00B630E7" w:rsidRPr="00CE71F8" w:rsidRDefault="00B630E7" w:rsidP="00285614">
            <w:pPr>
              <w:rPr>
                <w:rFonts w:ascii="Arial" w:hAnsi="Arial" w:cs="Arial"/>
                <w:sz w:val="20"/>
                <w:szCs w:val="20"/>
              </w:rPr>
            </w:pPr>
            <w:r w:rsidRPr="00CE71F8">
              <w:rPr>
                <w:rFonts w:ascii="Arial" w:hAnsi="Arial" w:cs="Arial"/>
                <w:sz w:val="20"/>
                <w:szCs w:val="20"/>
              </w:rPr>
              <w:t>celuloza</w:t>
            </w:r>
          </w:p>
        </w:tc>
        <w:tc>
          <w:tcPr>
            <w:tcW w:w="3071" w:type="dxa"/>
          </w:tcPr>
          <w:p w:rsidR="00B630E7" w:rsidRPr="00CE71F8" w:rsidRDefault="00B630E7" w:rsidP="00285614">
            <w:pPr>
              <w:rPr>
                <w:rFonts w:ascii="Arial" w:hAnsi="Arial" w:cs="Arial"/>
                <w:sz w:val="20"/>
                <w:szCs w:val="20"/>
              </w:rPr>
            </w:pPr>
            <w:r w:rsidRPr="00CE71F8">
              <w:rPr>
                <w:rFonts w:ascii="Arial" w:hAnsi="Arial" w:cs="Arial"/>
                <w:sz w:val="20"/>
                <w:szCs w:val="20"/>
              </w:rPr>
              <w:t>glikogen</w:t>
            </w:r>
          </w:p>
          <w:p w:rsidR="00B630E7" w:rsidRPr="00CE71F8" w:rsidRDefault="00B630E7" w:rsidP="00285614">
            <w:pPr>
              <w:rPr>
                <w:rFonts w:ascii="Arial" w:hAnsi="Arial" w:cs="Arial"/>
                <w:sz w:val="20"/>
                <w:szCs w:val="20"/>
              </w:rPr>
            </w:pPr>
            <w:r w:rsidRPr="00CE71F8">
              <w:rPr>
                <w:rFonts w:ascii="Arial" w:hAnsi="Arial" w:cs="Arial"/>
                <w:sz w:val="20"/>
                <w:szCs w:val="20"/>
              </w:rPr>
              <w:t>nitin</w:t>
            </w:r>
          </w:p>
        </w:tc>
      </w:tr>
    </w:tbl>
    <w:p w:rsidR="00285614" w:rsidRPr="00285614" w:rsidRDefault="00BA4679" w:rsidP="00285614">
      <w:pPr>
        <w:rPr>
          <w:rFonts w:ascii="Arial" w:hAnsi="Arial" w:cs="Arial"/>
          <w:sz w:val="20"/>
          <w:szCs w:val="20"/>
        </w:rPr>
      </w:pPr>
      <w:r>
        <w:rPr>
          <w:rFonts w:ascii="Arial" w:hAnsi="Arial" w:cs="Arial"/>
          <w:noProof/>
          <w:sz w:val="20"/>
          <w:szCs w:val="20"/>
        </w:rPr>
        <w:pict>
          <v:shape id="_x0000_s1066" type="#_x0000_t32" style="position:absolute;margin-left:338.65pt;margin-top:3.65pt;width:33pt;height:18pt;flip:x y;z-index:251633664;mso-position-horizontal-relative:text;mso-position-vertical-relative:text" o:connectortype="straight">
            <v:stroke endarrow="block"/>
          </v:shape>
        </w:pict>
      </w:r>
    </w:p>
    <w:p w:rsidR="00B47351" w:rsidRDefault="00B47351" w:rsidP="00BF07AC">
      <w:pPr>
        <w:rPr>
          <w:rFonts w:ascii="Arial" w:hAnsi="Arial" w:cs="Arial"/>
          <w:sz w:val="20"/>
          <w:szCs w:val="20"/>
        </w:rPr>
      </w:pPr>
    </w:p>
    <w:p w:rsidR="00B47351" w:rsidRDefault="00B630E7" w:rsidP="00BF07AC">
      <w:pPr>
        <w:rPr>
          <w:rFonts w:ascii="Arial" w:hAnsi="Arial" w:cs="Arial"/>
          <w:sz w:val="20"/>
          <w:szCs w:val="20"/>
        </w:rPr>
      </w:pPr>
      <w:r>
        <w:rPr>
          <w:rFonts w:ascii="Arial" w:hAnsi="Arial" w:cs="Arial"/>
          <w:sz w:val="20"/>
          <w:szCs w:val="20"/>
        </w:rPr>
        <w:t xml:space="preserve">                                                                                                                                      členonozci</w:t>
      </w:r>
    </w:p>
    <w:p w:rsidR="00B47351" w:rsidRDefault="00B47351" w:rsidP="00BF07AC">
      <w:pPr>
        <w:rPr>
          <w:rFonts w:ascii="Arial" w:hAnsi="Arial" w:cs="Arial"/>
          <w:sz w:val="20"/>
          <w:szCs w:val="20"/>
        </w:rPr>
      </w:pPr>
    </w:p>
    <w:p w:rsidR="00B47351" w:rsidRPr="00C63546" w:rsidRDefault="00B47351" w:rsidP="00B630E7">
      <w:pPr>
        <w:jc w:val="center"/>
        <w:rPr>
          <w:rFonts w:ascii="Arial" w:hAnsi="Arial" w:cs="Arial"/>
          <w:color w:val="C00000"/>
          <w:sz w:val="36"/>
          <w:szCs w:val="36"/>
        </w:rPr>
      </w:pPr>
    </w:p>
    <w:p w:rsidR="00B630E7" w:rsidRPr="00C63546" w:rsidRDefault="00B630E7" w:rsidP="00B630E7">
      <w:pPr>
        <w:jc w:val="center"/>
        <w:rPr>
          <w:rFonts w:ascii="Arial" w:hAnsi="Arial" w:cs="Arial"/>
          <w:color w:val="C00000"/>
          <w:sz w:val="36"/>
          <w:szCs w:val="36"/>
        </w:rPr>
      </w:pPr>
      <w:r w:rsidRPr="00C63546">
        <w:rPr>
          <w:rFonts w:ascii="Arial" w:hAnsi="Arial" w:cs="Arial"/>
          <w:color w:val="C00000"/>
          <w:sz w:val="36"/>
          <w:szCs w:val="36"/>
        </w:rPr>
        <w:t>LIPIDI</w:t>
      </w:r>
    </w:p>
    <w:p w:rsidR="00B630E7" w:rsidRDefault="00B630E7" w:rsidP="00B630E7">
      <w:pPr>
        <w:jc w:val="center"/>
        <w:rPr>
          <w:rFonts w:ascii="Arial" w:hAnsi="Arial" w:cs="Arial"/>
          <w:sz w:val="36"/>
          <w:szCs w:val="36"/>
        </w:rPr>
      </w:pPr>
    </w:p>
    <w:p w:rsidR="00B630E7" w:rsidRDefault="00B630E7" w:rsidP="00B630E7">
      <w:pPr>
        <w:rPr>
          <w:rFonts w:ascii="Arial" w:hAnsi="Arial" w:cs="Arial"/>
          <w:sz w:val="20"/>
          <w:szCs w:val="20"/>
        </w:rPr>
      </w:pPr>
      <w:r>
        <w:rPr>
          <w:rFonts w:ascii="Arial" w:hAnsi="Arial" w:cs="Arial"/>
          <w:sz w:val="20"/>
          <w:szCs w:val="20"/>
        </w:rPr>
        <w:t>Triagliceridi</w:t>
      </w:r>
    </w:p>
    <w:p w:rsidR="00B630E7" w:rsidRDefault="00B630E7" w:rsidP="00B630E7">
      <w:pPr>
        <w:rPr>
          <w:rFonts w:ascii="Arial" w:hAnsi="Arial" w:cs="Arial"/>
          <w:sz w:val="20"/>
          <w:szCs w:val="20"/>
        </w:rPr>
      </w:pPr>
    </w:p>
    <w:p w:rsidR="00B630E7" w:rsidRDefault="00B630E7" w:rsidP="00B630E7">
      <w:pPr>
        <w:rPr>
          <w:rFonts w:ascii="Arial" w:hAnsi="Arial" w:cs="Arial"/>
          <w:sz w:val="20"/>
          <w:szCs w:val="20"/>
          <w:u w:val="single"/>
        </w:rPr>
      </w:pPr>
      <w:r>
        <w:rPr>
          <w:rFonts w:ascii="Arial" w:hAnsi="Arial" w:cs="Arial"/>
          <w:sz w:val="20"/>
          <w:szCs w:val="20"/>
        </w:rPr>
        <w:t xml:space="preserve">= 3 acili (maščobne kisline), vezane na </w:t>
      </w:r>
      <w:r w:rsidRPr="00B630E7">
        <w:rPr>
          <w:rFonts w:ascii="Arial" w:hAnsi="Arial" w:cs="Arial"/>
          <w:sz w:val="20"/>
          <w:szCs w:val="20"/>
          <w:u w:val="single"/>
        </w:rPr>
        <w:t>glicerol</w:t>
      </w:r>
    </w:p>
    <w:p w:rsidR="00B630E7" w:rsidRDefault="00B630E7" w:rsidP="00B630E7">
      <w:pPr>
        <w:rPr>
          <w:rFonts w:ascii="Arial" w:hAnsi="Arial" w:cs="Arial"/>
          <w:sz w:val="20"/>
          <w:szCs w:val="20"/>
          <w:u w:val="single"/>
        </w:rPr>
      </w:pPr>
    </w:p>
    <w:p w:rsidR="00B630E7" w:rsidRDefault="00B630E7" w:rsidP="00B630E7">
      <w:pPr>
        <w:rPr>
          <w:rFonts w:ascii="Arial" w:hAnsi="Arial" w:cs="Arial"/>
          <w:sz w:val="20"/>
          <w:szCs w:val="20"/>
          <w:u w:val="single"/>
        </w:rPr>
      </w:pPr>
    </w:p>
    <w:p w:rsidR="00B630E7" w:rsidRDefault="00B630E7" w:rsidP="00B630E7">
      <w:pPr>
        <w:rPr>
          <w:rFonts w:ascii="Arial" w:hAnsi="Arial" w:cs="Arial"/>
          <w:sz w:val="20"/>
          <w:szCs w:val="20"/>
          <w:u w:val="single"/>
        </w:rPr>
      </w:pPr>
    </w:p>
    <w:tbl>
      <w:tblPr>
        <w:tblW w:w="0" w:type="auto"/>
        <w:tblLook w:val="04A0" w:firstRow="1" w:lastRow="0" w:firstColumn="1" w:lastColumn="0" w:noHBand="0" w:noVBand="1"/>
      </w:tblPr>
      <w:tblGrid>
        <w:gridCol w:w="4606"/>
        <w:gridCol w:w="4606"/>
      </w:tblGrid>
      <w:tr w:rsidR="00B630E7" w:rsidTr="00CE71F8">
        <w:tc>
          <w:tcPr>
            <w:tcW w:w="4606" w:type="dxa"/>
          </w:tcPr>
          <w:p w:rsidR="00B630E7" w:rsidRPr="00CE71F8" w:rsidRDefault="00B630E7" w:rsidP="00B630E7">
            <w:pPr>
              <w:rPr>
                <w:rFonts w:ascii="Arial" w:hAnsi="Arial" w:cs="Arial"/>
                <w:sz w:val="20"/>
                <w:szCs w:val="20"/>
              </w:rPr>
            </w:pPr>
            <w:r w:rsidRPr="00CE71F8">
              <w:rPr>
                <w:rFonts w:ascii="Arial" w:hAnsi="Arial" w:cs="Arial"/>
                <w:sz w:val="20"/>
                <w:szCs w:val="20"/>
              </w:rPr>
              <w:t xml:space="preserve">                    H</w:t>
            </w:r>
          </w:p>
          <w:p w:rsidR="00B630E7" w:rsidRPr="00CE71F8" w:rsidRDefault="00BA4679" w:rsidP="00B630E7">
            <w:pPr>
              <w:rPr>
                <w:rFonts w:ascii="Arial" w:hAnsi="Arial" w:cs="Arial"/>
                <w:sz w:val="20"/>
                <w:szCs w:val="20"/>
              </w:rPr>
            </w:pPr>
            <w:r>
              <w:rPr>
                <w:rFonts w:ascii="Arial" w:hAnsi="Arial" w:cs="Arial"/>
                <w:noProof/>
                <w:sz w:val="20"/>
                <w:szCs w:val="20"/>
              </w:rPr>
              <w:pict>
                <v:shape id="_x0000_s1067" type="#_x0000_t32" style="position:absolute;margin-left:58.15pt;margin-top:3.8pt;width:0;height:15pt;z-index:251634688" o:connectortype="straight"/>
              </w:pict>
            </w:r>
          </w:p>
          <w:p w:rsidR="00B630E7" w:rsidRPr="00CE71F8" w:rsidRDefault="0057669A" w:rsidP="00B630E7">
            <w:pPr>
              <w:rPr>
                <w:rFonts w:ascii="Arial" w:hAnsi="Arial" w:cs="Arial"/>
                <w:sz w:val="20"/>
                <w:szCs w:val="20"/>
              </w:rPr>
            </w:pPr>
            <w:r w:rsidRPr="00CE71F8">
              <w:rPr>
                <w:rFonts w:ascii="Arial" w:hAnsi="Arial" w:cs="Arial"/>
                <w:sz w:val="20"/>
                <w:szCs w:val="20"/>
              </w:rPr>
              <w:t xml:space="preserve"> </w:t>
            </w:r>
          </w:p>
          <w:p w:rsidR="00B630E7" w:rsidRPr="00CE71F8" w:rsidRDefault="00BA4679" w:rsidP="00B630E7">
            <w:pPr>
              <w:rPr>
                <w:rFonts w:ascii="Arial" w:hAnsi="Arial" w:cs="Arial"/>
                <w:sz w:val="20"/>
                <w:szCs w:val="20"/>
              </w:rPr>
            </w:pPr>
            <w:r>
              <w:rPr>
                <w:rFonts w:ascii="Arial" w:hAnsi="Arial" w:cs="Arial"/>
                <w:noProof/>
                <w:sz w:val="20"/>
                <w:szCs w:val="20"/>
              </w:rPr>
              <w:pict>
                <v:shape id="_x0000_s1072" type="#_x0000_t32" style="position:absolute;margin-left:67.9pt;margin-top:3.9pt;width:18.75pt;height:.15pt;z-index:251639808" o:connectortype="straight"/>
              </w:pict>
            </w:r>
            <w:r>
              <w:rPr>
                <w:rFonts w:ascii="Arial" w:hAnsi="Arial" w:cs="Arial"/>
                <w:noProof/>
                <w:sz w:val="20"/>
                <w:szCs w:val="20"/>
              </w:rPr>
              <w:pict>
                <v:shape id="_x0000_s1071" type="#_x0000_t32" style="position:absolute;margin-left:25.9pt;margin-top:3.95pt;width:21.75pt;height:.1pt;z-index:251638784" o:connectortype="straight"/>
              </w:pict>
            </w:r>
            <w:r w:rsidR="0057669A" w:rsidRPr="00CE71F8">
              <w:rPr>
                <w:rFonts w:ascii="Arial" w:hAnsi="Arial" w:cs="Arial"/>
                <w:sz w:val="20"/>
                <w:szCs w:val="20"/>
              </w:rPr>
              <w:t xml:space="preserve">       </w:t>
            </w:r>
            <w:r w:rsidR="00B630E7" w:rsidRPr="00CE71F8">
              <w:rPr>
                <w:rFonts w:ascii="Arial" w:hAnsi="Arial" w:cs="Arial"/>
                <w:sz w:val="20"/>
                <w:szCs w:val="20"/>
              </w:rPr>
              <w:t xml:space="preserve">H          C   </w:t>
            </w:r>
            <w:r w:rsidR="0057669A" w:rsidRPr="00CE71F8">
              <w:rPr>
                <w:rFonts w:ascii="Arial" w:hAnsi="Arial" w:cs="Arial"/>
                <w:sz w:val="20"/>
                <w:szCs w:val="20"/>
              </w:rPr>
              <w:t xml:space="preserve">       </w:t>
            </w:r>
            <w:r w:rsidR="00B630E7" w:rsidRPr="00CE71F8">
              <w:rPr>
                <w:rFonts w:ascii="Arial" w:hAnsi="Arial" w:cs="Arial"/>
                <w:sz w:val="20"/>
                <w:szCs w:val="20"/>
              </w:rPr>
              <w:t>OH</w:t>
            </w:r>
          </w:p>
          <w:p w:rsidR="00B630E7" w:rsidRPr="00CE71F8" w:rsidRDefault="00BA4679" w:rsidP="00B630E7">
            <w:pPr>
              <w:rPr>
                <w:rFonts w:ascii="Arial" w:hAnsi="Arial" w:cs="Arial"/>
                <w:sz w:val="20"/>
                <w:szCs w:val="20"/>
              </w:rPr>
            </w:pPr>
            <w:r>
              <w:rPr>
                <w:rFonts w:ascii="Arial" w:hAnsi="Arial" w:cs="Arial"/>
                <w:noProof/>
                <w:sz w:val="20"/>
                <w:szCs w:val="20"/>
              </w:rPr>
              <w:pict>
                <v:shape id="_x0000_s1068" type="#_x0000_t32" style="position:absolute;margin-left:58.15pt;margin-top:-.7pt;width:0;height:9pt;z-index:251635712" o:connectortype="straight"/>
              </w:pict>
            </w:r>
          </w:p>
          <w:p w:rsidR="00B630E7" w:rsidRPr="00CE71F8" w:rsidRDefault="00BA4679" w:rsidP="00B630E7">
            <w:pPr>
              <w:rPr>
                <w:rFonts w:ascii="Arial" w:hAnsi="Arial" w:cs="Arial"/>
                <w:sz w:val="20"/>
                <w:szCs w:val="20"/>
              </w:rPr>
            </w:pPr>
            <w:r>
              <w:rPr>
                <w:rFonts w:ascii="Arial" w:hAnsi="Arial" w:cs="Arial"/>
                <w:noProof/>
                <w:sz w:val="20"/>
                <w:szCs w:val="20"/>
              </w:rPr>
              <w:pict>
                <v:shape id="_x0000_s1074" type="#_x0000_t32" style="position:absolute;margin-left:67.9pt;margin-top:3.55pt;width:18.75pt;height:0;z-index:251641856" o:connectortype="straight"/>
              </w:pict>
            </w:r>
            <w:r>
              <w:rPr>
                <w:rFonts w:ascii="Arial" w:hAnsi="Arial" w:cs="Arial"/>
                <w:noProof/>
                <w:sz w:val="20"/>
                <w:szCs w:val="20"/>
              </w:rPr>
              <w:pict>
                <v:shape id="_x0000_s1073" type="#_x0000_t32" style="position:absolute;margin-left:25.9pt;margin-top:3.45pt;width:21.75pt;height:.1pt;z-index:251640832" o:connectortype="straight"/>
              </w:pict>
            </w:r>
            <w:r w:rsidR="0057669A" w:rsidRPr="00CE71F8">
              <w:rPr>
                <w:rFonts w:ascii="Arial" w:hAnsi="Arial" w:cs="Arial"/>
                <w:sz w:val="20"/>
                <w:szCs w:val="20"/>
              </w:rPr>
              <w:t xml:space="preserve">       </w:t>
            </w:r>
            <w:r w:rsidR="00B630E7" w:rsidRPr="00CE71F8">
              <w:rPr>
                <w:rFonts w:ascii="Arial" w:hAnsi="Arial" w:cs="Arial"/>
                <w:sz w:val="20"/>
                <w:szCs w:val="20"/>
              </w:rPr>
              <w:t xml:space="preserve">H          </w:t>
            </w:r>
            <w:r w:rsidR="0057669A" w:rsidRPr="00CE71F8">
              <w:rPr>
                <w:rFonts w:ascii="Arial" w:hAnsi="Arial" w:cs="Arial"/>
                <w:sz w:val="20"/>
                <w:szCs w:val="20"/>
              </w:rPr>
              <w:t>C          OH</w:t>
            </w:r>
          </w:p>
          <w:p w:rsidR="00B630E7" w:rsidRPr="00CE71F8" w:rsidRDefault="00BA4679" w:rsidP="00B630E7">
            <w:pPr>
              <w:rPr>
                <w:rFonts w:ascii="Arial" w:hAnsi="Arial" w:cs="Arial"/>
                <w:sz w:val="20"/>
                <w:szCs w:val="20"/>
              </w:rPr>
            </w:pPr>
            <w:r>
              <w:rPr>
                <w:rFonts w:ascii="Arial" w:hAnsi="Arial" w:cs="Arial"/>
                <w:noProof/>
                <w:sz w:val="20"/>
                <w:szCs w:val="20"/>
              </w:rPr>
              <w:pict>
                <v:shape id="_x0000_s1069" type="#_x0000_t32" style="position:absolute;margin-left:58.15pt;margin-top:1.05pt;width:0;height:6.75pt;z-index:251636736" o:connectortype="straight"/>
              </w:pict>
            </w:r>
          </w:p>
          <w:p w:rsidR="00B630E7" w:rsidRPr="00CE71F8" w:rsidRDefault="00BA4679" w:rsidP="00B630E7">
            <w:pPr>
              <w:rPr>
                <w:rFonts w:ascii="Arial" w:hAnsi="Arial" w:cs="Arial"/>
                <w:sz w:val="20"/>
                <w:szCs w:val="20"/>
              </w:rPr>
            </w:pPr>
            <w:r>
              <w:rPr>
                <w:rFonts w:ascii="Arial" w:hAnsi="Arial" w:cs="Arial"/>
                <w:noProof/>
                <w:sz w:val="20"/>
                <w:szCs w:val="20"/>
              </w:rPr>
              <w:pict>
                <v:shape id="_x0000_s1076" type="#_x0000_t32" style="position:absolute;margin-left:67.9pt;margin-top:3.7pt;width:15pt;height:0;z-index:251643904" o:connectortype="straight"/>
              </w:pict>
            </w:r>
            <w:r>
              <w:rPr>
                <w:rFonts w:ascii="Arial" w:hAnsi="Arial" w:cs="Arial"/>
                <w:noProof/>
                <w:sz w:val="20"/>
                <w:szCs w:val="20"/>
              </w:rPr>
              <w:pict>
                <v:shape id="_x0000_s1075" type="#_x0000_t32" style="position:absolute;margin-left:25.9pt;margin-top:3.7pt;width:21.75pt;height:.1pt;z-index:251642880" o:connectortype="straight"/>
              </w:pict>
            </w:r>
            <w:r>
              <w:rPr>
                <w:rFonts w:ascii="Arial" w:hAnsi="Arial" w:cs="Arial"/>
                <w:noProof/>
                <w:sz w:val="20"/>
                <w:szCs w:val="20"/>
              </w:rPr>
              <w:pict>
                <v:shape id="_x0000_s1070" type="#_x0000_t32" style="position:absolute;margin-left:58.15pt;margin-top:10.55pt;width:0;height:20.25pt;z-index:251637760" o:connectortype="straight"/>
              </w:pict>
            </w:r>
            <w:r w:rsidR="0057669A" w:rsidRPr="00CE71F8">
              <w:rPr>
                <w:rFonts w:ascii="Arial" w:hAnsi="Arial" w:cs="Arial"/>
                <w:sz w:val="20"/>
                <w:szCs w:val="20"/>
              </w:rPr>
              <w:t xml:space="preserve">       </w:t>
            </w:r>
            <w:r w:rsidR="00B630E7" w:rsidRPr="00CE71F8">
              <w:rPr>
                <w:rFonts w:ascii="Arial" w:hAnsi="Arial" w:cs="Arial"/>
                <w:sz w:val="20"/>
                <w:szCs w:val="20"/>
              </w:rPr>
              <w:t xml:space="preserve">H          </w:t>
            </w:r>
            <w:r w:rsidR="0057669A" w:rsidRPr="00CE71F8">
              <w:rPr>
                <w:rFonts w:ascii="Arial" w:hAnsi="Arial" w:cs="Arial"/>
                <w:sz w:val="20"/>
                <w:szCs w:val="20"/>
              </w:rPr>
              <w:t>C          OH</w:t>
            </w:r>
          </w:p>
          <w:p w:rsidR="00B630E7" w:rsidRPr="00CE71F8" w:rsidRDefault="00B630E7" w:rsidP="00B630E7">
            <w:pPr>
              <w:rPr>
                <w:rFonts w:ascii="Arial" w:hAnsi="Arial" w:cs="Arial"/>
                <w:sz w:val="20"/>
                <w:szCs w:val="20"/>
              </w:rPr>
            </w:pPr>
          </w:p>
          <w:p w:rsidR="00B630E7" w:rsidRPr="00CE71F8" w:rsidRDefault="00B630E7" w:rsidP="00B630E7">
            <w:pPr>
              <w:rPr>
                <w:rFonts w:ascii="Arial" w:hAnsi="Arial" w:cs="Arial"/>
                <w:sz w:val="20"/>
                <w:szCs w:val="20"/>
              </w:rPr>
            </w:pPr>
            <w:r w:rsidRPr="00CE71F8">
              <w:rPr>
                <w:rFonts w:ascii="Arial" w:hAnsi="Arial" w:cs="Arial"/>
                <w:sz w:val="20"/>
                <w:szCs w:val="20"/>
              </w:rPr>
              <w:t xml:space="preserve">                 </w:t>
            </w:r>
          </w:p>
          <w:p w:rsidR="00B630E7" w:rsidRPr="00CE71F8" w:rsidRDefault="00B630E7" w:rsidP="00B630E7">
            <w:pPr>
              <w:rPr>
                <w:rFonts w:ascii="Arial" w:hAnsi="Arial" w:cs="Arial"/>
                <w:sz w:val="20"/>
                <w:szCs w:val="20"/>
              </w:rPr>
            </w:pPr>
            <w:r w:rsidRPr="00CE71F8">
              <w:rPr>
                <w:rFonts w:ascii="Arial" w:hAnsi="Arial" w:cs="Arial"/>
                <w:sz w:val="20"/>
                <w:szCs w:val="20"/>
              </w:rPr>
              <w:t xml:space="preserve">                    H</w:t>
            </w:r>
          </w:p>
          <w:p w:rsidR="00B630E7" w:rsidRPr="00CE71F8" w:rsidRDefault="00B630E7" w:rsidP="00B630E7">
            <w:pPr>
              <w:rPr>
                <w:rFonts w:ascii="Arial" w:hAnsi="Arial" w:cs="Arial"/>
                <w:sz w:val="20"/>
                <w:szCs w:val="20"/>
              </w:rPr>
            </w:pPr>
          </w:p>
          <w:p w:rsidR="00B630E7" w:rsidRPr="00CE71F8" w:rsidRDefault="00B630E7" w:rsidP="00B630E7">
            <w:pPr>
              <w:rPr>
                <w:rFonts w:ascii="Arial" w:hAnsi="Arial" w:cs="Arial"/>
                <w:sz w:val="20"/>
                <w:szCs w:val="20"/>
              </w:rPr>
            </w:pPr>
          </w:p>
          <w:p w:rsidR="00B630E7" w:rsidRPr="00CE71F8" w:rsidRDefault="00B630E7" w:rsidP="00B630E7">
            <w:pPr>
              <w:rPr>
                <w:rFonts w:ascii="Arial" w:hAnsi="Arial" w:cs="Arial"/>
                <w:sz w:val="20"/>
                <w:szCs w:val="20"/>
              </w:rPr>
            </w:pPr>
          </w:p>
          <w:p w:rsidR="00B630E7" w:rsidRPr="00CE71F8" w:rsidRDefault="00B630E7" w:rsidP="00B630E7">
            <w:pPr>
              <w:rPr>
                <w:rFonts w:ascii="Arial" w:hAnsi="Arial" w:cs="Arial"/>
                <w:sz w:val="20"/>
                <w:szCs w:val="20"/>
              </w:rPr>
            </w:pPr>
            <w:r w:rsidRPr="00CE71F8">
              <w:rPr>
                <w:rFonts w:ascii="Arial" w:hAnsi="Arial" w:cs="Arial"/>
                <w:sz w:val="20"/>
                <w:szCs w:val="20"/>
              </w:rPr>
              <w:t xml:space="preserve">               glicerol</w:t>
            </w:r>
          </w:p>
          <w:p w:rsidR="00B630E7" w:rsidRPr="00CE71F8" w:rsidRDefault="00B630E7" w:rsidP="00B630E7">
            <w:pPr>
              <w:rPr>
                <w:rFonts w:ascii="Arial" w:hAnsi="Arial" w:cs="Arial"/>
                <w:sz w:val="20"/>
                <w:szCs w:val="20"/>
              </w:rPr>
            </w:pPr>
          </w:p>
        </w:tc>
        <w:tc>
          <w:tcPr>
            <w:tcW w:w="4606" w:type="dxa"/>
          </w:tcPr>
          <w:p w:rsidR="00B630E7" w:rsidRPr="00CE71F8" w:rsidRDefault="00B630E7" w:rsidP="00B630E7">
            <w:pPr>
              <w:rPr>
                <w:rFonts w:ascii="Arial" w:hAnsi="Arial" w:cs="Arial"/>
                <w:sz w:val="20"/>
                <w:szCs w:val="20"/>
                <w:u w:val="single"/>
              </w:rPr>
            </w:pPr>
          </w:p>
          <w:p w:rsidR="00B630E7" w:rsidRPr="00CE71F8" w:rsidRDefault="00B630E7" w:rsidP="00B630E7">
            <w:pPr>
              <w:rPr>
                <w:rFonts w:ascii="Arial" w:hAnsi="Arial" w:cs="Arial"/>
                <w:sz w:val="20"/>
                <w:szCs w:val="20"/>
                <w:u w:val="single"/>
              </w:rPr>
            </w:pPr>
          </w:p>
          <w:p w:rsidR="00B630E7" w:rsidRPr="00CE71F8" w:rsidRDefault="00B630E7" w:rsidP="00B630E7">
            <w:pPr>
              <w:rPr>
                <w:rFonts w:ascii="Arial" w:hAnsi="Arial" w:cs="Arial"/>
                <w:sz w:val="20"/>
                <w:szCs w:val="20"/>
                <w:u w:val="single"/>
              </w:rPr>
            </w:pPr>
          </w:p>
          <w:p w:rsidR="00B630E7" w:rsidRPr="00CE71F8" w:rsidRDefault="00B630E7" w:rsidP="00B630E7">
            <w:pPr>
              <w:rPr>
                <w:rFonts w:ascii="Arial" w:hAnsi="Arial" w:cs="Arial"/>
                <w:sz w:val="20"/>
                <w:szCs w:val="20"/>
              </w:rPr>
            </w:pPr>
            <w:r w:rsidRPr="00CE71F8">
              <w:rPr>
                <w:rFonts w:ascii="Arial" w:hAnsi="Arial" w:cs="Arial"/>
                <w:sz w:val="20"/>
                <w:szCs w:val="20"/>
              </w:rPr>
              <w:t xml:space="preserve">          HO          H          H          H</w:t>
            </w:r>
          </w:p>
          <w:p w:rsidR="00B630E7" w:rsidRPr="00CE71F8" w:rsidRDefault="00BA4679" w:rsidP="00B630E7">
            <w:pPr>
              <w:rPr>
                <w:rFonts w:ascii="Arial" w:hAnsi="Arial" w:cs="Arial"/>
                <w:sz w:val="20"/>
                <w:szCs w:val="20"/>
              </w:rPr>
            </w:pPr>
            <w:r>
              <w:rPr>
                <w:rFonts w:ascii="Arial" w:hAnsi="Arial" w:cs="Arial"/>
                <w:noProof/>
                <w:sz w:val="20"/>
                <w:szCs w:val="20"/>
              </w:rPr>
              <w:pict>
                <v:shape id="_x0000_s1082" type="#_x0000_t32" style="position:absolute;margin-left:141.35pt;margin-top:-.75pt;width:0;height:20.25pt;z-index:251650048" o:connectortype="straight"/>
              </w:pict>
            </w:r>
            <w:r>
              <w:rPr>
                <w:rFonts w:ascii="Arial" w:hAnsi="Arial" w:cs="Arial"/>
                <w:noProof/>
                <w:sz w:val="20"/>
                <w:szCs w:val="20"/>
              </w:rPr>
              <w:pict>
                <v:shape id="_x0000_s1081" type="#_x0000_t32" style="position:absolute;margin-left:108.35pt;margin-top:-.75pt;width:0;height:20.25pt;z-index:251649024" o:connectortype="straight"/>
              </w:pict>
            </w:r>
            <w:r>
              <w:rPr>
                <w:rFonts w:ascii="Arial" w:hAnsi="Arial" w:cs="Arial"/>
                <w:noProof/>
                <w:sz w:val="20"/>
                <w:szCs w:val="20"/>
              </w:rPr>
              <w:pict>
                <v:shape id="_x0000_s1080" type="#_x0000_t32" style="position:absolute;margin-left:72.35pt;margin-top:-.75pt;width:0;height:20.25pt;z-index:251648000" o:connectortype="straight"/>
              </w:pict>
            </w:r>
            <w:r>
              <w:rPr>
                <w:rFonts w:ascii="Arial" w:hAnsi="Arial" w:cs="Arial"/>
                <w:noProof/>
                <w:sz w:val="20"/>
                <w:szCs w:val="20"/>
              </w:rPr>
              <w:pict>
                <v:shape id="_x0000_s1077" type="#_x0000_t32" style="position:absolute;margin-left:39.35pt;margin-top:-.75pt;width:25.5pt;height:20.3pt;z-index:251644928" o:connectortype="straight"/>
              </w:pict>
            </w:r>
          </w:p>
          <w:p w:rsidR="00B630E7" w:rsidRPr="00CE71F8" w:rsidRDefault="00B630E7" w:rsidP="00B630E7">
            <w:pPr>
              <w:rPr>
                <w:rFonts w:ascii="Arial" w:hAnsi="Arial" w:cs="Arial"/>
                <w:sz w:val="20"/>
                <w:szCs w:val="20"/>
              </w:rPr>
            </w:pPr>
          </w:p>
          <w:p w:rsidR="00B630E7" w:rsidRPr="00CE71F8" w:rsidRDefault="00BA4679" w:rsidP="00B630E7">
            <w:pPr>
              <w:rPr>
                <w:rFonts w:ascii="Arial" w:hAnsi="Arial" w:cs="Arial"/>
                <w:sz w:val="20"/>
                <w:szCs w:val="20"/>
              </w:rPr>
            </w:pPr>
            <w:r>
              <w:rPr>
                <w:rFonts w:ascii="Arial" w:hAnsi="Arial" w:cs="Arial"/>
                <w:noProof/>
                <w:sz w:val="20"/>
                <w:szCs w:val="20"/>
              </w:rPr>
              <w:pict>
                <v:shape id="_x0000_s1088" type="#_x0000_t32" style="position:absolute;margin-left:114.35pt;margin-top:1pt;width:15.75pt;height:.05pt;z-index:251655168" o:connectortype="straight"/>
              </w:pict>
            </w:r>
            <w:r>
              <w:rPr>
                <w:rFonts w:ascii="Arial" w:hAnsi="Arial" w:cs="Arial"/>
                <w:noProof/>
                <w:sz w:val="20"/>
                <w:szCs w:val="20"/>
              </w:rPr>
              <w:pict>
                <v:shape id="_x0000_s1087" type="#_x0000_t32" style="position:absolute;margin-left:77.6pt;margin-top:1pt;width:21pt;height:0;z-index:251654144" o:connectortype="straight"/>
              </w:pict>
            </w:r>
            <w:r>
              <w:rPr>
                <w:rFonts w:ascii="Arial" w:hAnsi="Arial" w:cs="Arial"/>
                <w:noProof/>
                <w:sz w:val="20"/>
                <w:szCs w:val="20"/>
              </w:rPr>
              <w:pict>
                <v:shape id="_x0000_s1078" type="#_x0000_t32" style="position:absolute;margin-left:39.35pt;margin-top:7.75pt;width:29.25pt;height:27.05pt;flip:y;z-index:251645952" o:connectortype="straight"/>
              </w:pict>
            </w:r>
            <w:r w:rsidR="00B630E7" w:rsidRPr="00CE71F8">
              <w:rPr>
                <w:rFonts w:ascii="Arial" w:hAnsi="Arial" w:cs="Arial"/>
                <w:sz w:val="20"/>
                <w:szCs w:val="20"/>
              </w:rPr>
              <w:t xml:space="preserve">                         C         C          C</w:t>
            </w:r>
            <w:r w:rsidR="0057669A" w:rsidRPr="00CE71F8">
              <w:rPr>
                <w:rFonts w:ascii="Arial" w:hAnsi="Arial" w:cs="Arial"/>
                <w:sz w:val="20"/>
                <w:szCs w:val="20"/>
              </w:rPr>
              <w:t xml:space="preserve">    …</w:t>
            </w:r>
          </w:p>
          <w:p w:rsidR="00B630E7" w:rsidRPr="00CE71F8" w:rsidRDefault="00BA4679" w:rsidP="00B630E7">
            <w:pPr>
              <w:rPr>
                <w:rFonts w:ascii="Arial" w:hAnsi="Arial" w:cs="Arial"/>
                <w:sz w:val="20"/>
                <w:szCs w:val="20"/>
              </w:rPr>
            </w:pPr>
            <w:r>
              <w:rPr>
                <w:rFonts w:ascii="Arial" w:hAnsi="Arial" w:cs="Arial"/>
                <w:noProof/>
                <w:sz w:val="20"/>
                <w:szCs w:val="20"/>
              </w:rPr>
              <w:pict>
                <v:shape id="_x0000_s1085" type="#_x0000_t32" style="position:absolute;margin-left:141.35pt;margin-top:3.5pt;width:0;height:14.5pt;flip:y;z-index:251653120" o:connectortype="straight"/>
              </w:pict>
            </w:r>
            <w:r>
              <w:rPr>
                <w:rFonts w:ascii="Arial" w:hAnsi="Arial" w:cs="Arial"/>
                <w:noProof/>
                <w:sz w:val="20"/>
                <w:szCs w:val="20"/>
              </w:rPr>
              <w:pict>
                <v:shape id="_x0000_s1084" type="#_x0000_t32" style="position:absolute;margin-left:108.35pt;margin-top:3.55pt;width:0;height:14.45pt;flip:y;z-index:251652096" o:connectortype="straight"/>
              </w:pict>
            </w:r>
            <w:r>
              <w:rPr>
                <w:rFonts w:ascii="Arial" w:hAnsi="Arial" w:cs="Arial"/>
                <w:noProof/>
                <w:sz w:val="20"/>
                <w:szCs w:val="20"/>
              </w:rPr>
              <w:pict>
                <v:shape id="_x0000_s1083" type="#_x0000_t32" style="position:absolute;margin-left:72.35pt;margin-top:3.6pt;width:0;height:14.45pt;flip:y;z-index:251651072" o:connectortype="straight"/>
              </w:pict>
            </w:r>
            <w:r>
              <w:rPr>
                <w:rFonts w:ascii="Arial" w:hAnsi="Arial" w:cs="Arial"/>
                <w:noProof/>
                <w:sz w:val="20"/>
                <w:szCs w:val="20"/>
              </w:rPr>
              <w:pict>
                <v:shape id="_x0000_s1079" type="#_x0000_t32" style="position:absolute;margin-left:39.35pt;margin-top:3.65pt;width:29.25pt;height:27.1pt;flip:y;z-index:251646976" o:connectortype="straight"/>
              </w:pict>
            </w:r>
          </w:p>
          <w:p w:rsidR="00B630E7" w:rsidRPr="00CE71F8" w:rsidRDefault="00B630E7" w:rsidP="00B630E7">
            <w:pPr>
              <w:rPr>
                <w:rFonts w:ascii="Arial" w:hAnsi="Arial" w:cs="Arial"/>
                <w:sz w:val="20"/>
                <w:szCs w:val="20"/>
              </w:rPr>
            </w:pPr>
          </w:p>
          <w:p w:rsidR="00B630E7" w:rsidRPr="00CE71F8" w:rsidRDefault="00B630E7" w:rsidP="00B630E7">
            <w:pPr>
              <w:rPr>
                <w:rFonts w:ascii="Arial" w:hAnsi="Arial" w:cs="Arial"/>
                <w:sz w:val="20"/>
                <w:szCs w:val="20"/>
              </w:rPr>
            </w:pPr>
            <w:r w:rsidRPr="00CE71F8">
              <w:rPr>
                <w:rFonts w:ascii="Arial" w:hAnsi="Arial" w:cs="Arial"/>
                <w:sz w:val="20"/>
                <w:szCs w:val="20"/>
              </w:rPr>
              <w:t xml:space="preserve">           O           H          H          H</w:t>
            </w:r>
          </w:p>
        </w:tc>
      </w:tr>
    </w:tbl>
    <w:p w:rsidR="00B630E7" w:rsidRDefault="00B630E7" w:rsidP="00B630E7">
      <w:pPr>
        <w:rPr>
          <w:rFonts w:ascii="Arial" w:hAnsi="Arial" w:cs="Arial"/>
          <w:sz w:val="20"/>
          <w:szCs w:val="20"/>
          <w:u w:val="single"/>
        </w:rPr>
      </w:pPr>
    </w:p>
    <w:p w:rsidR="0057669A" w:rsidRDefault="0057669A" w:rsidP="00B630E7">
      <w:pPr>
        <w:rPr>
          <w:rFonts w:ascii="Arial" w:hAnsi="Arial" w:cs="Arial"/>
          <w:sz w:val="20"/>
          <w:szCs w:val="20"/>
          <w:u w:val="single"/>
        </w:rPr>
      </w:pPr>
    </w:p>
    <w:p w:rsidR="0057669A" w:rsidRDefault="00BA4679" w:rsidP="0057669A">
      <w:pPr>
        <w:jc w:val="center"/>
        <w:rPr>
          <w:rFonts w:ascii="Arial" w:hAnsi="Arial" w:cs="Arial"/>
          <w:sz w:val="20"/>
          <w:szCs w:val="20"/>
        </w:rPr>
      </w:pPr>
      <w:r>
        <w:rPr>
          <w:rFonts w:ascii="Arial" w:hAnsi="Arial" w:cs="Arial"/>
          <w:noProof/>
          <w:sz w:val="20"/>
          <w:szCs w:val="20"/>
        </w:rPr>
        <w:pict>
          <v:shape id="Slika 7" o:spid="_x0000_i1033" type="#_x0000_t75" style="width:124.35pt;height:145.85pt;visibility:visible">
            <v:imagedata r:id="rId36" o:title=""/>
          </v:shape>
        </w:pict>
      </w:r>
      <w:r w:rsidR="0057669A" w:rsidRPr="0057669A">
        <w:rPr>
          <w:rFonts w:ascii="Arial" w:hAnsi="Arial" w:cs="Arial"/>
          <w:sz w:val="20"/>
          <w:szCs w:val="20"/>
        </w:rPr>
        <w:t xml:space="preserve">    LIPIDI</w:t>
      </w:r>
    </w:p>
    <w:p w:rsidR="00B95BB1" w:rsidRPr="00B95BB1" w:rsidRDefault="00B95BB1" w:rsidP="0057669A">
      <w:pPr>
        <w:jc w:val="center"/>
        <w:rPr>
          <w:rFonts w:ascii="Arial" w:hAnsi="Arial" w:cs="Arial"/>
          <w:sz w:val="20"/>
          <w:szCs w:val="20"/>
        </w:rPr>
      </w:pPr>
    </w:p>
    <w:p w:rsidR="00B95BB1" w:rsidRPr="00B95BB1" w:rsidRDefault="00B95BB1" w:rsidP="00B95BB1">
      <w:pPr>
        <w:spacing w:before="100" w:beforeAutospacing="1" w:after="100" w:afterAutospacing="1"/>
        <w:rPr>
          <w:rFonts w:ascii="Arial" w:hAnsi="Arial" w:cs="Arial"/>
          <w:sz w:val="20"/>
          <w:szCs w:val="20"/>
        </w:rPr>
      </w:pPr>
      <w:r w:rsidRPr="00B95BB1">
        <w:rPr>
          <w:rFonts w:ascii="Arial" w:hAnsi="Arial" w:cs="Arial"/>
          <w:sz w:val="20"/>
          <w:szCs w:val="20"/>
        </w:rPr>
        <w:t xml:space="preserve">Maščobne kisline so lahko nenasičene ali nasičene (z vodikovimi atomi) glede na prisotnost dvojnih vezi (nenasičene vsebujejo dvojne vezi) – iz krajših in nenasičenih so olja, pogostejša pri rastlinah, iz daljših in nasičenih pa masti, ki so pogostejše pri živalih. Lipidi se v živih organizmih uporabljajo za zalogo energije (skladiščijo okoli 3x več energije na težo kot ogljikovi hidrati), kot toplotni izolatorji (podkožna maščoba), kot električni izolatorji (mielin okoli aksonov živčnih celic), pri globokomorskih ribah pa tudi za uravnavanje plovnosti. </w:t>
      </w:r>
    </w:p>
    <w:p w:rsidR="00B95BB1" w:rsidRPr="00B95BB1" w:rsidRDefault="00B95BB1" w:rsidP="00B95BB1">
      <w:pPr>
        <w:spacing w:before="100" w:beforeAutospacing="1" w:after="100" w:afterAutospacing="1"/>
        <w:rPr>
          <w:rFonts w:ascii="Arial" w:hAnsi="Arial" w:cs="Arial"/>
          <w:sz w:val="20"/>
          <w:szCs w:val="20"/>
        </w:rPr>
      </w:pPr>
      <w:r w:rsidRPr="00B95BB1">
        <w:rPr>
          <w:rFonts w:ascii="Arial" w:hAnsi="Arial" w:cs="Arial"/>
          <w:sz w:val="20"/>
          <w:szCs w:val="20"/>
        </w:rPr>
        <w:t xml:space="preserve">Zanimivost: v naših celicah se lahko tvorijo vse vrste maščobnih kislin, razen dveh: ω-3 in ω-6 (omega 3 in 6), ki ju moramo dobiti s hrano. Zato so ju sprva uvrstili v vitamine, vitamin F, sedaj pa ju pogosteje označujemo kot </w:t>
      </w:r>
      <w:r w:rsidRPr="00B95BB1">
        <w:rPr>
          <w:rFonts w:ascii="Arial" w:hAnsi="Arial" w:cs="Arial"/>
          <w:b/>
          <w:bCs/>
          <w:sz w:val="20"/>
          <w:szCs w:val="20"/>
        </w:rPr>
        <w:t>esencialne maščobne kisline</w:t>
      </w:r>
      <w:r w:rsidRPr="00B95BB1">
        <w:rPr>
          <w:rFonts w:ascii="Arial" w:hAnsi="Arial" w:cs="Arial"/>
          <w:sz w:val="20"/>
          <w:szCs w:val="20"/>
        </w:rPr>
        <w:t xml:space="preserve">. </w:t>
      </w:r>
    </w:p>
    <w:p w:rsidR="00B95BB1" w:rsidRPr="00B95BB1" w:rsidRDefault="00B95BB1" w:rsidP="00B95BB1">
      <w:pPr>
        <w:spacing w:before="100" w:beforeAutospacing="1" w:after="100" w:afterAutospacing="1"/>
        <w:rPr>
          <w:rFonts w:ascii="Arial" w:hAnsi="Arial" w:cs="Arial"/>
          <w:sz w:val="20"/>
          <w:szCs w:val="20"/>
        </w:rPr>
      </w:pPr>
      <w:r w:rsidRPr="00B95BB1">
        <w:rPr>
          <w:rFonts w:ascii="Arial" w:hAnsi="Arial" w:cs="Arial"/>
          <w:sz w:val="20"/>
          <w:szCs w:val="20"/>
        </w:rPr>
        <w:t xml:space="preserve">Najpomembnejše sestavljene maščobe za biologijo so </w:t>
      </w:r>
      <w:r w:rsidRPr="00B95BB1">
        <w:rPr>
          <w:rFonts w:ascii="Arial" w:hAnsi="Arial" w:cs="Arial"/>
          <w:b/>
          <w:bCs/>
          <w:sz w:val="20"/>
          <w:szCs w:val="20"/>
        </w:rPr>
        <w:t xml:space="preserve">fosfolipidi – </w:t>
      </w:r>
      <w:r w:rsidRPr="00B95BB1">
        <w:rPr>
          <w:rFonts w:ascii="Arial" w:hAnsi="Arial" w:cs="Arial"/>
          <w:sz w:val="20"/>
          <w:szCs w:val="20"/>
        </w:rPr>
        <w:t xml:space="preserve">namesto ene maščobne kisline je vezan fosfat. Torej ima molekula 2 "repa" maščobnih kislin, ki sta </w:t>
      </w:r>
      <w:r w:rsidRPr="00B95BB1">
        <w:rPr>
          <w:rFonts w:ascii="Arial" w:hAnsi="Arial" w:cs="Arial"/>
          <w:b/>
          <w:bCs/>
          <w:sz w:val="20"/>
          <w:szCs w:val="20"/>
        </w:rPr>
        <w:t>hidrofobna</w:t>
      </w:r>
      <w:r w:rsidRPr="00B95BB1">
        <w:rPr>
          <w:rFonts w:ascii="Arial" w:hAnsi="Arial" w:cs="Arial"/>
          <w:sz w:val="20"/>
          <w:szCs w:val="20"/>
        </w:rPr>
        <w:t xml:space="preserve"> ("strah pred vodo", obrneta se proč) in »glavo« iz glicerola in fosfata, ki je </w:t>
      </w:r>
      <w:r w:rsidRPr="00B95BB1">
        <w:rPr>
          <w:rFonts w:ascii="Arial" w:hAnsi="Arial" w:cs="Arial"/>
          <w:b/>
          <w:bCs/>
          <w:sz w:val="20"/>
          <w:szCs w:val="20"/>
        </w:rPr>
        <w:t>hidrofilna</w:t>
      </w:r>
      <w:r w:rsidRPr="00B95BB1">
        <w:rPr>
          <w:rFonts w:ascii="Arial" w:hAnsi="Arial" w:cs="Arial"/>
          <w:sz w:val="20"/>
          <w:szCs w:val="20"/>
        </w:rPr>
        <w:t xml:space="preserve"> (obrne se proti vodi). V vodi se iz fosfolipidov lahko oblikuje enoslojni </w:t>
      </w:r>
      <w:r w:rsidRPr="00B95BB1">
        <w:rPr>
          <w:rFonts w:ascii="Arial" w:hAnsi="Arial" w:cs="Arial"/>
          <w:b/>
          <w:bCs/>
          <w:sz w:val="20"/>
          <w:szCs w:val="20"/>
        </w:rPr>
        <w:t>micel</w:t>
      </w:r>
      <w:r w:rsidRPr="00B95BB1">
        <w:rPr>
          <w:rFonts w:ascii="Arial" w:hAnsi="Arial" w:cs="Arial"/>
          <w:sz w:val="20"/>
          <w:szCs w:val="20"/>
        </w:rPr>
        <w:t xml:space="preserve">, ali pa dvoslojni </w:t>
      </w:r>
      <w:r w:rsidRPr="00B95BB1">
        <w:rPr>
          <w:rFonts w:ascii="Arial" w:hAnsi="Arial" w:cs="Arial"/>
          <w:b/>
          <w:bCs/>
          <w:sz w:val="20"/>
          <w:szCs w:val="20"/>
        </w:rPr>
        <w:t>liposom</w:t>
      </w:r>
      <w:r w:rsidRPr="00B95BB1">
        <w:rPr>
          <w:rFonts w:ascii="Arial" w:hAnsi="Arial" w:cs="Arial"/>
          <w:sz w:val="20"/>
          <w:szCs w:val="20"/>
        </w:rPr>
        <w:t xml:space="preserve">. </w:t>
      </w:r>
      <w:r w:rsidRPr="00B95BB1">
        <w:rPr>
          <w:rFonts w:ascii="Arial" w:hAnsi="Arial" w:cs="Arial"/>
          <w:b/>
          <w:bCs/>
          <w:sz w:val="20"/>
          <w:szCs w:val="20"/>
        </w:rPr>
        <w:t>Fosfolipidni dvosloj</w:t>
      </w:r>
      <w:r w:rsidRPr="00B95BB1">
        <w:rPr>
          <w:rFonts w:ascii="Arial" w:hAnsi="Arial" w:cs="Arial"/>
          <w:sz w:val="20"/>
          <w:szCs w:val="20"/>
        </w:rPr>
        <w:t xml:space="preserve"> je pomemben kot osnova katerekoli celične membrane živih celic. </w:t>
      </w:r>
    </w:p>
    <w:p w:rsidR="00B95BB1" w:rsidRDefault="00BA4679" w:rsidP="0057669A">
      <w:pPr>
        <w:jc w:val="center"/>
        <w:rPr>
          <w:rFonts w:ascii="Arial" w:hAnsi="Arial" w:cs="Arial"/>
          <w:sz w:val="20"/>
          <w:szCs w:val="20"/>
        </w:rPr>
      </w:pPr>
      <w:r>
        <w:rPr>
          <w:rFonts w:ascii="Arial" w:hAnsi="Arial" w:cs="Arial"/>
          <w:noProof/>
          <w:sz w:val="20"/>
          <w:szCs w:val="20"/>
        </w:rPr>
        <w:pict>
          <v:shape id="_x0000_i1034" type="#_x0000_t75" style="width:234.7pt;height:96.3pt;visibility:visible">
            <v:imagedata r:id="rId37" o:title=""/>
          </v:shape>
        </w:pict>
      </w:r>
    </w:p>
    <w:p w:rsidR="000517BF" w:rsidRDefault="000517BF" w:rsidP="0057669A">
      <w:pPr>
        <w:jc w:val="center"/>
        <w:rPr>
          <w:rFonts w:ascii="Arial" w:hAnsi="Arial" w:cs="Arial"/>
          <w:sz w:val="20"/>
          <w:szCs w:val="20"/>
        </w:rPr>
      </w:pPr>
    </w:p>
    <w:p w:rsidR="000517BF" w:rsidRDefault="008473F8" w:rsidP="008473F8">
      <w:pPr>
        <w:jc w:val="right"/>
        <w:rPr>
          <w:rFonts w:ascii="Arial" w:hAnsi="Arial" w:cs="Arial"/>
          <w:sz w:val="20"/>
          <w:szCs w:val="20"/>
        </w:rPr>
      </w:pPr>
      <w:r>
        <w:rPr>
          <w:rFonts w:ascii="Arial" w:hAnsi="Arial" w:cs="Arial"/>
          <w:sz w:val="20"/>
          <w:szCs w:val="20"/>
        </w:rPr>
        <w:t>5/10/2011</w:t>
      </w:r>
    </w:p>
    <w:p w:rsidR="008473F8" w:rsidRPr="008473F8" w:rsidRDefault="008473F8" w:rsidP="008473F8">
      <w:pPr>
        <w:jc w:val="right"/>
        <w:rPr>
          <w:rFonts w:ascii="Arial" w:hAnsi="Arial" w:cs="Arial"/>
          <w:sz w:val="20"/>
          <w:szCs w:val="20"/>
        </w:rPr>
      </w:pPr>
    </w:p>
    <w:p w:rsidR="008473F8" w:rsidRPr="00C86602" w:rsidRDefault="008473F8" w:rsidP="00C86602">
      <w:pPr>
        <w:jc w:val="center"/>
        <w:rPr>
          <w:rFonts w:ascii="Arial" w:hAnsi="Arial" w:cs="Arial"/>
          <w:color w:val="C00000"/>
          <w:sz w:val="36"/>
          <w:szCs w:val="36"/>
        </w:rPr>
      </w:pPr>
      <w:r w:rsidRPr="00C86602">
        <w:rPr>
          <w:rFonts w:ascii="Arial" w:hAnsi="Arial" w:cs="Arial"/>
          <w:color w:val="C00000"/>
          <w:sz w:val="36"/>
          <w:szCs w:val="36"/>
        </w:rPr>
        <w:t>AMINOKISLINE IN BELJAKOVINE</w:t>
      </w:r>
    </w:p>
    <w:p w:rsidR="008473F8" w:rsidRPr="00C86602" w:rsidRDefault="008473F8" w:rsidP="00C86602">
      <w:pPr>
        <w:shd w:val="clear" w:color="auto" w:fill="FFFFFF"/>
        <w:spacing w:before="100" w:beforeAutospacing="1" w:after="100" w:afterAutospacing="1"/>
        <w:jc w:val="center"/>
        <w:rPr>
          <w:rFonts w:ascii="Arial" w:hAnsi="Arial" w:cs="Arial"/>
          <w:color w:val="000000"/>
          <w:sz w:val="36"/>
          <w:szCs w:val="36"/>
          <w:shd w:val="clear" w:color="auto" w:fill="F2FFBF"/>
        </w:rPr>
      </w:pPr>
    </w:p>
    <w:p w:rsidR="005C15CA" w:rsidRDefault="005C15CA" w:rsidP="008473F8">
      <w:pPr>
        <w:jc w:val="center"/>
        <w:rPr>
          <w:rFonts w:ascii="Arial" w:hAnsi="Arial" w:cs="Arial"/>
          <w:sz w:val="36"/>
          <w:szCs w:val="36"/>
        </w:rPr>
      </w:pPr>
    </w:p>
    <w:p w:rsidR="00DC34C2" w:rsidRPr="005C15CA" w:rsidRDefault="005C15CA" w:rsidP="00BF3A54">
      <w:pPr>
        <w:rPr>
          <w:rFonts w:ascii="Arial" w:hAnsi="Arial" w:cs="Arial"/>
          <w:sz w:val="20"/>
          <w:szCs w:val="20"/>
        </w:rPr>
      </w:pPr>
      <w:r w:rsidRPr="005C15CA">
        <w:rPr>
          <w:rFonts w:ascii="Arial" w:hAnsi="Arial" w:cs="Arial"/>
          <w:sz w:val="20"/>
          <w:szCs w:val="20"/>
        </w:rPr>
        <w:t>Aminokisline in beljakovine – v celici je 20 različnih aminokislin, vsaka ima 2 skupini: karboksilno –COOH in amino –NH2 skupino. Aminokisline se s peptidno vezjo (kondenzacija med amino skupino ene in karboksilno skupino druge) povezujejo v dipeptide ali polipeptide – beljakovine (proteine). Beljakovine imajo v celici najpogosteje funkcijo encimov, sestavljajo okoli 9% celične citoplazme, lahko pa imajo tudi funkcijo mehanske opore (keratin), barvila (melanin) ali strupov…</w:t>
      </w:r>
    </w:p>
    <w:p w:rsidR="00DC34C2" w:rsidRPr="005C15CA" w:rsidRDefault="00DC34C2" w:rsidP="00BF3A54">
      <w:pPr>
        <w:rPr>
          <w:rFonts w:ascii="Arial" w:hAnsi="Arial" w:cs="Arial"/>
          <w:sz w:val="20"/>
          <w:szCs w:val="20"/>
        </w:rPr>
      </w:pPr>
    </w:p>
    <w:p w:rsidR="00DC34C2" w:rsidRDefault="00DC34C2" w:rsidP="00BF3A54">
      <w:pPr>
        <w:rPr>
          <w:rFonts w:ascii="Arial" w:hAnsi="Arial" w:cs="Arial"/>
          <w:sz w:val="20"/>
          <w:szCs w:val="20"/>
        </w:rPr>
      </w:pPr>
      <w:r>
        <w:rPr>
          <w:rFonts w:ascii="Arial" w:hAnsi="Arial" w:cs="Arial"/>
          <w:sz w:val="20"/>
          <w:szCs w:val="20"/>
        </w:rPr>
        <w:t xml:space="preserve">                                                     amino skupina</w:t>
      </w:r>
    </w:p>
    <w:p w:rsidR="00DC34C2" w:rsidRDefault="00DC34C2" w:rsidP="00BF3A54">
      <w:pPr>
        <w:rPr>
          <w:rFonts w:ascii="Arial" w:hAnsi="Arial" w:cs="Arial"/>
          <w:sz w:val="20"/>
          <w:szCs w:val="20"/>
          <w:vertAlign w:val="subscript"/>
        </w:rPr>
      </w:pPr>
      <w:r>
        <w:rPr>
          <w:rFonts w:ascii="Arial" w:hAnsi="Arial" w:cs="Arial"/>
          <w:sz w:val="20"/>
          <w:szCs w:val="20"/>
        </w:rPr>
        <w:t xml:space="preserve">                                              NH</w:t>
      </w:r>
      <w:r>
        <w:rPr>
          <w:rFonts w:ascii="Arial" w:hAnsi="Arial" w:cs="Arial"/>
          <w:sz w:val="20"/>
          <w:szCs w:val="20"/>
          <w:vertAlign w:val="subscript"/>
        </w:rPr>
        <w:t>2</w:t>
      </w:r>
    </w:p>
    <w:p w:rsidR="00DC34C2" w:rsidRDefault="00BA4679" w:rsidP="00BF3A54">
      <w:pPr>
        <w:rPr>
          <w:rFonts w:ascii="Arial" w:hAnsi="Arial" w:cs="Arial"/>
          <w:sz w:val="20"/>
          <w:szCs w:val="20"/>
          <w:vertAlign w:val="subscript"/>
        </w:rPr>
      </w:pPr>
      <w:r>
        <w:rPr>
          <w:rFonts w:ascii="Arial" w:hAnsi="Arial" w:cs="Arial"/>
          <w:noProof/>
          <w:sz w:val="20"/>
          <w:szCs w:val="20"/>
          <w:vertAlign w:val="subscript"/>
        </w:rPr>
        <w:pict>
          <v:shape id="_x0000_s1090" type="#_x0000_t32" style="position:absolute;margin-left:135.4pt;margin-top:2.2pt;width:.75pt;height:15.75pt;z-index:251656192" o:connectortype="straight"/>
        </w:pict>
      </w:r>
    </w:p>
    <w:p w:rsidR="00DC34C2" w:rsidRDefault="00DC34C2" w:rsidP="00BF3A54">
      <w:pPr>
        <w:rPr>
          <w:rFonts w:ascii="Arial" w:hAnsi="Arial" w:cs="Arial"/>
          <w:sz w:val="20"/>
          <w:szCs w:val="20"/>
        </w:rPr>
      </w:pPr>
      <w:r>
        <w:rPr>
          <w:rFonts w:ascii="Arial" w:hAnsi="Arial" w:cs="Arial"/>
          <w:sz w:val="20"/>
          <w:szCs w:val="20"/>
        </w:rPr>
        <w:t>radikal 20 različnih</w:t>
      </w:r>
    </w:p>
    <w:p w:rsidR="00DC34C2" w:rsidRDefault="00BA4679" w:rsidP="00BF3A54">
      <w:pPr>
        <w:rPr>
          <w:rFonts w:ascii="Arial" w:hAnsi="Arial" w:cs="Arial"/>
          <w:sz w:val="20"/>
          <w:szCs w:val="20"/>
        </w:rPr>
      </w:pPr>
      <w:r>
        <w:rPr>
          <w:rFonts w:ascii="Arial" w:hAnsi="Arial" w:cs="Arial"/>
          <w:noProof/>
          <w:sz w:val="20"/>
          <w:szCs w:val="20"/>
        </w:rPr>
        <w:pict>
          <v:shape id="_x0000_s1093" type="#_x0000_t32" style="position:absolute;margin-left:143.65pt;margin-top:6.2pt;width:23.25pt;height:0;z-index:251659264" o:connectortype="straight"/>
        </w:pict>
      </w:r>
      <w:r>
        <w:rPr>
          <w:rFonts w:ascii="Arial" w:hAnsi="Arial" w:cs="Arial"/>
          <w:noProof/>
          <w:sz w:val="20"/>
          <w:szCs w:val="20"/>
        </w:rPr>
        <w:pict>
          <v:shape id="_x0000_s1092" type="#_x0000_t32" style="position:absolute;margin-left:106.15pt;margin-top:6.2pt;width:23.25pt;height:0;z-index:251658240" o:connectortype="straight"/>
        </w:pict>
      </w:r>
      <w:r w:rsidR="00DC34C2">
        <w:rPr>
          <w:rFonts w:ascii="Arial" w:hAnsi="Arial" w:cs="Arial"/>
          <w:sz w:val="20"/>
          <w:szCs w:val="20"/>
        </w:rPr>
        <w:t>→ 20 različnih            R           C           COOH    karbonska kislina</w:t>
      </w:r>
    </w:p>
    <w:p w:rsidR="00DC34C2" w:rsidRDefault="00BA4679" w:rsidP="00BF3A54">
      <w:pPr>
        <w:rPr>
          <w:rFonts w:ascii="Arial" w:hAnsi="Arial" w:cs="Arial"/>
          <w:sz w:val="20"/>
          <w:szCs w:val="20"/>
        </w:rPr>
      </w:pPr>
      <w:r>
        <w:rPr>
          <w:rFonts w:ascii="Arial" w:hAnsi="Arial" w:cs="Arial"/>
          <w:noProof/>
          <w:sz w:val="20"/>
          <w:szCs w:val="20"/>
        </w:rPr>
        <w:pict>
          <v:shape id="_x0000_s1091" type="#_x0000_t32" style="position:absolute;margin-left:136.15pt;margin-top:.7pt;width:0;height:16.5pt;z-index:251657216" o:connectortype="straight"/>
        </w:pict>
      </w:r>
      <w:r w:rsidR="00DC34C2">
        <w:rPr>
          <w:rFonts w:ascii="Arial" w:hAnsi="Arial" w:cs="Arial"/>
          <w:sz w:val="20"/>
          <w:szCs w:val="20"/>
        </w:rPr>
        <w:t>aminokislin</w:t>
      </w:r>
    </w:p>
    <w:p w:rsidR="00DC34C2" w:rsidRDefault="00DC34C2" w:rsidP="00BF3A54">
      <w:pPr>
        <w:rPr>
          <w:rFonts w:ascii="Arial" w:hAnsi="Arial" w:cs="Arial"/>
          <w:sz w:val="20"/>
          <w:szCs w:val="20"/>
        </w:rPr>
      </w:pPr>
    </w:p>
    <w:p w:rsidR="00DC34C2" w:rsidRDefault="00DC34C2" w:rsidP="00BF3A54">
      <w:pPr>
        <w:rPr>
          <w:rFonts w:ascii="Arial" w:hAnsi="Arial" w:cs="Arial"/>
          <w:sz w:val="20"/>
          <w:szCs w:val="20"/>
        </w:rPr>
      </w:pPr>
      <w:r>
        <w:rPr>
          <w:rFonts w:ascii="Arial" w:hAnsi="Arial" w:cs="Arial"/>
          <w:sz w:val="20"/>
          <w:szCs w:val="20"/>
        </w:rPr>
        <w:t xml:space="preserve">                                                H</w:t>
      </w:r>
    </w:p>
    <w:p w:rsidR="00DC34C2" w:rsidRDefault="00DC34C2" w:rsidP="00BF3A54">
      <w:pPr>
        <w:rPr>
          <w:rFonts w:ascii="Arial" w:hAnsi="Arial" w:cs="Arial"/>
          <w:sz w:val="20"/>
          <w:szCs w:val="20"/>
        </w:rPr>
      </w:pPr>
    </w:p>
    <w:p w:rsidR="00DC34C2" w:rsidRDefault="00DC34C2" w:rsidP="00BF3A54">
      <w:pPr>
        <w:rPr>
          <w:rFonts w:ascii="Arial" w:hAnsi="Arial" w:cs="Arial"/>
          <w:sz w:val="20"/>
          <w:szCs w:val="20"/>
        </w:rPr>
      </w:pPr>
      <w:r>
        <w:rPr>
          <w:rFonts w:ascii="Arial" w:hAnsi="Arial" w:cs="Arial"/>
          <w:b/>
          <w:sz w:val="20"/>
          <w:szCs w:val="20"/>
          <w:u w:val="single"/>
        </w:rPr>
        <w:t>Peptidna vez</w:t>
      </w:r>
      <w:r>
        <w:rPr>
          <w:rFonts w:ascii="Arial" w:hAnsi="Arial" w:cs="Arial"/>
          <w:sz w:val="20"/>
          <w:szCs w:val="20"/>
        </w:rPr>
        <w:t xml:space="preserve"> je vez med amino skupine ene in karboksilno skupino druge aminokisline.</w:t>
      </w:r>
    </w:p>
    <w:p w:rsidR="00DC34C2" w:rsidRDefault="00DC34C2" w:rsidP="00BF3A54">
      <w:pPr>
        <w:rPr>
          <w:rFonts w:ascii="Arial" w:hAnsi="Arial" w:cs="Arial"/>
          <w:sz w:val="20"/>
          <w:szCs w:val="20"/>
        </w:rPr>
      </w:pPr>
    </w:p>
    <w:p w:rsidR="00DC34C2" w:rsidRDefault="00BA4679" w:rsidP="00BF3A54">
      <w:pPr>
        <w:rPr>
          <w:rFonts w:ascii="Arial" w:hAnsi="Arial" w:cs="Arial"/>
          <w:b/>
          <w:color w:val="C00000"/>
          <w:sz w:val="20"/>
          <w:szCs w:val="20"/>
        </w:rPr>
      </w:pPr>
      <w:r>
        <w:rPr>
          <w:rFonts w:ascii="Arial" w:hAnsi="Arial" w:cs="Arial"/>
          <w:noProof/>
          <w:sz w:val="20"/>
          <w:szCs w:val="20"/>
        </w:rPr>
        <w:pict>
          <v:oval id="_x0000_s1109" style="position:absolute;margin-left:180.4pt;margin-top:3.7pt;width:97.5pt;height:27.75pt;z-index:251675648">
            <v:textbox>
              <w:txbxContent>
                <w:p w:rsidR="00756684" w:rsidRPr="00144061" w:rsidRDefault="00756684">
                  <w:pPr>
                    <w:rPr>
                      <w:rFonts w:ascii="Arial" w:hAnsi="Arial" w:cs="Arial"/>
                      <w:sz w:val="20"/>
                      <w:szCs w:val="20"/>
                    </w:rPr>
                  </w:pPr>
                  <w:r>
                    <w:rPr>
                      <w:rFonts w:ascii="Arial" w:hAnsi="Arial" w:cs="Arial"/>
                      <w:sz w:val="20"/>
                      <w:szCs w:val="20"/>
                    </w:rPr>
                    <w:t>OH            H</w:t>
                  </w:r>
                </w:p>
              </w:txbxContent>
            </v:textbox>
          </v:oval>
        </w:pict>
      </w:r>
      <w:r w:rsidR="00DC34C2">
        <w:rPr>
          <w:rFonts w:ascii="Arial" w:hAnsi="Arial" w:cs="Arial"/>
          <w:sz w:val="20"/>
          <w:szCs w:val="20"/>
        </w:rPr>
        <w:t xml:space="preserve">                                                </w:t>
      </w:r>
      <w:r w:rsidR="00144061">
        <w:rPr>
          <w:rFonts w:ascii="Arial" w:hAnsi="Arial" w:cs="Arial"/>
          <w:sz w:val="20"/>
          <w:szCs w:val="20"/>
        </w:rPr>
        <w:t xml:space="preserve">                                                   </w:t>
      </w:r>
      <w:r w:rsidR="00144061" w:rsidRPr="00144061">
        <w:rPr>
          <w:rFonts w:ascii="Arial" w:hAnsi="Arial" w:cs="Arial"/>
          <w:b/>
          <w:color w:val="C00000"/>
          <w:sz w:val="20"/>
          <w:szCs w:val="20"/>
        </w:rPr>
        <w:t>H</w:t>
      </w:r>
      <w:r w:rsidR="00144061" w:rsidRPr="00144061">
        <w:rPr>
          <w:rFonts w:ascii="Arial" w:hAnsi="Arial" w:cs="Arial"/>
          <w:b/>
          <w:color w:val="C00000"/>
          <w:sz w:val="20"/>
          <w:szCs w:val="20"/>
          <w:vertAlign w:val="subscript"/>
        </w:rPr>
        <w:t>2</w:t>
      </w:r>
      <w:r w:rsidR="00144061" w:rsidRPr="00144061">
        <w:rPr>
          <w:rFonts w:ascii="Arial" w:hAnsi="Arial" w:cs="Arial"/>
          <w:b/>
          <w:color w:val="C00000"/>
          <w:sz w:val="20"/>
          <w:szCs w:val="20"/>
        </w:rPr>
        <w:t>O</w:t>
      </w:r>
    </w:p>
    <w:p w:rsidR="00144061" w:rsidRDefault="00BA4679" w:rsidP="00BF3A54">
      <w:pPr>
        <w:rPr>
          <w:rFonts w:ascii="Arial" w:hAnsi="Arial" w:cs="Arial"/>
          <w:sz w:val="20"/>
          <w:szCs w:val="20"/>
        </w:rPr>
      </w:pPr>
      <w:r>
        <w:rPr>
          <w:rFonts w:ascii="Arial" w:hAnsi="Arial" w:cs="Arial"/>
          <w:noProof/>
          <w:sz w:val="20"/>
          <w:szCs w:val="20"/>
        </w:rPr>
        <w:pict>
          <v:shape id="_x0000_s1103" type="#_x0000_t32" style="position:absolute;margin-left:258.4pt;margin-top:5.7pt;width:19.5pt;height:28.5pt;z-index:251669504" o:connectortype="straight"/>
        </w:pict>
      </w:r>
      <w:r w:rsidR="00144061">
        <w:rPr>
          <w:rFonts w:ascii="Arial" w:hAnsi="Arial" w:cs="Arial"/>
          <w:sz w:val="20"/>
          <w:szCs w:val="20"/>
        </w:rPr>
        <w:t xml:space="preserve">                                    R </w:t>
      </w:r>
    </w:p>
    <w:p w:rsidR="00144061" w:rsidRDefault="00BA4679" w:rsidP="00BF3A54">
      <w:pPr>
        <w:rPr>
          <w:rFonts w:ascii="Arial" w:hAnsi="Arial" w:cs="Arial"/>
          <w:sz w:val="20"/>
          <w:szCs w:val="20"/>
        </w:rPr>
      </w:pPr>
      <w:r>
        <w:rPr>
          <w:rFonts w:ascii="Arial" w:hAnsi="Arial" w:cs="Arial"/>
          <w:noProof/>
          <w:sz w:val="20"/>
          <w:szCs w:val="20"/>
        </w:rPr>
        <w:pict>
          <v:shape id="_x0000_s1099" type="#_x0000_t32" style="position:absolute;margin-left:155.65pt;margin-top:4.7pt;width:36pt;height:12pt;flip:y;z-index:251665408" o:connectortype="straight"/>
        </w:pict>
      </w:r>
      <w:r>
        <w:rPr>
          <w:rFonts w:ascii="Arial" w:hAnsi="Arial" w:cs="Arial"/>
          <w:noProof/>
          <w:sz w:val="20"/>
          <w:szCs w:val="20"/>
        </w:rPr>
        <w:pict>
          <v:shape id="_x0000_s1105" type="#_x0000_t32" style="position:absolute;margin-left:337.15pt;margin-top:8.45pt;width:0;height:14.25pt;z-index:251671552" o:connectortype="straight"/>
        </w:pict>
      </w:r>
      <w:r>
        <w:rPr>
          <w:rFonts w:ascii="Arial" w:hAnsi="Arial" w:cs="Arial"/>
          <w:noProof/>
          <w:sz w:val="20"/>
          <w:szCs w:val="20"/>
        </w:rPr>
        <w:pict>
          <v:shape id="_x0000_s1095" type="#_x0000_t32" style="position:absolute;margin-left:101.65pt;margin-top:.2pt;width:0;height:8.25pt;z-index:251661312" o:connectortype="straight"/>
        </w:pict>
      </w:r>
      <w:r w:rsidR="00144061">
        <w:rPr>
          <w:rFonts w:ascii="Arial" w:hAnsi="Arial" w:cs="Arial"/>
          <w:sz w:val="20"/>
          <w:szCs w:val="20"/>
        </w:rPr>
        <w:t xml:space="preserve">                                                                                                               </w:t>
      </w:r>
      <w:r w:rsidR="00CC1116">
        <w:rPr>
          <w:rFonts w:ascii="Arial" w:hAnsi="Arial" w:cs="Arial"/>
          <w:sz w:val="20"/>
          <w:szCs w:val="20"/>
        </w:rPr>
        <w:t xml:space="preserve">   </w:t>
      </w:r>
      <w:r w:rsidR="00144061">
        <w:rPr>
          <w:rFonts w:ascii="Arial" w:hAnsi="Arial" w:cs="Arial"/>
          <w:sz w:val="20"/>
          <w:szCs w:val="20"/>
        </w:rPr>
        <w:t xml:space="preserve">   COOH</w:t>
      </w:r>
    </w:p>
    <w:p w:rsidR="00144061" w:rsidRDefault="00BA4679" w:rsidP="00BF3A54">
      <w:pPr>
        <w:rPr>
          <w:rFonts w:ascii="Arial" w:hAnsi="Arial" w:cs="Arial"/>
          <w:sz w:val="20"/>
          <w:szCs w:val="20"/>
        </w:rPr>
      </w:pPr>
      <w:r>
        <w:rPr>
          <w:rFonts w:ascii="Arial" w:hAnsi="Arial" w:cs="Arial"/>
          <w:noProof/>
          <w:sz w:val="20"/>
          <w:szCs w:val="20"/>
        </w:rPr>
        <w:pict>
          <v:shape id="_x0000_s1098" type="#_x0000_t32" style="position:absolute;margin-left:106.15pt;margin-top:5.2pt;width:33.75pt;height:0;z-index:251664384" o:connectortype="straight"/>
        </w:pict>
      </w:r>
      <w:r>
        <w:rPr>
          <w:rFonts w:ascii="Arial" w:hAnsi="Arial" w:cs="Arial"/>
          <w:noProof/>
          <w:sz w:val="20"/>
          <w:szCs w:val="20"/>
        </w:rPr>
        <w:pict>
          <v:shape id="_x0000_s1097" type="#_x0000_t32" style="position:absolute;margin-left:143.65pt;margin-top:5.2pt;width:0;height:0;z-index:251663360" o:connectortype="straight"/>
        </w:pict>
      </w:r>
      <w:r>
        <w:rPr>
          <w:rFonts w:ascii="Arial" w:hAnsi="Arial" w:cs="Arial"/>
          <w:noProof/>
          <w:sz w:val="20"/>
          <w:szCs w:val="20"/>
        </w:rPr>
        <w:pict>
          <v:shape id="_x0000_s1094" type="#_x0000_t32" style="position:absolute;margin-left:52.15pt;margin-top:5.2pt;width:40.5pt;height:0;z-index:251660288" o:connectortype="straight"/>
        </w:pict>
      </w:r>
      <w:r w:rsidR="00144061">
        <w:rPr>
          <w:rFonts w:ascii="Arial" w:hAnsi="Arial" w:cs="Arial"/>
          <w:sz w:val="20"/>
          <w:szCs w:val="20"/>
        </w:rPr>
        <w:t xml:space="preserve">          NH</w:t>
      </w:r>
      <w:r w:rsidR="00144061">
        <w:rPr>
          <w:rFonts w:ascii="Arial" w:hAnsi="Arial" w:cs="Arial"/>
          <w:sz w:val="20"/>
          <w:szCs w:val="20"/>
          <w:vertAlign w:val="subscript"/>
        </w:rPr>
        <w:t>2</w:t>
      </w:r>
      <w:r w:rsidR="00144061">
        <w:rPr>
          <w:rFonts w:ascii="Arial" w:hAnsi="Arial" w:cs="Arial"/>
          <w:sz w:val="20"/>
          <w:szCs w:val="20"/>
        </w:rPr>
        <w:t xml:space="preserve">                   C              C</w:t>
      </w:r>
    </w:p>
    <w:p w:rsidR="00144061" w:rsidRDefault="00BA4679" w:rsidP="00BF3A54">
      <w:pPr>
        <w:rPr>
          <w:rFonts w:ascii="Arial" w:hAnsi="Arial" w:cs="Arial"/>
          <w:sz w:val="20"/>
          <w:szCs w:val="20"/>
        </w:rPr>
      </w:pPr>
      <w:r>
        <w:rPr>
          <w:rFonts w:ascii="Arial" w:hAnsi="Arial" w:cs="Arial"/>
          <w:noProof/>
          <w:sz w:val="20"/>
          <w:szCs w:val="20"/>
        </w:rPr>
        <w:pict>
          <v:shape id="_x0000_s1108" type="#_x0000_t32" style="position:absolute;margin-left:343.9pt;margin-top:8.7pt;width:43.5pt;height:0;z-index:251674624" o:connectortype="straight"/>
        </w:pict>
      </w:r>
      <w:r>
        <w:rPr>
          <w:rFonts w:ascii="Arial" w:hAnsi="Arial" w:cs="Arial"/>
          <w:noProof/>
          <w:sz w:val="20"/>
          <w:szCs w:val="20"/>
        </w:rPr>
        <w:pict>
          <v:shape id="_x0000_s1107" type="#_x0000_t32" style="position:absolute;margin-left:289.15pt;margin-top:8.7pt;width:38.25pt;height:0;z-index:251673600" o:connectortype="straight"/>
        </w:pict>
      </w:r>
      <w:r>
        <w:rPr>
          <w:rFonts w:ascii="Arial" w:hAnsi="Arial" w:cs="Arial"/>
          <w:noProof/>
          <w:sz w:val="20"/>
          <w:szCs w:val="20"/>
        </w:rPr>
        <w:pict>
          <v:shape id="_x0000_s1106" type="#_x0000_t32" style="position:absolute;margin-left:337.15pt;margin-top:8.7pt;width:0;height:12.75pt;z-index:251672576" o:connectortype="straight"/>
        </w:pict>
      </w:r>
      <w:r>
        <w:rPr>
          <w:rFonts w:ascii="Arial" w:hAnsi="Arial" w:cs="Arial"/>
          <w:noProof/>
          <w:sz w:val="20"/>
          <w:szCs w:val="20"/>
        </w:rPr>
        <w:pict>
          <v:shape id="_x0000_s1104" type="#_x0000_t32" style="position:absolute;margin-left:268.15pt;margin-top:8.7pt;width:9.75pt;height:12.75pt;flip:y;z-index:251670528" o:connectortype="straight"/>
        </w:pict>
      </w:r>
      <w:r>
        <w:rPr>
          <w:rFonts w:ascii="Arial" w:hAnsi="Arial" w:cs="Arial"/>
          <w:noProof/>
          <w:sz w:val="20"/>
          <w:szCs w:val="20"/>
        </w:rPr>
        <w:pict>
          <v:shape id="_x0000_s1102" type="#_x0000_t32" style="position:absolute;margin-left:151.9pt;margin-top:-.3pt;width:3.75pt;height:9pt;z-index:251668480" o:connectortype="straight"/>
        </w:pict>
      </w:r>
      <w:r>
        <w:rPr>
          <w:rFonts w:ascii="Arial" w:hAnsi="Arial" w:cs="Arial"/>
          <w:noProof/>
          <w:sz w:val="20"/>
          <w:szCs w:val="20"/>
        </w:rPr>
        <w:pict>
          <v:shape id="_x0000_s1101" type="#_x0000_t32" style="position:absolute;margin-left:155.65pt;margin-top:-.3pt;width:4.5pt;height:9pt;z-index:251667456" o:connectortype="straight"/>
        </w:pict>
      </w:r>
      <w:r>
        <w:rPr>
          <w:rFonts w:ascii="Arial" w:hAnsi="Arial" w:cs="Arial"/>
          <w:noProof/>
          <w:sz w:val="20"/>
          <w:szCs w:val="20"/>
        </w:rPr>
        <w:pict>
          <v:shape id="_x0000_s1100" type="#_x0000_t32" style="position:absolute;margin-left:155.65pt;margin-top:-.3pt;width:4.5pt;height:9pt;z-index:251666432" o:connectortype="straight"/>
        </w:pict>
      </w:r>
      <w:r>
        <w:rPr>
          <w:rFonts w:ascii="Arial" w:hAnsi="Arial" w:cs="Arial"/>
          <w:noProof/>
          <w:sz w:val="20"/>
          <w:szCs w:val="20"/>
        </w:rPr>
        <w:pict>
          <v:shape id="_x0000_s1096" type="#_x0000_t32" style="position:absolute;margin-left:101.65pt;margin-top:-.3pt;width:0;height:9pt;z-index:251662336" o:connectortype="straight"/>
        </w:pict>
      </w:r>
      <w:r w:rsidR="00144061">
        <w:rPr>
          <w:rFonts w:ascii="Arial" w:hAnsi="Arial" w:cs="Arial"/>
          <w:sz w:val="20"/>
          <w:szCs w:val="20"/>
        </w:rPr>
        <w:t xml:space="preserve">                                                                                                     N                 C                   H</w:t>
      </w:r>
    </w:p>
    <w:p w:rsidR="00144061" w:rsidRDefault="00144061" w:rsidP="00BF3A54">
      <w:pPr>
        <w:rPr>
          <w:rFonts w:ascii="Arial" w:hAnsi="Arial" w:cs="Arial"/>
          <w:sz w:val="20"/>
          <w:szCs w:val="20"/>
        </w:rPr>
      </w:pPr>
      <w:r>
        <w:rPr>
          <w:rFonts w:ascii="Arial" w:hAnsi="Arial" w:cs="Arial"/>
          <w:sz w:val="20"/>
          <w:szCs w:val="20"/>
        </w:rPr>
        <w:t xml:space="preserve">                                    H                    O            </w:t>
      </w:r>
    </w:p>
    <w:p w:rsidR="00144061" w:rsidRPr="00144061" w:rsidRDefault="00144061" w:rsidP="00BF3A54">
      <w:pPr>
        <w:rPr>
          <w:rFonts w:ascii="Arial" w:hAnsi="Arial" w:cs="Arial"/>
          <w:sz w:val="20"/>
          <w:szCs w:val="20"/>
        </w:rPr>
      </w:pPr>
      <w:r>
        <w:rPr>
          <w:rFonts w:ascii="Arial" w:hAnsi="Arial" w:cs="Arial"/>
          <w:sz w:val="20"/>
          <w:szCs w:val="20"/>
        </w:rPr>
        <w:t xml:space="preserve">                                                                                             H                          R           </w:t>
      </w:r>
    </w:p>
    <w:p w:rsidR="00DC34C2" w:rsidRDefault="00DC34C2" w:rsidP="00BF3A54">
      <w:pPr>
        <w:rPr>
          <w:rFonts w:ascii="Arial" w:hAnsi="Arial" w:cs="Arial"/>
          <w:sz w:val="20"/>
          <w:szCs w:val="20"/>
        </w:rPr>
      </w:pPr>
    </w:p>
    <w:p w:rsidR="00DC34C2" w:rsidRDefault="00DC34C2" w:rsidP="00C46F48">
      <w:pPr>
        <w:rPr>
          <w:rFonts w:ascii="Arial" w:hAnsi="Arial" w:cs="Arial"/>
          <w:sz w:val="20"/>
          <w:szCs w:val="20"/>
        </w:rPr>
      </w:pPr>
      <w:r w:rsidRPr="00CC1116">
        <w:rPr>
          <w:rFonts w:ascii="Arial" w:hAnsi="Arial" w:cs="Arial"/>
          <w:sz w:val="20"/>
          <w:szCs w:val="20"/>
        </w:rPr>
        <w:t>Peptidna vez , ki je kovalentna, nastane, ko se iz karboksilne skupine (-COOH) ene aminokisline odcepi hidroksilna skupina (-OH), iz aminoskupine (-NH2) sosednje aminokislinske molekule pa vodikov ion (H+), pri čemer nastane voda. Proteini torej nastajajo s povezovanjem aminokislin ob odcepljanju molekul vode.</w:t>
      </w:r>
    </w:p>
    <w:p w:rsidR="00BF3A54" w:rsidRDefault="00BA4679" w:rsidP="00DC34C2">
      <w:pPr>
        <w:jc w:val="center"/>
        <w:rPr>
          <w:rFonts w:ascii="Arial" w:hAnsi="Arial" w:cs="Arial"/>
          <w:sz w:val="20"/>
          <w:szCs w:val="20"/>
        </w:rPr>
      </w:pPr>
      <w:r>
        <w:rPr>
          <w:noProof/>
        </w:rPr>
        <w:pict>
          <v:shape id="_x0000_i1035" type="#_x0000_t75" alt="File:Peptide bond.png" style="width:156.15pt;height:106.6pt;flip:y;visibility:visible">
            <v:imagedata r:id="rId38" o:title="Peptide bond"/>
          </v:shape>
        </w:pict>
      </w:r>
      <w:r w:rsidR="00DC34C2">
        <w:rPr>
          <w:rFonts w:ascii="Arial" w:hAnsi="Arial" w:cs="Arial"/>
          <w:sz w:val="20"/>
          <w:szCs w:val="20"/>
        </w:rPr>
        <w:t>Peptidna vez</w:t>
      </w:r>
    </w:p>
    <w:p w:rsidR="000F56F5" w:rsidRDefault="000F56F5" w:rsidP="00DC34C2">
      <w:pPr>
        <w:jc w:val="center"/>
        <w:rPr>
          <w:rFonts w:ascii="Arial" w:hAnsi="Arial" w:cs="Arial"/>
          <w:sz w:val="20"/>
          <w:szCs w:val="20"/>
        </w:rPr>
      </w:pPr>
    </w:p>
    <w:p w:rsidR="000F56F5" w:rsidRDefault="000F56F5" w:rsidP="000F56F5">
      <w:pPr>
        <w:rPr>
          <w:rFonts w:ascii="Arial" w:hAnsi="Arial" w:cs="Arial"/>
          <w:sz w:val="20"/>
          <w:szCs w:val="20"/>
        </w:rPr>
      </w:pPr>
      <w:r w:rsidRPr="000F56F5">
        <w:rPr>
          <w:rFonts w:ascii="Arial" w:hAnsi="Arial" w:cs="Arial"/>
          <w:b/>
          <w:sz w:val="20"/>
          <w:szCs w:val="20"/>
          <w:u w:val="single"/>
        </w:rPr>
        <w:t>Dipeptid</w:t>
      </w:r>
      <w:r w:rsidRPr="000F56F5">
        <w:rPr>
          <w:rFonts w:ascii="Arial" w:hAnsi="Arial" w:cs="Arial"/>
          <w:sz w:val="20"/>
          <w:szCs w:val="20"/>
        </w:rPr>
        <w:t xml:space="preserve"> iz dveh aminokislin. Dipeptid nastane s povezovanjem aminokislin ob odcepljanju molekul vode.</w:t>
      </w:r>
    </w:p>
    <w:p w:rsidR="000F56F5" w:rsidRDefault="00BA4679" w:rsidP="000F56F5">
      <w:pPr>
        <w:rPr>
          <w:rFonts w:ascii="Arial" w:hAnsi="Arial" w:cs="Arial"/>
          <w:sz w:val="20"/>
          <w:szCs w:val="20"/>
        </w:rPr>
      </w:pPr>
      <w:r>
        <w:rPr>
          <w:rFonts w:ascii="Arial" w:hAnsi="Arial" w:cs="Arial"/>
          <w:noProof/>
          <w:sz w:val="20"/>
          <w:szCs w:val="20"/>
        </w:rPr>
        <w:pict>
          <v:shape id="_x0000_s1121" type="#_x0000_t32" style="position:absolute;margin-left:156.4pt;margin-top:10.05pt;width:0;height:12pt;z-index:251686912" o:connectortype="straight"/>
        </w:pict>
      </w:r>
      <w:r>
        <w:rPr>
          <w:rFonts w:ascii="Arial" w:hAnsi="Arial" w:cs="Arial"/>
          <w:noProof/>
          <w:sz w:val="20"/>
          <w:szCs w:val="20"/>
        </w:rPr>
        <w:pict>
          <v:shape id="_x0000_s1113" type="#_x0000_t32" style="position:absolute;margin-left:48.4pt;margin-top:10.05pt;width:.75pt;height:12pt;flip:x;z-index:251678720" o:connectortype="straight"/>
        </w:pict>
      </w:r>
      <w:r w:rsidR="000F56F5">
        <w:rPr>
          <w:rFonts w:ascii="Arial" w:hAnsi="Arial" w:cs="Arial"/>
          <w:sz w:val="20"/>
          <w:szCs w:val="20"/>
        </w:rPr>
        <w:t xml:space="preserve">                 R                              COOH</w:t>
      </w:r>
    </w:p>
    <w:p w:rsidR="000F56F5" w:rsidRDefault="00BA4679" w:rsidP="000F56F5">
      <w:pPr>
        <w:rPr>
          <w:rFonts w:ascii="Arial" w:hAnsi="Arial" w:cs="Arial"/>
          <w:sz w:val="20"/>
          <w:szCs w:val="20"/>
        </w:rPr>
      </w:pPr>
      <w:r>
        <w:rPr>
          <w:rFonts w:ascii="Arial" w:hAnsi="Arial" w:cs="Arial"/>
          <w:noProof/>
          <w:sz w:val="20"/>
          <w:szCs w:val="20"/>
        </w:rPr>
        <w:pict>
          <v:rect id="_x0000_s1111" style="position:absolute;margin-left:71.65pt;margin-top:3.8pt;width:68.25pt;height:54.75pt;z-index:251676672">
            <v:textbox>
              <w:txbxContent>
                <w:p w:rsidR="00756684" w:rsidRPr="000F56F5" w:rsidRDefault="00756684">
                  <w:pPr>
                    <w:rPr>
                      <w:rFonts w:ascii="Arial" w:hAnsi="Arial" w:cs="Arial"/>
                      <w:sz w:val="20"/>
                      <w:szCs w:val="20"/>
                    </w:rPr>
                  </w:pPr>
                  <w:r w:rsidRPr="000F56F5">
                    <w:rPr>
                      <w:rFonts w:ascii="Arial" w:hAnsi="Arial" w:cs="Arial"/>
                      <w:sz w:val="20"/>
                      <w:szCs w:val="20"/>
                    </w:rPr>
                    <w:t>C             N</w:t>
                  </w:r>
                </w:p>
                <w:p w:rsidR="00756684" w:rsidRPr="000F56F5" w:rsidRDefault="00BA4679">
                  <w:pPr>
                    <w:rPr>
                      <w:rFonts w:ascii="Arial" w:hAnsi="Arial" w:cs="Arial"/>
                      <w:sz w:val="20"/>
                      <w:szCs w:val="20"/>
                    </w:rPr>
                  </w:pPr>
                  <w:r>
                    <w:rPr>
                      <w:rFonts w:ascii="Arial" w:hAnsi="Arial" w:cs="Arial"/>
                      <w:noProof/>
                      <w:sz w:val="20"/>
                      <w:szCs w:val="20"/>
                    </w:rPr>
                    <w:pict>
                      <v:shape id="_x0000_i1037" type="#_x0000_t75" style="width:.95pt;height:16.85pt;visibility:visible">
                        <v:imagedata r:id="rId39" o:title=""/>
                      </v:shape>
                    </w:pict>
                  </w:r>
                </w:p>
                <w:p w:rsidR="00756684" w:rsidRPr="000F56F5" w:rsidRDefault="00756684">
                  <w:pPr>
                    <w:rPr>
                      <w:rFonts w:ascii="Arial" w:hAnsi="Arial" w:cs="Arial"/>
                      <w:sz w:val="20"/>
                      <w:szCs w:val="20"/>
                    </w:rPr>
                  </w:pPr>
                  <w:r w:rsidRPr="000F56F5">
                    <w:rPr>
                      <w:rFonts w:ascii="Arial" w:hAnsi="Arial" w:cs="Arial"/>
                      <w:sz w:val="20"/>
                      <w:szCs w:val="20"/>
                    </w:rPr>
                    <w:t>O             H</w:t>
                  </w:r>
                </w:p>
              </w:txbxContent>
            </v:textbox>
          </v:rect>
        </w:pict>
      </w:r>
    </w:p>
    <w:p w:rsidR="000F56F5" w:rsidRDefault="00BA4679" w:rsidP="000F56F5">
      <w:pPr>
        <w:rPr>
          <w:rFonts w:ascii="Arial" w:hAnsi="Arial" w:cs="Arial"/>
          <w:sz w:val="20"/>
          <w:szCs w:val="20"/>
        </w:rPr>
      </w:pPr>
      <w:r>
        <w:rPr>
          <w:rFonts w:ascii="Arial" w:hAnsi="Arial" w:cs="Arial"/>
          <w:noProof/>
          <w:sz w:val="20"/>
          <w:szCs w:val="20"/>
        </w:rPr>
        <w:pict>
          <v:shape id="_x0000_s1124" type="#_x0000_t32" style="position:absolute;margin-left:131.65pt;margin-top:5.8pt;width:17.25pt;height:0;z-index:251689984" o:connectortype="straight"/>
        </w:pict>
      </w:r>
      <w:r>
        <w:rPr>
          <w:rFonts w:ascii="Arial" w:hAnsi="Arial" w:cs="Arial"/>
          <w:noProof/>
          <w:sz w:val="20"/>
          <w:szCs w:val="20"/>
        </w:rPr>
        <w:pict>
          <v:shape id="_x0000_s1123" type="#_x0000_t32" style="position:absolute;margin-left:160.15pt;margin-top:5.8pt;width:33.75pt;height:0;z-index:251688960" o:connectortype="straight"/>
        </w:pict>
      </w:r>
      <w:r>
        <w:rPr>
          <w:rFonts w:ascii="Arial" w:hAnsi="Arial" w:cs="Arial"/>
          <w:noProof/>
          <w:sz w:val="20"/>
          <w:szCs w:val="20"/>
        </w:rPr>
        <w:pict>
          <v:shape id="_x0000_s1120" type="#_x0000_t32" style="position:absolute;margin-left:80.65pt;margin-top:5.8pt;width:.75pt;height:16.5pt;flip:x;z-index:251685888" o:connectortype="straight"/>
        </w:pict>
      </w:r>
      <w:r>
        <w:rPr>
          <w:rFonts w:ascii="Arial" w:hAnsi="Arial" w:cs="Arial"/>
          <w:noProof/>
          <w:sz w:val="20"/>
          <w:szCs w:val="20"/>
        </w:rPr>
        <w:pict>
          <v:shape id="_x0000_s1119" type="#_x0000_t32" style="position:absolute;margin-left:85.9pt;margin-top:5.8pt;width:.05pt;height:16.5pt;flip:y;z-index:251684864" o:connectortype="straight"/>
        </w:pict>
      </w:r>
      <w:r>
        <w:rPr>
          <w:rFonts w:ascii="Arial" w:hAnsi="Arial" w:cs="Arial"/>
          <w:noProof/>
          <w:sz w:val="20"/>
          <w:szCs w:val="20"/>
        </w:rPr>
        <w:pict>
          <v:shape id="_x0000_s1118" type="#_x0000_t32" style="position:absolute;margin-left:85.9pt;margin-top:5.8pt;width:0;height:16.5pt;z-index:251683840" o:connectortype="straight"/>
        </w:pict>
      </w:r>
      <w:r>
        <w:rPr>
          <w:rFonts w:ascii="Arial" w:hAnsi="Arial" w:cs="Arial"/>
          <w:noProof/>
          <w:sz w:val="20"/>
          <w:szCs w:val="20"/>
        </w:rPr>
        <w:pict>
          <v:shape id="_x0000_s1117" type="#_x0000_t32" style="position:absolute;margin-left:124.9pt;margin-top:5.8pt;width:.05pt;height:16.5pt;z-index:251682816" o:connectortype="straight"/>
        </w:pict>
      </w:r>
      <w:r>
        <w:rPr>
          <w:rFonts w:ascii="Arial" w:hAnsi="Arial" w:cs="Arial"/>
          <w:noProof/>
          <w:sz w:val="20"/>
          <w:szCs w:val="20"/>
        </w:rPr>
        <w:pict>
          <v:shape id="_x0000_s1116" type="#_x0000_t32" style="position:absolute;margin-left:92.65pt;margin-top:5.8pt;width:25.5pt;height:0;z-index:251681792" o:connectortype="straight"/>
        </w:pict>
      </w:r>
      <w:r>
        <w:rPr>
          <w:rFonts w:ascii="Arial" w:hAnsi="Arial" w:cs="Arial"/>
          <w:noProof/>
          <w:sz w:val="20"/>
          <w:szCs w:val="20"/>
        </w:rPr>
        <w:pict>
          <v:shape id="_x0000_s1115" type="#_x0000_t32" style="position:absolute;margin-left:56.65pt;margin-top:5.8pt;width:19.5pt;height:0;z-index:251680768" o:connectortype="straight"/>
        </w:pict>
      </w:r>
      <w:r>
        <w:rPr>
          <w:rFonts w:ascii="Arial" w:hAnsi="Arial" w:cs="Arial"/>
          <w:noProof/>
          <w:sz w:val="20"/>
          <w:szCs w:val="20"/>
        </w:rPr>
        <w:pict>
          <v:shape id="_x0000_s1112" type="#_x0000_t32" style="position:absolute;margin-left:22.15pt;margin-top:5.8pt;width:17.25pt;height:0;z-index:251677696" o:connectortype="straight"/>
        </w:pict>
      </w:r>
      <w:r w:rsidR="000F56F5">
        <w:rPr>
          <w:rFonts w:ascii="Arial" w:hAnsi="Arial" w:cs="Arial"/>
          <w:sz w:val="20"/>
          <w:szCs w:val="20"/>
        </w:rPr>
        <w:t>NH</w:t>
      </w:r>
      <w:r w:rsidR="000F56F5">
        <w:rPr>
          <w:rFonts w:ascii="Arial" w:hAnsi="Arial" w:cs="Arial"/>
          <w:sz w:val="20"/>
          <w:szCs w:val="20"/>
          <w:vertAlign w:val="subscript"/>
        </w:rPr>
        <w:t>2</w:t>
      </w:r>
      <w:r w:rsidR="000F56F5">
        <w:rPr>
          <w:rFonts w:ascii="Arial" w:hAnsi="Arial" w:cs="Arial"/>
          <w:sz w:val="20"/>
          <w:szCs w:val="20"/>
        </w:rPr>
        <w:t xml:space="preserve">          C                                    C               H</w:t>
      </w:r>
    </w:p>
    <w:p w:rsidR="000F56F5" w:rsidRDefault="00BA4679" w:rsidP="000F56F5">
      <w:pPr>
        <w:rPr>
          <w:rFonts w:ascii="Arial" w:hAnsi="Arial" w:cs="Arial"/>
          <w:sz w:val="20"/>
          <w:szCs w:val="20"/>
        </w:rPr>
      </w:pPr>
      <w:r>
        <w:rPr>
          <w:rFonts w:ascii="Arial" w:hAnsi="Arial" w:cs="Arial"/>
          <w:noProof/>
          <w:sz w:val="20"/>
          <w:szCs w:val="20"/>
        </w:rPr>
        <w:pict>
          <v:shape id="_x0000_s1122" type="#_x0000_t32" style="position:absolute;margin-left:156.4pt;margin-top:.3pt;width:0;height:10.5pt;z-index:251687936" o:connectortype="straight"/>
        </w:pict>
      </w:r>
      <w:r>
        <w:rPr>
          <w:rFonts w:ascii="Arial" w:hAnsi="Arial" w:cs="Arial"/>
          <w:noProof/>
          <w:sz w:val="20"/>
          <w:szCs w:val="20"/>
        </w:rPr>
        <w:pict>
          <v:shape id="_x0000_s1114" type="#_x0000_t32" style="position:absolute;margin-left:48.4pt;margin-top:.3pt;width:.75pt;height:10.5pt;z-index:251679744" o:connectortype="straight"/>
        </w:pict>
      </w:r>
    </w:p>
    <w:p w:rsidR="000F56F5" w:rsidRPr="000F56F5" w:rsidRDefault="000F56F5" w:rsidP="000F56F5">
      <w:pPr>
        <w:rPr>
          <w:rFonts w:ascii="Arial" w:hAnsi="Arial" w:cs="Arial"/>
          <w:sz w:val="20"/>
          <w:szCs w:val="20"/>
        </w:rPr>
      </w:pPr>
      <w:r>
        <w:rPr>
          <w:rFonts w:ascii="Arial" w:hAnsi="Arial" w:cs="Arial"/>
          <w:sz w:val="20"/>
          <w:szCs w:val="20"/>
        </w:rPr>
        <w:t xml:space="preserve">                 H                                    R</w:t>
      </w:r>
    </w:p>
    <w:p w:rsidR="000F56F5" w:rsidRDefault="000F56F5" w:rsidP="000F56F5">
      <w:pPr>
        <w:rPr>
          <w:rFonts w:ascii="Arial" w:hAnsi="Arial" w:cs="Arial"/>
          <w:sz w:val="20"/>
          <w:szCs w:val="20"/>
        </w:rPr>
      </w:pPr>
    </w:p>
    <w:p w:rsidR="000F56F5" w:rsidRDefault="000F56F5" w:rsidP="000F56F5">
      <w:pPr>
        <w:rPr>
          <w:rFonts w:ascii="Arial" w:hAnsi="Arial" w:cs="Arial"/>
          <w:sz w:val="20"/>
          <w:szCs w:val="20"/>
        </w:rPr>
      </w:pPr>
      <w:r>
        <w:rPr>
          <w:rFonts w:ascii="Arial" w:hAnsi="Arial" w:cs="Arial"/>
          <w:sz w:val="20"/>
          <w:szCs w:val="20"/>
        </w:rPr>
        <w:t xml:space="preserve">      </w:t>
      </w:r>
    </w:p>
    <w:p w:rsidR="000F56F5" w:rsidRDefault="000F56F5" w:rsidP="000F56F5">
      <w:pPr>
        <w:rPr>
          <w:rFonts w:ascii="Arial" w:hAnsi="Arial" w:cs="Arial"/>
          <w:sz w:val="20"/>
          <w:szCs w:val="20"/>
        </w:rPr>
      </w:pPr>
      <w:r>
        <w:rPr>
          <w:rFonts w:ascii="Arial" w:hAnsi="Arial" w:cs="Arial"/>
          <w:sz w:val="20"/>
          <w:szCs w:val="20"/>
        </w:rPr>
        <w:t xml:space="preserve">                            peptidna vez</w:t>
      </w:r>
    </w:p>
    <w:p w:rsidR="000F56F5" w:rsidRDefault="000F56F5" w:rsidP="000F56F5">
      <w:pPr>
        <w:rPr>
          <w:rFonts w:ascii="Arial" w:hAnsi="Arial" w:cs="Arial"/>
          <w:sz w:val="20"/>
          <w:szCs w:val="20"/>
        </w:rPr>
      </w:pPr>
    </w:p>
    <w:p w:rsidR="000F56F5" w:rsidRDefault="000F56F5" w:rsidP="000F56F5">
      <w:pPr>
        <w:rPr>
          <w:rFonts w:ascii="Arial" w:hAnsi="Arial" w:cs="Arial"/>
          <w:sz w:val="20"/>
          <w:szCs w:val="20"/>
        </w:rPr>
      </w:pPr>
    </w:p>
    <w:p w:rsidR="000F56F5" w:rsidRDefault="000F56F5" w:rsidP="000F56F5">
      <w:pPr>
        <w:rPr>
          <w:rFonts w:ascii="Arial" w:hAnsi="Arial" w:cs="Arial"/>
          <w:sz w:val="20"/>
          <w:szCs w:val="20"/>
        </w:rPr>
      </w:pPr>
      <w:r>
        <w:rPr>
          <w:rFonts w:ascii="Arial" w:hAnsi="Arial" w:cs="Arial"/>
          <w:sz w:val="20"/>
          <w:szCs w:val="20"/>
        </w:rPr>
        <w:t>Dipeptid - "malo" aminokislin</w:t>
      </w:r>
    </w:p>
    <w:p w:rsidR="000F56F5" w:rsidRDefault="000F56F5" w:rsidP="000F56F5">
      <w:pPr>
        <w:rPr>
          <w:rFonts w:ascii="Arial" w:hAnsi="Arial" w:cs="Arial"/>
          <w:sz w:val="20"/>
          <w:szCs w:val="20"/>
        </w:rPr>
      </w:pPr>
      <w:r>
        <w:rPr>
          <w:rFonts w:ascii="Arial" w:hAnsi="Arial" w:cs="Arial"/>
          <w:sz w:val="20"/>
          <w:szCs w:val="20"/>
        </w:rPr>
        <w:t>Pelipeptid - nekaj 1000 ...</w:t>
      </w:r>
    </w:p>
    <w:p w:rsidR="000F56F5" w:rsidRDefault="000F56F5" w:rsidP="000F56F5">
      <w:pPr>
        <w:rPr>
          <w:rFonts w:ascii="Arial" w:hAnsi="Arial" w:cs="Arial"/>
          <w:sz w:val="20"/>
          <w:szCs w:val="20"/>
        </w:rPr>
      </w:pPr>
      <w:r>
        <w:rPr>
          <w:rFonts w:ascii="Arial" w:hAnsi="Arial" w:cs="Arial"/>
          <w:sz w:val="20"/>
          <w:szCs w:val="20"/>
        </w:rPr>
        <w:t>= beljakovina</w:t>
      </w:r>
    </w:p>
    <w:p w:rsidR="000F56F5" w:rsidRDefault="000F56F5" w:rsidP="000F56F5">
      <w:pPr>
        <w:rPr>
          <w:rFonts w:ascii="Arial" w:hAnsi="Arial" w:cs="Arial"/>
          <w:sz w:val="20"/>
          <w:szCs w:val="20"/>
        </w:rPr>
      </w:pPr>
      <w:r>
        <w:rPr>
          <w:rFonts w:ascii="Arial" w:hAnsi="Arial" w:cs="Arial"/>
          <w:sz w:val="20"/>
          <w:szCs w:val="20"/>
        </w:rPr>
        <w:t>= protein</w:t>
      </w:r>
    </w:p>
    <w:p w:rsidR="000F56F5" w:rsidRDefault="000F56F5" w:rsidP="000F56F5">
      <w:pPr>
        <w:rPr>
          <w:rFonts w:ascii="Arial" w:hAnsi="Arial" w:cs="Arial"/>
          <w:sz w:val="20"/>
          <w:szCs w:val="20"/>
        </w:rPr>
      </w:pPr>
    </w:p>
    <w:p w:rsidR="000F56F5" w:rsidRDefault="000F56F5" w:rsidP="000F56F5">
      <w:pPr>
        <w:rPr>
          <w:rFonts w:ascii="Arial" w:hAnsi="Arial" w:cs="Arial"/>
          <w:sz w:val="20"/>
          <w:szCs w:val="20"/>
        </w:rPr>
      </w:pPr>
      <w:r>
        <w:rPr>
          <w:rFonts w:ascii="Arial" w:hAnsi="Arial" w:cs="Arial"/>
          <w:sz w:val="20"/>
          <w:szCs w:val="20"/>
        </w:rPr>
        <w:t>V celici so druga najpogostejša snov beljakovine.</w:t>
      </w:r>
    </w:p>
    <w:p w:rsidR="000F56F5" w:rsidRDefault="000F56F5" w:rsidP="000F56F5">
      <w:pPr>
        <w:rPr>
          <w:rFonts w:ascii="Arial" w:hAnsi="Arial" w:cs="Arial"/>
          <w:sz w:val="20"/>
          <w:szCs w:val="20"/>
        </w:rPr>
      </w:pPr>
    </w:p>
    <w:p w:rsidR="000F56F5" w:rsidRDefault="000F56F5" w:rsidP="000F56F5">
      <w:pPr>
        <w:pStyle w:val="ListParagraph"/>
        <w:numPr>
          <w:ilvl w:val="0"/>
          <w:numId w:val="7"/>
        </w:numPr>
        <w:rPr>
          <w:rFonts w:ascii="Arial" w:hAnsi="Arial" w:cs="Arial"/>
          <w:sz w:val="20"/>
          <w:szCs w:val="20"/>
        </w:rPr>
      </w:pPr>
      <w:r>
        <w:rPr>
          <w:rFonts w:ascii="Arial" w:hAnsi="Arial" w:cs="Arial"/>
          <w:b/>
          <w:sz w:val="20"/>
          <w:szCs w:val="20"/>
          <w:u w:val="single"/>
        </w:rPr>
        <w:t>primarna zgradba beljakovine</w:t>
      </w:r>
      <w:r>
        <w:rPr>
          <w:rFonts w:ascii="Arial" w:hAnsi="Arial" w:cs="Arial"/>
          <w:sz w:val="20"/>
          <w:szCs w:val="20"/>
        </w:rPr>
        <w:t xml:space="preserve"> je zaporedje aminokislin, od katerega je odvisna</w:t>
      </w:r>
    </w:p>
    <w:p w:rsidR="00560D0E" w:rsidRPr="00AD2822" w:rsidRDefault="00AD2822" w:rsidP="00AD2822">
      <w:pPr>
        <w:pStyle w:val="NormalWeb"/>
        <w:rPr>
          <w:rFonts w:ascii="Arial" w:hAnsi="Arial" w:cs="Arial"/>
          <w:color w:val="000000"/>
          <w:sz w:val="20"/>
          <w:szCs w:val="20"/>
          <w:shd w:val="clear" w:color="auto" w:fill="FFFFFF"/>
        </w:rPr>
      </w:pPr>
      <w:r w:rsidRPr="00AD2822">
        <w:rPr>
          <w:rFonts w:ascii="Arial" w:hAnsi="Arial" w:cs="Arial"/>
          <w:color w:val="000000"/>
          <w:sz w:val="20"/>
          <w:szCs w:val="20"/>
          <w:shd w:val="clear" w:color="auto" w:fill="FFFFFF"/>
        </w:rPr>
        <w:t>Beljakovine se med seboj razlikujejo v številu, vrsti in zaporedju vezanih aminokislin. Vrstni red povezovanja aminokislin oziroma zaporedje aminokislin v delu molekule beljakovine določa</w:t>
      </w:r>
      <w:r w:rsidRPr="00AD2822">
        <w:rPr>
          <w:rStyle w:val="apple-converted-space"/>
          <w:rFonts w:ascii="Arial" w:hAnsi="Arial" w:cs="Arial"/>
          <w:color w:val="000000"/>
          <w:sz w:val="20"/>
          <w:szCs w:val="20"/>
          <w:shd w:val="clear" w:color="auto" w:fill="FFFFFF"/>
        </w:rPr>
        <w:t> </w:t>
      </w:r>
      <w:r w:rsidRPr="00AD2822">
        <w:rPr>
          <w:rFonts w:ascii="Arial" w:hAnsi="Arial" w:cs="Arial"/>
          <w:b/>
          <w:bCs/>
          <w:color w:val="000000"/>
          <w:sz w:val="20"/>
          <w:szCs w:val="20"/>
          <w:shd w:val="clear" w:color="auto" w:fill="FFFFFF"/>
        </w:rPr>
        <w:t>primarno zgradbo</w:t>
      </w:r>
      <w:r w:rsidRPr="00AD2822">
        <w:rPr>
          <w:rStyle w:val="apple-converted-space"/>
          <w:rFonts w:ascii="Arial" w:hAnsi="Arial" w:cs="Arial"/>
          <w:b/>
          <w:bCs/>
          <w:color w:val="000000"/>
          <w:sz w:val="20"/>
          <w:szCs w:val="20"/>
          <w:shd w:val="clear" w:color="auto" w:fill="FFFFFF"/>
        </w:rPr>
        <w:t> </w:t>
      </w:r>
      <w:r w:rsidRPr="00AD2822">
        <w:rPr>
          <w:rFonts w:ascii="Arial" w:hAnsi="Arial" w:cs="Arial"/>
          <w:color w:val="000000"/>
          <w:sz w:val="20"/>
          <w:szCs w:val="20"/>
          <w:shd w:val="clear" w:color="auto" w:fill="FFFFFF"/>
        </w:rPr>
        <w:t>beljakovin. Spodnja shema predstavlja primarno strukturo beljakovine - del verige molekule človeškega inzulina.</w:t>
      </w:r>
    </w:p>
    <w:p w:rsidR="00AD2822" w:rsidRDefault="00BA4679" w:rsidP="00AD2822">
      <w:pPr>
        <w:pStyle w:val="NormalWeb"/>
        <w:rPr>
          <w:rFonts w:ascii="Verdana" w:hAnsi="Verdana"/>
          <w:color w:val="000000"/>
          <w:sz w:val="20"/>
          <w:szCs w:val="20"/>
          <w:shd w:val="clear" w:color="auto" w:fill="FFFFFF"/>
        </w:rPr>
      </w:pPr>
      <w:r>
        <w:rPr>
          <w:rFonts w:ascii="Arial" w:hAnsi="Arial" w:cs="Arial"/>
          <w:noProof/>
          <w:color w:val="000000"/>
          <w:sz w:val="20"/>
          <w:szCs w:val="20"/>
        </w:rPr>
        <w:pict>
          <v:shape id="_x0000_s1133" type="#_x0000_t32" style="position:absolute;margin-left:169.9pt;margin-top:44.4pt;width:16.5pt;height:0;z-index:251699200" o:connectortype="straight"/>
        </w:pict>
      </w:r>
      <w:r>
        <w:rPr>
          <w:rFonts w:ascii="Arial" w:hAnsi="Arial" w:cs="Arial"/>
          <w:noProof/>
          <w:color w:val="000000"/>
          <w:sz w:val="20"/>
          <w:szCs w:val="20"/>
        </w:rPr>
        <w:pict>
          <v:shape id="_x0000_s1132" type="#_x0000_t32" style="position:absolute;margin-left:124.9pt;margin-top:44.4pt;width:15pt;height:.75pt;z-index:251698176" o:connectortype="straight"/>
        </w:pict>
      </w:r>
      <w:r>
        <w:rPr>
          <w:rFonts w:ascii="Arial" w:hAnsi="Arial" w:cs="Arial"/>
          <w:noProof/>
          <w:color w:val="000000"/>
          <w:sz w:val="20"/>
          <w:szCs w:val="20"/>
        </w:rPr>
        <w:pict>
          <v:shape id="_x0000_s1131" type="#_x0000_t32" style="position:absolute;margin-left:81.4pt;margin-top:44.4pt;width:11.25pt;height:0;z-index:251697152" o:connectortype="straight"/>
        </w:pict>
      </w:r>
      <w:r>
        <w:rPr>
          <w:rFonts w:ascii="Arial" w:hAnsi="Arial" w:cs="Arial"/>
          <w:noProof/>
          <w:color w:val="000000"/>
          <w:sz w:val="20"/>
          <w:szCs w:val="20"/>
        </w:rPr>
        <w:pict>
          <v:shape id="_x0000_s1130" type="#_x0000_t32" style="position:absolute;margin-left:33.4pt;margin-top:44.4pt;width:17.25pt;height:.75pt;z-index:251696128" o:connectortype="straight"/>
        </w:pict>
      </w:r>
      <w:r>
        <w:rPr>
          <w:rFonts w:ascii="Arial" w:hAnsi="Arial" w:cs="Arial"/>
          <w:noProof/>
          <w:color w:val="000000"/>
          <w:sz w:val="20"/>
          <w:szCs w:val="20"/>
        </w:rPr>
        <w:pict>
          <v:oval id="_x0000_s1129" style="position:absolute;margin-left:186.4pt;margin-top:34.65pt;width:30pt;height:18.75pt;z-index:251695104">
            <v:textbox>
              <w:txbxContent>
                <w:p w:rsidR="00756684" w:rsidRPr="00085E8D" w:rsidRDefault="00756684">
                  <w:pPr>
                    <w:rPr>
                      <w:rFonts w:ascii="Arial" w:hAnsi="Arial" w:cs="Arial"/>
                      <w:sz w:val="10"/>
                      <w:szCs w:val="10"/>
                      <w:vertAlign w:val="subscript"/>
                    </w:rPr>
                  </w:pPr>
                  <w:r>
                    <w:rPr>
                      <w:rFonts w:ascii="Arial" w:hAnsi="Arial" w:cs="Arial"/>
                      <w:sz w:val="10"/>
                      <w:szCs w:val="10"/>
                    </w:rPr>
                    <w:t>Ak</w:t>
                  </w:r>
                  <w:r>
                    <w:rPr>
                      <w:rFonts w:ascii="Arial" w:hAnsi="Arial" w:cs="Arial"/>
                      <w:sz w:val="10"/>
                      <w:szCs w:val="10"/>
                      <w:vertAlign w:val="subscript"/>
                    </w:rPr>
                    <w:t>4</w:t>
                  </w:r>
                </w:p>
              </w:txbxContent>
            </v:textbox>
          </v:oval>
        </w:pict>
      </w:r>
      <w:r>
        <w:rPr>
          <w:rFonts w:ascii="Arial" w:hAnsi="Arial" w:cs="Arial"/>
          <w:noProof/>
          <w:color w:val="000000"/>
          <w:sz w:val="20"/>
          <w:szCs w:val="20"/>
        </w:rPr>
        <w:pict>
          <v:oval id="_x0000_s1128" style="position:absolute;margin-left:139.9pt;margin-top:34.65pt;width:30pt;height:18.75pt;z-index:251694080">
            <v:textbox>
              <w:txbxContent>
                <w:p w:rsidR="00756684" w:rsidRPr="00085E8D" w:rsidRDefault="00756684">
                  <w:pPr>
                    <w:rPr>
                      <w:rFonts w:ascii="Arial" w:hAnsi="Arial" w:cs="Arial"/>
                      <w:sz w:val="10"/>
                      <w:szCs w:val="10"/>
                      <w:vertAlign w:val="subscript"/>
                    </w:rPr>
                  </w:pPr>
                  <w:r>
                    <w:rPr>
                      <w:rFonts w:ascii="Arial" w:hAnsi="Arial" w:cs="Arial"/>
                      <w:sz w:val="10"/>
                      <w:szCs w:val="10"/>
                    </w:rPr>
                    <w:t>Ak</w:t>
                  </w:r>
                  <w:r>
                    <w:rPr>
                      <w:rFonts w:ascii="Arial" w:hAnsi="Arial" w:cs="Arial"/>
                      <w:sz w:val="10"/>
                      <w:szCs w:val="10"/>
                      <w:vertAlign w:val="subscript"/>
                    </w:rPr>
                    <w:t>19</w:t>
                  </w:r>
                </w:p>
              </w:txbxContent>
            </v:textbox>
          </v:oval>
        </w:pict>
      </w:r>
      <w:r>
        <w:rPr>
          <w:rFonts w:ascii="Arial" w:hAnsi="Arial" w:cs="Arial"/>
          <w:noProof/>
          <w:color w:val="000000"/>
          <w:sz w:val="20"/>
          <w:szCs w:val="20"/>
        </w:rPr>
        <w:pict>
          <v:oval id="_x0000_s1127" style="position:absolute;margin-left:94.9pt;margin-top:34.65pt;width:30pt;height:18.75pt;z-index:251693056">
            <v:textbox>
              <w:txbxContent>
                <w:p w:rsidR="00756684" w:rsidRPr="00085E8D" w:rsidRDefault="00756684">
                  <w:pPr>
                    <w:rPr>
                      <w:rFonts w:ascii="Arial" w:hAnsi="Arial" w:cs="Arial"/>
                      <w:sz w:val="10"/>
                      <w:szCs w:val="10"/>
                      <w:vertAlign w:val="subscript"/>
                    </w:rPr>
                  </w:pPr>
                  <w:r>
                    <w:rPr>
                      <w:rFonts w:ascii="Arial" w:hAnsi="Arial" w:cs="Arial"/>
                      <w:sz w:val="10"/>
                      <w:szCs w:val="10"/>
                    </w:rPr>
                    <w:t>Ak</w:t>
                  </w:r>
                  <w:r>
                    <w:rPr>
                      <w:rFonts w:ascii="Arial" w:hAnsi="Arial" w:cs="Arial"/>
                      <w:sz w:val="10"/>
                      <w:szCs w:val="10"/>
                      <w:vertAlign w:val="subscript"/>
                    </w:rPr>
                    <w:t>5</w:t>
                  </w:r>
                </w:p>
              </w:txbxContent>
            </v:textbox>
          </v:oval>
        </w:pict>
      </w:r>
      <w:r>
        <w:rPr>
          <w:rFonts w:ascii="Verdana" w:hAnsi="Verdana"/>
          <w:noProof/>
          <w:color w:val="000000"/>
          <w:sz w:val="20"/>
          <w:szCs w:val="20"/>
        </w:rPr>
        <w:pict>
          <v:oval id="_x0000_s1126" style="position:absolute;margin-left:50.65pt;margin-top:34.65pt;width:30pt;height:18.75pt;z-index:251692032">
            <v:textbox>
              <w:txbxContent>
                <w:p w:rsidR="00756684" w:rsidRPr="00085E8D" w:rsidRDefault="00756684">
                  <w:pPr>
                    <w:rPr>
                      <w:rFonts w:ascii="Arial" w:hAnsi="Arial" w:cs="Arial"/>
                      <w:sz w:val="10"/>
                      <w:szCs w:val="10"/>
                      <w:vertAlign w:val="subscript"/>
                    </w:rPr>
                  </w:pPr>
                  <w:r>
                    <w:rPr>
                      <w:rFonts w:ascii="Arial" w:hAnsi="Arial" w:cs="Arial"/>
                      <w:sz w:val="10"/>
                      <w:szCs w:val="10"/>
                    </w:rPr>
                    <w:t>Ak</w:t>
                  </w:r>
                  <w:r>
                    <w:rPr>
                      <w:rFonts w:ascii="Arial" w:hAnsi="Arial" w:cs="Arial"/>
                      <w:sz w:val="10"/>
                      <w:szCs w:val="10"/>
                      <w:vertAlign w:val="subscript"/>
                    </w:rPr>
                    <w:t>5</w:t>
                  </w:r>
                </w:p>
              </w:txbxContent>
            </v:textbox>
          </v:oval>
        </w:pict>
      </w:r>
      <w:r>
        <w:rPr>
          <w:rFonts w:ascii="Verdana" w:hAnsi="Verdana"/>
          <w:noProof/>
          <w:color w:val="000000"/>
          <w:sz w:val="20"/>
          <w:szCs w:val="20"/>
        </w:rPr>
        <w:pict>
          <v:oval id="_x0000_s1125" style="position:absolute;margin-left:3.4pt;margin-top:34.65pt;width:30pt;height:18.75pt;z-index:251691008">
            <v:textbox>
              <w:txbxContent>
                <w:p w:rsidR="00756684" w:rsidRPr="00560D0E" w:rsidRDefault="00756684">
                  <w:pPr>
                    <w:rPr>
                      <w:rFonts w:ascii="Arial" w:hAnsi="Arial" w:cs="Arial"/>
                      <w:sz w:val="16"/>
                      <w:szCs w:val="16"/>
                      <w:vertAlign w:val="subscript"/>
                    </w:rPr>
                  </w:pPr>
                  <w:r w:rsidRPr="00560D0E">
                    <w:rPr>
                      <w:rFonts w:ascii="Arial" w:hAnsi="Arial" w:cs="Arial"/>
                      <w:sz w:val="10"/>
                      <w:szCs w:val="10"/>
                    </w:rPr>
                    <w:t>Ak</w:t>
                  </w:r>
                  <w:r>
                    <w:rPr>
                      <w:rFonts w:ascii="Arial" w:hAnsi="Arial" w:cs="Arial"/>
                      <w:sz w:val="16"/>
                      <w:szCs w:val="16"/>
                      <w:vertAlign w:val="subscript"/>
                    </w:rPr>
                    <w:t>1</w:t>
                  </w:r>
                </w:p>
              </w:txbxContent>
            </v:textbox>
          </v:oval>
        </w:pict>
      </w:r>
      <w:r>
        <w:rPr>
          <w:rFonts w:ascii="Verdana" w:hAnsi="Verdana"/>
          <w:noProof/>
          <w:color w:val="000000"/>
          <w:sz w:val="20"/>
          <w:szCs w:val="20"/>
          <w:shd w:val="clear" w:color="auto" w:fill="FFFFFF"/>
        </w:rPr>
        <w:pict>
          <v:shape id="Slika 5" o:spid="_x0000_i1038" type="#_x0000_t75" alt="http://www.kii3.ntf.uni-lj.si/e-kemija/file.php/1/output/Dusikovadruzina3/primarna_struktura.gif" style="width:260.9pt;height:37.4pt;visibility:visible">
            <v:imagedata r:id="rId40" o:title="primarna_struktura"/>
          </v:shape>
        </w:pict>
      </w:r>
    </w:p>
    <w:p w:rsidR="00AD2822" w:rsidRDefault="00AD2822" w:rsidP="00AD2822">
      <w:pPr>
        <w:pStyle w:val="NormalWeb"/>
        <w:rPr>
          <w:rFonts w:ascii="Arial" w:hAnsi="Arial" w:cs="Arial"/>
          <w:color w:val="000000"/>
          <w:sz w:val="20"/>
          <w:szCs w:val="20"/>
        </w:rPr>
      </w:pPr>
    </w:p>
    <w:p w:rsidR="00BF6D05" w:rsidRPr="00C46F48" w:rsidRDefault="00AD2822" w:rsidP="00085E8D">
      <w:pPr>
        <w:pStyle w:val="NormalWeb"/>
        <w:numPr>
          <w:ilvl w:val="0"/>
          <w:numId w:val="7"/>
        </w:numPr>
        <w:rPr>
          <w:rFonts w:ascii="Arial" w:hAnsi="Arial" w:cs="Arial"/>
          <w:color w:val="000000"/>
          <w:sz w:val="20"/>
          <w:szCs w:val="20"/>
        </w:rPr>
      </w:pPr>
      <w:r>
        <w:rPr>
          <w:rFonts w:ascii="Arial" w:hAnsi="Arial" w:cs="Arial"/>
          <w:b/>
          <w:color w:val="000000"/>
          <w:sz w:val="20"/>
          <w:szCs w:val="20"/>
          <w:u w:val="single"/>
        </w:rPr>
        <w:t>sekundarna zgradba</w:t>
      </w:r>
      <w:r>
        <w:rPr>
          <w:rFonts w:ascii="Arial" w:hAnsi="Arial" w:cs="Arial"/>
          <w:color w:val="000000"/>
          <w:sz w:val="20"/>
          <w:szCs w:val="20"/>
        </w:rPr>
        <w:t xml:space="preserve"> je zvijanje tega zaporedja v spiralo 2-heliks ali cikcakast </w:t>
      </w:r>
      <w:r w:rsidRPr="00AD2822">
        <w:rPr>
          <w:rFonts w:ascii="Arial" w:hAnsi="Arial" w:cs="Arial"/>
          <w:color w:val="000000"/>
          <w:sz w:val="20"/>
          <w:szCs w:val="20"/>
        </w:rPr>
        <w:t>β</w:t>
      </w:r>
      <w:r>
        <w:rPr>
          <w:rFonts w:ascii="Arial" w:hAnsi="Arial" w:cs="Arial"/>
          <w:color w:val="000000"/>
          <w:sz w:val="20"/>
          <w:szCs w:val="20"/>
        </w:rPr>
        <w:t xml:space="preserve"> = prepognjen list</w:t>
      </w:r>
    </w:p>
    <w:p w:rsidR="00BF6D05" w:rsidRDefault="00BA4679" w:rsidP="00BF6D05">
      <w:pPr>
        <w:pStyle w:val="NormalWeb"/>
        <w:jc w:val="center"/>
        <w:rPr>
          <w:rFonts w:ascii="Arial" w:hAnsi="Arial" w:cs="Arial"/>
          <w:color w:val="000000"/>
          <w:sz w:val="20"/>
          <w:szCs w:val="20"/>
        </w:rPr>
      </w:pPr>
      <w:r>
        <w:rPr>
          <w:rFonts w:ascii="Arial" w:hAnsi="Arial" w:cs="Arial"/>
          <w:noProof/>
          <w:color w:val="000000"/>
          <w:sz w:val="20"/>
          <w:szCs w:val="20"/>
        </w:rPr>
        <w:pict>
          <v:shape id="Slika 14" o:spid="_x0000_i1039" type="#_x0000_t75" style="width:263.7pt;height:138.4pt;visibility:visible">
            <v:imagedata r:id="rId41" o:title="ScreenShot002"/>
          </v:shape>
        </w:pict>
      </w:r>
    </w:p>
    <w:p w:rsidR="00BF6D05" w:rsidRDefault="00BF6D05" w:rsidP="00085E8D">
      <w:pPr>
        <w:pStyle w:val="NormalWeb"/>
        <w:rPr>
          <w:rFonts w:ascii="Arial" w:hAnsi="Arial" w:cs="Arial"/>
          <w:color w:val="000000"/>
          <w:sz w:val="20"/>
          <w:szCs w:val="20"/>
        </w:rPr>
      </w:pPr>
    </w:p>
    <w:p w:rsidR="00AD2822" w:rsidRPr="00AD2822" w:rsidRDefault="00AD2822" w:rsidP="00AD2822">
      <w:pPr>
        <w:pStyle w:val="NormalWeb"/>
        <w:rPr>
          <w:rFonts w:ascii="Arial" w:hAnsi="Arial" w:cs="Arial"/>
          <w:color w:val="000000"/>
          <w:sz w:val="20"/>
          <w:szCs w:val="20"/>
        </w:rPr>
      </w:pPr>
      <w:r w:rsidRPr="00AD2822">
        <w:rPr>
          <w:rFonts w:ascii="Arial" w:hAnsi="Arial" w:cs="Arial"/>
          <w:color w:val="000000"/>
          <w:sz w:val="20"/>
          <w:szCs w:val="20"/>
        </w:rPr>
        <w:t>Funkcija beljakovinske makromolekule pa ni odvisna le od števila in vrstnega reda aminokislin v njej, temveč tudi od prostorske oblike beljakovinske molekule. Verige kovalentno vezanih aminokislin se dalje organizirajo tako, da oblikujejo določene ponavljajoče se vzorce, ki predstavljajo</w:t>
      </w:r>
      <w:r w:rsidRPr="00AD2822">
        <w:rPr>
          <w:rStyle w:val="apple-converted-space"/>
          <w:rFonts w:ascii="Arial" w:hAnsi="Arial" w:cs="Arial"/>
          <w:color w:val="000000"/>
          <w:sz w:val="20"/>
          <w:szCs w:val="20"/>
        </w:rPr>
        <w:t> </w:t>
      </w:r>
      <w:r w:rsidRPr="00AD2822">
        <w:rPr>
          <w:rFonts w:ascii="Arial" w:hAnsi="Arial" w:cs="Arial"/>
          <w:b/>
          <w:bCs/>
          <w:color w:val="000000"/>
          <w:sz w:val="20"/>
          <w:szCs w:val="20"/>
        </w:rPr>
        <w:t>sekundarno</w:t>
      </w:r>
      <w:r w:rsidRPr="00AD2822">
        <w:rPr>
          <w:rStyle w:val="apple-converted-space"/>
          <w:rFonts w:ascii="Arial" w:hAnsi="Arial" w:cs="Arial"/>
          <w:color w:val="000000"/>
          <w:sz w:val="20"/>
          <w:szCs w:val="20"/>
        </w:rPr>
        <w:t> </w:t>
      </w:r>
      <w:r w:rsidRPr="00AD2822">
        <w:rPr>
          <w:rFonts w:ascii="Arial" w:hAnsi="Arial" w:cs="Arial"/>
          <w:color w:val="000000"/>
          <w:sz w:val="20"/>
          <w:szCs w:val="20"/>
        </w:rPr>
        <w:t>zgradbo beljakovin.</w:t>
      </w:r>
    </w:p>
    <w:p w:rsidR="00AD2822" w:rsidRDefault="00AD2822" w:rsidP="00AD2822">
      <w:pPr>
        <w:pStyle w:val="NormalWeb"/>
        <w:rPr>
          <w:rFonts w:ascii="Arial" w:hAnsi="Arial" w:cs="Arial"/>
          <w:color w:val="000000"/>
          <w:sz w:val="20"/>
          <w:szCs w:val="20"/>
        </w:rPr>
      </w:pPr>
      <w:r w:rsidRPr="00AD2822">
        <w:rPr>
          <w:rFonts w:ascii="Arial" w:hAnsi="Arial" w:cs="Arial"/>
          <w:color w:val="000000"/>
          <w:sz w:val="20"/>
          <w:szCs w:val="20"/>
        </w:rPr>
        <w:t>Beljakovinske makromolekule se lahko uredijo spiralno, v obliko</w:t>
      </w:r>
      <w:r w:rsidRPr="00AD2822">
        <w:rPr>
          <w:rStyle w:val="apple-converted-space"/>
          <w:rFonts w:ascii="Arial" w:hAnsi="Arial" w:cs="Arial"/>
          <w:color w:val="000000"/>
          <w:sz w:val="20"/>
          <w:szCs w:val="20"/>
        </w:rPr>
        <w:t> </w:t>
      </w:r>
      <w:r w:rsidRPr="00AD2822">
        <w:rPr>
          <w:rFonts w:ascii="Arial" w:hAnsi="Arial" w:cs="Arial"/>
          <w:b/>
          <w:bCs/>
          <w:color w:val="000000"/>
          <w:sz w:val="20"/>
          <w:szCs w:val="20"/>
        </w:rPr>
        <w:t>vijačnice</w:t>
      </w:r>
      <w:r w:rsidRPr="00AD2822">
        <w:rPr>
          <w:rFonts w:ascii="Arial" w:hAnsi="Arial" w:cs="Arial"/>
          <w:color w:val="000000"/>
          <w:sz w:val="20"/>
          <w:szCs w:val="20"/>
        </w:rPr>
        <w:t>.</w:t>
      </w:r>
    </w:p>
    <w:p w:rsidR="00BF6D05" w:rsidRDefault="00BF6D05" w:rsidP="00BF6D05">
      <w:pPr>
        <w:pStyle w:val="NormalWeb"/>
        <w:numPr>
          <w:ilvl w:val="0"/>
          <w:numId w:val="7"/>
        </w:numPr>
        <w:rPr>
          <w:rFonts w:ascii="Arial" w:hAnsi="Arial" w:cs="Arial"/>
          <w:color w:val="000000"/>
          <w:sz w:val="20"/>
          <w:szCs w:val="20"/>
        </w:rPr>
      </w:pPr>
      <w:r>
        <w:rPr>
          <w:rFonts w:ascii="Arial" w:hAnsi="Arial" w:cs="Arial"/>
          <w:b/>
          <w:color w:val="000000"/>
          <w:sz w:val="20"/>
          <w:szCs w:val="20"/>
          <w:u w:val="single"/>
        </w:rPr>
        <w:t xml:space="preserve">Tercialna zgradba </w:t>
      </w:r>
      <w:r>
        <w:rPr>
          <w:rFonts w:ascii="Arial" w:hAnsi="Arial" w:cs="Arial"/>
          <w:color w:val="000000"/>
          <w:sz w:val="20"/>
          <w:szCs w:val="20"/>
        </w:rPr>
        <w:t>je zvijanje tega heliksa v kupčke, nekakšne kepice, ki so lahko samostojne enote</w:t>
      </w:r>
    </w:p>
    <w:p w:rsidR="00BF6D05" w:rsidRDefault="00BA4679" w:rsidP="00BF6D05">
      <w:pPr>
        <w:pStyle w:val="NormalWeb"/>
        <w:jc w:val="center"/>
        <w:rPr>
          <w:rFonts w:ascii="Arial" w:hAnsi="Arial" w:cs="Arial"/>
          <w:color w:val="000000"/>
          <w:sz w:val="20"/>
          <w:szCs w:val="20"/>
        </w:rPr>
      </w:pPr>
      <w:r>
        <w:rPr>
          <w:rFonts w:ascii="Arial" w:hAnsi="Arial" w:cs="Arial"/>
          <w:noProof/>
          <w:color w:val="000000"/>
          <w:sz w:val="20"/>
          <w:szCs w:val="20"/>
        </w:rPr>
        <w:pict>
          <v:shape id="Slika 15" o:spid="_x0000_i1040" type="#_x0000_t75" style="width:285.2pt;height:174.85pt;visibility:visible">
            <v:imagedata r:id="rId42" o:title="ScreenShot003"/>
          </v:shape>
        </w:pict>
      </w:r>
    </w:p>
    <w:p w:rsidR="00F87115" w:rsidRDefault="005C15CA" w:rsidP="00120467">
      <w:pPr>
        <w:pStyle w:val="NormalWeb"/>
        <w:spacing w:before="0" w:beforeAutospacing="0" w:after="0" w:afterAutospacing="0" w:line="276" w:lineRule="auto"/>
        <w:rPr>
          <w:rFonts w:ascii="Arial" w:hAnsi="Arial" w:cs="Arial"/>
          <w:sz w:val="20"/>
          <w:szCs w:val="20"/>
        </w:rPr>
      </w:pPr>
      <w:r w:rsidRPr="00F87115">
        <w:rPr>
          <w:rFonts w:ascii="Arial" w:hAnsi="Arial" w:cs="Arial"/>
          <w:sz w:val="20"/>
          <w:szCs w:val="20"/>
        </w:rPr>
        <w:t>kvartarna zgradba je sestavljanje več takih podenot v prostorsko celoto beljakovine.</w:t>
      </w:r>
    </w:p>
    <w:p w:rsidR="00734FF4" w:rsidRDefault="00734FF4" w:rsidP="00120467">
      <w:pPr>
        <w:pStyle w:val="NormalWeb"/>
        <w:spacing w:before="0" w:beforeAutospacing="0" w:after="0" w:afterAutospacing="0" w:line="276" w:lineRule="auto"/>
        <w:rPr>
          <w:rFonts w:ascii="Arial" w:hAnsi="Arial" w:cs="Arial"/>
          <w:color w:val="000000"/>
          <w:sz w:val="20"/>
          <w:szCs w:val="20"/>
        </w:rPr>
      </w:pPr>
      <w:r w:rsidRPr="00F87115">
        <w:rPr>
          <w:rFonts w:ascii="Arial" w:hAnsi="Arial" w:cs="Arial"/>
          <w:color w:val="000000"/>
          <w:sz w:val="20"/>
          <w:szCs w:val="20"/>
        </w:rPr>
        <w:t>Celotna zgradba beljakovine je konfiguracija</w:t>
      </w:r>
    </w:p>
    <w:p w:rsidR="00120467" w:rsidRPr="00120467" w:rsidRDefault="00120467" w:rsidP="00120467">
      <w:pPr>
        <w:pStyle w:val="NormalWeb"/>
        <w:spacing w:before="0" w:beforeAutospacing="0" w:after="0" w:afterAutospacing="0" w:line="276" w:lineRule="auto"/>
        <w:rPr>
          <w:rFonts w:ascii="Arial" w:hAnsi="Arial" w:cs="Arial"/>
          <w:color w:val="000000"/>
          <w:sz w:val="10"/>
          <w:szCs w:val="10"/>
        </w:rPr>
      </w:pPr>
    </w:p>
    <w:p w:rsidR="00F87115" w:rsidRDefault="00F87115" w:rsidP="00120467">
      <w:pPr>
        <w:pStyle w:val="NormalWeb"/>
        <w:spacing w:before="0" w:beforeAutospacing="0" w:after="0" w:afterAutospacing="0" w:line="276" w:lineRule="auto"/>
        <w:rPr>
          <w:rFonts w:ascii="Arial" w:hAnsi="Arial" w:cs="Arial"/>
          <w:color w:val="000000"/>
          <w:sz w:val="20"/>
          <w:szCs w:val="20"/>
        </w:rPr>
      </w:pPr>
      <w:r>
        <w:rPr>
          <w:rFonts w:ascii="Arial" w:hAnsi="Arial" w:cs="Arial"/>
          <w:color w:val="000000"/>
          <w:sz w:val="20"/>
          <w:szCs w:val="20"/>
        </w:rPr>
        <w:t>Enostavne beljakovine = proteini (samo iz aminokislin)</w:t>
      </w:r>
    </w:p>
    <w:p w:rsidR="00120467" w:rsidRPr="00120467" w:rsidRDefault="00120467" w:rsidP="00120467">
      <w:pPr>
        <w:pStyle w:val="NormalWeb"/>
        <w:spacing w:before="0" w:beforeAutospacing="0" w:after="0" w:afterAutospacing="0" w:line="276" w:lineRule="auto"/>
        <w:rPr>
          <w:rFonts w:ascii="Arial" w:hAnsi="Arial" w:cs="Arial"/>
          <w:color w:val="000000"/>
          <w:sz w:val="10"/>
          <w:szCs w:val="10"/>
        </w:rPr>
      </w:pPr>
    </w:p>
    <w:p w:rsidR="00F87115" w:rsidRDefault="00F87115" w:rsidP="00120467">
      <w:pPr>
        <w:pStyle w:val="NormalWeb"/>
        <w:spacing w:before="0" w:beforeAutospacing="0" w:after="0" w:afterAutospacing="0" w:line="276" w:lineRule="auto"/>
        <w:rPr>
          <w:rFonts w:ascii="Arial" w:hAnsi="Arial" w:cs="Arial"/>
          <w:color w:val="000000"/>
          <w:sz w:val="20"/>
          <w:szCs w:val="20"/>
        </w:rPr>
      </w:pPr>
      <w:r>
        <w:rPr>
          <w:rFonts w:ascii="Arial" w:hAnsi="Arial" w:cs="Arial"/>
          <w:color w:val="000000"/>
          <w:sz w:val="20"/>
          <w:szCs w:val="20"/>
        </w:rPr>
        <w:t>Sestavljene beljakovine = proteidi</w:t>
      </w:r>
    </w:p>
    <w:p w:rsidR="00120467" w:rsidRPr="00120467" w:rsidRDefault="00120467" w:rsidP="00120467">
      <w:pPr>
        <w:pStyle w:val="NormalWeb"/>
        <w:spacing w:before="0" w:beforeAutospacing="0" w:after="0" w:afterAutospacing="0" w:line="276" w:lineRule="auto"/>
        <w:rPr>
          <w:rFonts w:ascii="Arial" w:hAnsi="Arial" w:cs="Arial"/>
          <w:color w:val="000000"/>
          <w:sz w:val="10"/>
          <w:szCs w:val="10"/>
        </w:rPr>
      </w:pPr>
    </w:p>
    <w:p w:rsidR="00F87115" w:rsidRDefault="00F87115" w:rsidP="00120467">
      <w:pPr>
        <w:pStyle w:val="NormalWeb"/>
        <w:spacing w:before="0" w:beforeAutospacing="0" w:after="0" w:afterAutospacing="0" w:line="276" w:lineRule="auto"/>
        <w:rPr>
          <w:rFonts w:ascii="Arial" w:hAnsi="Arial" w:cs="Arial"/>
          <w:color w:val="000000"/>
          <w:sz w:val="20"/>
          <w:szCs w:val="20"/>
        </w:rPr>
      </w:pPr>
      <w:r>
        <w:rPr>
          <w:rFonts w:ascii="Arial" w:hAnsi="Arial" w:cs="Arial"/>
          <w:color w:val="000000"/>
          <w:sz w:val="20"/>
          <w:szCs w:val="20"/>
        </w:rPr>
        <w:t>Beljakovine so zelo občutljive na temperaturo in PH</w:t>
      </w:r>
    </w:p>
    <w:p w:rsidR="00120467" w:rsidRDefault="00120467" w:rsidP="00120467">
      <w:pPr>
        <w:pStyle w:val="NormalWeb"/>
        <w:spacing w:before="0" w:beforeAutospacing="0" w:after="0" w:afterAutospacing="0" w:line="276" w:lineRule="auto"/>
        <w:rPr>
          <w:rFonts w:ascii="Arial" w:hAnsi="Arial" w:cs="Arial"/>
          <w:color w:val="000000"/>
          <w:sz w:val="20"/>
          <w:szCs w:val="20"/>
        </w:rPr>
      </w:pPr>
    </w:p>
    <w:p w:rsidR="00F87115" w:rsidRPr="00F87115" w:rsidRDefault="00F87115" w:rsidP="00120467">
      <w:pPr>
        <w:pStyle w:val="NormalWeb"/>
        <w:spacing w:before="0" w:beforeAutospacing="0" w:after="0" w:afterAutospacing="0" w:line="276" w:lineRule="auto"/>
        <w:rPr>
          <w:rFonts w:ascii="Arial" w:hAnsi="Arial" w:cs="Arial"/>
          <w:color w:val="000000"/>
          <w:sz w:val="20"/>
          <w:szCs w:val="20"/>
        </w:rPr>
      </w:pPr>
      <w:r w:rsidRPr="00F87115">
        <w:rPr>
          <w:rFonts w:ascii="Arial" w:hAnsi="Arial" w:cs="Arial"/>
          <w:b/>
          <w:color w:val="000000"/>
          <w:sz w:val="20"/>
          <w:szCs w:val="20"/>
        </w:rPr>
        <w:t>Koagulacija</w:t>
      </w:r>
      <w:r>
        <w:rPr>
          <w:rFonts w:ascii="Arial" w:hAnsi="Arial" w:cs="Arial"/>
          <w:color w:val="000000"/>
          <w:sz w:val="20"/>
          <w:szCs w:val="20"/>
        </w:rPr>
        <w:t xml:space="preserve"> - nepovratna sprememba</w:t>
      </w:r>
    </w:p>
    <w:p w:rsidR="00F87115" w:rsidRDefault="00F87115" w:rsidP="00120467">
      <w:pPr>
        <w:spacing w:line="276" w:lineRule="auto"/>
        <w:rPr>
          <w:rFonts w:ascii="Arial" w:hAnsi="Arial" w:cs="Arial"/>
          <w:sz w:val="20"/>
          <w:szCs w:val="20"/>
        </w:rPr>
      </w:pPr>
      <w:r w:rsidRPr="00F87115">
        <w:rPr>
          <w:rFonts w:ascii="Arial" w:hAnsi="Arial" w:cs="Arial"/>
          <w:sz w:val="20"/>
          <w:szCs w:val="20"/>
        </w:rPr>
        <w:t>Od primarne zgradbe je odvisna sekundarna, od sekundarne terciarna itd…Celotno zgradbo beljakovine imenujemo konfiguracija.</w:t>
      </w:r>
      <w:r w:rsidRPr="00F87115">
        <w:rPr>
          <w:rFonts w:ascii="Arial" w:hAnsi="Arial" w:cs="Arial"/>
          <w:b/>
          <w:sz w:val="20"/>
          <w:szCs w:val="20"/>
        </w:rPr>
        <w:t xml:space="preserve"> Ker je iz cele množice navitij, je konfiguracija zelo občutljiva na temperaturo in spremembe pH. Če se zaradi visoke T ali pH konfiguracija spremeni, je ta sprememba največkrat nepovratna (ireverzibilna) koagulacija.</w:t>
      </w:r>
      <w:r w:rsidRPr="00F87115">
        <w:rPr>
          <w:rFonts w:ascii="Arial" w:hAnsi="Arial" w:cs="Arial"/>
          <w:sz w:val="20"/>
          <w:szCs w:val="20"/>
        </w:rPr>
        <w:t xml:space="preserve"> Obstaja pa tudi manjša, povratna oblika sprememb –denaturacija beljakovine.</w:t>
      </w:r>
    </w:p>
    <w:p w:rsidR="00120467" w:rsidRPr="00120467" w:rsidRDefault="00120467" w:rsidP="00120467">
      <w:pPr>
        <w:spacing w:line="276" w:lineRule="auto"/>
        <w:rPr>
          <w:rFonts w:ascii="Arial" w:hAnsi="Arial" w:cs="Arial"/>
          <w:sz w:val="10"/>
          <w:szCs w:val="10"/>
        </w:rPr>
      </w:pPr>
    </w:p>
    <w:p w:rsidR="00F87115" w:rsidRPr="00F87115" w:rsidRDefault="00F87115" w:rsidP="00120467">
      <w:pPr>
        <w:spacing w:line="276" w:lineRule="auto"/>
        <w:rPr>
          <w:rFonts w:ascii="Arial" w:hAnsi="Arial" w:cs="Arial"/>
          <w:sz w:val="20"/>
          <w:szCs w:val="20"/>
        </w:rPr>
      </w:pPr>
      <w:r w:rsidRPr="00F87115">
        <w:rPr>
          <w:rFonts w:ascii="Arial" w:hAnsi="Arial" w:cs="Arial"/>
          <w:b/>
          <w:sz w:val="20"/>
          <w:szCs w:val="20"/>
        </w:rPr>
        <w:t>Beljakovine so lahko enostavne – proteini</w:t>
      </w:r>
      <w:r w:rsidRPr="00F87115">
        <w:rPr>
          <w:rFonts w:ascii="Arial" w:hAnsi="Arial" w:cs="Arial"/>
          <w:sz w:val="20"/>
          <w:szCs w:val="20"/>
        </w:rPr>
        <w:t>, ali sestavljene s kovinskimi</w:t>
      </w:r>
      <w:r>
        <w:rPr>
          <w:rFonts w:ascii="Arial" w:hAnsi="Arial" w:cs="Arial"/>
          <w:sz w:val="20"/>
          <w:szCs w:val="20"/>
        </w:rPr>
        <w:t xml:space="preserve"> ali drugimi anorganskimi deli </w:t>
      </w:r>
      <w:r w:rsidRPr="00F87115">
        <w:rPr>
          <w:rFonts w:ascii="Arial" w:hAnsi="Arial" w:cs="Arial"/>
          <w:sz w:val="20"/>
          <w:szCs w:val="20"/>
        </w:rPr>
        <w:t>proteidi (npr. hemoglobin = beljakovina + hem; 4 pirolovi obroči z železovim atomom).</w:t>
      </w:r>
    </w:p>
    <w:p w:rsidR="00734FF4" w:rsidRDefault="00734FF4" w:rsidP="00120467">
      <w:pPr>
        <w:pStyle w:val="NormalWeb"/>
        <w:spacing w:before="0" w:beforeAutospacing="0" w:after="0" w:afterAutospacing="0" w:line="276" w:lineRule="auto"/>
        <w:rPr>
          <w:rFonts w:ascii="Arial" w:hAnsi="Arial" w:cs="Arial"/>
          <w:b/>
          <w:color w:val="C00000"/>
          <w:sz w:val="20"/>
          <w:szCs w:val="20"/>
        </w:rPr>
      </w:pPr>
    </w:p>
    <w:p w:rsidR="00E15F49" w:rsidRPr="001B1E6D" w:rsidRDefault="00E15F49" w:rsidP="00E15F49">
      <w:pPr>
        <w:rPr>
          <w:rFonts w:ascii="Arial" w:hAnsi="Arial" w:cs="Arial"/>
        </w:rPr>
      </w:pPr>
      <w:r>
        <w:rPr>
          <w:rFonts w:ascii="Arial" w:hAnsi="Arial" w:cs="Arial"/>
        </w:rPr>
        <w:t>Za lažje učenje NI iz šole, temveč iz interneta (samo preberi)</w:t>
      </w:r>
    </w:p>
    <w:p w:rsidR="00E15F49" w:rsidRDefault="00E15F49" w:rsidP="00E15F49">
      <w:pPr>
        <w:rPr>
          <w:rFonts w:ascii="Arial" w:hAnsi="Arial" w:cs="Arial"/>
          <w:color w:val="B23A7D"/>
        </w:rPr>
      </w:pPr>
    </w:p>
    <w:p w:rsidR="00E15F49" w:rsidRPr="001B1E6D" w:rsidRDefault="00E15F49" w:rsidP="00E15F49">
      <w:pPr>
        <w:rPr>
          <w:rFonts w:ascii="Arial" w:hAnsi="Arial" w:cs="Arial"/>
          <w:color w:val="B23A7D"/>
        </w:rPr>
      </w:pPr>
      <w:r w:rsidRPr="001B1E6D">
        <w:rPr>
          <w:rFonts w:ascii="Arial" w:hAnsi="Arial" w:cs="Arial"/>
          <w:color w:val="B23A7D"/>
        </w:rPr>
        <w:t xml:space="preserve">Vsaka beljakovina ima svoje značilno </w:t>
      </w:r>
      <w:r w:rsidRPr="001B1E6D">
        <w:rPr>
          <w:rFonts w:ascii="Arial" w:hAnsi="Arial" w:cs="Arial"/>
          <w:b/>
          <w:color w:val="B23A7D"/>
        </w:rPr>
        <w:t>zaporedje (sekvenco) AK</w:t>
      </w:r>
      <w:r w:rsidRPr="001B1E6D">
        <w:rPr>
          <w:rFonts w:ascii="Arial" w:hAnsi="Arial" w:cs="Arial"/>
          <w:color w:val="B23A7D"/>
        </w:rPr>
        <w:t xml:space="preserve">. Temu zaporedju se reče </w:t>
      </w:r>
      <w:r w:rsidRPr="001B1E6D">
        <w:rPr>
          <w:rFonts w:ascii="Arial" w:hAnsi="Arial" w:cs="Arial"/>
          <w:b/>
          <w:color w:val="B23A7D"/>
        </w:rPr>
        <w:t>primarna struktura</w:t>
      </w:r>
      <w:r w:rsidRPr="001B1E6D">
        <w:rPr>
          <w:rFonts w:ascii="Arial" w:hAnsi="Arial" w:cs="Arial"/>
          <w:color w:val="B23A7D"/>
        </w:rPr>
        <w:t>, in določa obliko in delovanje beljakovine. Od zaporedja je obvisno kako se bo polipeptidna veriga zvijala in gubala.</w:t>
      </w:r>
    </w:p>
    <w:p w:rsidR="00E15F49" w:rsidRPr="001B1E6D" w:rsidRDefault="00E15F49" w:rsidP="00E15F49">
      <w:pPr>
        <w:rPr>
          <w:rFonts w:ascii="Arial" w:hAnsi="Arial" w:cs="Arial"/>
          <w:color w:val="B23A7D"/>
        </w:rPr>
      </w:pPr>
      <w:r w:rsidRPr="001B1E6D">
        <w:rPr>
          <w:rFonts w:ascii="Arial" w:hAnsi="Arial" w:cs="Arial"/>
          <w:b/>
          <w:color w:val="B23A7D"/>
        </w:rPr>
        <w:t xml:space="preserve">Sekundarna struktura: </w:t>
      </w:r>
      <w:r w:rsidRPr="001B1E6D">
        <w:rPr>
          <w:rFonts w:ascii="Arial" w:hAnsi="Arial" w:cs="Arial"/>
          <w:color w:val="B23A7D"/>
        </w:rPr>
        <w:t xml:space="preserve">beljakovina je zvita v obliki </w:t>
      </w:r>
      <w:r w:rsidRPr="001B1E6D">
        <w:rPr>
          <w:rFonts w:ascii="Arial" w:hAnsi="Arial" w:cs="Arial"/>
          <w:b/>
          <w:color w:val="B23A7D"/>
        </w:rPr>
        <w:t>vijačnice (heliksa)</w:t>
      </w:r>
      <w:r w:rsidRPr="001B1E6D">
        <w:rPr>
          <w:rFonts w:ascii="Arial" w:hAnsi="Arial" w:cs="Arial"/>
          <w:color w:val="B23A7D"/>
        </w:rPr>
        <w:t xml:space="preserve"> ali pa je v obliki </w:t>
      </w:r>
      <w:r w:rsidRPr="001B1E6D">
        <w:rPr>
          <w:rFonts w:ascii="Arial" w:hAnsi="Arial" w:cs="Arial"/>
          <w:b/>
          <w:color w:val="B23A7D"/>
        </w:rPr>
        <w:sym w:font="Symbol" w:char="F062"/>
      </w:r>
      <w:r w:rsidRPr="001B1E6D">
        <w:rPr>
          <w:rFonts w:ascii="Arial" w:hAnsi="Arial" w:cs="Arial"/>
          <w:b/>
          <w:color w:val="B23A7D"/>
        </w:rPr>
        <w:t xml:space="preserve"> prepognjenega lista</w:t>
      </w:r>
      <w:r w:rsidRPr="001B1E6D">
        <w:rPr>
          <w:rFonts w:ascii="Arial" w:hAnsi="Arial" w:cs="Arial"/>
          <w:color w:val="B23A7D"/>
        </w:rPr>
        <w:t xml:space="preserve"> (cikcakasto). Posamezni deli so lahko povezani z šibkimi vodikovimi ali pa z močnimi ionskimi ter kovalentnimi vezmi. Vodikove vezi nastanejo med </w:t>
      </w:r>
      <w:r w:rsidRPr="001B1E6D">
        <w:rPr>
          <w:rFonts w:ascii="Arial" w:hAnsi="Arial" w:cs="Arial"/>
          <w:b/>
          <w:color w:val="B23A7D"/>
        </w:rPr>
        <w:t xml:space="preserve">karbonilno skupino (-CO-) </w:t>
      </w:r>
      <w:r w:rsidRPr="001B1E6D">
        <w:rPr>
          <w:rFonts w:ascii="Arial" w:hAnsi="Arial" w:cs="Arial"/>
          <w:color w:val="B23A7D"/>
        </w:rPr>
        <w:t xml:space="preserve">peptidne vezi, v enem zavoju, z </w:t>
      </w:r>
      <w:r w:rsidRPr="001B1E6D">
        <w:rPr>
          <w:rFonts w:ascii="Arial" w:hAnsi="Arial" w:cs="Arial"/>
          <w:b/>
          <w:color w:val="B23A7D"/>
        </w:rPr>
        <w:t>amino skupino (-NH-)</w:t>
      </w:r>
      <w:r w:rsidRPr="001B1E6D">
        <w:rPr>
          <w:rFonts w:ascii="Arial" w:hAnsi="Arial" w:cs="Arial"/>
          <w:color w:val="B23A7D"/>
        </w:rPr>
        <w:t xml:space="preserve"> peptidne vezi naslednjega zavoja.</w:t>
      </w:r>
    </w:p>
    <w:p w:rsidR="00E15F49" w:rsidRPr="001B1E6D" w:rsidRDefault="00E15F49" w:rsidP="00E15F49">
      <w:pPr>
        <w:rPr>
          <w:rFonts w:ascii="Arial" w:hAnsi="Arial" w:cs="Arial"/>
          <w:color w:val="B23A7D"/>
        </w:rPr>
      </w:pPr>
      <w:r w:rsidRPr="001B1E6D">
        <w:rPr>
          <w:rFonts w:ascii="Arial" w:hAnsi="Arial" w:cs="Arial"/>
          <w:color w:val="B23A7D"/>
        </w:rPr>
        <w:t xml:space="preserve">Še </w:t>
      </w:r>
      <w:r w:rsidRPr="001B1E6D">
        <w:rPr>
          <w:rFonts w:ascii="Arial" w:hAnsi="Arial" w:cs="Arial"/>
          <w:b/>
          <w:color w:val="B23A7D"/>
        </w:rPr>
        <w:t>dodatno zvita sekunarna struktura</w:t>
      </w:r>
      <w:r w:rsidRPr="001B1E6D">
        <w:rPr>
          <w:rFonts w:ascii="Arial" w:hAnsi="Arial" w:cs="Arial"/>
          <w:color w:val="B23A7D"/>
        </w:rPr>
        <w:t xml:space="preserve">, torej vijačnica, se imenuje </w:t>
      </w:r>
      <w:r w:rsidRPr="001B1E6D">
        <w:rPr>
          <w:rFonts w:ascii="Arial" w:hAnsi="Arial" w:cs="Arial"/>
          <w:b/>
          <w:color w:val="B23A7D"/>
        </w:rPr>
        <w:t>terciarna struktura</w:t>
      </w:r>
      <w:r w:rsidRPr="001B1E6D">
        <w:rPr>
          <w:rFonts w:ascii="Arial" w:hAnsi="Arial" w:cs="Arial"/>
          <w:color w:val="B23A7D"/>
        </w:rPr>
        <w:t xml:space="preserve">, ki je še bolj </w:t>
      </w:r>
      <w:r w:rsidRPr="001B1E6D">
        <w:rPr>
          <w:rFonts w:ascii="Arial" w:hAnsi="Arial" w:cs="Arial"/>
          <w:b/>
          <w:color w:val="B23A7D"/>
        </w:rPr>
        <w:t>zapletene prostorske, trodimenzionalne</w:t>
      </w:r>
      <w:r w:rsidRPr="001B1E6D">
        <w:rPr>
          <w:rFonts w:ascii="Arial" w:hAnsi="Arial" w:cs="Arial"/>
          <w:color w:val="B23A7D"/>
        </w:rPr>
        <w:t xml:space="preserve"> oblike. Polipetpidne verige se z vodikovimi in drugimi vezmi zvijejo v trden klobčič.</w:t>
      </w:r>
    </w:p>
    <w:p w:rsidR="00E15F49" w:rsidRPr="001B1E6D" w:rsidRDefault="00E15F49" w:rsidP="00E15F49">
      <w:pPr>
        <w:rPr>
          <w:rFonts w:ascii="Arial" w:hAnsi="Arial" w:cs="Arial"/>
          <w:color w:val="B23A7D"/>
        </w:rPr>
      </w:pPr>
      <w:r w:rsidRPr="001B1E6D">
        <w:rPr>
          <w:rFonts w:ascii="Arial" w:hAnsi="Arial" w:cs="Arial"/>
          <w:b/>
          <w:color w:val="B23A7D"/>
        </w:rPr>
        <w:t>Kvartarna struktura</w:t>
      </w:r>
      <w:r w:rsidRPr="001B1E6D">
        <w:rPr>
          <w:rFonts w:ascii="Arial" w:hAnsi="Arial" w:cs="Arial"/>
          <w:color w:val="B23A7D"/>
        </w:rPr>
        <w:t xml:space="preserve"> nastane, ko se med sabo povežejo beljakovine z različnimi stukturami – primarno, sekundarno in terciarno. </w:t>
      </w:r>
    </w:p>
    <w:p w:rsidR="00E15F49" w:rsidRPr="001B1E6D" w:rsidRDefault="00E15F49" w:rsidP="00E15F49">
      <w:pPr>
        <w:rPr>
          <w:rFonts w:ascii="Arial" w:hAnsi="Arial" w:cs="Arial"/>
          <w:color w:val="B23A7D"/>
        </w:rPr>
      </w:pPr>
    </w:p>
    <w:p w:rsidR="00E15F49" w:rsidRPr="001B1E6D" w:rsidRDefault="00E15F49" w:rsidP="00E15F49">
      <w:pPr>
        <w:rPr>
          <w:rFonts w:ascii="Arial" w:hAnsi="Arial" w:cs="Arial"/>
          <w:color w:val="B23A7D"/>
        </w:rPr>
      </w:pPr>
      <w:r w:rsidRPr="001B1E6D">
        <w:rPr>
          <w:rFonts w:ascii="Arial" w:hAnsi="Arial" w:cs="Arial"/>
          <w:b/>
          <w:color w:val="B23A7D"/>
        </w:rPr>
        <w:t>Hemoglobin</w:t>
      </w:r>
      <w:r w:rsidRPr="001B1E6D">
        <w:rPr>
          <w:rFonts w:ascii="Arial" w:hAnsi="Arial" w:cs="Arial"/>
          <w:color w:val="B23A7D"/>
        </w:rPr>
        <w:t xml:space="preserve"> je sestavljen iz </w:t>
      </w:r>
      <w:r w:rsidRPr="001B1E6D">
        <w:rPr>
          <w:rFonts w:ascii="Arial" w:hAnsi="Arial" w:cs="Arial"/>
          <w:b/>
          <w:color w:val="B23A7D"/>
        </w:rPr>
        <w:t>štirih polipeptidov</w:t>
      </w:r>
      <w:r w:rsidRPr="001B1E6D">
        <w:rPr>
          <w:rFonts w:ascii="Arial" w:hAnsi="Arial" w:cs="Arial"/>
          <w:color w:val="B23A7D"/>
        </w:rPr>
        <w:t xml:space="preserve"> (globinov), ki so med seboj na določen način povezani v kvartarno stukturo, in ima celotna molekula značilno trodimenzionalano obliko. Vsaka podenota ima svojo primarno, sekundarno in terciarno strukturo. Taki prostorski zgradbi molekule rečemo </w:t>
      </w:r>
      <w:r w:rsidRPr="001B1E6D">
        <w:rPr>
          <w:rFonts w:ascii="Arial" w:hAnsi="Arial" w:cs="Arial"/>
          <w:b/>
          <w:color w:val="B23A7D"/>
        </w:rPr>
        <w:t>konfiguracija</w:t>
      </w:r>
      <w:r w:rsidRPr="001B1E6D">
        <w:rPr>
          <w:rFonts w:ascii="Arial" w:hAnsi="Arial" w:cs="Arial"/>
          <w:color w:val="B23A7D"/>
        </w:rPr>
        <w:t>.</w:t>
      </w:r>
    </w:p>
    <w:p w:rsidR="00AD2822" w:rsidRDefault="00BA4679" w:rsidP="00085E8D">
      <w:pPr>
        <w:pStyle w:val="NormalWeb"/>
        <w:jc w:val="center"/>
        <w:rPr>
          <w:rFonts w:ascii="Verdana" w:hAnsi="Verdana"/>
          <w:color w:val="000000"/>
          <w:sz w:val="20"/>
          <w:szCs w:val="20"/>
          <w:shd w:val="clear" w:color="auto" w:fill="FFFFFF"/>
        </w:rPr>
      </w:pPr>
      <w:r>
        <w:rPr>
          <w:rFonts w:ascii="Verdana" w:hAnsi="Verdana"/>
          <w:noProof/>
          <w:color w:val="000000"/>
          <w:sz w:val="20"/>
          <w:szCs w:val="20"/>
          <w:shd w:val="clear" w:color="auto" w:fill="FFFFFF"/>
        </w:rPr>
        <w:pict>
          <v:shape id="_x0000_i1041" type="#_x0000_t75" style="width:312.3pt;height:214.15pt;visibility:visible">
            <v:imagedata r:id="rId43" o:title="ScreenShot001"/>
          </v:shape>
        </w:pict>
      </w:r>
    </w:p>
    <w:p w:rsidR="00E15F49" w:rsidRPr="00C63546" w:rsidRDefault="00E15F49" w:rsidP="00C63546">
      <w:pPr>
        <w:pStyle w:val="NormalWeb"/>
        <w:rPr>
          <w:rFonts w:ascii="Arial" w:hAnsi="Arial" w:cs="Arial"/>
          <w:color w:val="000000"/>
          <w:sz w:val="20"/>
          <w:szCs w:val="20"/>
          <w:shd w:val="clear" w:color="auto" w:fill="FFFFFF"/>
        </w:rPr>
      </w:pPr>
    </w:p>
    <w:p w:rsidR="00C63546" w:rsidRPr="00C63546" w:rsidRDefault="00C63546" w:rsidP="00C63546">
      <w:pPr>
        <w:spacing w:before="100" w:beforeAutospacing="1" w:after="100" w:afterAutospacing="1"/>
        <w:jc w:val="right"/>
        <w:rPr>
          <w:rFonts w:ascii="Arial" w:hAnsi="Arial" w:cs="Arial"/>
          <w:color w:val="000000"/>
          <w:sz w:val="16"/>
          <w:szCs w:val="16"/>
          <w:shd w:val="clear" w:color="auto" w:fill="F2FFBF"/>
        </w:rPr>
      </w:pPr>
      <w:r w:rsidRPr="00C63546">
        <w:rPr>
          <w:rFonts w:ascii="Arial" w:hAnsi="Arial" w:cs="Arial"/>
          <w:color w:val="000000"/>
          <w:sz w:val="16"/>
          <w:szCs w:val="16"/>
          <w:shd w:val="clear" w:color="auto" w:fill="F2FFBF"/>
        </w:rPr>
        <w:t>06/10/2011</w:t>
      </w:r>
    </w:p>
    <w:p w:rsidR="00C63546" w:rsidRDefault="00C63546" w:rsidP="005D2DEE">
      <w:pPr>
        <w:pStyle w:val="NormalWeb"/>
        <w:spacing w:before="0" w:beforeAutospacing="0" w:after="0" w:afterAutospacing="0" w:line="276" w:lineRule="auto"/>
        <w:jc w:val="center"/>
        <w:rPr>
          <w:rFonts w:ascii="Arial" w:hAnsi="Arial" w:cs="Arial"/>
          <w:color w:val="C00000"/>
          <w:sz w:val="36"/>
          <w:szCs w:val="36"/>
        </w:rPr>
      </w:pPr>
      <w:r w:rsidRPr="005D2DEE">
        <w:rPr>
          <w:rFonts w:ascii="Arial" w:hAnsi="Arial" w:cs="Arial"/>
          <w:color w:val="C00000"/>
          <w:sz w:val="36"/>
          <w:szCs w:val="36"/>
        </w:rPr>
        <w:t>Nukleotidi in nukleinske kisline</w:t>
      </w:r>
    </w:p>
    <w:p w:rsidR="005D2DEE" w:rsidRPr="005D2DEE" w:rsidRDefault="005D2DEE" w:rsidP="005D2DEE">
      <w:pPr>
        <w:pStyle w:val="NormalWeb"/>
        <w:spacing w:before="0" w:beforeAutospacing="0" w:after="0" w:afterAutospacing="0" w:line="276" w:lineRule="auto"/>
        <w:jc w:val="center"/>
        <w:rPr>
          <w:rFonts w:ascii="Arial" w:hAnsi="Arial" w:cs="Arial"/>
          <w:color w:val="C00000"/>
          <w:sz w:val="36"/>
          <w:szCs w:val="36"/>
        </w:rPr>
      </w:pPr>
    </w:p>
    <w:p w:rsidR="00E93AAD" w:rsidRPr="005D2DEE" w:rsidRDefault="00E93AAD" w:rsidP="005D2DEE">
      <w:pPr>
        <w:pStyle w:val="NormalWeb"/>
        <w:spacing w:before="0" w:beforeAutospacing="0" w:after="0" w:afterAutospacing="0" w:line="276" w:lineRule="auto"/>
        <w:rPr>
          <w:rFonts w:ascii="Arial" w:hAnsi="Arial" w:cs="Arial"/>
          <w:color w:val="000000"/>
          <w:sz w:val="20"/>
          <w:szCs w:val="20"/>
        </w:rPr>
      </w:pPr>
    </w:p>
    <w:p w:rsidR="00E93AAD" w:rsidRPr="005D2DEE" w:rsidRDefault="00BA4679" w:rsidP="005D2DEE">
      <w:pPr>
        <w:pStyle w:val="NormalWeb"/>
        <w:spacing w:before="0" w:beforeAutospacing="0" w:after="0" w:afterAutospacing="0" w:line="276" w:lineRule="auto"/>
        <w:rPr>
          <w:rFonts w:ascii="Arial" w:hAnsi="Arial" w:cs="Arial"/>
          <w:color w:val="000000"/>
          <w:sz w:val="20"/>
          <w:szCs w:val="20"/>
        </w:rPr>
      </w:pPr>
      <w:r>
        <w:rPr>
          <w:rFonts w:ascii="Arial" w:hAnsi="Arial" w:cs="Arial"/>
          <w:noProof/>
          <w:color w:val="000000"/>
          <w:sz w:val="20"/>
          <w:szCs w:val="20"/>
        </w:rPr>
        <w:pict>
          <v:shape id="Slika 22" o:spid="_x0000_i1042" type="#_x0000_t75" style="width:453.5pt;height:160.85pt;visibility:visible">
            <v:imagedata r:id="rId44" o:title="ScreenShot007"/>
          </v:shape>
        </w:pict>
      </w:r>
    </w:p>
    <w:p w:rsidR="00C63546" w:rsidRPr="005D2DEE" w:rsidRDefault="00C63546" w:rsidP="005D2DEE">
      <w:pPr>
        <w:pStyle w:val="NormalWeb"/>
        <w:spacing w:before="0" w:beforeAutospacing="0" w:after="0" w:afterAutospacing="0" w:line="276" w:lineRule="auto"/>
        <w:rPr>
          <w:rFonts w:ascii="Arial" w:hAnsi="Arial" w:cs="Arial"/>
          <w:color w:val="000000"/>
          <w:sz w:val="20"/>
          <w:szCs w:val="20"/>
        </w:rPr>
      </w:pPr>
      <w:r w:rsidRPr="005D2DEE">
        <w:rPr>
          <w:rFonts w:ascii="Arial" w:hAnsi="Arial" w:cs="Arial"/>
          <w:color w:val="000000"/>
          <w:sz w:val="20"/>
          <w:szCs w:val="20"/>
        </w:rPr>
        <w:t>Zgradbo molekule DNA sta leta 1953 odkrila James Watson in Francis Crick ter prejela Nobelovo nagrado. Od takrat je dvojna vijačnica postala eden najbolj prepoznavnih simbolov naše kulture.</w:t>
      </w:r>
    </w:p>
    <w:p w:rsidR="00C63546" w:rsidRPr="005D2DEE" w:rsidRDefault="00C63546" w:rsidP="005D2DEE">
      <w:pPr>
        <w:pStyle w:val="NormalWeb"/>
        <w:spacing w:before="0" w:beforeAutospacing="0" w:after="0" w:afterAutospacing="0" w:line="276" w:lineRule="auto"/>
        <w:rPr>
          <w:rFonts w:ascii="Arial" w:hAnsi="Arial" w:cs="Arial"/>
          <w:color w:val="000000"/>
          <w:sz w:val="20"/>
          <w:szCs w:val="20"/>
        </w:rPr>
      </w:pPr>
      <w:r w:rsidRPr="005D2DEE">
        <w:rPr>
          <w:rFonts w:ascii="Arial" w:hAnsi="Arial" w:cs="Arial"/>
          <w:color w:val="000000"/>
          <w:sz w:val="20"/>
          <w:szCs w:val="20"/>
        </w:rPr>
        <w:t>Nukleinske kisline (DNA, RNA) so biopolimeri iz zaporedja osnovnih gradnikov – nukleotidov. Ločimo 2 vrsti nukleinske kisline glede na pentozo v nukleotidih:</w:t>
      </w:r>
    </w:p>
    <w:p w:rsidR="00C63546" w:rsidRPr="005D2DEE" w:rsidRDefault="00C63546" w:rsidP="005D2DEE">
      <w:pPr>
        <w:pStyle w:val="NormalWeb"/>
        <w:spacing w:before="0" w:beforeAutospacing="0" w:after="0" w:afterAutospacing="0" w:line="276" w:lineRule="auto"/>
        <w:rPr>
          <w:rFonts w:ascii="Arial" w:hAnsi="Arial" w:cs="Arial"/>
          <w:color w:val="000000"/>
          <w:sz w:val="20"/>
          <w:szCs w:val="20"/>
        </w:rPr>
      </w:pPr>
      <w:r w:rsidRPr="005D2DEE">
        <w:rPr>
          <w:rFonts w:ascii="Arial" w:hAnsi="Arial" w:cs="Arial"/>
          <w:color w:val="000000"/>
          <w:sz w:val="20"/>
          <w:szCs w:val="20"/>
        </w:rPr>
        <w:t>riboza</w:t>
      </w:r>
      <w:r w:rsidRPr="005D2DEE">
        <w:rPr>
          <w:color w:val="000000"/>
        </w:rPr>
        <w:t> </w:t>
      </w:r>
      <w:r w:rsidRPr="005D2DEE">
        <w:rPr>
          <w:rFonts w:ascii="Arial" w:hAnsi="Arial" w:cs="Arial"/>
          <w:color w:val="000000"/>
          <w:sz w:val="20"/>
          <w:szCs w:val="20"/>
        </w:rPr>
        <w:t>tvori</w:t>
      </w:r>
      <w:r w:rsidRPr="005D2DEE">
        <w:rPr>
          <w:color w:val="000000"/>
        </w:rPr>
        <w:t> </w:t>
      </w:r>
      <w:r w:rsidRPr="005D2DEE">
        <w:rPr>
          <w:rFonts w:ascii="Arial" w:hAnsi="Arial" w:cs="Arial"/>
          <w:color w:val="000000"/>
          <w:sz w:val="20"/>
          <w:szCs w:val="20"/>
        </w:rPr>
        <w:t>ribonukleinsko kislino (RNA</w:t>
      </w:r>
      <w:r w:rsidRPr="005D2DEE">
        <w:rPr>
          <w:color w:val="000000"/>
        </w:rPr>
        <w:t> </w:t>
      </w:r>
      <w:r w:rsidRPr="005D2DEE">
        <w:rPr>
          <w:rFonts w:ascii="Arial" w:hAnsi="Arial" w:cs="Arial"/>
          <w:color w:val="000000"/>
          <w:sz w:val="20"/>
          <w:szCs w:val="20"/>
        </w:rPr>
        <w:t>ali</w:t>
      </w:r>
      <w:r w:rsidRPr="005D2DEE">
        <w:rPr>
          <w:color w:val="000000"/>
        </w:rPr>
        <w:t> </w:t>
      </w:r>
      <w:r w:rsidRPr="005D2DEE">
        <w:rPr>
          <w:rFonts w:ascii="Arial" w:hAnsi="Arial" w:cs="Arial"/>
          <w:color w:val="000000"/>
          <w:sz w:val="20"/>
          <w:szCs w:val="20"/>
        </w:rPr>
        <w:t>RNK)</w:t>
      </w:r>
    </w:p>
    <w:p w:rsidR="00C63546" w:rsidRPr="005D2DEE" w:rsidRDefault="00C63546" w:rsidP="005D2DEE">
      <w:pPr>
        <w:pStyle w:val="NormalWeb"/>
        <w:spacing w:before="0" w:beforeAutospacing="0" w:after="0" w:afterAutospacing="0" w:line="276" w:lineRule="auto"/>
        <w:rPr>
          <w:rFonts w:ascii="Arial" w:hAnsi="Arial" w:cs="Arial"/>
          <w:color w:val="000000"/>
          <w:sz w:val="20"/>
          <w:szCs w:val="20"/>
        </w:rPr>
      </w:pPr>
      <w:r w:rsidRPr="005D2DEE">
        <w:rPr>
          <w:rFonts w:ascii="Arial" w:hAnsi="Arial" w:cs="Arial"/>
          <w:color w:val="000000"/>
          <w:sz w:val="20"/>
          <w:szCs w:val="20"/>
        </w:rPr>
        <w:t>deoksiriboza</w:t>
      </w:r>
      <w:r w:rsidRPr="005D2DEE">
        <w:rPr>
          <w:color w:val="000000"/>
        </w:rPr>
        <w:t> </w:t>
      </w:r>
      <w:r w:rsidRPr="005D2DEE">
        <w:rPr>
          <w:rFonts w:ascii="Arial" w:hAnsi="Arial" w:cs="Arial"/>
          <w:color w:val="000000"/>
          <w:sz w:val="20"/>
          <w:szCs w:val="20"/>
        </w:rPr>
        <w:t>tvori</w:t>
      </w:r>
      <w:r w:rsidRPr="005D2DEE">
        <w:rPr>
          <w:color w:val="000000"/>
        </w:rPr>
        <w:t> </w:t>
      </w:r>
      <w:r w:rsidRPr="005D2DEE">
        <w:rPr>
          <w:rFonts w:ascii="Arial" w:hAnsi="Arial" w:cs="Arial"/>
          <w:color w:val="000000"/>
          <w:sz w:val="20"/>
          <w:szCs w:val="20"/>
        </w:rPr>
        <w:t>deoksiribonukleinsko kislino (DNA</w:t>
      </w:r>
      <w:r w:rsidRPr="005D2DEE">
        <w:rPr>
          <w:color w:val="000000"/>
        </w:rPr>
        <w:t> </w:t>
      </w:r>
      <w:r w:rsidRPr="005D2DEE">
        <w:rPr>
          <w:rFonts w:ascii="Arial" w:hAnsi="Arial" w:cs="Arial"/>
          <w:color w:val="000000"/>
          <w:sz w:val="20"/>
          <w:szCs w:val="20"/>
        </w:rPr>
        <w:t>ali</w:t>
      </w:r>
      <w:r w:rsidRPr="005D2DEE">
        <w:rPr>
          <w:color w:val="000000"/>
        </w:rPr>
        <w:t> </w:t>
      </w:r>
      <w:r w:rsidRPr="005D2DEE">
        <w:rPr>
          <w:rFonts w:ascii="Arial" w:hAnsi="Arial" w:cs="Arial"/>
          <w:color w:val="000000"/>
          <w:sz w:val="20"/>
          <w:szCs w:val="20"/>
        </w:rPr>
        <w:t>DNK)</w:t>
      </w:r>
    </w:p>
    <w:p w:rsidR="00C63546" w:rsidRPr="005D2DEE" w:rsidRDefault="00C63546" w:rsidP="005D2DEE">
      <w:pPr>
        <w:pStyle w:val="NormalWeb"/>
        <w:spacing w:before="0" w:beforeAutospacing="0" w:after="0" w:afterAutospacing="0" w:line="276" w:lineRule="auto"/>
        <w:rPr>
          <w:rFonts w:ascii="Arial" w:hAnsi="Arial" w:cs="Arial"/>
          <w:color w:val="000000"/>
          <w:sz w:val="20"/>
          <w:szCs w:val="20"/>
        </w:rPr>
      </w:pPr>
      <w:r w:rsidRPr="005D2DEE">
        <w:rPr>
          <w:rFonts w:ascii="Arial" w:hAnsi="Arial" w:cs="Arial"/>
          <w:color w:val="000000"/>
          <w:sz w:val="20"/>
          <w:szCs w:val="20"/>
        </w:rPr>
        <w:t>Vsak</w:t>
      </w:r>
      <w:r w:rsidRPr="005D2DEE">
        <w:rPr>
          <w:color w:val="000000"/>
        </w:rPr>
        <w:t> </w:t>
      </w:r>
      <w:r w:rsidRPr="005D2DEE">
        <w:rPr>
          <w:rFonts w:ascii="Arial" w:hAnsi="Arial" w:cs="Arial"/>
          <w:color w:val="000000"/>
          <w:sz w:val="20"/>
          <w:szCs w:val="20"/>
        </w:rPr>
        <w:t>nukleotid</w:t>
      </w:r>
      <w:r w:rsidRPr="005D2DEE">
        <w:rPr>
          <w:color w:val="000000"/>
        </w:rPr>
        <w:t> </w:t>
      </w:r>
      <w:r w:rsidRPr="005D2DEE">
        <w:rPr>
          <w:rFonts w:ascii="Arial" w:hAnsi="Arial" w:cs="Arial"/>
          <w:color w:val="000000"/>
          <w:sz w:val="20"/>
          <w:szCs w:val="20"/>
        </w:rPr>
        <w:t>je sestavljen iz treh delov:</w:t>
      </w:r>
    </w:p>
    <w:p w:rsidR="00C63546" w:rsidRPr="005D2DEE" w:rsidRDefault="00C63546" w:rsidP="005D2DEE">
      <w:pPr>
        <w:pStyle w:val="NormalWeb"/>
        <w:spacing w:before="0" w:beforeAutospacing="0" w:after="0" w:afterAutospacing="0" w:line="276" w:lineRule="auto"/>
        <w:rPr>
          <w:rFonts w:ascii="Arial" w:hAnsi="Arial" w:cs="Arial"/>
          <w:color w:val="000000"/>
          <w:sz w:val="20"/>
          <w:szCs w:val="20"/>
        </w:rPr>
      </w:pPr>
      <w:r w:rsidRPr="005D2DEE">
        <w:rPr>
          <w:rFonts w:ascii="Arial" w:hAnsi="Arial" w:cs="Arial"/>
          <w:color w:val="000000"/>
          <w:sz w:val="20"/>
          <w:szCs w:val="20"/>
        </w:rPr>
        <w:t xml:space="preserve">pentoze, ki je lahko riboza ali deoksiriboza </w:t>
      </w:r>
      <w:r w:rsidR="00E93AAD" w:rsidRPr="005D2DEE">
        <w:rPr>
          <w:rFonts w:ascii="Arial" w:hAnsi="Arial" w:cs="Arial"/>
          <w:color w:val="000000"/>
          <w:sz w:val="20"/>
          <w:szCs w:val="20"/>
        </w:rPr>
        <w:t>(DNK) ali tiboza</w:t>
      </w:r>
      <w:r w:rsidRPr="005D2DEE">
        <w:rPr>
          <w:rFonts w:ascii="Arial" w:hAnsi="Arial" w:cs="Arial"/>
          <w:color w:val="000000"/>
          <w:sz w:val="20"/>
          <w:szCs w:val="20"/>
        </w:rPr>
        <w:t>(glej monosaharide)</w:t>
      </w:r>
    </w:p>
    <w:p w:rsidR="00C63546" w:rsidRPr="005D2DEE" w:rsidRDefault="00C63546" w:rsidP="005D2DEE">
      <w:pPr>
        <w:pStyle w:val="NormalWeb"/>
        <w:spacing w:before="0" w:beforeAutospacing="0" w:after="0" w:afterAutospacing="0" w:line="276" w:lineRule="auto"/>
        <w:rPr>
          <w:rFonts w:ascii="Arial" w:hAnsi="Arial" w:cs="Arial"/>
          <w:color w:val="000000"/>
          <w:sz w:val="20"/>
          <w:szCs w:val="20"/>
        </w:rPr>
      </w:pPr>
      <w:r w:rsidRPr="005D2DEE">
        <w:rPr>
          <w:rFonts w:ascii="Arial" w:hAnsi="Arial" w:cs="Arial"/>
          <w:color w:val="000000"/>
          <w:sz w:val="20"/>
          <w:szCs w:val="20"/>
        </w:rPr>
        <w:t>fosfata, ostanka H3PO4</w:t>
      </w:r>
      <w:r w:rsidRPr="005D2DEE">
        <w:rPr>
          <w:color w:val="000000"/>
        </w:rPr>
        <w:t> </w:t>
      </w:r>
      <w:r w:rsidRPr="005D2DEE">
        <w:rPr>
          <w:rFonts w:ascii="Arial" w:hAnsi="Arial" w:cs="Arial"/>
          <w:color w:val="000000"/>
          <w:sz w:val="20"/>
          <w:szCs w:val="20"/>
        </w:rPr>
        <w:t>(glej tudi fosfolipide)</w:t>
      </w:r>
    </w:p>
    <w:p w:rsidR="00C63546" w:rsidRPr="005D2DEE" w:rsidRDefault="00C63546" w:rsidP="005D2DEE">
      <w:pPr>
        <w:pStyle w:val="NormalWeb"/>
        <w:spacing w:before="0" w:beforeAutospacing="0" w:after="0" w:afterAutospacing="0" w:line="276" w:lineRule="auto"/>
        <w:rPr>
          <w:rFonts w:ascii="Arial" w:hAnsi="Arial" w:cs="Arial"/>
          <w:color w:val="000000"/>
          <w:sz w:val="20"/>
          <w:szCs w:val="20"/>
        </w:rPr>
      </w:pPr>
      <w:r w:rsidRPr="005D2DEE">
        <w:rPr>
          <w:rFonts w:ascii="Arial" w:hAnsi="Arial" w:cs="Arial"/>
          <w:color w:val="000000"/>
          <w:sz w:val="20"/>
          <w:szCs w:val="20"/>
        </w:rPr>
        <w:t>dušikove organske baze</w:t>
      </w:r>
      <w:r w:rsidRPr="005D2DEE">
        <w:rPr>
          <w:color w:val="000000"/>
        </w:rPr>
        <w:t> </w:t>
      </w:r>
      <w:r w:rsidRPr="005D2DEE">
        <w:rPr>
          <w:rFonts w:ascii="Arial" w:hAnsi="Arial" w:cs="Arial"/>
          <w:color w:val="000000"/>
          <w:sz w:val="20"/>
          <w:szCs w:val="20"/>
        </w:rPr>
        <w:t>- te so lahko 4 različne in določajo</w:t>
      </w:r>
      <w:r w:rsidRPr="005D2DEE">
        <w:rPr>
          <w:color w:val="000000"/>
        </w:rPr>
        <w:t> </w:t>
      </w:r>
      <w:r w:rsidRPr="005D2DEE">
        <w:rPr>
          <w:rFonts w:ascii="Arial" w:hAnsi="Arial" w:cs="Arial"/>
          <w:color w:val="000000"/>
          <w:sz w:val="20"/>
          <w:szCs w:val="20"/>
        </w:rPr>
        <w:t>genski kod</w:t>
      </w:r>
    </w:p>
    <w:p w:rsidR="00E93AAD" w:rsidRPr="005D2DEE" w:rsidRDefault="00E93AAD" w:rsidP="005D2DEE">
      <w:pPr>
        <w:pStyle w:val="NormalWeb"/>
        <w:spacing w:before="0" w:beforeAutospacing="0" w:after="0" w:afterAutospacing="0" w:line="276" w:lineRule="auto"/>
        <w:rPr>
          <w:rFonts w:ascii="Arial" w:hAnsi="Arial" w:cs="Arial"/>
          <w:color w:val="000000"/>
          <w:sz w:val="20"/>
          <w:szCs w:val="20"/>
        </w:rPr>
      </w:pPr>
      <w:r w:rsidRPr="005D2DEE">
        <w:rPr>
          <w:rFonts w:ascii="Arial" w:hAnsi="Arial" w:cs="Arial"/>
          <w:color w:val="000000"/>
          <w:sz w:val="20"/>
          <w:szCs w:val="20"/>
        </w:rPr>
        <w:t>DUŠIKOVE ORGANSKE BAZE V NUKLEINSKIH KISLINAH</w:t>
      </w:r>
    </w:p>
    <w:p w:rsidR="00C63546" w:rsidRPr="005D2DEE" w:rsidRDefault="00C63546" w:rsidP="005D2DEE">
      <w:pPr>
        <w:pStyle w:val="NormalWeb"/>
        <w:spacing w:before="0" w:beforeAutospacing="0" w:after="0" w:afterAutospacing="0" w:line="276" w:lineRule="auto"/>
        <w:rPr>
          <w:rFonts w:ascii="Arial" w:hAnsi="Arial" w:cs="Arial"/>
          <w:color w:val="000000"/>
          <w:sz w:val="20"/>
          <w:szCs w:val="20"/>
        </w:rPr>
      </w:pPr>
      <w:r w:rsidRPr="005D2DEE">
        <w:rPr>
          <w:rFonts w:ascii="Arial" w:hAnsi="Arial" w:cs="Arial"/>
          <w:color w:val="000000"/>
          <w:sz w:val="20"/>
          <w:szCs w:val="20"/>
        </w:rPr>
        <w:br/>
        <w:t>Dušikove organske baze</w:t>
      </w:r>
      <w:r w:rsidRPr="005D2DEE">
        <w:rPr>
          <w:color w:val="000000"/>
        </w:rPr>
        <w:t> </w:t>
      </w:r>
      <w:r w:rsidRPr="005D2DEE">
        <w:rPr>
          <w:rFonts w:ascii="Arial" w:hAnsi="Arial" w:cs="Arial"/>
          <w:color w:val="000000"/>
          <w:sz w:val="20"/>
          <w:szCs w:val="20"/>
        </w:rPr>
        <w:t>delimo na</w:t>
      </w:r>
    </w:p>
    <w:p w:rsidR="00C63546" w:rsidRPr="005D2DEE" w:rsidRDefault="00C63546" w:rsidP="005D2DEE">
      <w:pPr>
        <w:pStyle w:val="NormalWeb"/>
        <w:spacing w:before="0" w:beforeAutospacing="0" w:after="0" w:afterAutospacing="0" w:line="276" w:lineRule="auto"/>
        <w:rPr>
          <w:rFonts w:ascii="Arial" w:hAnsi="Arial" w:cs="Arial"/>
          <w:color w:val="000000"/>
          <w:sz w:val="20"/>
          <w:szCs w:val="20"/>
        </w:rPr>
      </w:pPr>
      <w:r w:rsidRPr="005D2DEE">
        <w:rPr>
          <w:rFonts w:ascii="Arial" w:hAnsi="Arial" w:cs="Arial"/>
          <w:color w:val="000000"/>
          <w:sz w:val="20"/>
          <w:szCs w:val="20"/>
        </w:rPr>
        <w:t>pirimidine</w:t>
      </w:r>
      <w:r w:rsidRPr="005D2DEE">
        <w:rPr>
          <w:color w:val="000000"/>
        </w:rPr>
        <w:t> </w:t>
      </w:r>
      <w:r w:rsidRPr="005D2DEE">
        <w:rPr>
          <w:rFonts w:ascii="Arial" w:hAnsi="Arial" w:cs="Arial"/>
          <w:color w:val="000000"/>
          <w:sz w:val="20"/>
          <w:szCs w:val="20"/>
        </w:rPr>
        <w:t>z 1 obročem (timin,</w:t>
      </w:r>
      <w:r w:rsidRPr="005D2DEE">
        <w:rPr>
          <w:color w:val="000000"/>
        </w:rPr>
        <w:t> </w:t>
      </w:r>
      <w:r w:rsidRPr="005D2DEE">
        <w:rPr>
          <w:rFonts w:ascii="Arial" w:hAnsi="Arial" w:cs="Arial"/>
          <w:color w:val="000000"/>
          <w:sz w:val="20"/>
          <w:szCs w:val="20"/>
        </w:rPr>
        <w:t>citozin</w:t>
      </w:r>
      <w:r w:rsidRPr="005D2DEE">
        <w:rPr>
          <w:color w:val="000000"/>
        </w:rPr>
        <w:t> </w:t>
      </w:r>
      <w:r w:rsidRPr="005D2DEE">
        <w:rPr>
          <w:rFonts w:ascii="Arial" w:hAnsi="Arial" w:cs="Arial"/>
          <w:color w:val="000000"/>
          <w:sz w:val="20"/>
          <w:szCs w:val="20"/>
        </w:rPr>
        <w:t>in</w:t>
      </w:r>
      <w:r w:rsidRPr="005D2DEE">
        <w:rPr>
          <w:color w:val="000000"/>
        </w:rPr>
        <w:t> </w:t>
      </w:r>
      <w:r w:rsidRPr="005D2DEE">
        <w:rPr>
          <w:rFonts w:ascii="Arial" w:hAnsi="Arial" w:cs="Arial"/>
          <w:color w:val="000000"/>
          <w:sz w:val="20"/>
          <w:szCs w:val="20"/>
        </w:rPr>
        <w:t>uracil) in</w:t>
      </w:r>
    </w:p>
    <w:p w:rsidR="00C63546" w:rsidRDefault="00C63546" w:rsidP="005D2DEE">
      <w:pPr>
        <w:pStyle w:val="NormalWeb"/>
        <w:spacing w:before="0" w:beforeAutospacing="0" w:after="0" w:afterAutospacing="0" w:line="276" w:lineRule="auto"/>
        <w:rPr>
          <w:rFonts w:ascii="Arial" w:hAnsi="Arial" w:cs="Arial"/>
          <w:color w:val="000000"/>
          <w:sz w:val="20"/>
          <w:szCs w:val="20"/>
        </w:rPr>
      </w:pPr>
      <w:r w:rsidRPr="005D2DEE">
        <w:rPr>
          <w:rFonts w:ascii="Arial" w:hAnsi="Arial" w:cs="Arial"/>
          <w:color w:val="000000"/>
          <w:sz w:val="20"/>
          <w:szCs w:val="20"/>
        </w:rPr>
        <w:t>purine</w:t>
      </w:r>
      <w:r w:rsidRPr="005D2DEE">
        <w:rPr>
          <w:color w:val="000000"/>
        </w:rPr>
        <w:t> </w:t>
      </w:r>
      <w:r w:rsidRPr="005D2DEE">
        <w:rPr>
          <w:rFonts w:ascii="Arial" w:hAnsi="Arial" w:cs="Arial"/>
          <w:color w:val="000000"/>
          <w:sz w:val="20"/>
          <w:szCs w:val="20"/>
        </w:rPr>
        <w:t>z 2 obročema (adenin</w:t>
      </w:r>
      <w:r w:rsidRPr="005D2DEE">
        <w:rPr>
          <w:color w:val="000000"/>
        </w:rPr>
        <w:t> </w:t>
      </w:r>
      <w:r w:rsidRPr="005D2DEE">
        <w:rPr>
          <w:rFonts w:ascii="Arial" w:hAnsi="Arial" w:cs="Arial"/>
          <w:color w:val="000000"/>
          <w:sz w:val="20"/>
          <w:szCs w:val="20"/>
        </w:rPr>
        <w:t>in</w:t>
      </w:r>
      <w:r w:rsidRPr="005D2DEE">
        <w:rPr>
          <w:color w:val="000000"/>
        </w:rPr>
        <w:t> </w:t>
      </w:r>
      <w:r w:rsidRPr="005D2DEE">
        <w:rPr>
          <w:rFonts w:ascii="Arial" w:hAnsi="Arial" w:cs="Arial"/>
          <w:color w:val="000000"/>
          <w:sz w:val="20"/>
          <w:szCs w:val="20"/>
        </w:rPr>
        <w:t>gvanin)</w:t>
      </w:r>
    </w:p>
    <w:p w:rsidR="005D2DEE" w:rsidRDefault="005D2DEE" w:rsidP="005D2DEE">
      <w:pPr>
        <w:pStyle w:val="NormalWeb"/>
        <w:spacing w:before="0" w:beforeAutospacing="0" w:after="0" w:afterAutospacing="0" w:line="276" w:lineRule="auto"/>
        <w:rPr>
          <w:rFonts w:ascii="Arial" w:hAnsi="Arial" w:cs="Arial"/>
          <w:color w:val="000000"/>
          <w:sz w:val="20"/>
          <w:szCs w:val="20"/>
        </w:rPr>
      </w:pPr>
    </w:p>
    <w:p w:rsidR="005D2DEE" w:rsidRPr="005D2DEE" w:rsidRDefault="005D2DEE" w:rsidP="005D2DEE">
      <w:pPr>
        <w:pStyle w:val="NormalWeb"/>
        <w:spacing w:before="0" w:beforeAutospacing="0" w:after="0" w:afterAutospacing="0" w:line="276" w:lineRule="auto"/>
        <w:rPr>
          <w:rFonts w:ascii="Arial" w:hAnsi="Arial" w:cs="Arial"/>
          <w:color w:val="000000"/>
          <w:sz w:val="20"/>
          <w:szCs w:val="20"/>
        </w:rPr>
      </w:pPr>
    </w:p>
    <w:p w:rsidR="00C63546" w:rsidRDefault="00BA4679" w:rsidP="005D2DEE">
      <w:pPr>
        <w:pStyle w:val="NormalWeb"/>
        <w:spacing w:before="0" w:beforeAutospacing="0" w:after="0" w:afterAutospacing="0" w:line="276" w:lineRule="auto"/>
        <w:rPr>
          <w:rFonts w:ascii="Arial" w:hAnsi="Arial" w:cs="Arial"/>
          <w:color w:val="000000"/>
          <w:sz w:val="20"/>
          <w:szCs w:val="20"/>
        </w:rPr>
      </w:pPr>
      <w:r>
        <w:rPr>
          <w:rFonts w:ascii="Arial" w:hAnsi="Arial" w:cs="Arial"/>
          <w:noProof/>
          <w:color w:val="000000"/>
          <w:sz w:val="20"/>
          <w:szCs w:val="20"/>
        </w:rPr>
        <w:pict>
          <v:shape id="Slika 21" o:spid="_x0000_i1043" type="#_x0000_t75" style="width:453.5pt;height:159.9pt;visibility:visible">
            <v:imagedata r:id="rId45" o:title="ScreenShot006"/>
          </v:shape>
        </w:pict>
      </w:r>
    </w:p>
    <w:p w:rsidR="005D2DEE" w:rsidRDefault="005D2DEE" w:rsidP="005D2DEE">
      <w:pPr>
        <w:pStyle w:val="NormalWeb"/>
        <w:spacing w:before="0" w:beforeAutospacing="0" w:after="0" w:afterAutospacing="0" w:line="276" w:lineRule="auto"/>
        <w:rPr>
          <w:rFonts w:ascii="Arial" w:hAnsi="Arial" w:cs="Arial"/>
          <w:color w:val="000000"/>
          <w:sz w:val="20"/>
          <w:szCs w:val="20"/>
        </w:rPr>
      </w:pPr>
    </w:p>
    <w:p w:rsidR="005D2DEE" w:rsidRPr="005D2DEE" w:rsidRDefault="005D2DEE" w:rsidP="005D2DEE">
      <w:pPr>
        <w:pStyle w:val="NormalWeb"/>
        <w:spacing w:before="0" w:beforeAutospacing="0" w:after="0" w:afterAutospacing="0" w:line="276" w:lineRule="auto"/>
        <w:rPr>
          <w:rFonts w:ascii="Arial" w:hAnsi="Arial" w:cs="Arial"/>
          <w:color w:val="000000"/>
          <w:sz w:val="20"/>
          <w:szCs w:val="20"/>
        </w:rPr>
      </w:pPr>
    </w:p>
    <w:p w:rsidR="00C63546" w:rsidRDefault="00C63546" w:rsidP="005D2DEE">
      <w:pPr>
        <w:pStyle w:val="NormalWeb"/>
        <w:spacing w:before="0" w:beforeAutospacing="0" w:after="0" w:afterAutospacing="0" w:line="276" w:lineRule="auto"/>
        <w:rPr>
          <w:rFonts w:ascii="Arial" w:hAnsi="Arial" w:cs="Arial"/>
          <w:color w:val="000000"/>
          <w:sz w:val="20"/>
          <w:szCs w:val="20"/>
        </w:rPr>
      </w:pPr>
      <w:r w:rsidRPr="005D2DEE">
        <w:rPr>
          <w:rFonts w:ascii="Arial" w:hAnsi="Arial" w:cs="Arial"/>
          <w:color w:val="000000"/>
          <w:sz w:val="20"/>
          <w:szCs w:val="20"/>
        </w:rPr>
        <w:t>V DNA se pojavljajo Adenin, Timin, Gvanin in Citozin, v RNA pa Adenin, Uracil, Gvanin in Citozin (Timin se v RNA zamenja z Uracilom). Celoten nukleotid krajšamo samo na prvo črko dušikove organske baze, torej A, T, G, C in U. Dušikove organske baze se z vodikovimi vezmi (glej lastnosti vode) povezujejo med sabo v točno določene pare: Adenin se veže s Timinom (v DNA) ali Uracilom (v RNA), Gvanin pa vedno samo s Citozinom, in obratno. Med Adeninom in Timinom (ali Uracilom) sta 2 vodikovi vezi, med Gvaninom in Citozinom pa 3.</w:t>
      </w:r>
    </w:p>
    <w:p w:rsidR="005D2DEE" w:rsidRDefault="005D2DEE" w:rsidP="005D2DEE">
      <w:pPr>
        <w:pStyle w:val="NormalWeb"/>
        <w:spacing w:before="0" w:beforeAutospacing="0" w:after="0" w:afterAutospacing="0" w:line="276" w:lineRule="auto"/>
        <w:rPr>
          <w:rFonts w:ascii="Arial" w:hAnsi="Arial" w:cs="Arial"/>
          <w:color w:val="000000"/>
          <w:sz w:val="20"/>
          <w:szCs w:val="20"/>
        </w:rPr>
      </w:pPr>
    </w:p>
    <w:p w:rsidR="005D2DEE" w:rsidRPr="005D2DEE" w:rsidRDefault="005D2DEE" w:rsidP="005D2DEE">
      <w:pPr>
        <w:pStyle w:val="NormalWeb"/>
        <w:spacing w:before="0" w:beforeAutospacing="0" w:after="0" w:afterAutospacing="0" w:line="276" w:lineRule="auto"/>
        <w:rPr>
          <w:rFonts w:ascii="Arial" w:hAnsi="Arial" w:cs="Arial"/>
          <w:color w:val="000000"/>
          <w:sz w:val="20"/>
          <w:szCs w:val="20"/>
        </w:rPr>
      </w:pPr>
    </w:p>
    <w:tbl>
      <w:tblPr>
        <w:tblW w:w="0" w:type="auto"/>
        <w:tblInd w:w="-284" w:type="dxa"/>
        <w:tblLook w:val="04A0" w:firstRow="1" w:lastRow="0" w:firstColumn="1" w:lastColumn="0" w:noHBand="0" w:noVBand="1"/>
      </w:tblPr>
      <w:tblGrid>
        <w:gridCol w:w="4606"/>
        <w:gridCol w:w="4606"/>
      </w:tblGrid>
      <w:tr w:rsidR="00E93AAD" w:rsidRPr="005D2DEE" w:rsidTr="00CE71F8">
        <w:tc>
          <w:tcPr>
            <w:tcW w:w="4606" w:type="dxa"/>
            <w:shd w:val="clear" w:color="auto" w:fill="auto"/>
          </w:tcPr>
          <w:p w:rsidR="00E93AAD" w:rsidRPr="00CE71F8" w:rsidRDefault="00E93AAD" w:rsidP="00CE71F8">
            <w:pPr>
              <w:pStyle w:val="NormalWeb"/>
              <w:spacing w:before="0" w:beforeAutospacing="0" w:after="0" w:afterAutospacing="0" w:line="276" w:lineRule="auto"/>
              <w:rPr>
                <w:rFonts w:ascii="Arial" w:hAnsi="Arial" w:cs="Arial"/>
                <w:color w:val="000000"/>
                <w:sz w:val="20"/>
                <w:szCs w:val="20"/>
              </w:rPr>
            </w:pPr>
            <w:r w:rsidRPr="00CE71F8">
              <w:rPr>
                <w:rFonts w:ascii="Arial" w:hAnsi="Arial" w:cs="Arial"/>
                <w:color w:val="000000"/>
                <w:sz w:val="20"/>
                <w:szCs w:val="20"/>
              </w:rPr>
              <w:t>purina (2 obroča)</w:t>
            </w:r>
          </w:p>
          <w:p w:rsidR="00E93AAD" w:rsidRPr="00CE71F8" w:rsidRDefault="00E93AAD" w:rsidP="00CE71F8">
            <w:pPr>
              <w:pStyle w:val="NormalWeb"/>
              <w:spacing w:before="0" w:beforeAutospacing="0" w:after="0" w:afterAutospacing="0" w:line="276" w:lineRule="auto"/>
              <w:rPr>
                <w:rFonts w:ascii="Arial" w:hAnsi="Arial" w:cs="Arial"/>
                <w:color w:val="000000"/>
                <w:sz w:val="20"/>
                <w:szCs w:val="20"/>
              </w:rPr>
            </w:pPr>
            <w:r w:rsidRPr="00CE71F8">
              <w:rPr>
                <w:rFonts w:ascii="Arial" w:hAnsi="Arial" w:cs="Arial"/>
                <w:color w:val="000000"/>
                <w:sz w:val="20"/>
                <w:szCs w:val="20"/>
              </w:rPr>
              <w:t xml:space="preserve">            adenin A</w:t>
            </w:r>
          </w:p>
          <w:p w:rsidR="00E93AAD" w:rsidRPr="00CE71F8" w:rsidRDefault="00E93AAD" w:rsidP="00CE71F8">
            <w:pPr>
              <w:pStyle w:val="NormalWeb"/>
              <w:spacing w:before="0" w:beforeAutospacing="0" w:after="0" w:afterAutospacing="0" w:line="276" w:lineRule="auto"/>
              <w:rPr>
                <w:rFonts w:ascii="Arial" w:hAnsi="Arial" w:cs="Arial"/>
                <w:color w:val="000000"/>
                <w:sz w:val="20"/>
                <w:szCs w:val="20"/>
              </w:rPr>
            </w:pPr>
            <w:r w:rsidRPr="00CE71F8">
              <w:rPr>
                <w:rFonts w:ascii="Arial" w:hAnsi="Arial" w:cs="Arial"/>
                <w:color w:val="000000"/>
                <w:sz w:val="20"/>
                <w:szCs w:val="20"/>
              </w:rPr>
              <w:t xml:space="preserve">            guanin G</w:t>
            </w:r>
          </w:p>
        </w:tc>
        <w:tc>
          <w:tcPr>
            <w:tcW w:w="4606" w:type="dxa"/>
          </w:tcPr>
          <w:p w:rsidR="00E93AAD" w:rsidRPr="00CE71F8" w:rsidRDefault="00E93AAD" w:rsidP="00CE71F8">
            <w:pPr>
              <w:pStyle w:val="NormalWeb"/>
              <w:spacing w:before="0" w:beforeAutospacing="0" w:after="0" w:afterAutospacing="0" w:line="276" w:lineRule="auto"/>
              <w:rPr>
                <w:rFonts w:ascii="Arial" w:hAnsi="Arial" w:cs="Arial"/>
                <w:color w:val="000000"/>
                <w:sz w:val="20"/>
                <w:szCs w:val="20"/>
              </w:rPr>
            </w:pPr>
            <w:r w:rsidRPr="00CE71F8">
              <w:rPr>
                <w:rFonts w:ascii="Arial" w:hAnsi="Arial" w:cs="Arial"/>
                <w:color w:val="000000"/>
                <w:sz w:val="20"/>
                <w:szCs w:val="20"/>
              </w:rPr>
              <w:t>DNA</w:t>
            </w:r>
          </w:p>
          <w:p w:rsidR="00E93AAD" w:rsidRPr="00CE71F8" w:rsidRDefault="00E93AAD" w:rsidP="00CE71F8">
            <w:pPr>
              <w:pStyle w:val="NormalWeb"/>
              <w:spacing w:before="0" w:beforeAutospacing="0" w:after="0" w:afterAutospacing="0" w:line="276" w:lineRule="auto"/>
              <w:rPr>
                <w:rFonts w:ascii="Arial" w:hAnsi="Arial" w:cs="Arial"/>
                <w:color w:val="000000"/>
                <w:sz w:val="20"/>
                <w:szCs w:val="20"/>
              </w:rPr>
            </w:pPr>
            <w:r w:rsidRPr="00CE71F8">
              <w:rPr>
                <w:rFonts w:ascii="Arial" w:hAnsi="Arial" w:cs="Arial"/>
                <w:color w:val="000000"/>
                <w:sz w:val="20"/>
                <w:szCs w:val="20"/>
              </w:rPr>
              <w:t>A=T</w:t>
            </w:r>
          </w:p>
          <w:p w:rsidR="00E93AAD" w:rsidRPr="00CE71F8" w:rsidRDefault="00E93AAD" w:rsidP="00CE71F8">
            <w:pPr>
              <w:pStyle w:val="NormalWeb"/>
              <w:spacing w:before="0" w:beforeAutospacing="0" w:after="0" w:afterAutospacing="0" w:line="276" w:lineRule="auto"/>
              <w:rPr>
                <w:rFonts w:ascii="Arial" w:hAnsi="Arial" w:cs="Arial"/>
                <w:color w:val="000000"/>
                <w:sz w:val="20"/>
                <w:szCs w:val="20"/>
              </w:rPr>
            </w:pPr>
            <w:r w:rsidRPr="00CE71F8">
              <w:rPr>
                <w:rFonts w:ascii="Arial" w:hAnsi="Arial" w:cs="Arial"/>
                <w:color w:val="000000"/>
                <w:sz w:val="20"/>
                <w:szCs w:val="20"/>
              </w:rPr>
              <w:t>G=C</w:t>
            </w:r>
          </w:p>
        </w:tc>
      </w:tr>
      <w:tr w:rsidR="00E93AAD" w:rsidRPr="005D2DEE" w:rsidTr="00CE71F8">
        <w:tc>
          <w:tcPr>
            <w:tcW w:w="4606" w:type="dxa"/>
          </w:tcPr>
          <w:p w:rsidR="00E93AAD" w:rsidRPr="00CE71F8" w:rsidRDefault="00E93AAD" w:rsidP="00CE71F8">
            <w:pPr>
              <w:pStyle w:val="NormalWeb"/>
              <w:spacing w:before="0" w:beforeAutospacing="0" w:after="0" w:afterAutospacing="0" w:line="276" w:lineRule="auto"/>
              <w:rPr>
                <w:rFonts w:ascii="Arial" w:hAnsi="Arial" w:cs="Arial"/>
                <w:color w:val="000000"/>
                <w:sz w:val="20"/>
                <w:szCs w:val="20"/>
              </w:rPr>
            </w:pPr>
            <w:r w:rsidRPr="00CE71F8">
              <w:rPr>
                <w:rFonts w:ascii="Arial" w:hAnsi="Arial" w:cs="Arial"/>
                <w:color w:val="000000"/>
                <w:sz w:val="20"/>
                <w:szCs w:val="20"/>
              </w:rPr>
              <w:t>piramidna (1 obroč)</w:t>
            </w:r>
          </w:p>
          <w:p w:rsidR="00E93AAD" w:rsidRPr="00CE71F8" w:rsidRDefault="00E93AAD" w:rsidP="00CE71F8">
            <w:pPr>
              <w:pStyle w:val="NormalWeb"/>
              <w:spacing w:before="0" w:beforeAutospacing="0" w:after="0" w:afterAutospacing="0" w:line="276" w:lineRule="auto"/>
              <w:rPr>
                <w:rFonts w:ascii="Arial" w:hAnsi="Arial" w:cs="Arial"/>
                <w:color w:val="000000"/>
                <w:sz w:val="20"/>
                <w:szCs w:val="20"/>
              </w:rPr>
            </w:pPr>
            <w:r w:rsidRPr="00CE71F8">
              <w:rPr>
                <w:rFonts w:ascii="Arial" w:hAnsi="Arial" w:cs="Arial"/>
                <w:color w:val="000000"/>
                <w:sz w:val="20"/>
                <w:szCs w:val="20"/>
              </w:rPr>
              <w:t xml:space="preserve">            timin T* V DNA</w:t>
            </w:r>
          </w:p>
          <w:p w:rsidR="00E93AAD" w:rsidRPr="00CE71F8" w:rsidRDefault="00E93AAD" w:rsidP="00CE71F8">
            <w:pPr>
              <w:pStyle w:val="NormalWeb"/>
              <w:spacing w:before="0" w:beforeAutospacing="0" w:after="0" w:afterAutospacing="0" w:line="276" w:lineRule="auto"/>
              <w:rPr>
                <w:rFonts w:ascii="Arial" w:hAnsi="Arial" w:cs="Arial"/>
                <w:color w:val="000000"/>
                <w:sz w:val="20"/>
                <w:szCs w:val="20"/>
              </w:rPr>
            </w:pPr>
            <w:r w:rsidRPr="00CE71F8">
              <w:rPr>
                <w:rFonts w:ascii="Arial" w:hAnsi="Arial" w:cs="Arial"/>
                <w:color w:val="000000"/>
                <w:sz w:val="20"/>
                <w:szCs w:val="20"/>
              </w:rPr>
              <w:t xml:space="preserve">            citozin C</w:t>
            </w:r>
          </w:p>
          <w:p w:rsidR="00E93AAD" w:rsidRPr="00CE71F8" w:rsidRDefault="00E93AAD" w:rsidP="00CE71F8">
            <w:pPr>
              <w:pStyle w:val="NormalWeb"/>
              <w:spacing w:before="0" w:beforeAutospacing="0" w:after="0" w:afterAutospacing="0" w:line="276" w:lineRule="auto"/>
              <w:rPr>
                <w:rFonts w:ascii="Arial" w:hAnsi="Arial" w:cs="Arial"/>
                <w:color w:val="000000"/>
                <w:sz w:val="20"/>
                <w:szCs w:val="20"/>
              </w:rPr>
            </w:pPr>
          </w:p>
          <w:p w:rsidR="00E93AAD" w:rsidRPr="00CE71F8" w:rsidRDefault="00E93AAD" w:rsidP="00CE71F8">
            <w:pPr>
              <w:pStyle w:val="NormalWeb"/>
              <w:spacing w:before="0" w:beforeAutospacing="0" w:after="0" w:afterAutospacing="0" w:line="276" w:lineRule="auto"/>
              <w:rPr>
                <w:rFonts w:ascii="Arial" w:hAnsi="Arial" w:cs="Arial"/>
                <w:color w:val="000000"/>
                <w:sz w:val="20"/>
                <w:szCs w:val="20"/>
              </w:rPr>
            </w:pPr>
            <w:r w:rsidRPr="00CE71F8">
              <w:rPr>
                <w:rFonts w:ascii="Arial" w:hAnsi="Arial" w:cs="Arial"/>
                <w:color w:val="000000"/>
                <w:sz w:val="20"/>
                <w:szCs w:val="20"/>
              </w:rPr>
              <w:t xml:space="preserve">            uracil U* v RNA</w:t>
            </w:r>
          </w:p>
        </w:tc>
        <w:tc>
          <w:tcPr>
            <w:tcW w:w="4606" w:type="dxa"/>
          </w:tcPr>
          <w:p w:rsidR="00E93AAD" w:rsidRPr="00CE71F8" w:rsidRDefault="00E93AAD" w:rsidP="00CE71F8">
            <w:pPr>
              <w:pStyle w:val="NormalWeb"/>
              <w:spacing w:before="0" w:beforeAutospacing="0" w:after="0" w:afterAutospacing="0" w:line="276" w:lineRule="auto"/>
              <w:rPr>
                <w:rFonts w:ascii="Arial" w:hAnsi="Arial" w:cs="Arial"/>
                <w:color w:val="000000"/>
                <w:sz w:val="20"/>
                <w:szCs w:val="20"/>
              </w:rPr>
            </w:pPr>
            <w:r w:rsidRPr="00CE71F8">
              <w:rPr>
                <w:rFonts w:ascii="Arial" w:hAnsi="Arial" w:cs="Arial"/>
                <w:color w:val="000000"/>
                <w:sz w:val="20"/>
                <w:szCs w:val="20"/>
              </w:rPr>
              <w:t>RNA</w:t>
            </w:r>
          </w:p>
          <w:p w:rsidR="00E93AAD" w:rsidRPr="00CE71F8" w:rsidRDefault="00E93AAD" w:rsidP="00CE71F8">
            <w:pPr>
              <w:pStyle w:val="NormalWeb"/>
              <w:spacing w:before="0" w:beforeAutospacing="0" w:after="0" w:afterAutospacing="0" w:line="276" w:lineRule="auto"/>
              <w:rPr>
                <w:rFonts w:ascii="Arial" w:hAnsi="Arial" w:cs="Arial"/>
                <w:color w:val="000000"/>
                <w:sz w:val="20"/>
                <w:szCs w:val="20"/>
              </w:rPr>
            </w:pPr>
            <w:r w:rsidRPr="00CE71F8">
              <w:rPr>
                <w:rFonts w:ascii="Arial" w:hAnsi="Arial" w:cs="Arial"/>
                <w:color w:val="000000"/>
                <w:sz w:val="20"/>
                <w:szCs w:val="20"/>
              </w:rPr>
              <w:t>A=U</w:t>
            </w:r>
          </w:p>
          <w:p w:rsidR="00E93AAD" w:rsidRPr="00CE71F8" w:rsidRDefault="00E93AAD" w:rsidP="00CE71F8">
            <w:pPr>
              <w:pStyle w:val="NormalWeb"/>
              <w:spacing w:before="0" w:beforeAutospacing="0" w:after="0" w:afterAutospacing="0" w:line="276" w:lineRule="auto"/>
              <w:rPr>
                <w:rFonts w:ascii="Arial" w:hAnsi="Arial" w:cs="Arial"/>
                <w:color w:val="000000"/>
                <w:sz w:val="20"/>
                <w:szCs w:val="20"/>
              </w:rPr>
            </w:pPr>
            <w:r w:rsidRPr="00CE71F8">
              <w:rPr>
                <w:rFonts w:ascii="Arial" w:hAnsi="Arial" w:cs="Arial"/>
                <w:color w:val="000000"/>
                <w:sz w:val="20"/>
                <w:szCs w:val="20"/>
              </w:rPr>
              <w:t>G=C</w:t>
            </w:r>
          </w:p>
        </w:tc>
      </w:tr>
    </w:tbl>
    <w:p w:rsidR="0005071C" w:rsidRDefault="0005071C" w:rsidP="00E93AAD">
      <w:pPr>
        <w:shd w:val="clear" w:color="auto" w:fill="FFFFFF"/>
        <w:ind w:left="-284" w:hanging="283"/>
        <w:rPr>
          <w:rFonts w:ascii="Arial" w:hAnsi="Arial" w:cs="Arial"/>
          <w:sz w:val="20"/>
          <w:szCs w:val="20"/>
          <w:shd w:val="clear" w:color="auto" w:fill="F2FFBF"/>
        </w:rPr>
      </w:pPr>
    </w:p>
    <w:p w:rsidR="00C63546" w:rsidRDefault="00C63546" w:rsidP="00C63546">
      <w:pPr>
        <w:shd w:val="clear" w:color="auto" w:fill="FFFFFF"/>
        <w:spacing w:before="100" w:beforeAutospacing="1" w:after="100" w:afterAutospacing="1"/>
        <w:rPr>
          <w:rFonts w:ascii="Arial" w:hAnsi="Arial" w:cs="Arial"/>
          <w:color w:val="000000"/>
          <w:sz w:val="20"/>
          <w:szCs w:val="20"/>
          <w:shd w:val="clear" w:color="auto" w:fill="F2FFBF"/>
        </w:rPr>
      </w:pPr>
      <w:r w:rsidRPr="00C63546">
        <w:rPr>
          <w:rFonts w:ascii="Arial" w:hAnsi="Arial" w:cs="Arial"/>
          <w:color w:val="000000"/>
          <w:sz w:val="20"/>
          <w:szCs w:val="20"/>
          <w:shd w:val="clear" w:color="auto" w:fill="F2FFBF"/>
        </w:rPr>
        <w:t> </w:t>
      </w:r>
    </w:p>
    <w:p w:rsidR="00C86602" w:rsidRDefault="00C86602" w:rsidP="00C86602">
      <w:pPr>
        <w:jc w:val="center"/>
        <w:rPr>
          <w:rFonts w:ascii="Arial" w:hAnsi="Arial" w:cs="Arial"/>
          <w:color w:val="C00000"/>
          <w:sz w:val="36"/>
          <w:szCs w:val="36"/>
        </w:rPr>
      </w:pPr>
      <w:r w:rsidRPr="00C86602">
        <w:rPr>
          <w:rFonts w:ascii="Arial" w:hAnsi="Arial" w:cs="Arial"/>
          <w:color w:val="C00000"/>
          <w:sz w:val="36"/>
          <w:szCs w:val="36"/>
        </w:rPr>
        <w:t>UNIVERZALNE PRENAŠALNE MOLEKULE V CELICI</w:t>
      </w:r>
    </w:p>
    <w:p w:rsidR="00C86602" w:rsidRDefault="00C86602" w:rsidP="00C86602">
      <w:pPr>
        <w:jc w:val="center"/>
        <w:rPr>
          <w:rFonts w:ascii="Arial" w:hAnsi="Arial" w:cs="Arial"/>
          <w:color w:val="C00000"/>
          <w:sz w:val="36"/>
          <w:szCs w:val="36"/>
        </w:rPr>
      </w:pPr>
    </w:p>
    <w:p w:rsidR="00545197" w:rsidRPr="00545197" w:rsidRDefault="00545197" w:rsidP="00545197">
      <w:pPr>
        <w:rPr>
          <w:rFonts w:ascii="Arial" w:hAnsi="Arial" w:cs="Arial"/>
          <w:sz w:val="20"/>
          <w:szCs w:val="20"/>
        </w:rPr>
      </w:pPr>
      <w:r w:rsidRPr="00545197">
        <w:rPr>
          <w:rFonts w:ascii="Arial" w:hAnsi="Arial" w:cs="Arial"/>
          <w:sz w:val="20"/>
          <w:szCs w:val="20"/>
        </w:rPr>
        <w:t>Celica ima ves čas potrebo po energiji za normalno delovanje življenjskih procesov.</w:t>
      </w:r>
    </w:p>
    <w:p w:rsidR="00545197" w:rsidRPr="00545197" w:rsidRDefault="00545197" w:rsidP="00545197">
      <w:pPr>
        <w:rPr>
          <w:rFonts w:ascii="Arial" w:hAnsi="Arial" w:cs="Arial"/>
          <w:sz w:val="20"/>
          <w:szCs w:val="20"/>
        </w:rPr>
      </w:pPr>
      <w:r w:rsidRPr="00545197">
        <w:rPr>
          <w:rFonts w:ascii="Arial" w:hAnsi="Arial" w:cs="Arial"/>
          <w:sz w:val="20"/>
          <w:szCs w:val="20"/>
        </w:rPr>
        <w:t>Energija se porablja za sintezo novih snovi, za aktivni transport snovi v celico ali iz celice, za celično gibanje… – toda v kakšni obliki? Tako kot mi potrebujemo npr. univerzalen vir električne napetosti, vtičnico za 220V, ki ga izkoriščamo za vse mogoče namene, tako potrebujejo tudi celice univerzalne prenašalne molekule. Takšna univerzalna molekula za prenos energije je</w:t>
      </w:r>
    </w:p>
    <w:p w:rsidR="00545197" w:rsidRPr="00545197" w:rsidRDefault="00545197" w:rsidP="00545197">
      <w:pPr>
        <w:rPr>
          <w:rFonts w:ascii="Arial" w:hAnsi="Arial" w:cs="Arial"/>
          <w:sz w:val="20"/>
          <w:szCs w:val="20"/>
        </w:rPr>
      </w:pPr>
    </w:p>
    <w:p w:rsidR="00545197" w:rsidRPr="00545197" w:rsidRDefault="00545197" w:rsidP="00545197">
      <w:pPr>
        <w:rPr>
          <w:rFonts w:ascii="Arial" w:hAnsi="Arial" w:cs="Arial"/>
          <w:sz w:val="20"/>
          <w:szCs w:val="20"/>
        </w:rPr>
      </w:pPr>
      <w:r w:rsidRPr="00545197">
        <w:rPr>
          <w:rFonts w:ascii="Arial" w:hAnsi="Arial" w:cs="Arial"/>
          <w:b/>
          <w:sz w:val="20"/>
          <w:szCs w:val="20"/>
        </w:rPr>
        <w:t xml:space="preserve">Adenozintrifosfat – ATP </w:t>
      </w:r>
      <w:r w:rsidRPr="00545197">
        <w:rPr>
          <w:rFonts w:ascii="Arial" w:hAnsi="Arial" w:cs="Arial"/>
          <w:sz w:val="20"/>
          <w:szCs w:val="20"/>
        </w:rPr>
        <w:t>(</w:t>
      </w:r>
      <w:r w:rsidRPr="00545197">
        <w:rPr>
          <w:rFonts w:ascii="Arial" w:hAnsi="Arial" w:cs="Arial"/>
          <w:b/>
          <w:sz w:val="20"/>
          <w:szCs w:val="20"/>
          <w:u w:val="single"/>
        </w:rPr>
        <w:t>a</w:t>
      </w:r>
      <w:r w:rsidRPr="00545197">
        <w:rPr>
          <w:rFonts w:ascii="Arial" w:hAnsi="Arial" w:cs="Arial"/>
          <w:sz w:val="20"/>
          <w:szCs w:val="20"/>
        </w:rPr>
        <w:t xml:space="preserve">denozine </w:t>
      </w:r>
      <w:r w:rsidRPr="00545197">
        <w:rPr>
          <w:rFonts w:ascii="Arial" w:hAnsi="Arial" w:cs="Arial"/>
          <w:b/>
          <w:sz w:val="20"/>
          <w:szCs w:val="20"/>
          <w:u w:val="single"/>
        </w:rPr>
        <w:t>t</w:t>
      </w:r>
      <w:r w:rsidRPr="00545197">
        <w:rPr>
          <w:rFonts w:ascii="Arial" w:hAnsi="Arial" w:cs="Arial"/>
          <w:sz w:val="20"/>
          <w:szCs w:val="20"/>
        </w:rPr>
        <w:t>ri</w:t>
      </w:r>
      <w:r w:rsidRPr="00545197">
        <w:rPr>
          <w:rFonts w:ascii="Arial" w:hAnsi="Arial" w:cs="Arial"/>
          <w:b/>
          <w:sz w:val="20"/>
          <w:szCs w:val="20"/>
          <w:u w:val="single"/>
        </w:rPr>
        <w:t>p</w:t>
      </w:r>
      <w:r w:rsidRPr="00545197">
        <w:rPr>
          <w:rFonts w:ascii="Arial" w:hAnsi="Arial" w:cs="Arial"/>
          <w:sz w:val="20"/>
          <w:szCs w:val="20"/>
        </w:rPr>
        <w:t>hosphate)</w:t>
      </w:r>
    </w:p>
    <w:p w:rsidR="00545197" w:rsidRPr="00545197" w:rsidRDefault="00545197" w:rsidP="00545197">
      <w:pPr>
        <w:rPr>
          <w:rFonts w:ascii="Arial" w:hAnsi="Arial" w:cs="Arial"/>
          <w:b/>
          <w:sz w:val="20"/>
          <w:szCs w:val="20"/>
        </w:rPr>
      </w:pPr>
    </w:p>
    <w:p w:rsidR="00545197" w:rsidRPr="00545197" w:rsidRDefault="00545197" w:rsidP="00545197">
      <w:pPr>
        <w:rPr>
          <w:rFonts w:ascii="Arial" w:hAnsi="Arial" w:cs="Arial"/>
          <w:sz w:val="20"/>
          <w:szCs w:val="20"/>
        </w:rPr>
      </w:pPr>
      <w:r w:rsidRPr="00545197">
        <w:rPr>
          <w:rFonts w:ascii="Arial" w:hAnsi="Arial" w:cs="Arial"/>
          <w:sz w:val="20"/>
          <w:szCs w:val="20"/>
        </w:rPr>
        <w:t xml:space="preserve">Sestavljen je iz </w:t>
      </w:r>
      <w:r w:rsidRPr="00545197">
        <w:rPr>
          <w:rFonts w:ascii="Arial" w:hAnsi="Arial" w:cs="Arial"/>
          <w:b/>
          <w:sz w:val="20"/>
          <w:szCs w:val="20"/>
        </w:rPr>
        <w:t>adenozina</w:t>
      </w:r>
      <w:r w:rsidRPr="00545197">
        <w:rPr>
          <w:rFonts w:ascii="Arial" w:hAnsi="Arial" w:cs="Arial"/>
          <w:sz w:val="20"/>
          <w:szCs w:val="20"/>
        </w:rPr>
        <w:t xml:space="preserve"> (</w:t>
      </w:r>
      <w:r w:rsidRPr="00545197">
        <w:rPr>
          <w:rFonts w:ascii="Arial" w:hAnsi="Arial" w:cs="Arial"/>
          <w:b/>
          <w:sz w:val="20"/>
          <w:szCs w:val="20"/>
        </w:rPr>
        <w:t>adenin</w:t>
      </w:r>
      <w:r w:rsidRPr="00545197">
        <w:rPr>
          <w:rFonts w:ascii="Arial" w:hAnsi="Arial" w:cs="Arial"/>
          <w:sz w:val="20"/>
          <w:szCs w:val="20"/>
        </w:rPr>
        <w:t xml:space="preserve">, dušikova organska baza + </w:t>
      </w:r>
      <w:r w:rsidRPr="00545197">
        <w:rPr>
          <w:rFonts w:ascii="Arial" w:hAnsi="Arial" w:cs="Arial"/>
          <w:b/>
          <w:sz w:val="20"/>
          <w:szCs w:val="20"/>
        </w:rPr>
        <w:t>riboza</w:t>
      </w:r>
      <w:r w:rsidRPr="00545197">
        <w:rPr>
          <w:rFonts w:ascii="Arial" w:hAnsi="Arial" w:cs="Arial"/>
          <w:sz w:val="20"/>
          <w:szCs w:val="20"/>
        </w:rPr>
        <w:t xml:space="preserve">, monosaharid pentoza), na katerega so vezane </w:t>
      </w:r>
      <w:r w:rsidRPr="00545197">
        <w:rPr>
          <w:rFonts w:ascii="Arial" w:hAnsi="Arial" w:cs="Arial"/>
          <w:b/>
          <w:sz w:val="20"/>
          <w:szCs w:val="20"/>
        </w:rPr>
        <w:t>3 fosfatne skupine (fosfati)</w:t>
      </w:r>
    </w:p>
    <w:p w:rsidR="00545197" w:rsidRPr="00545197" w:rsidRDefault="00BA4679" w:rsidP="00545197">
      <w:pPr>
        <w:rPr>
          <w:rFonts w:ascii="Arial" w:hAnsi="Arial" w:cs="Arial"/>
          <w:sz w:val="20"/>
          <w:szCs w:val="20"/>
        </w:rPr>
      </w:pPr>
      <w:r>
        <w:rPr>
          <w:rFonts w:ascii="Arial" w:hAnsi="Arial" w:cs="Arial"/>
          <w:noProof/>
          <w:sz w:val="20"/>
          <w:szCs w:val="20"/>
        </w:rPr>
        <w:pict>
          <v:shape id="_x0000_i1044" type="#_x0000_t75" style="width:342.25pt;height:106.6pt;visibility:visible">
            <v:imagedata r:id="rId46" o:title=""/>
          </v:shape>
        </w:pict>
      </w:r>
    </w:p>
    <w:p w:rsidR="00545197" w:rsidRPr="00545197" w:rsidRDefault="00BA4679" w:rsidP="00545197">
      <w:pPr>
        <w:rPr>
          <w:rFonts w:ascii="Arial" w:hAnsi="Arial" w:cs="Arial"/>
          <w:sz w:val="20"/>
          <w:szCs w:val="20"/>
        </w:rPr>
      </w:pPr>
      <w:r>
        <w:rPr>
          <w:rFonts w:ascii="Arial" w:hAnsi="Arial" w:cs="Arial"/>
          <w:noProof/>
          <w:sz w:val="20"/>
          <w:szCs w:val="20"/>
        </w:rPr>
        <w:pict>
          <v:shape id="Slika 111" o:spid="_x0000_s1180" type="#_x0000_t75" alt="ATP" style="position:absolute;margin-left:-5.4pt;margin-top:4.7pt;width:180pt;height:100.3pt;z-index:-251616256;visibility:visible" wrapcoords="-180 0 -180 21320 21600 21320 21600 0 -180 0">
            <v:imagedata r:id="rId47" o:title="ATP"/>
            <w10:wrap type="tight"/>
          </v:shape>
        </w:pict>
      </w:r>
      <w:r w:rsidR="00545197" w:rsidRPr="00545197">
        <w:rPr>
          <w:rFonts w:ascii="Arial" w:hAnsi="Arial" w:cs="Arial"/>
          <w:sz w:val="20"/>
          <w:szCs w:val="20"/>
        </w:rPr>
        <w:t>Fosfatne skupine nosijo energijo za reakcije – ATP jih lahko oddaja drugim molekulam, ki dobijo z vezavo enega fosfata energijo za reakcijo. Ko odda en ali dva fosfata, pa seveda ni več adenozin</w:t>
      </w:r>
      <w:r w:rsidR="00545197" w:rsidRPr="00545197">
        <w:rPr>
          <w:rFonts w:ascii="Arial" w:hAnsi="Arial" w:cs="Arial"/>
          <w:b/>
          <w:sz w:val="20"/>
          <w:szCs w:val="20"/>
        </w:rPr>
        <w:t>tri</w:t>
      </w:r>
      <w:r w:rsidR="00545197" w:rsidRPr="00545197">
        <w:rPr>
          <w:rFonts w:ascii="Arial" w:hAnsi="Arial" w:cs="Arial"/>
          <w:sz w:val="20"/>
          <w:szCs w:val="20"/>
        </w:rPr>
        <w:t>fosfat:</w:t>
      </w:r>
    </w:p>
    <w:p w:rsidR="00545197" w:rsidRPr="00545197" w:rsidRDefault="00545197" w:rsidP="00545197">
      <w:pPr>
        <w:rPr>
          <w:rFonts w:ascii="Arial" w:hAnsi="Arial" w:cs="Arial"/>
          <w:sz w:val="20"/>
          <w:szCs w:val="20"/>
        </w:rPr>
      </w:pPr>
    </w:p>
    <w:p w:rsidR="00545197" w:rsidRPr="00545197" w:rsidRDefault="00545197" w:rsidP="00545197">
      <w:pPr>
        <w:rPr>
          <w:rFonts w:ascii="Arial" w:hAnsi="Arial" w:cs="Arial"/>
          <w:color w:val="FF6600"/>
          <w:sz w:val="20"/>
          <w:szCs w:val="20"/>
        </w:rPr>
      </w:pPr>
      <w:r w:rsidRPr="00545197">
        <w:rPr>
          <w:rFonts w:ascii="Arial" w:hAnsi="Arial" w:cs="Arial"/>
          <w:sz w:val="20"/>
          <w:szCs w:val="20"/>
        </w:rPr>
        <w:t>Adenozin</w:t>
      </w:r>
      <w:r w:rsidRPr="00545197">
        <w:rPr>
          <w:rFonts w:ascii="Arial" w:hAnsi="Arial" w:cs="Arial"/>
          <w:b/>
          <w:sz w:val="20"/>
          <w:szCs w:val="20"/>
        </w:rPr>
        <w:t>t</w:t>
      </w:r>
      <w:r w:rsidRPr="00545197">
        <w:rPr>
          <w:rFonts w:ascii="Arial" w:hAnsi="Arial" w:cs="Arial"/>
          <w:sz w:val="20"/>
          <w:szCs w:val="20"/>
        </w:rPr>
        <w:t xml:space="preserve">rifosfat (ATP) </w:t>
      </w:r>
      <w:r w:rsidRPr="00545197">
        <w:rPr>
          <w:rFonts w:ascii="Arial" w:hAnsi="Arial" w:cs="Arial"/>
          <w:sz w:val="20"/>
          <w:szCs w:val="20"/>
        </w:rPr>
        <w:sym w:font="Wingdings" w:char="F0F3"/>
      </w:r>
      <w:r w:rsidRPr="00545197">
        <w:rPr>
          <w:rFonts w:ascii="Arial" w:hAnsi="Arial" w:cs="Arial"/>
          <w:sz w:val="20"/>
          <w:szCs w:val="20"/>
        </w:rPr>
        <w:t xml:space="preserve"> adenozin</w:t>
      </w:r>
      <w:r w:rsidRPr="00545197">
        <w:rPr>
          <w:rFonts w:ascii="Arial" w:hAnsi="Arial" w:cs="Arial"/>
          <w:b/>
          <w:sz w:val="20"/>
          <w:szCs w:val="20"/>
        </w:rPr>
        <w:t>d</w:t>
      </w:r>
      <w:r w:rsidRPr="00545197">
        <w:rPr>
          <w:rFonts w:ascii="Arial" w:hAnsi="Arial" w:cs="Arial"/>
          <w:sz w:val="20"/>
          <w:szCs w:val="20"/>
        </w:rPr>
        <w:t xml:space="preserve">ifosfat (ADP) + P + </w:t>
      </w:r>
      <w:r w:rsidRPr="00545197">
        <w:rPr>
          <w:rFonts w:ascii="Arial" w:hAnsi="Arial" w:cs="Arial"/>
          <w:color w:val="FF6600"/>
          <w:sz w:val="20"/>
          <w:szCs w:val="20"/>
        </w:rPr>
        <w:t>E</w:t>
      </w:r>
      <w:r w:rsidRPr="00545197">
        <w:rPr>
          <w:rFonts w:ascii="Arial" w:hAnsi="Arial" w:cs="Arial"/>
          <w:sz w:val="20"/>
          <w:szCs w:val="20"/>
        </w:rPr>
        <w:t xml:space="preserve"> </w:t>
      </w:r>
      <w:r w:rsidRPr="00545197">
        <w:rPr>
          <w:rFonts w:ascii="Arial" w:hAnsi="Arial" w:cs="Arial"/>
          <w:sz w:val="20"/>
          <w:szCs w:val="20"/>
        </w:rPr>
        <w:sym w:font="Wingdings" w:char="F0F3"/>
      </w:r>
      <w:r w:rsidRPr="00545197">
        <w:rPr>
          <w:rFonts w:ascii="Arial" w:hAnsi="Arial" w:cs="Arial"/>
          <w:sz w:val="20"/>
          <w:szCs w:val="20"/>
        </w:rPr>
        <w:t xml:space="preserve"> adenozin</w:t>
      </w:r>
      <w:r w:rsidRPr="00545197">
        <w:rPr>
          <w:rFonts w:ascii="Arial" w:hAnsi="Arial" w:cs="Arial"/>
          <w:b/>
          <w:sz w:val="20"/>
          <w:szCs w:val="20"/>
        </w:rPr>
        <w:t>m</w:t>
      </w:r>
      <w:r w:rsidRPr="00545197">
        <w:rPr>
          <w:rFonts w:ascii="Arial" w:hAnsi="Arial" w:cs="Arial"/>
          <w:sz w:val="20"/>
          <w:szCs w:val="20"/>
        </w:rPr>
        <w:t xml:space="preserve">onofosfat (AMP) + P + </w:t>
      </w:r>
      <w:r w:rsidRPr="00545197">
        <w:rPr>
          <w:rFonts w:ascii="Arial" w:hAnsi="Arial" w:cs="Arial"/>
          <w:color w:val="FF6600"/>
          <w:sz w:val="20"/>
          <w:szCs w:val="20"/>
        </w:rPr>
        <w:t xml:space="preserve">E </w:t>
      </w:r>
    </w:p>
    <w:p w:rsidR="00545197" w:rsidRPr="00545197" w:rsidRDefault="00545197" w:rsidP="00545197">
      <w:pPr>
        <w:rPr>
          <w:rFonts w:ascii="Arial" w:hAnsi="Arial" w:cs="Arial"/>
          <w:sz w:val="20"/>
          <w:szCs w:val="20"/>
        </w:rPr>
      </w:pPr>
    </w:p>
    <w:p w:rsidR="00545197" w:rsidRPr="00545197" w:rsidRDefault="00545197" w:rsidP="00545197">
      <w:pPr>
        <w:rPr>
          <w:rFonts w:ascii="Arial" w:hAnsi="Arial" w:cs="Arial"/>
          <w:sz w:val="20"/>
          <w:szCs w:val="20"/>
        </w:rPr>
      </w:pPr>
      <w:r w:rsidRPr="00545197">
        <w:rPr>
          <w:rFonts w:ascii="Arial" w:hAnsi="Arial" w:cs="Arial"/>
          <w:sz w:val="20"/>
          <w:szCs w:val="20"/>
        </w:rPr>
        <w:t>Predstavljamo si ga lahko kot akumulatorsko molekulo:</w:t>
      </w:r>
    </w:p>
    <w:p w:rsidR="00545197" w:rsidRPr="00545197" w:rsidRDefault="00545197" w:rsidP="00545197">
      <w:pPr>
        <w:rPr>
          <w:rFonts w:ascii="Arial" w:hAnsi="Arial" w:cs="Arial"/>
          <w:sz w:val="20"/>
          <w:szCs w:val="20"/>
        </w:rPr>
      </w:pPr>
    </w:p>
    <w:p w:rsidR="00545197" w:rsidRPr="00545197" w:rsidRDefault="00545197" w:rsidP="00545197">
      <w:pPr>
        <w:rPr>
          <w:rFonts w:ascii="Arial" w:hAnsi="Arial" w:cs="Arial"/>
          <w:sz w:val="20"/>
          <w:szCs w:val="20"/>
        </w:rPr>
      </w:pPr>
      <w:r w:rsidRPr="00545197">
        <w:rPr>
          <w:rFonts w:ascii="Arial" w:hAnsi="Arial" w:cs="Arial"/>
          <w:sz w:val="20"/>
          <w:szCs w:val="20"/>
        </w:rPr>
        <w:t>Trifosfat - ATP – polno</w:t>
      </w:r>
    </w:p>
    <w:p w:rsidR="00545197" w:rsidRPr="00545197" w:rsidRDefault="00545197" w:rsidP="00545197">
      <w:pPr>
        <w:rPr>
          <w:rFonts w:ascii="Arial" w:hAnsi="Arial" w:cs="Arial"/>
          <w:sz w:val="20"/>
          <w:szCs w:val="20"/>
        </w:rPr>
      </w:pPr>
      <w:r w:rsidRPr="00545197">
        <w:rPr>
          <w:rFonts w:ascii="Arial" w:hAnsi="Arial" w:cs="Arial"/>
          <w:sz w:val="20"/>
          <w:szCs w:val="20"/>
        </w:rPr>
        <w:t>Difosfat - ADP – napol prazno</w:t>
      </w:r>
    </w:p>
    <w:p w:rsidR="00545197" w:rsidRPr="00545197" w:rsidRDefault="00545197" w:rsidP="00545197">
      <w:pPr>
        <w:rPr>
          <w:rFonts w:ascii="Arial" w:hAnsi="Arial" w:cs="Arial"/>
          <w:sz w:val="20"/>
          <w:szCs w:val="20"/>
        </w:rPr>
      </w:pPr>
      <w:r w:rsidRPr="00545197">
        <w:rPr>
          <w:rFonts w:ascii="Arial" w:hAnsi="Arial" w:cs="Arial"/>
          <w:sz w:val="20"/>
          <w:szCs w:val="20"/>
        </w:rPr>
        <w:t>Monofosfat – AMP – prazno</w:t>
      </w:r>
    </w:p>
    <w:p w:rsidR="00545197" w:rsidRPr="00545197" w:rsidRDefault="00545197" w:rsidP="00545197">
      <w:pPr>
        <w:rPr>
          <w:rFonts w:ascii="Arial" w:hAnsi="Arial" w:cs="Arial"/>
          <w:sz w:val="20"/>
          <w:szCs w:val="20"/>
        </w:rPr>
      </w:pPr>
    </w:p>
    <w:p w:rsidR="00545197" w:rsidRPr="00545197" w:rsidRDefault="00545197" w:rsidP="00545197">
      <w:pPr>
        <w:rPr>
          <w:rFonts w:ascii="Arial" w:hAnsi="Arial" w:cs="Arial"/>
          <w:sz w:val="20"/>
          <w:szCs w:val="20"/>
        </w:rPr>
      </w:pPr>
      <w:r w:rsidRPr="00545197">
        <w:rPr>
          <w:rFonts w:ascii="Arial" w:hAnsi="Arial" w:cs="Arial"/>
          <w:sz w:val="20"/>
          <w:szCs w:val="20"/>
        </w:rPr>
        <w:t>Celica porablja ATP pri sintezi novih snovi, pri gibanju, aktivnem transportu…kako pridobiva energijo, pa v naslednjem poglavju.</w:t>
      </w:r>
    </w:p>
    <w:p w:rsidR="00545197" w:rsidRPr="00545197" w:rsidRDefault="00545197" w:rsidP="00545197">
      <w:pPr>
        <w:rPr>
          <w:rFonts w:ascii="Arial" w:hAnsi="Arial" w:cs="Arial"/>
          <w:sz w:val="20"/>
          <w:szCs w:val="20"/>
        </w:rPr>
      </w:pPr>
    </w:p>
    <w:p w:rsidR="00545197" w:rsidRPr="00545197" w:rsidRDefault="00545197" w:rsidP="00545197">
      <w:pPr>
        <w:rPr>
          <w:rFonts w:ascii="Arial" w:hAnsi="Arial" w:cs="Arial"/>
          <w:b/>
          <w:sz w:val="20"/>
          <w:szCs w:val="20"/>
        </w:rPr>
      </w:pPr>
      <w:r w:rsidRPr="00545197">
        <w:rPr>
          <w:rFonts w:ascii="Arial" w:hAnsi="Arial" w:cs="Arial"/>
          <w:b/>
          <w:sz w:val="20"/>
          <w:szCs w:val="20"/>
        </w:rPr>
        <w:t>NAD – nikotinamid adenin dinukleotid</w:t>
      </w:r>
    </w:p>
    <w:p w:rsidR="00545197" w:rsidRPr="00545197" w:rsidRDefault="00545197" w:rsidP="00545197">
      <w:pPr>
        <w:rPr>
          <w:rFonts w:ascii="Arial" w:hAnsi="Arial" w:cs="Arial"/>
          <w:sz w:val="20"/>
          <w:szCs w:val="20"/>
        </w:rPr>
      </w:pPr>
    </w:p>
    <w:p w:rsidR="00545197" w:rsidRPr="00545197" w:rsidRDefault="00545197" w:rsidP="00545197">
      <w:pPr>
        <w:rPr>
          <w:rFonts w:ascii="Arial" w:hAnsi="Arial" w:cs="Arial"/>
          <w:sz w:val="20"/>
          <w:szCs w:val="20"/>
        </w:rPr>
      </w:pPr>
      <w:r w:rsidRPr="00545197">
        <w:rPr>
          <w:rFonts w:ascii="Arial" w:hAnsi="Arial" w:cs="Arial"/>
          <w:sz w:val="20"/>
          <w:szCs w:val="20"/>
        </w:rPr>
        <w:t>V celici se v različnih procesih prenašajo vodikovi protoni in elektroni – za protone je univerzalni prenašalec NAD. NADP</w:t>
      </w:r>
      <w:r w:rsidRPr="00545197">
        <w:rPr>
          <w:rFonts w:ascii="Arial" w:hAnsi="Arial" w:cs="Arial"/>
          <w:sz w:val="20"/>
          <w:szCs w:val="20"/>
          <w:vertAlign w:val="superscript"/>
        </w:rPr>
        <w:t>+</w:t>
      </w:r>
      <w:r w:rsidRPr="00545197">
        <w:rPr>
          <w:rFonts w:ascii="Arial" w:hAnsi="Arial" w:cs="Arial"/>
          <w:sz w:val="20"/>
          <w:szCs w:val="20"/>
        </w:rPr>
        <w:t xml:space="preserve"> je oblika NAD, ki ima vlogo pri redukcijah (fotosinteza v kloroplastih…)</w:t>
      </w:r>
    </w:p>
    <w:p w:rsidR="00545197" w:rsidRPr="00545197" w:rsidRDefault="00545197" w:rsidP="00545197">
      <w:pPr>
        <w:rPr>
          <w:rFonts w:ascii="Arial" w:hAnsi="Arial" w:cs="Arial"/>
          <w:sz w:val="20"/>
          <w:szCs w:val="20"/>
        </w:rPr>
      </w:pPr>
    </w:p>
    <w:p w:rsidR="00545197" w:rsidRPr="00545197" w:rsidRDefault="00545197" w:rsidP="00545197">
      <w:pPr>
        <w:rPr>
          <w:rFonts w:ascii="Arial" w:hAnsi="Arial" w:cs="Arial"/>
          <w:b/>
          <w:sz w:val="20"/>
          <w:szCs w:val="20"/>
        </w:rPr>
      </w:pPr>
      <w:r w:rsidRPr="00545197">
        <w:rPr>
          <w:rFonts w:ascii="Arial" w:hAnsi="Arial" w:cs="Arial"/>
          <w:b/>
          <w:sz w:val="20"/>
          <w:szCs w:val="20"/>
        </w:rPr>
        <w:t>FAD – flavin adenin dinukleotid</w:t>
      </w:r>
    </w:p>
    <w:p w:rsidR="00545197" w:rsidRPr="00545197" w:rsidRDefault="00545197" w:rsidP="00545197">
      <w:pPr>
        <w:rPr>
          <w:rFonts w:ascii="Arial" w:hAnsi="Arial" w:cs="Arial"/>
          <w:b/>
          <w:sz w:val="20"/>
          <w:szCs w:val="20"/>
        </w:rPr>
      </w:pPr>
    </w:p>
    <w:p w:rsidR="00545197" w:rsidRPr="00545197" w:rsidRDefault="00545197" w:rsidP="00545197">
      <w:pPr>
        <w:rPr>
          <w:rFonts w:ascii="Arial" w:hAnsi="Arial" w:cs="Arial"/>
          <w:sz w:val="20"/>
          <w:szCs w:val="20"/>
        </w:rPr>
      </w:pPr>
      <w:r w:rsidRPr="00545197">
        <w:rPr>
          <w:rFonts w:ascii="Arial" w:hAnsi="Arial" w:cs="Arial"/>
          <w:sz w:val="20"/>
          <w:szCs w:val="20"/>
        </w:rPr>
        <w:t>Je univerzalni prenašalec vodikovih elektronov v oksiredukcijskih procesih (glej encime dihalne verige)</w:t>
      </w:r>
    </w:p>
    <w:p w:rsidR="00545197" w:rsidRPr="00545197" w:rsidRDefault="00545197" w:rsidP="00545197">
      <w:pPr>
        <w:rPr>
          <w:rFonts w:ascii="Arial" w:hAnsi="Arial" w:cs="Arial"/>
          <w:sz w:val="20"/>
          <w:szCs w:val="20"/>
        </w:rPr>
      </w:pPr>
      <w:r w:rsidRPr="00545197">
        <w:rPr>
          <w:rFonts w:ascii="Arial" w:hAnsi="Arial" w:cs="Arial"/>
          <w:sz w:val="20"/>
          <w:szCs w:val="20"/>
        </w:rPr>
        <w:t>Vsi trije: NAD, NADP</w:t>
      </w:r>
      <w:r w:rsidRPr="00545197">
        <w:rPr>
          <w:rFonts w:ascii="Arial" w:hAnsi="Arial" w:cs="Arial"/>
          <w:sz w:val="20"/>
          <w:szCs w:val="20"/>
          <w:vertAlign w:val="superscript"/>
        </w:rPr>
        <w:t>+</w:t>
      </w:r>
      <w:r w:rsidRPr="00545197">
        <w:rPr>
          <w:rFonts w:ascii="Arial" w:hAnsi="Arial" w:cs="Arial"/>
          <w:sz w:val="20"/>
          <w:szCs w:val="20"/>
        </w:rPr>
        <w:t xml:space="preserve"> in FAD so torej univerzalni koencimi za oksiredukcijske procese.</w:t>
      </w:r>
    </w:p>
    <w:p w:rsidR="00545197" w:rsidRPr="00545197" w:rsidRDefault="00545197" w:rsidP="00545197">
      <w:pPr>
        <w:rPr>
          <w:rFonts w:ascii="Arial" w:hAnsi="Arial" w:cs="Arial"/>
          <w:sz w:val="20"/>
          <w:szCs w:val="20"/>
        </w:rPr>
      </w:pPr>
    </w:p>
    <w:p w:rsidR="00545197" w:rsidRPr="00545197" w:rsidRDefault="00545197" w:rsidP="00545197">
      <w:pPr>
        <w:pStyle w:val="Heading2"/>
        <w:rPr>
          <w:i w:val="0"/>
          <w:color w:val="C00000"/>
          <w:sz w:val="20"/>
          <w:szCs w:val="20"/>
        </w:rPr>
      </w:pPr>
      <w:r w:rsidRPr="00545197">
        <w:rPr>
          <w:i w:val="0"/>
          <w:color w:val="C00000"/>
          <w:sz w:val="20"/>
          <w:szCs w:val="20"/>
        </w:rPr>
        <w:t>PROCESI PRIDOBIVANJA ENERGIJE V CELICI</w:t>
      </w:r>
    </w:p>
    <w:p w:rsidR="00545197" w:rsidRPr="00545197" w:rsidRDefault="00545197" w:rsidP="00545197">
      <w:pPr>
        <w:rPr>
          <w:rFonts w:ascii="Arial" w:hAnsi="Arial" w:cs="Arial"/>
          <w:sz w:val="20"/>
          <w:szCs w:val="20"/>
        </w:rPr>
      </w:pPr>
    </w:p>
    <w:p w:rsidR="00545197" w:rsidRPr="00545197" w:rsidRDefault="00545197" w:rsidP="00545197">
      <w:pPr>
        <w:rPr>
          <w:rFonts w:ascii="Arial" w:hAnsi="Arial" w:cs="Arial"/>
          <w:sz w:val="20"/>
          <w:szCs w:val="20"/>
        </w:rPr>
      </w:pPr>
      <w:r w:rsidRPr="00545197">
        <w:rPr>
          <w:rFonts w:ascii="Arial" w:hAnsi="Arial" w:cs="Arial"/>
          <w:sz w:val="20"/>
          <w:szCs w:val="20"/>
        </w:rPr>
        <w:t>Organizmi smo glede na pridobivanje energije razdeljeni na dve skupini:</w:t>
      </w:r>
    </w:p>
    <w:p w:rsidR="00545197" w:rsidRPr="00545197" w:rsidRDefault="00545197" w:rsidP="00545197">
      <w:pPr>
        <w:numPr>
          <w:ilvl w:val="0"/>
          <w:numId w:val="12"/>
        </w:numPr>
        <w:rPr>
          <w:rFonts w:ascii="Arial" w:hAnsi="Arial" w:cs="Arial"/>
          <w:sz w:val="20"/>
          <w:szCs w:val="20"/>
        </w:rPr>
      </w:pPr>
      <w:r w:rsidRPr="00545197">
        <w:rPr>
          <w:rFonts w:ascii="Arial" w:hAnsi="Arial" w:cs="Arial"/>
          <w:b/>
          <w:sz w:val="20"/>
          <w:szCs w:val="20"/>
        </w:rPr>
        <w:t>Heterotrofi</w:t>
      </w:r>
      <w:r w:rsidRPr="00545197">
        <w:rPr>
          <w:rFonts w:ascii="Arial" w:hAnsi="Arial" w:cs="Arial"/>
          <w:sz w:val="20"/>
          <w:szCs w:val="20"/>
        </w:rPr>
        <w:t xml:space="preserve"> izkoriščamo energijo iz hrane (=drugih organizmov)</w:t>
      </w:r>
    </w:p>
    <w:p w:rsidR="00545197" w:rsidRPr="00545197" w:rsidRDefault="00545197" w:rsidP="00545197">
      <w:pPr>
        <w:numPr>
          <w:ilvl w:val="0"/>
          <w:numId w:val="12"/>
        </w:numPr>
        <w:rPr>
          <w:rFonts w:ascii="Arial" w:hAnsi="Arial" w:cs="Arial"/>
          <w:sz w:val="20"/>
          <w:szCs w:val="20"/>
        </w:rPr>
      </w:pPr>
      <w:r w:rsidRPr="00545197">
        <w:rPr>
          <w:rFonts w:ascii="Arial" w:hAnsi="Arial" w:cs="Arial"/>
          <w:b/>
          <w:sz w:val="20"/>
          <w:szCs w:val="20"/>
        </w:rPr>
        <w:t>Avtotrofi</w:t>
      </w:r>
      <w:r w:rsidRPr="00545197">
        <w:rPr>
          <w:rFonts w:ascii="Arial" w:hAnsi="Arial" w:cs="Arial"/>
          <w:sz w:val="20"/>
          <w:szCs w:val="20"/>
        </w:rPr>
        <w:t xml:space="preserve"> izkoriščajo energijo iz svetlobe ali anorganskih reakcij (oksidacij)</w:t>
      </w:r>
    </w:p>
    <w:p w:rsidR="00545197" w:rsidRPr="00545197" w:rsidRDefault="00545197" w:rsidP="00545197">
      <w:pPr>
        <w:rPr>
          <w:rFonts w:ascii="Arial" w:hAnsi="Arial" w:cs="Arial"/>
          <w:sz w:val="20"/>
          <w:szCs w:val="20"/>
        </w:rPr>
      </w:pPr>
    </w:p>
    <w:p w:rsidR="00545197" w:rsidRPr="00545197" w:rsidRDefault="00545197" w:rsidP="00545197">
      <w:pPr>
        <w:rPr>
          <w:rFonts w:ascii="Arial" w:hAnsi="Arial" w:cs="Arial"/>
          <w:sz w:val="20"/>
          <w:szCs w:val="20"/>
        </w:rPr>
      </w:pPr>
      <w:r w:rsidRPr="00545197">
        <w:rPr>
          <w:rFonts w:ascii="Arial" w:hAnsi="Arial" w:cs="Arial"/>
          <w:sz w:val="20"/>
          <w:szCs w:val="20"/>
        </w:rPr>
        <w:t>Heterotrofi so torej bakterije, enocelične živali, glive, vse živali in človek.</w:t>
      </w:r>
    </w:p>
    <w:p w:rsidR="00545197" w:rsidRPr="00545197" w:rsidRDefault="00545197" w:rsidP="00545197">
      <w:pPr>
        <w:rPr>
          <w:rFonts w:ascii="Arial" w:hAnsi="Arial" w:cs="Arial"/>
          <w:sz w:val="20"/>
          <w:szCs w:val="20"/>
        </w:rPr>
      </w:pPr>
      <w:r w:rsidRPr="00545197">
        <w:rPr>
          <w:rFonts w:ascii="Arial" w:hAnsi="Arial" w:cs="Arial"/>
          <w:sz w:val="20"/>
          <w:szCs w:val="20"/>
        </w:rPr>
        <w:t xml:space="preserve">Avtotrofi so </w:t>
      </w:r>
      <w:r w:rsidRPr="00545197">
        <w:rPr>
          <w:rFonts w:ascii="Arial" w:hAnsi="Arial" w:cs="Arial"/>
          <w:b/>
          <w:sz w:val="20"/>
          <w:szCs w:val="20"/>
        </w:rPr>
        <w:t>fotosintetske</w:t>
      </w:r>
      <w:r w:rsidRPr="00545197">
        <w:rPr>
          <w:rFonts w:ascii="Arial" w:hAnsi="Arial" w:cs="Arial"/>
          <w:sz w:val="20"/>
          <w:szCs w:val="20"/>
        </w:rPr>
        <w:t xml:space="preserve"> bakterije, modrozelene cepljivke in vse zelene rastline. Posebnost so avtotrofne bakterije v morju, ki izkoriščajo energijo oksidacije – njihove procese imenujemo </w:t>
      </w:r>
      <w:r w:rsidRPr="00545197">
        <w:rPr>
          <w:rFonts w:ascii="Arial" w:hAnsi="Arial" w:cs="Arial"/>
          <w:b/>
          <w:sz w:val="20"/>
          <w:szCs w:val="20"/>
        </w:rPr>
        <w:t>kemosinteza</w:t>
      </w:r>
      <w:r w:rsidRPr="00545197">
        <w:rPr>
          <w:rFonts w:ascii="Arial" w:hAnsi="Arial" w:cs="Arial"/>
          <w:sz w:val="20"/>
          <w:szCs w:val="20"/>
        </w:rPr>
        <w:t>.</w:t>
      </w:r>
    </w:p>
    <w:p w:rsidR="00545197" w:rsidRPr="00545197" w:rsidRDefault="00545197" w:rsidP="00545197">
      <w:pPr>
        <w:rPr>
          <w:rFonts w:ascii="Arial" w:hAnsi="Arial" w:cs="Arial"/>
          <w:sz w:val="20"/>
          <w:szCs w:val="20"/>
        </w:rPr>
      </w:pPr>
    </w:p>
    <w:p w:rsidR="00545197" w:rsidRPr="00545197" w:rsidRDefault="00545197" w:rsidP="00545197">
      <w:pPr>
        <w:rPr>
          <w:rFonts w:ascii="Arial" w:hAnsi="Arial" w:cs="Arial"/>
          <w:sz w:val="20"/>
          <w:szCs w:val="20"/>
        </w:rPr>
      </w:pPr>
      <w:r w:rsidRPr="00545197">
        <w:rPr>
          <w:rFonts w:ascii="Arial" w:hAnsi="Arial" w:cs="Arial"/>
          <w:sz w:val="20"/>
          <w:szCs w:val="20"/>
        </w:rPr>
        <w:t xml:space="preserve">Heterotrofna procesa sta </w:t>
      </w:r>
      <w:r w:rsidRPr="00545197">
        <w:rPr>
          <w:rFonts w:ascii="Arial" w:hAnsi="Arial" w:cs="Arial"/>
          <w:b/>
          <w:sz w:val="20"/>
          <w:szCs w:val="20"/>
        </w:rPr>
        <w:t>vrenje</w:t>
      </w:r>
      <w:r w:rsidRPr="00545197">
        <w:rPr>
          <w:rFonts w:ascii="Arial" w:hAnsi="Arial" w:cs="Arial"/>
          <w:sz w:val="20"/>
          <w:szCs w:val="20"/>
        </w:rPr>
        <w:t xml:space="preserve"> (brez kisika) in </w:t>
      </w:r>
      <w:r w:rsidRPr="00545197">
        <w:rPr>
          <w:rFonts w:ascii="Arial" w:hAnsi="Arial" w:cs="Arial"/>
          <w:b/>
          <w:sz w:val="20"/>
          <w:szCs w:val="20"/>
        </w:rPr>
        <w:t xml:space="preserve">dihanje </w:t>
      </w:r>
      <w:r w:rsidRPr="00545197">
        <w:rPr>
          <w:rFonts w:ascii="Arial" w:hAnsi="Arial" w:cs="Arial"/>
          <w:sz w:val="20"/>
          <w:szCs w:val="20"/>
        </w:rPr>
        <w:t>(s kisikom).</w:t>
      </w:r>
    </w:p>
    <w:p w:rsidR="00545197" w:rsidRPr="00545197" w:rsidRDefault="00545197" w:rsidP="00545197">
      <w:pPr>
        <w:rPr>
          <w:rFonts w:ascii="Arial" w:hAnsi="Arial" w:cs="Arial"/>
          <w:sz w:val="20"/>
          <w:szCs w:val="20"/>
        </w:rPr>
      </w:pPr>
      <w:r w:rsidRPr="00545197">
        <w:rPr>
          <w:rFonts w:ascii="Arial" w:hAnsi="Arial" w:cs="Arial"/>
          <w:sz w:val="20"/>
          <w:szCs w:val="20"/>
        </w:rPr>
        <w:t xml:space="preserve">Avtotrofen proces je </w:t>
      </w:r>
      <w:r w:rsidRPr="00545197">
        <w:rPr>
          <w:rFonts w:ascii="Arial" w:hAnsi="Arial" w:cs="Arial"/>
          <w:b/>
          <w:sz w:val="20"/>
          <w:szCs w:val="20"/>
        </w:rPr>
        <w:t>fotosinteza</w:t>
      </w:r>
      <w:r w:rsidRPr="00545197">
        <w:rPr>
          <w:rFonts w:ascii="Arial" w:hAnsi="Arial" w:cs="Arial"/>
          <w:sz w:val="20"/>
          <w:szCs w:val="20"/>
        </w:rPr>
        <w:t xml:space="preserve"> (in </w:t>
      </w:r>
      <w:r w:rsidRPr="00545197">
        <w:rPr>
          <w:rFonts w:ascii="Arial" w:hAnsi="Arial" w:cs="Arial"/>
          <w:b/>
          <w:sz w:val="20"/>
          <w:szCs w:val="20"/>
        </w:rPr>
        <w:t>kemosinteza</w:t>
      </w:r>
      <w:r w:rsidRPr="00545197">
        <w:rPr>
          <w:rFonts w:ascii="Arial" w:hAnsi="Arial" w:cs="Arial"/>
          <w:sz w:val="20"/>
          <w:szCs w:val="20"/>
        </w:rPr>
        <w:t>).</w:t>
      </w:r>
    </w:p>
    <w:p w:rsidR="00545197" w:rsidRPr="00545197" w:rsidRDefault="00545197" w:rsidP="00545197">
      <w:pPr>
        <w:rPr>
          <w:rFonts w:ascii="Arial" w:hAnsi="Arial" w:cs="Arial"/>
          <w:sz w:val="20"/>
          <w:szCs w:val="20"/>
        </w:rPr>
      </w:pPr>
    </w:p>
    <w:p w:rsidR="00545197" w:rsidRPr="00545197" w:rsidRDefault="00545197" w:rsidP="00545197">
      <w:pPr>
        <w:rPr>
          <w:rFonts w:ascii="Arial" w:hAnsi="Arial" w:cs="Arial"/>
          <w:sz w:val="20"/>
          <w:szCs w:val="20"/>
        </w:rPr>
      </w:pPr>
      <w:r w:rsidRPr="00545197">
        <w:rPr>
          <w:rFonts w:ascii="Arial" w:hAnsi="Arial" w:cs="Arial"/>
          <w:sz w:val="20"/>
          <w:szCs w:val="20"/>
        </w:rPr>
        <w:t xml:space="preserve">Procese v celicah lahko razdelimo tudi na </w:t>
      </w:r>
      <w:r w:rsidRPr="00545197">
        <w:rPr>
          <w:rFonts w:ascii="Arial" w:hAnsi="Arial" w:cs="Arial"/>
          <w:b/>
          <w:sz w:val="20"/>
          <w:szCs w:val="20"/>
        </w:rPr>
        <w:t>katabolizem</w:t>
      </w:r>
      <w:r w:rsidRPr="00545197">
        <w:rPr>
          <w:rFonts w:ascii="Arial" w:hAnsi="Arial" w:cs="Arial"/>
          <w:sz w:val="20"/>
          <w:szCs w:val="20"/>
        </w:rPr>
        <w:t xml:space="preserve"> in </w:t>
      </w:r>
      <w:r w:rsidRPr="00545197">
        <w:rPr>
          <w:rFonts w:ascii="Arial" w:hAnsi="Arial" w:cs="Arial"/>
          <w:b/>
          <w:sz w:val="20"/>
          <w:szCs w:val="20"/>
        </w:rPr>
        <w:t>anabolizem</w:t>
      </w:r>
      <w:r w:rsidRPr="00545197">
        <w:rPr>
          <w:rFonts w:ascii="Arial" w:hAnsi="Arial" w:cs="Arial"/>
          <w:sz w:val="20"/>
          <w:szCs w:val="20"/>
        </w:rPr>
        <w:t>. Katabolizem je razgradnja večjih, kompleksnejših molekul v manjše, enostavnejše, anabolizem pa je obratno izgradnja večjih molekul iz manjših. Vrenje in dihanje sta katabolizem, čeprav je katabolizem v telesu lahko tudi razgrajevanje strupenih snovi. Tako v avtotrofih kot heterotrofih potekajo obojne reakcije: rastline z anabolizmom sestavljajo npr. škrob, ki ga s katabolizmom nato razgrajujejo ob pridobivanju energije. Heterotrofi s katabolizmom najprej prebavljamo hrano, ki jo nato z anabolizmom lahko sestavljamo v nove molekule (npr škrob razgradimo do glukoze, ki jo v jetrih kopičimo v glikogen).</w:t>
      </w:r>
    </w:p>
    <w:p w:rsidR="00C86602" w:rsidRDefault="00C86602" w:rsidP="00980951">
      <w:pPr>
        <w:jc w:val="center"/>
        <w:rPr>
          <w:rFonts w:ascii="Arial" w:hAnsi="Arial" w:cs="Arial"/>
          <w:color w:val="C00000"/>
          <w:sz w:val="20"/>
          <w:szCs w:val="20"/>
        </w:rPr>
      </w:pPr>
    </w:p>
    <w:p w:rsidR="00980951" w:rsidRDefault="00980951" w:rsidP="00980951">
      <w:pPr>
        <w:jc w:val="center"/>
        <w:rPr>
          <w:rFonts w:ascii="Arial" w:hAnsi="Arial" w:cs="Arial"/>
          <w:color w:val="C00000"/>
          <w:sz w:val="20"/>
          <w:szCs w:val="20"/>
        </w:rPr>
      </w:pPr>
    </w:p>
    <w:p w:rsidR="00980951" w:rsidRDefault="00980951" w:rsidP="00980951">
      <w:pPr>
        <w:jc w:val="center"/>
        <w:rPr>
          <w:rFonts w:ascii="Arial" w:hAnsi="Arial" w:cs="Arial"/>
          <w:color w:val="C00000"/>
          <w:sz w:val="20"/>
          <w:szCs w:val="20"/>
        </w:rPr>
      </w:pPr>
    </w:p>
    <w:p w:rsidR="00980951" w:rsidRDefault="00980951" w:rsidP="00980951">
      <w:pPr>
        <w:jc w:val="center"/>
        <w:rPr>
          <w:rFonts w:ascii="Arial" w:hAnsi="Arial" w:cs="Arial"/>
          <w:color w:val="C00000"/>
          <w:sz w:val="20"/>
          <w:szCs w:val="20"/>
        </w:rPr>
      </w:pPr>
    </w:p>
    <w:p w:rsidR="00980951" w:rsidRDefault="00980951" w:rsidP="00980951">
      <w:pPr>
        <w:jc w:val="center"/>
        <w:rPr>
          <w:rFonts w:ascii="Arial" w:hAnsi="Arial" w:cs="Arial"/>
          <w:color w:val="C00000"/>
          <w:sz w:val="36"/>
          <w:szCs w:val="36"/>
        </w:rPr>
      </w:pPr>
      <w:r w:rsidRPr="00980951">
        <w:rPr>
          <w:rFonts w:ascii="Arial" w:hAnsi="Arial" w:cs="Arial"/>
          <w:color w:val="C00000"/>
          <w:sz w:val="36"/>
          <w:szCs w:val="36"/>
        </w:rPr>
        <w:t>VITAMINI</w:t>
      </w:r>
    </w:p>
    <w:p w:rsidR="00980951" w:rsidRDefault="00980951" w:rsidP="00980951">
      <w:pPr>
        <w:jc w:val="center"/>
        <w:rPr>
          <w:rFonts w:ascii="Arial" w:hAnsi="Arial" w:cs="Arial"/>
          <w:color w:val="C00000"/>
          <w:sz w:val="36"/>
          <w:szCs w:val="36"/>
        </w:rPr>
      </w:pPr>
    </w:p>
    <w:p w:rsidR="00980951" w:rsidRDefault="00980951" w:rsidP="00980951">
      <w:pPr>
        <w:jc w:val="center"/>
        <w:rPr>
          <w:rFonts w:ascii="Arial" w:hAnsi="Arial" w:cs="Arial"/>
          <w:color w:val="C00000"/>
          <w:sz w:val="36"/>
          <w:szCs w:val="36"/>
        </w:rPr>
      </w:pPr>
    </w:p>
    <w:p w:rsidR="00980951" w:rsidRPr="00980951" w:rsidRDefault="00980951" w:rsidP="00980951">
      <w:pPr>
        <w:spacing w:before="100" w:beforeAutospacing="1" w:after="100" w:afterAutospacing="1"/>
        <w:rPr>
          <w:rFonts w:ascii="Arial" w:hAnsi="Arial" w:cs="Arial"/>
          <w:sz w:val="28"/>
          <w:szCs w:val="28"/>
        </w:rPr>
      </w:pPr>
      <w:r w:rsidRPr="00980951">
        <w:rPr>
          <w:rFonts w:ascii="Arial" w:hAnsi="Arial" w:cs="Arial"/>
          <w:b/>
          <w:color w:val="874295"/>
          <w:sz w:val="28"/>
          <w:szCs w:val="28"/>
        </w:rPr>
        <w:t>Vitamini so pogosto del encimov in brez njih reakcije ne potekajo normalno</w:t>
      </w:r>
      <w:r w:rsidRPr="00980951">
        <w:rPr>
          <w:rFonts w:ascii="Arial" w:hAnsi="Arial" w:cs="Arial"/>
          <w:color w:val="874295"/>
          <w:sz w:val="28"/>
          <w:szCs w:val="28"/>
        </w:rPr>
        <w:t xml:space="preserve"> ☺</w:t>
      </w:r>
    </w:p>
    <w:p w:rsidR="00980951" w:rsidRPr="00980951" w:rsidRDefault="00980951" w:rsidP="00980951">
      <w:pPr>
        <w:spacing w:before="100" w:beforeAutospacing="1" w:after="100" w:afterAutospacing="1"/>
        <w:rPr>
          <w:rFonts w:ascii="Arial" w:hAnsi="Arial" w:cs="Arial"/>
          <w:sz w:val="20"/>
          <w:szCs w:val="20"/>
        </w:rPr>
      </w:pPr>
      <w:r w:rsidRPr="00980951">
        <w:rPr>
          <w:rFonts w:ascii="Arial" w:hAnsi="Arial" w:cs="Arial"/>
          <w:sz w:val="20"/>
          <w:szCs w:val="20"/>
        </w:rPr>
        <w:t>Nimajo enotne zgradbe, čeprav so sprva mislili, da vsebujejo vsi amine (»življenjski amini«). Ker med vitamine spada cela množica snovi, jih ne delimo kemično, ampak po topnosti v vodi na:</w:t>
      </w:r>
    </w:p>
    <w:p w:rsidR="00980951" w:rsidRPr="00980951" w:rsidRDefault="00980951" w:rsidP="00980951">
      <w:pPr>
        <w:numPr>
          <w:ilvl w:val="0"/>
          <w:numId w:val="13"/>
        </w:numPr>
        <w:spacing w:before="100" w:beforeAutospacing="1" w:after="100" w:afterAutospacing="1"/>
        <w:rPr>
          <w:rFonts w:ascii="Arial" w:hAnsi="Arial" w:cs="Arial"/>
          <w:b/>
          <w:sz w:val="20"/>
          <w:szCs w:val="20"/>
        </w:rPr>
      </w:pPr>
      <w:r w:rsidRPr="00980951">
        <w:rPr>
          <w:rFonts w:ascii="Arial" w:hAnsi="Arial" w:cs="Arial"/>
          <w:b/>
          <w:sz w:val="20"/>
          <w:szCs w:val="20"/>
        </w:rPr>
        <w:t>topni v vodi:</w:t>
      </w:r>
      <w:r w:rsidRPr="00980951">
        <w:rPr>
          <w:b/>
        </w:rPr>
        <w:t> </w:t>
      </w:r>
      <w:r w:rsidRPr="00980951">
        <w:rPr>
          <w:rFonts w:ascii="Arial" w:hAnsi="Arial" w:cs="Arial"/>
          <w:b/>
          <w:sz w:val="20"/>
          <w:szCs w:val="20"/>
        </w:rPr>
        <w:t>B in C</w:t>
      </w:r>
    </w:p>
    <w:p w:rsidR="00980951" w:rsidRPr="00980951" w:rsidRDefault="00980951" w:rsidP="00980951">
      <w:pPr>
        <w:numPr>
          <w:ilvl w:val="0"/>
          <w:numId w:val="13"/>
        </w:numPr>
        <w:spacing w:before="100" w:beforeAutospacing="1" w:after="100" w:afterAutospacing="1"/>
        <w:rPr>
          <w:rFonts w:ascii="Arial" w:hAnsi="Arial" w:cs="Arial"/>
          <w:b/>
          <w:sz w:val="20"/>
          <w:szCs w:val="20"/>
        </w:rPr>
      </w:pPr>
      <w:r w:rsidRPr="00980951">
        <w:rPr>
          <w:rFonts w:ascii="Arial" w:hAnsi="Arial" w:cs="Arial"/>
          <w:b/>
          <w:sz w:val="20"/>
          <w:szCs w:val="20"/>
        </w:rPr>
        <w:t>topni v maščobah:</w:t>
      </w:r>
      <w:r w:rsidRPr="00980951">
        <w:rPr>
          <w:b/>
        </w:rPr>
        <w:t> </w:t>
      </w:r>
      <w:r w:rsidRPr="00980951">
        <w:rPr>
          <w:rFonts w:ascii="Arial" w:hAnsi="Arial" w:cs="Arial"/>
          <w:b/>
          <w:sz w:val="20"/>
          <w:szCs w:val="20"/>
        </w:rPr>
        <w:t>A, D, E in K</w:t>
      </w:r>
    </w:p>
    <w:p w:rsidR="00980951" w:rsidRDefault="00980951" w:rsidP="00980951">
      <w:pPr>
        <w:pStyle w:val="NormalWeb"/>
        <w:rPr>
          <w:rFonts w:ascii="Arial" w:hAnsi="Arial" w:cs="Arial"/>
          <w:sz w:val="20"/>
          <w:szCs w:val="20"/>
        </w:rPr>
      </w:pPr>
      <w:r w:rsidRPr="00980951">
        <w:rPr>
          <w:rFonts w:ascii="Arial" w:hAnsi="Arial" w:cs="Arial"/>
          <w:sz w:val="20"/>
          <w:szCs w:val="20"/>
        </w:rPr>
        <w:t>Prva spoznanja o vitaminih niso bila vezana na te snovi, ampak kaj se zgodi ob njihovem pomanjkanju – te bolezni so </w:t>
      </w:r>
      <w:r w:rsidRPr="00980951">
        <w:rPr>
          <w:rFonts w:ascii="Arial" w:hAnsi="Arial" w:cs="Arial"/>
          <w:b/>
          <w:sz w:val="20"/>
          <w:szCs w:val="20"/>
        </w:rPr>
        <w:t>hipovitaminoze</w:t>
      </w:r>
      <w:r w:rsidRPr="00980951">
        <w:rPr>
          <w:rFonts w:ascii="Arial" w:hAnsi="Arial" w:cs="Arial"/>
          <w:sz w:val="20"/>
          <w:szCs w:val="20"/>
        </w:rPr>
        <w:t xml:space="preserve">. </w:t>
      </w:r>
    </w:p>
    <w:p w:rsidR="00980951" w:rsidRDefault="00980951" w:rsidP="00980951">
      <w:pPr>
        <w:pStyle w:val="NormalWeb"/>
        <w:rPr>
          <w:rFonts w:ascii="Arial" w:hAnsi="Arial" w:cs="Arial"/>
          <w:sz w:val="20"/>
          <w:szCs w:val="20"/>
        </w:rPr>
      </w:pPr>
      <w:r w:rsidRPr="00980951">
        <w:rPr>
          <w:rFonts w:ascii="Arial" w:hAnsi="Arial" w:cs="Arial"/>
          <w:sz w:val="20"/>
          <w:szCs w:val="20"/>
        </w:rPr>
        <w:t xml:space="preserve">Najbolj znan je bil skorbut, bolezen mornarjev, ki dolge mesece niso zaužili sveže zelenjave ali sadja: Izpadali so jim lasje, nohti so nenormalno rasli, lahko pa tudi izpadali zobje. Kapitani so ugotovili, da lahko to nekoliko preprečijo, če posadke prisilijo, da pojejo vodno krešo (ki je bila sicer nezanimivega okusa), v 18. letu pa so ugotovili preprečevanje skorbuta z limonovim sokom. </w:t>
      </w:r>
    </w:p>
    <w:p w:rsidR="00980951" w:rsidRDefault="00980951" w:rsidP="00980951">
      <w:pPr>
        <w:pStyle w:val="NormalWeb"/>
        <w:rPr>
          <w:rFonts w:ascii="Arial" w:hAnsi="Arial" w:cs="Arial"/>
          <w:sz w:val="20"/>
          <w:szCs w:val="20"/>
        </w:rPr>
      </w:pPr>
      <w:r w:rsidRPr="00980951">
        <w:rPr>
          <w:rFonts w:ascii="Arial" w:hAnsi="Arial" w:cs="Arial"/>
          <w:sz w:val="20"/>
          <w:szCs w:val="20"/>
        </w:rPr>
        <w:t>Šele začetek 20. stoletja je </w:t>
      </w:r>
      <w:hyperlink r:id="rId48" w:tooltip="Albert Szent-Györgyi" w:history="1">
        <w:r w:rsidRPr="00980951">
          <w:rPr>
            <w:rFonts w:ascii="Arial" w:hAnsi="Arial" w:cs="Arial"/>
            <w:sz w:val="20"/>
            <w:szCs w:val="20"/>
          </w:rPr>
          <w:t>Albert Szent-Györgyi</w:t>
        </w:r>
      </w:hyperlink>
      <w:r w:rsidRPr="00980951">
        <w:rPr>
          <w:rFonts w:ascii="Arial" w:hAnsi="Arial" w:cs="Arial"/>
          <w:sz w:val="20"/>
          <w:szCs w:val="20"/>
        </w:rPr>
        <w:t> izoliral snov, ki jo je poimenoval askorbinska (»ni-skorbuta«) kislina, vitamin C. Znani hipovitaminozi sta tudi beriberi (hipovitaminoza B) in </w:t>
      </w:r>
      <w:r w:rsidRPr="00980951">
        <w:rPr>
          <w:rFonts w:ascii="Arial" w:hAnsi="Arial" w:cs="Arial"/>
          <w:b/>
          <w:sz w:val="20"/>
          <w:szCs w:val="20"/>
        </w:rPr>
        <w:t>rahitis</w:t>
      </w:r>
      <w:r w:rsidRPr="00980951">
        <w:rPr>
          <w:rFonts w:ascii="Arial" w:hAnsi="Arial" w:cs="Arial"/>
          <w:sz w:val="20"/>
          <w:szCs w:val="20"/>
        </w:rPr>
        <w:t> (hipovitaminoza D).</w:t>
      </w:r>
    </w:p>
    <w:p w:rsidR="00980951" w:rsidRDefault="00980951" w:rsidP="00980951">
      <w:pPr>
        <w:pStyle w:val="NormalWeb"/>
        <w:rPr>
          <w:rFonts w:ascii="Arial" w:hAnsi="Arial" w:cs="Arial"/>
          <w:sz w:val="20"/>
          <w:szCs w:val="20"/>
        </w:rPr>
      </w:pPr>
      <w:r w:rsidRPr="00980951">
        <w:rPr>
          <w:rFonts w:ascii="Arial" w:hAnsi="Arial" w:cs="Arial"/>
          <w:sz w:val="20"/>
          <w:szCs w:val="20"/>
        </w:rPr>
        <w:t>Kasneje so ugotovili, da obstajajo tudi </w:t>
      </w:r>
      <w:r w:rsidRPr="00980951">
        <w:rPr>
          <w:rFonts w:ascii="Arial" w:hAnsi="Arial" w:cs="Arial"/>
          <w:b/>
          <w:sz w:val="20"/>
          <w:szCs w:val="20"/>
        </w:rPr>
        <w:t>hipervitaminoze</w:t>
      </w:r>
      <w:r w:rsidRPr="00980951">
        <w:rPr>
          <w:rFonts w:ascii="Arial" w:hAnsi="Arial" w:cs="Arial"/>
          <w:sz w:val="20"/>
          <w:szCs w:val="20"/>
        </w:rPr>
        <w:t> (bolezenske posledice prevelike količine vitamina), ki pa so možne samo pri vitaminih, topnih v maščobah - višek vodotopnih vitaminov telo sproti izloči z urinom. Vitamini so pomembni, ker so pogosto sestavni del nekega encima, in če te sestavine organizem ne dobi iz okolja, ostane ta encim neaktiven.</w:t>
      </w:r>
    </w:p>
    <w:p w:rsidR="00980951" w:rsidRPr="00980951" w:rsidRDefault="00980951" w:rsidP="00980951">
      <w:pPr>
        <w:pStyle w:val="NormalWeb"/>
        <w:rPr>
          <w:rFonts w:ascii="Arial" w:hAnsi="Arial" w:cs="Arial"/>
          <w:sz w:val="20"/>
          <w:szCs w:val="20"/>
        </w:rPr>
      </w:pPr>
    </w:p>
    <w:p w:rsidR="00980951" w:rsidRPr="00980951" w:rsidRDefault="00BA4679" w:rsidP="00980951">
      <w:pPr>
        <w:pStyle w:val="NormalWeb"/>
        <w:jc w:val="center"/>
        <w:rPr>
          <w:rFonts w:ascii="Arial" w:hAnsi="Arial" w:cs="Arial"/>
          <w:sz w:val="20"/>
          <w:szCs w:val="20"/>
        </w:rPr>
      </w:pPr>
      <w:r>
        <w:pict>
          <v:shape id="_x0000_i1045" type="#_x0000_t75" alt="" style="width:24.3pt;height:24.3pt"/>
        </w:pict>
      </w:r>
      <w:r>
        <w:pict>
          <v:shape id="_x0000_i1046" type="#_x0000_t75" alt="" style="width:24.3pt;height:24.3pt"/>
        </w:pict>
      </w:r>
      <w:r>
        <w:rPr>
          <w:noProof/>
        </w:rPr>
        <w:pict>
          <v:shape id="_x0000_i1047" type="#_x0000_t75" style="width:294.55pt;height:309.5pt;visibility:visible">
            <v:imagedata r:id="rId49" o:title="ScreenShot001"/>
          </v:shape>
        </w:pict>
      </w:r>
    </w:p>
    <w:p w:rsidR="008B4EE7" w:rsidRDefault="00BA4679" w:rsidP="00980951">
      <w:r>
        <w:pict>
          <v:shape id="_x0000_i1048" type="#_x0000_t75" alt="" style="width:24.3pt;height:24.3pt"/>
        </w:pict>
      </w:r>
    </w:p>
    <w:p w:rsidR="008B4EE7" w:rsidRDefault="008B4EE7" w:rsidP="00980951"/>
    <w:p w:rsidR="00980951" w:rsidRPr="008B4EE7" w:rsidRDefault="008B4EE7" w:rsidP="00980951">
      <w:pPr>
        <w:rPr>
          <w:color w:val="892D4D"/>
          <w:u w:val="single"/>
        </w:rPr>
      </w:pPr>
      <w:r w:rsidRPr="008B4EE7">
        <w:rPr>
          <w:color w:val="892D4D"/>
          <w:u w:val="single"/>
        </w:rPr>
        <w:t>SAM</w:t>
      </w:r>
      <w:r>
        <w:rPr>
          <w:color w:val="892D4D"/>
          <w:u w:val="single"/>
        </w:rPr>
        <w:t>O</w:t>
      </w:r>
      <w:r w:rsidRPr="008B4EE7">
        <w:rPr>
          <w:color w:val="892D4D"/>
          <w:u w:val="single"/>
        </w:rPr>
        <w:t xml:space="preserve"> ZA PREBRATI</w:t>
      </w:r>
      <w:r>
        <w:rPr>
          <w:color w:val="892D4D"/>
          <w:u w:val="single"/>
        </w:rPr>
        <w:t xml:space="preserve"> NI IZ ŠOLE</w:t>
      </w:r>
      <w:r w:rsidRPr="008B4EE7">
        <w:rPr>
          <w:color w:val="892D4D"/>
          <w:u w:val="single"/>
        </w:rPr>
        <w:t>!</w:t>
      </w:r>
    </w:p>
    <w:p w:rsidR="008B4EE7" w:rsidRPr="008B4EE7" w:rsidRDefault="008B4EE7" w:rsidP="00980951">
      <w:pPr>
        <w:rPr>
          <w:rFonts w:ascii="Comic Sans MS" w:hAnsi="Comic Sans MS"/>
          <w:color w:val="00B050"/>
          <w:sz w:val="20"/>
          <w:szCs w:val="20"/>
        </w:rPr>
      </w:pPr>
    </w:p>
    <w:p w:rsidR="008B4EE7" w:rsidRPr="008B4EE7" w:rsidRDefault="008B4EE7" w:rsidP="008B4EE7">
      <w:pPr>
        <w:jc w:val="both"/>
        <w:rPr>
          <w:rFonts w:ascii="Arial" w:hAnsi="Arial" w:cs="Arial"/>
          <w:b/>
          <w:bCs/>
          <w:color w:val="892D4D"/>
          <w:u w:val="single"/>
        </w:rPr>
      </w:pPr>
      <w:r w:rsidRPr="008B4EE7">
        <w:rPr>
          <w:rFonts w:ascii="Arial" w:hAnsi="Arial" w:cs="Arial"/>
          <w:b/>
          <w:bCs/>
          <w:color w:val="892D4D"/>
          <w:u w:val="single"/>
        </w:rPr>
        <w:t>POMEN VITAMINOV:</w:t>
      </w:r>
    </w:p>
    <w:p w:rsidR="008B4EE7" w:rsidRPr="008B4EE7" w:rsidRDefault="008B4EE7" w:rsidP="008B4EE7">
      <w:pPr>
        <w:jc w:val="both"/>
        <w:rPr>
          <w:rFonts w:ascii="Arial" w:hAnsi="Arial" w:cs="Arial"/>
          <w:color w:val="892D4D"/>
        </w:rPr>
      </w:pPr>
    </w:p>
    <w:p w:rsidR="008B4EE7" w:rsidRPr="008B4EE7" w:rsidRDefault="008B4EE7" w:rsidP="008B4EE7">
      <w:pPr>
        <w:jc w:val="both"/>
        <w:rPr>
          <w:rFonts w:ascii="Arial" w:hAnsi="Arial" w:cs="Arial"/>
          <w:color w:val="892D4D"/>
        </w:rPr>
      </w:pPr>
      <w:r w:rsidRPr="008B4EE7">
        <w:rPr>
          <w:rFonts w:ascii="Arial" w:hAnsi="Arial" w:cs="Arial"/>
          <w:color w:val="892D4D"/>
        </w:rPr>
        <w:t xml:space="preserve">Hrana, ki jo uživamo, mora vsebovati tudi snovi, ki se imenujejo vitamini. Ime vitamin je nastalo, ko je dr. Funk odkril prvi vitamin  (vita = življenje, amin = skupina spoji, ki vsebujejo dušik). Takrat so mislili, da so vsi vitamini dušikove spojine. To ni več točno, ime pa se je ohranilo. </w:t>
      </w:r>
      <w:r w:rsidRPr="008B4EE7">
        <w:rPr>
          <w:rFonts w:ascii="Arial" w:hAnsi="Arial" w:cs="Arial"/>
          <w:b/>
          <w:bCs/>
          <w:color w:val="892D4D"/>
        </w:rPr>
        <w:t>Vitamini so snovi, ki s svojim delovanjem uravnavajo presnovo in ščitijo organizem pred različnimi boleznimi.</w:t>
      </w:r>
      <w:r w:rsidRPr="008B4EE7">
        <w:rPr>
          <w:rFonts w:ascii="Arial" w:hAnsi="Arial" w:cs="Arial"/>
          <w:color w:val="892D4D"/>
        </w:rPr>
        <w:t xml:space="preserve"> Vitamini omogočajo v telesu pravilno razporeditev in izkoriščanje energetskih in gradbenih snovi in uravnavajo veliko drugih življenjskih procesov.</w:t>
      </w:r>
    </w:p>
    <w:p w:rsidR="008B4EE7" w:rsidRPr="008B4EE7" w:rsidRDefault="008B4EE7" w:rsidP="008B4EE7">
      <w:pPr>
        <w:pStyle w:val="BodyText"/>
        <w:rPr>
          <w:rFonts w:ascii="Arial" w:hAnsi="Arial" w:cs="Arial"/>
          <w:color w:val="892D4D"/>
          <w:sz w:val="24"/>
        </w:rPr>
      </w:pPr>
      <w:r w:rsidRPr="008B4EE7">
        <w:rPr>
          <w:rFonts w:ascii="Arial" w:hAnsi="Arial" w:cs="Arial"/>
          <w:color w:val="892D4D"/>
          <w:sz w:val="24"/>
        </w:rPr>
        <w:t xml:space="preserve">Za vzdrževanje normalnega zdravja zadostujejo prav majhne količine vitaminov, zato njihove dnevne potrebe zaznamujemo s tisočinami grama. Vitamini so naravni antioksidanti, ki preprečujejo škodljivo delovanje nekaterih snovi. </w:t>
      </w:r>
    </w:p>
    <w:p w:rsidR="008B4EE7" w:rsidRDefault="008B4EE7" w:rsidP="00980951">
      <w:pPr>
        <w:rPr>
          <w:rFonts w:ascii="Arial" w:hAnsi="Arial" w:cs="Arial"/>
          <w:color w:val="892D4D"/>
        </w:rPr>
      </w:pPr>
    </w:p>
    <w:p w:rsidR="00C87910" w:rsidRPr="00C87910" w:rsidRDefault="00C87910" w:rsidP="00C87910">
      <w:pPr>
        <w:jc w:val="both"/>
        <w:rPr>
          <w:rFonts w:ascii="Arial" w:hAnsi="Arial" w:cs="Arial"/>
          <w:color w:val="892D4D"/>
        </w:rPr>
      </w:pPr>
    </w:p>
    <w:p w:rsidR="00C87910" w:rsidRPr="00C87910" w:rsidRDefault="00C87910" w:rsidP="00C87910">
      <w:pPr>
        <w:numPr>
          <w:ilvl w:val="0"/>
          <w:numId w:val="14"/>
        </w:numPr>
        <w:jc w:val="both"/>
        <w:rPr>
          <w:rFonts w:ascii="Arial" w:hAnsi="Arial" w:cs="Arial"/>
          <w:color w:val="892D4D"/>
        </w:rPr>
      </w:pPr>
      <w:r w:rsidRPr="00C87910">
        <w:rPr>
          <w:rFonts w:ascii="Arial" w:hAnsi="Arial" w:cs="Arial"/>
          <w:color w:val="892D4D"/>
        </w:rPr>
        <w:t>življenjsko pomembne snovi</w:t>
      </w:r>
    </w:p>
    <w:p w:rsidR="00C87910" w:rsidRPr="00C87910" w:rsidRDefault="00C87910" w:rsidP="00C87910">
      <w:pPr>
        <w:numPr>
          <w:ilvl w:val="0"/>
          <w:numId w:val="14"/>
        </w:numPr>
        <w:jc w:val="both"/>
        <w:rPr>
          <w:rFonts w:ascii="Arial" w:hAnsi="Arial" w:cs="Arial"/>
          <w:color w:val="892D4D"/>
        </w:rPr>
      </w:pPr>
      <w:r w:rsidRPr="00C87910">
        <w:rPr>
          <w:rFonts w:ascii="Arial" w:hAnsi="Arial" w:cs="Arial"/>
          <w:color w:val="892D4D"/>
        </w:rPr>
        <w:t>organizem jih ne more tvoriti sam, lahko pa jih sintetizira iz metabolne predstopnje vitaminov, provitaminov</w:t>
      </w:r>
    </w:p>
    <w:p w:rsidR="00C87910" w:rsidRPr="00C87910" w:rsidRDefault="00C87910" w:rsidP="00C87910">
      <w:pPr>
        <w:numPr>
          <w:ilvl w:val="0"/>
          <w:numId w:val="14"/>
        </w:numPr>
        <w:jc w:val="both"/>
        <w:rPr>
          <w:rFonts w:ascii="Arial" w:hAnsi="Arial" w:cs="Arial"/>
          <w:color w:val="892D4D"/>
        </w:rPr>
      </w:pPr>
      <w:r w:rsidRPr="00C87910">
        <w:rPr>
          <w:rFonts w:ascii="Arial" w:hAnsi="Arial" w:cs="Arial"/>
          <w:color w:val="892D4D"/>
        </w:rPr>
        <w:t>vitamine ponavadi dobimo s hrano</w:t>
      </w:r>
    </w:p>
    <w:p w:rsidR="00C87910" w:rsidRPr="00C87910" w:rsidRDefault="00C87910" w:rsidP="00C87910">
      <w:pPr>
        <w:jc w:val="both"/>
        <w:rPr>
          <w:rFonts w:ascii="Arial" w:hAnsi="Arial" w:cs="Arial"/>
          <w:color w:val="892D4D"/>
        </w:rPr>
      </w:pPr>
    </w:p>
    <w:p w:rsidR="00C87910" w:rsidRPr="00C87910" w:rsidRDefault="00C87910" w:rsidP="00C87910">
      <w:pPr>
        <w:jc w:val="both"/>
        <w:rPr>
          <w:rFonts w:ascii="Arial" w:hAnsi="Arial" w:cs="Arial"/>
          <w:color w:val="892D4D"/>
        </w:rPr>
      </w:pPr>
      <w:r w:rsidRPr="00C87910">
        <w:rPr>
          <w:rFonts w:ascii="Arial" w:hAnsi="Arial" w:cs="Arial"/>
          <w:b/>
          <w:color w:val="A34B73"/>
        </w:rPr>
        <w:t>vitamin A</w:t>
      </w:r>
      <w:r w:rsidRPr="00C87910">
        <w:rPr>
          <w:rFonts w:ascii="Arial" w:hAnsi="Arial" w:cs="Arial"/>
          <w:color w:val="892D4D"/>
        </w:rPr>
        <w:t xml:space="preserve"> : topen v maščobah, shranjuje s v maščobnih tkivih, najdemo ga v jajčnem rumenjaku, sadju in zelenjavi</w:t>
      </w:r>
    </w:p>
    <w:p w:rsidR="00C87910" w:rsidRPr="00C87910" w:rsidRDefault="00C87910" w:rsidP="00C87910">
      <w:pPr>
        <w:jc w:val="both"/>
        <w:rPr>
          <w:rFonts w:ascii="Arial" w:hAnsi="Arial" w:cs="Arial"/>
          <w:color w:val="892D4D"/>
        </w:rPr>
      </w:pPr>
      <w:r w:rsidRPr="00C87910">
        <w:rPr>
          <w:rFonts w:ascii="Arial" w:hAnsi="Arial" w:cs="Arial"/>
          <w:b/>
          <w:color w:val="A34B73"/>
        </w:rPr>
        <w:t>vitamin B</w:t>
      </w:r>
      <w:r w:rsidRPr="00C87910">
        <w:rPr>
          <w:rFonts w:ascii="Arial" w:hAnsi="Arial" w:cs="Arial"/>
          <w:color w:val="892D4D"/>
        </w:rPr>
        <w:t xml:space="preserve"> : ni vodotopen, zato se nenehno izloča z urinom, vsak dan ga moramo pridobivati v zadostnih količinah</w:t>
      </w:r>
    </w:p>
    <w:p w:rsidR="00C87910" w:rsidRPr="00C87910" w:rsidRDefault="00C87910" w:rsidP="00C87910">
      <w:pPr>
        <w:jc w:val="both"/>
        <w:rPr>
          <w:rFonts w:ascii="Arial" w:hAnsi="Arial" w:cs="Arial"/>
          <w:color w:val="892D4D"/>
        </w:rPr>
      </w:pPr>
      <w:r w:rsidRPr="00C87910">
        <w:rPr>
          <w:rFonts w:ascii="Arial" w:hAnsi="Arial" w:cs="Arial"/>
          <w:b/>
          <w:color w:val="A34B73"/>
        </w:rPr>
        <w:t>vitamin C</w:t>
      </w:r>
      <w:r w:rsidRPr="00C87910">
        <w:rPr>
          <w:rFonts w:ascii="Arial" w:hAnsi="Arial" w:cs="Arial"/>
          <w:color w:val="892D4D"/>
        </w:rPr>
        <w:t xml:space="preserve"> : ni vodotopen, zato se nenehno izloča z urinom, vsak dan ga moramo pridobivati v zadostnih količinah, služi za obrambo pred okužbami, ter sodeluje pri proizvajanju krvi, najdemo ga pa predvsem v sadju in zelenjavi</w:t>
      </w:r>
    </w:p>
    <w:p w:rsidR="00C87910" w:rsidRPr="00C87910" w:rsidRDefault="00C87910" w:rsidP="00C87910">
      <w:pPr>
        <w:jc w:val="both"/>
        <w:rPr>
          <w:rFonts w:ascii="Arial" w:hAnsi="Arial" w:cs="Arial"/>
          <w:color w:val="892D4D"/>
        </w:rPr>
      </w:pPr>
      <w:r w:rsidRPr="00C87910">
        <w:rPr>
          <w:rFonts w:ascii="Arial" w:hAnsi="Arial" w:cs="Arial"/>
          <w:b/>
          <w:color w:val="A34B73"/>
        </w:rPr>
        <w:t>vitamin D</w:t>
      </w:r>
      <w:r w:rsidRPr="00C87910">
        <w:rPr>
          <w:rFonts w:ascii="Arial" w:hAnsi="Arial" w:cs="Arial"/>
          <w:color w:val="892D4D"/>
        </w:rPr>
        <w:t xml:space="preserve"> : topen v maščobah, sodeluje pri razvoju zob in kosti, najdemo ga v jetrih, ribjem olju …</w:t>
      </w:r>
    </w:p>
    <w:p w:rsidR="00C87910" w:rsidRDefault="00C87910" w:rsidP="00C87910">
      <w:pPr>
        <w:rPr>
          <w:rFonts w:ascii="Arial" w:hAnsi="Arial" w:cs="Arial"/>
          <w:color w:val="892D4D"/>
        </w:rPr>
      </w:pPr>
      <w:r w:rsidRPr="00C87910">
        <w:rPr>
          <w:rFonts w:ascii="Arial" w:hAnsi="Arial" w:cs="Arial"/>
          <w:b/>
          <w:color w:val="A34B73"/>
        </w:rPr>
        <w:t>vitamin E</w:t>
      </w:r>
      <w:r w:rsidRPr="00C87910">
        <w:rPr>
          <w:rFonts w:ascii="Arial" w:hAnsi="Arial" w:cs="Arial"/>
          <w:color w:val="892D4D"/>
        </w:rPr>
        <w:t xml:space="preserve"> : topen v maščobah, shranjuje s v maščobnih tkivih, najdemo ga predvsem v zelenjavi</w:t>
      </w:r>
      <w:r>
        <w:rPr>
          <w:rFonts w:ascii="Arial" w:hAnsi="Arial" w:cs="Arial"/>
          <w:color w:val="892D4D"/>
        </w:rPr>
        <w:t>.</w:t>
      </w:r>
    </w:p>
    <w:p w:rsidR="00C87910" w:rsidRDefault="00C87910" w:rsidP="00C87910">
      <w:pPr>
        <w:rPr>
          <w:rFonts w:ascii="Arial" w:hAnsi="Arial" w:cs="Arial"/>
          <w:color w:val="892D4D"/>
        </w:rPr>
      </w:pPr>
    </w:p>
    <w:p w:rsidR="00C87910" w:rsidRPr="00C87910" w:rsidRDefault="00C87910" w:rsidP="00C87910">
      <w:pPr>
        <w:rPr>
          <w:rFonts w:ascii="Arial" w:hAnsi="Arial" w:cs="Arial"/>
          <w:color w:val="892D4D"/>
        </w:rPr>
      </w:pPr>
    </w:p>
    <w:p w:rsidR="008B4EE7" w:rsidRDefault="008B4EE7" w:rsidP="00980951">
      <w:pPr>
        <w:rPr>
          <w:rFonts w:ascii="Arial" w:hAnsi="Arial" w:cs="Arial"/>
          <w:color w:val="892D4D"/>
        </w:rPr>
      </w:pPr>
    </w:p>
    <w:p w:rsidR="00BD4340" w:rsidRDefault="00BD4340" w:rsidP="00BD4340">
      <w:pPr>
        <w:jc w:val="center"/>
        <w:rPr>
          <w:rFonts w:ascii="Arial" w:hAnsi="Arial" w:cs="Arial"/>
          <w:color w:val="C00000"/>
          <w:sz w:val="36"/>
          <w:szCs w:val="36"/>
        </w:rPr>
      </w:pPr>
      <w:r>
        <w:rPr>
          <w:rFonts w:ascii="Arial" w:hAnsi="Arial" w:cs="Arial"/>
          <w:color w:val="C00000"/>
          <w:sz w:val="36"/>
          <w:szCs w:val="36"/>
        </w:rPr>
        <w:t>CELIČNA MEMBRANA</w:t>
      </w:r>
    </w:p>
    <w:p w:rsidR="00BD4340" w:rsidRDefault="00BD4340" w:rsidP="00BD4340">
      <w:pPr>
        <w:jc w:val="center"/>
        <w:rPr>
          <w:rFonts w:ascii="Arial" w:hAnsi="Arial" w:cs="Arial"/>
          <w:color w:val="C00000"/>
          <w:sz w:val="36"/>
          <w:szCs w:val="36"/>
        </w:rPr>
      </w:pPr>
    </w:p>
    <w:p w:rsidR="00BD4340" w:rsidRDefault="00BD4340" w:rsidP="00BD4340">
      <w:pPr>
        <w:jc w:val="center"/>
        <w:rPr>
          <w:rFonts w:ascii="Arial" w:hAnsi="Arial" w:cs="Arial"/>
          <w:color w:val="C00000"/>
          <w:sz w:val="36"/>
          <w:szCs w:val="36"/>
        </w:rPr>
      </w:pPr>
    </w:p>
    <w:p w:rsidR="00BD4340" w:rsidRPr="00D077A9" w:rsidRDefault="00BD4340" w:rsidP="00980951">
      <w:pPr>
        <w:rPr>
          <w:rFonts w:ascii="Arial" w:hAnsi="Arial" w:cs="Arial"/>
          <w:sz w:val="20"/>
          <w:szCs w:val="20"/>
        </w:rPr>
      </w:pPr>
      <w:r w:rsidRPr="00D077A9">
        <w:rPr>
          <w:rFonts w:ascii="Arial" w:hAnsi="Arial" w:cs="Arial"/>
          <w:sz w:val="20"/>
          <w:szCs w:val="20"/>
        </w:rPr>
        <w:t>Osnova celične membrane je fosfolipidni dvosloj, v katerem plavajo različne molekule. Najpogosteje beljakovinski kanali in prenašalci, ter receptorske molekule (celična čutila).</w:t>
      </w:r>
    </w:p>
    <w:p w:rsidR="00BD4340" w:rsidRPr="00D077A9" w:rsidRDefault="00BD4340" w:rsidP="00980951">
      <w:pPr>
        <w:rPr>
          <w:rFonts w:ascii="Arial" w:hAnsi="Arial" w:cs="Arial"/>
          <w:sz w:val="20"/>
          <w:szCs w:val="20"/>
        </w:rPr>
      </w:pPr>
    </w:p>
    <w:p w:rsidR="00BD4340" w:rsidRPr="00D077A9" w:rsidRDefault="00BD4340" w:rsidP="00980951">
      <w:pPr>
        <w:rPr>
          <w:rFonts w:ascii="Arial" w:hAnsi="Arial" w:cs="Arial"/>
          <w:sz w:val="20"/>
          <w:szCs w:val="20"/>
        </w:rPr>
      </w:pPr>
      <w:r w:rsidRPr="00D077A9">
        <w:rPr>
          <w:rFonts w:ascii="Arial" w:hAnsi="Arial" w:cs="Arial"/>
          <w:sz w:val="20"/>
          <w:szCs w:val="20"/>
        </w:rPr>
        <w:t>Kombinacije snovi:</w:t>
      </w:r>
    </w:p>
    <w:p w:rsidR="00BD4340" w:rsidRPr="00D077A9" w:rsidRDefault="00BD4340" w:rsidP="00980951">
      <w:pPr>
        <w:rPr>
          <w:rFonts w:ascii="Arial" w:hAnsi="Arial" w:cs="Arial"/>
          <w:sz w:val="20"/>
          <w:szCs w:val="20"/>
        </w:rPr>
      </w:pPr>
      <w:r w:rsidRPr="00D077A9">
        <w:rPr>
          <w:rFonts w:ascii="Arial" w:hAnsi="Arial" w:cs="Arial"/>
          <w:sz w:val="20"/>
          <w:szCs w:val="20"/>
        </w:rPr>
        <w:t>Ogljikovi hidrati + lipidi = glikolipidi</w:t>
      </w:r>
    </w:p>
    <w:p w:rsidR="00BD4340" w:rsidRPr="00D077A9" w:rsidRDefault="00BD4340" w:rsidP="00980951">
      <w:pPr>
        <w:rPr>
          <w:rFonts w:ascii="Arial" w:hAnsi="Arial" w:cs="Arial"/>
          <w:sz w:val="20"/>
          <w:szCs w:val="20"/>
        </w:rPr>
      </w:pPr>
      <w:r w:rsidRPr="00D077A9">
        <w:rPr>
          <w:rFonts w:ascii="Arial" w:hAnsi="Arial" w:cs="Arial"/>
          <w:sz w:val="20"/>
          <w:szCs w:val="20"/>
        </w:rPr>
        <w:t>Lipidi + beljakovine = lipoproteini</w:t>
      </w:r>
    </w:p>
    <w:p w:rsidR="00BD4340" w:rsidRPr="00D077A9" w:rsidRDefault="00BD4340" w:rsidP="00980951">
      <w:pPr>
        <w:rPr>
          <w:rFonts w:ascii="Arial" w:hAnsi="Arial" w:cs="Arial"/>
          <w:sz w:val="20"/>
          <w:szCs w:val="20"/>
        </w:rPr>
      </w:pPr>
      <w:r w:rsidRPr="00D077A9">
        <w:rPr>
          <w:rFonts w:ascii="Arial" w:hAnsi="Arial" w:cs="Arial"/>
          <w:sz w:val="20"/>
          <w:szCs w:val="20"/>
        </w:rPr>
        <w:t>ogljikovi hidrati + beljakovine = glikoproteini</w:t>
      </w:r>
    </w:p>
    <w:p w:rsidR="00BD4340" w:rsidRPr="00D077A9" w:rsidRDefault="00BD4340" w:rsidP="00980951">
      <w:pPr>
        <w:rPr>
          <w:rFonts w:ascii="Arial" w:hAnsi="Arial" w:cs="Arial"/>
          <w:sz w:val="20"/>
          <w:szCs w:val="20"/>
        </w:rPr>
      </w:pPr>
    </w:p>
    <w:p w:rsidR="00BD4340" w:rsidRDefault="00BA4679" w:rsidP="00BD4340">
      <w:pPr>
        <w:jc w:val="center"/>
        <w:rPr>
          <w:rFonts w:ascii="Arial" w:hAnsi="Arial" w:cs="Arial"/>
          <w:color w:val="892D4D"/>
          <w:sz w:val="20"/>
          <w:szCs w:val="20"/>
        </w:rPr>
      </w:pPr>
      <w:r>
        <w:rPr>
          <w:noProof/>
        </w:rPr>
        <w:pict>
          <v:shape id="_x0000_i1049" type="#_x0000_t75" alt="http://library.thinkquest.org/C004535/media/cell_membrane.gif" style="width:302.05pt;height:230.05pt;visibility:visible">
            <v:imagedata r:id="rId50" o:title="cell_membrane"/>
          </v:shape>
        </w:pict>
      </w:r>
    </w:p>
    <w:p w:rsidR="00BD4340" w:rsidRDefault="00BD4340" w:rsidP="00980951">
      <w:pPr>
        <w:rPr>
          <w:rFonts w:ascii="Arial" w:hAnsi="Arial" w:cs="Arial"/>
          <w:color w:val="892D4D"/>
          <w:sz w:val="20"/>
          <w:szCs w:val="20"/>
        </w:rPr>
      </w:pPr>
    </w:p>
    <w:p w:rsidR="00BD4340" w:rsidRDefault="00BD4340" w:rsidP="00980951">
      <w:pPr>
        <w:rPr>
          <w:rFonts w:ascii="Arial" w:hAnsi="Arial" w:cs="Arial"/>
          <w:color w:val="892D4D"/>
          <w:sz w:val="20"/>
          <w:szCs w:val="20"/>
        </w:rPr>
      </w:pPr>
    </w:p>
    <w:p w:rsidR="00BD4340" w:rsidRDefault="00BD4340" w:rsidP="00980951">
      <w:pPr>
        <w:rPr>
          <w:rFonts w:ascii="Arial" w:hAnsi="Arial" w:cs="Arial"/>
          <w:color w:val="892D4D"/>
          <w:sz w:val="20"/>
          <w:szCs w:val="20"/>
        </w:rPr>
      </w:pPr>
    </w:p>
    <w:p w:rsidR="00BD4340" w:rsidRPr="00D077A9" w:rsidRDefault="00BD4340" w:rsidP="00980951">
      <w:pPr>
        <w:rPr>
          <w:rFonts w:ascii="Arial" w:hAnsi="Arial" w:cs="Arial"/>
          <w:sz w:val="20"/>
          <w:szCs w:val="20"/>
        </w:rPr>
      </w:pPr>
      <w:r w:rsidRPr="00D077A9">
        <w:rPr>
          <w:rFonts w:ascii="Arial" w:hAnsi="Arial" w:cs="Arial"/>
          <w:sz w:val="20"/>
          <w:szCs w:val="20"/>
        </w:rPr>
        <w:t>Tekoči mozaik:</w:t>
      </w:r>
    </w:p>
    <w:p w:rsidR="00BD4340" w:rsidRPr="00D077A9" w:rsidRDefault="00BD4340" w:rsidP="00980951">
      <w:pPr>
        <w:rPr>
          <w:rFonts w:ascii="Arial" w:hAnsi="Arial" w:cs="Arial"/>
          <w:sz w:val="20"/>
          <w:szCs w:val="20"/>
        </w:rPr>
      </w:pPr>
      <w:r w:rsidRPr="00D077A9">
        <w:rPr>
          <w:rFonts w:ascii="Arial" w:hAnsi="Arial" w:cs="Arial"/>
          <w:sz w:val="20"/>
          <w:szCs w:val="20"/>
        </w:rPr>
        <w:t>Vse te strukture 'plavajo' levo/desno</w:t>
      </w:r>
    </w:p>
    <w:p w:rsidR="00BD4340" w:rsidRPr="00D077A9" w:rsidRDefault="00BD4340" w:rsidP="00980951">
      <w:pPr>
        <w:rPr>
          <w:rFonts w:ascii="Arial" w:hAnsi="Arial" w:cs="Arial"/>
          <w:sz w:val="20"/>
          <w:szCs w:val="20"/>
        </w:rPr>
      </w:pPr>
    </w:p>
    <w:p w:rsidR="00BD4340" w:rsidRPr="00D077A9" w:rsidRDefault="00BD4340" w:rsidP="00980951">
      <w:pPr>
        <w:rPr>
          <w:rFonts w:ascii="Arial" w:hAnsi="Arial" w:cs="Arial"/>
          <w:sz w:val="20"/>
          <w:szCs w:val="20"/>
        </w:rPr>
      </w:pPr>
    </w:p>
    <w:p w:rsidR="00BD4340" w:rsidRPr="00D077A9" w:rsidRDefault="00BD4340" w:rsidP="00980951">
      <w:pPr>
        <w:rPr>
          <w:rFonts w:ascii="Arial" w:hAnsi="Arial" w:cs="Arial"/>
          <w:sz w:val="20"/>
          <w:szCs w:val="20"/>
        </w:rPr>
      </w:pPr>
    </w:p>
    <w:p w:rsidR="00BD4340" w:rsidRPr="00D077A9" w:rsidRDefault="00BD4340" w:rsidP="00980951">
      <w:pPr>
        <w:rPr>
          <w:rFonts w:ascii="Arial" w:hAnsi="Arial" w:cs="Arial"/>
          <w:sz w:val="20"/>
          <w:szCs w:val="20"/>
        </w:rPr>
      </w:pPr>
    </w:p>
    <w:p w:rsidR="00BD4340" w:rsidRPr="00D077A9" w:rsidRDefault="00BD4340" w:rsidP="00980951">
      <w:pPr>
        <w:rPr>
          <w:rFonts w:ascii="Arial" w:hAnsi="Arial" w:cs="Arial"/>
          <w:sz w:val="20"/>
          <w:szCs w:val="20"/>
        </w:rPr>
      </w:pPr>
    </w:p>
    <w:p w:rsidR="00BD4340" w:rsidRDefault="00BD4340" w:rsidP="00980951">
      <w:pPr>
        <w:rPr>
          <w:rFonts w:ascii="Arial" w:hAnsi="Arial" w:cs="Arial"/>
          <w:color w:val="892D4D"/>
          <w:sz w:val="20"/>
          <w:szCs w:val="20"/>
        </w:rPr>
      </w:pPr>
    </w:p>
    <w:p w:rsidR="00BD4340" w:rsidRDefault="00BD4340" w:rsidP="00980951">
      <w:pPr>
        <w:rPr>
          <w:rFonts w:ascii="Arial" w:hAnsi="Arial" w:cs="Arial"/>
          <w:color w:val="892D4D"/>
          <w:sz w:val="20"/>
          <w:szCs w:val="20"/>
        </w:rPr>
      </w:pPr>
    </w:p>
    <w:p w:rsidR="00BD4340" w:rsidRDefault="00BD4340" w:rsidP="00980951">
      <w:pPr>
        <w:rPr>
          <w:rFonts w:ascii="Arial" w:hAnsi="Arial" w:cs="Arial"/>
          <w:color w:val="892D4D"/>
          <w:sz w:val="20"/>
          <w:szCs w:val="20"/>
        </w:rPr>
      </w:pPr>
    </w:p>
    <w:p w:rsidR="00BD4340" w:rsidRPr="00BD4340" w:rsidRDefault="00BD4340" w:rsidP="00BD4340">
      <w:pPr>
        <w:pStyle w:val="Heading1"/>
        <w:jc w:val="center"/>
        <w:rPr>
          <w:rFonts w:ascii="Georgia" w:hAnsi="Georgia"/>
          <w:color w:val="FF0000"/>
          <w:sz w:val="36"/>
          <w:szCs w:val="36"/>
        </w:rPr>
      </w:pPr>
      <w:r w:rsidRPr="00BD4340">
        <w:rPr>
          <w:rFonts w:ascii="Georgia" w:hAnsi="Georgia"/>
          <w:color w:val="FF0000"/>
          <w:sz w:val="36"/>
          <w:szCs w:val="36"/>
        </w:rPr>
        <w:t>PREHAJANJE SNOVI PREKO CELIČNE MEMBRANE</w:t>
      </w:r>
    </w:p>
    <w:p w:rsidR="00BD4340" w:rsidRDefault="00BA4679" w:rsidP="00BD4340">
      <w:pPr>
        <w:jc w:val="center"/>
      </w:pPr>
      <w:r>
        <w:rPr>
          <w:noProof/>
        </w:rPr>
        <w:pict>
          <v:shape id="_x0000_i1050" type="#_x0000_t75" style="width:305.75pt;height:252.45pt;visibility:visible">
            <v:imagedata r:id="rId51" o:title="ScreenShot002"/>
          </v:shape>
        </w:pict>
      </w:r>
    </w:p>
    <w:p w:rsidR="00BD4340" w:rsidRDefault="00BD4340" w:rsidP="00BD4340">
      <w:pPr>
        <w:jc w:val="center"/>
      </w:pPr>
    </w:p>
    <w:p w:rsidR="00BD4340" w:rsidRPr="006741D3" w:rsidRDefault="00BD4340" w:rsidP="00BD4340">
      <w:pPr>
        <w:rPr>
          <w:rFonts w:ascii="Arial" w:hAnsi="Arial" w:cs="Arial"/>
          <w:sz w:val="20"/>
          <w:szCs w:val="20"/>
        </w:rPr>
      </w:pPr>
      <w:r w:rsidRPr="006741D3">
        <w:rPr>
          <w:rFonts w:ascii="Arial" w:hAnsi="Arial" w:cs="Arial"/>
          <w:sz w:val="20"/>
          <w:szCs w:val="20"/>
        </w:rPr>
        <w:t xml:space="preserve">Celična membrana je </w:t>
      </w:r>
      <w:r w:rsidRPr="006741D3">
        <w:rPr>
          <w:rFonts w:ascii="Arial" w:hAnsi="Arial" w:cs="Arial"/>
          <w:b/>
          <w:sz w:val="20"/>
          <w:szCs w:val="20"/>
        </w:rPr>
        <w:t xml:space="preserve">izbirno prepustna </w:t>
      </w:r>
      <w:r w:rsidRPr="006741D3">
        <w:rPr>
          <w:rFonts w:ascii="Arial" w:hAnsi="Arial" w:cs="Arial"/>
          <w:sz w:val="20"/>
          <w:szCs w:val="20"/>
        </w:rPr>
        <w:t>(selektivno permeabilna):</w:t>
      </w:r>
    </w:p>
    <w:p w:rsidR="00BD4340" w:rsidRPr="006741D3" w:rsidRDefault="00BD4340" w:rsidP="00BD4340">
      <w:pPr>
        <w:numPr>
          <w:ilvl w:val="0"/>
          <w:numId w:val="15"/>
        </w:numPr>
        <w:rPr>
          <w:rFonts w:ascii="Arial" w:hAnsi="Arial" w:cs="Arial"/>
          <w:sz w:val="20"/>
          <w:szCs w:val="20"/>
        </w:rPr>
      </w:pPr>
      <w:r w:rsidRPr="006741D3">
        <w:rPr>
          <w:rFonts w:ascii="Arial" w:hAnsi="Arial" w:cs="Arial"/>
          <w:sz w:val="20"/>
          <w:szCs w:val="20"/>
        </w:rPr>
        <w:t>prepustna za majhne in električno nenabite molekule (npr. H</w:t>
      </w:r>
      <w:r w:rsidRPr="006741D3">
        <w:rPr>
          <w:rFonts w:ascii="Arial" w:hAnsi="Arial" w:cs="Arial"/>
          <w:sz w:val="20"/>
          <w:szCs w:val="20"/>
          <w:vertAlign w:val="subscript"/>
        </w:rPr>
        <w:t>2</w:t>
      </w:r>
      <w:r w:rsidRPr="006741D3">
        <w:rPr>
          <w:rFonts w:ascii="Arial" w:hAnsi="Arial" w:cs="Arial"/>
          <w:sz w:val="20"/>
          <w:szCs w:val="20"/>
        </w:rPr>
        <w:t>O, nekatere aminokisline, glukoza…)</w:t>
      </w:r>
    </w:p>
    <w:p w:rsidR="00BD4340" w:rsidRPr="006741D3" w:rsidRDefault="00BD4340" w:rsidP="00BD4340">
      <w:pPr>
        <w:numPr>
          <w:ilvl w:val="0"/>
          <w:numId w:val="15"/>
        </w:numPr>
        <w:rPr>
          <w:rFonts w:ascii="Arial" w:hAnsi="Arial" w:cs="Arial"/>
          <w:sz w:val="20"/>
          <w:szCs w:val="20"/>
        </w:rPr>
      </w:pPr>
      <w:r w:rsidRPr="006741D3">
        <w:rPr>
          <w:rFonts w:ascii="Arial" w:hAnsi="Arial" w:cs="Arial"/>
          <w:sz w:val="20"/>
          <w:szCs w:val="20"/>
        </w:rPr>
        <w:t>neprepustna za velike molekule (polisaharidi, DNA, beljakovine…) in ione (Ca</w:t>
      </w:r>
      <w:r w:rsidRPr="006741D3">
        <w:rPr>
          <w:rFonts w:ascii="Arial" w:hAnsi="Arial" w:cs="Arial"/>
          <w:sz w:val="20"/>
          <w:szCs w:val="20"/>
          <w:vertAlign w:val="superscript"/>
        </w:rPr>
        <w:t>+</w:t>
      </w:r>
      <w:r w:rsidRPr="006741D3">
        <w:rPr>
          <w:rFonts w:ascii="Arial" w:hAnsi="Arial" w:cs="Arial"/>
          <w:sz w:val="20"/>
          <w:szCs w:val="20"/>
        </w:rPr>
        <w:t>, Na</w:t>
      </w:r>
      <w:r w:rsidRPr="006741D3">
        <w:rPr>
          <w:rFonts w:ascii="Arial" w:hAnsi="Arial" w:cs="Arial"/>
          <w:sz w:val="20"/>
          <w:szCs w:val="20"/>
          <w:vertAlign w:val="superscript"/>
        </w:rPr>
        <w:t>+</w:t>
      </w:r>
      <w:r w:rsidRPr="006741D3">
        <w:rPr>
          <w:rFonts w:ascii="Arial" w:hAnsi="Arial" w:cs="Arial"/>
          <w:sz w:val="20"/>
          <w:szCs w:val="20"/>
        </w:rPr>
        <w:t>, K</w:t>
      </w:r>
      <w:r w:rsidRPr="006741D3">
        <w:rPr>
          <w:rFonts w:ascii="Arial" w:hAnsi="Arial" w:cs="Arial"/>
          <w:sz w:val="20"/>
          <w:szCs w:val="20"/>
          <w:vertAlign w:val="superscript"/>
        </w:rPr>
        <w:t>+</w:t>
      </w:r>
      <w:r w:rsidRPr="006741D3">
        <w:rPr>
          <w:rFonts w:ascii="Arial" w:hAnsi="Arial" w:cs="Arial"/>
          <w:sz w:val="20"/>
          <w:szCs w:val="20"/>
        </w:rPr>
        <w:t>, Cl</w:t>
      </w:r>
      <w:r w:rsidRPr="006741D3">
        <w:rPr>
          <w:rFonts w:ascii="Arial" w:hAnsi="Arial" w:cs="Arial"/>
          <w:sz w:val="20"/>
          <w:szCs w:val="20"/>
          <w:vertAlign w:val="superscript"/>
        </w:rPr>
        <w:t xml:space="preserve">- </w:t>
      </w:r>
      <w:r w:rsidRPr="006741D3">
        <w:rPr>
          <w:rFonts w:ascii="Arial" w:hAnsi="Arial" w:cs="Arial"/>
          <w:sz w:val="20"/>
          <w:szCs w:val="20"/>
        </w:rPr>
        <w:t>…)</w:t>
      </w:r>
    </w:p>
    <w:p w:rsidR="00BD4340" w:rsidRPr="006741D3" w:rsidRDefault="00BD4340" w:rsidP="00BD4340">
      <w:pPr>
        <w:rPr>
          <w:rFonts w:ascii="Arial" w:hAnsi="Arial" w:cs="Arial"/>
          <w:sz w:val="20"/>
          <w:szCs w:val="20"/>
        </w:rPr>
      </w:pPr>
    </w:p>
    <w:p w:rsidR="00BD4340" w:rsidRPr="006741D3" w:rsidRDefault="00BD4340" w:rsidP="00BD4340">
      <w:pPr>
        <w:rPr>
          <w:rFonts w:ascii="Arial" w:hAnsi="Arial" w:cs="Arial"/>
          <w:sz w:val="20"/>
          <w:szCs w:val="20"/>
        </w:rPr>
      </w:pPr>
      <w:r w:rsidRPr="006741D3">
        <w:rPr>
          <w:rFonts w:ascii="Arial" w:hAnsi="Arial" w:cs="Arial"/>
          <w:sz w:val="20"/>
          <w:szCs w:val="20"/>
        </w:rPr>
        <w:t>Poznamo dve obliki transporta preko cel. membran:</w:t>
      </w:r>
    </w:p>
    <w:p w:rsidR="00BD4340" w:rsidRPr="006741D3" w:rsidRDefault="00BD4340" w:rsidP="00BD4340">
      <w:pPr>
        <w:numPr>
          <w:ilvl w:val="0"/>
          <w:numId w:val="16"/>
        </w:numPr>
        <w:rPr>
          <w:rFonts w:ascii="Arial" w:hAnsi="Arial" w:cs="Arial"/>
          <w:sz w:val="20"/>
          <w:szCs w:val="20"/>
        </w:rPr>
      </w:pPr>
      <w:r w:rsidRPr="006741D3">
        <w:rPr>
          <w:rFonts w:ascii="Arial" w:hAnsi="Arial" w:cs="Arial"/>
          <w:b/>
          <w:sz w:val="20"/>
          <w:szCs w:val="20"/>
        </w:rPr>
        <w:t>pasivni transport</w:t>
      </w:r>
      <w:r w:rsidRPr="006741D3">
        <w:rPr>
          <w:rFonts w:ascii="Arial" w:hAnsi="Arial" w:cs="Arial"/>
          <w:sz w:val="20"/>
          <w:szCs w:val="20"/>
        </w:rPr>
        <w:t xml:space="preserve"> poteka od večje koncentracije h nižji in ne zahteva energije</w:t>
      </w:r>
    </w:p>
    <w:p w:rsidR="00BD4340" w:rsidRPr="006741D3" w:rsidRDefault="00BD4340" w:rsidP="00BD4340">
      <w:pPr>
        <w:numPr>
          <w:ilvl w:val="0"/>
          <w:numId w:val="16"/>
        </w:numPr>
        <w:rPr>
          <w:rFonts w:ascii="Arial" w:hAnsi="Arial" w:cs="Arial"/>
          <w:sz w:val="20"/>
          <w:szCs w:val="20"/>
        </w:rPr>
      </w:pPr>
      <w:r w:rsidRPr="006741D3">
        <w:rPr>
          <w:rFonts w:ascii="Arial" w:hAnsi="Arial" w:cs="Arial"/>
          <w:b/>
          <w:sz w:val="20"/>
          <w:szCs w:val="20"/>
        </w:rPr>
        <w:t>aktivni transport</w:t>
      </w:r>
      <w:r w:rsidRPr="006741D3">
        <w:rPr>
          <w:rFonts w:ascii="Arial" w:hAnsi="Arial" w:cs="Arial"/>
          <w:sz w:val="20"/>
          <w:szCs w:val="20"/>
        </w:rPr>
        <w:t xml:space="preserve"> poteka v smeri od nižje koncentracije h večji in zahteva energijo v obliki ATP</w:t>
      </w:r>
    </w:p>
    <w:p w:rsidR="00BD4340" w:rsidRPr="006741D3" w:rsidRDefault="00BD4340" w:rsidP="00BD4340">
      <w:pPr>
        <w:rPr>
          <w:rFonts w:ascii="Arial" w:hAnsi="Arial" w:cs="Arial"/>
          <w:sz w:val="20"/>
          <w:szCs w:val="20"/>
        </w:rPr>
      </w:pPr>
    </w:p>
    <w:p w:rsidR="00BD4340" w:rsidRPr="006741D3" w:rsidRDefault="00BD4340" w:rsidP="00BD4340">
      <w:pPr>
        <w:rPr>
          <w:rFonts w:ascii="Arial" w:hAnsi="Arial" w:cs="Arial"/>
          <w:sz w:val="20"/>
          <w:szCs w:val="20"/>
        </w:rPr>
      </w:pPr>
      <w:r w:rsidRPr="006741D3">
        <w:rPr>
          <w:rFonts w:ascii="Arial" w:hAnsi="Arial" w:cs="Arial"/>
          <w:b/>
          <w:sz w:val="20"/>
          <w:szCs w:val="20"/>
          <w:u w:val="single"/>
        </w:rPr>
        <w:t>Pasivni transport</w:t>
      </w:r>
      <w:r w:rsidRPr="006741D3">
        <w:rPr>
          <w:rFonts w:ascii="Arial" w:hAnsi="Arial" w:cs="Arial"/>
          <w:sz w:val="20"/>
          <w:szCs w:val="20"/>
        </w:rPr>
        <w:t xml:space="preserve"> je </w:t>
      </w:r>
      <w:r w:rsidRPr="006741D3">
        <w:rPr>
          <w:rFonts w:ascii="Arial" w:hAnsi="Arial" w:cs="Arial"/>
          <w:b/>
          <w:sz w:val="20"/>
          <w:szCs w:val="20"/>
        </w:rPr>
        <w:t>transport po gradientu</w:t>
      </w:r>
      <w:r w:rsidRPr="006741D3">
        <w:rPr>
          <w:rFonts w:ascii="Arial" w:hAnsi="Arial" w:cs="Arial"/>
          <w:sz w:val="20"/>
          <w:szCs w:val="20"/>
        </w:rPr>
        <w:t xml:space="preserve"> – smeri padca koncentracije snovi.</w:t>
      </w:r>
    </w:p>
    <w:p w:rsidR="00BD4340" w:rsidRPr="006741D3" w:rsidRDefault="00BD4340" w:rsidP="00BD4340">
      <w:pPr>
        <w:rPr>
          <w:rFonts w:ascii="Arial" w:hAnsi="Arial" w:cs="Arial"/>
          <w:sz w:val="20"/>
          <w:szCs w:val="20"/>
        </w:rPr>
      </w:pPr>
    </w:p>
    <w:p w:rsidR="00BD4340" w:rsidRPr="006741D3" w:rsidRDefault="00BD4340" w:rsidP="00BD4340">
      <w:pPr>
        <w:jc w:val="center"/>
        <w:rPr>
          <w:rFonts w:ascii="Arial" w:hAnsi="Arial" w:cs="Arial"/>
          <w:sz w:val="20"/>
          <w:szCs w:val="20"/>
        </w:rPr>
      </w:pPr>
      <w:r w:rsidRPr="006741D3">
        <w:rPr>
          <w:rFonts w:ascii="Arial" w:hAnsi="Arial" w:cs="Arial"/>
          <w:sz w:val="20"/>
          <w:szCs w:val="20"/>
        </w:rPr>
        <w:t>(  skica kocke sladkorja v kozarcu )</w:t>
      </w:r>
    </w:p>
    <w:p w:rsidR="00BD4340" w:rsidRPr="006741D3" w:rsidRDefault="00BD4340" w:rsidP="00BD4340">
      <w:pPr>
        <w:rPr>
          <w:rFonts w:ascii="Arial" w:hAnsi="Arial" w:cs="Arial"/>
          <w:sz w:val="20"/>
          <w:szCs w:val="20"/>
        </w:rPr>
      </w:pPr>
    </w:p>
    <w:p w:rsidR="00BD4340" w:rsidRPr="006741D3" w:rsidRDefault="00BD4340" w:rsidP="00BD4340">
      <w:pPr>
        <w:rPr>
          <w:rFonts w:ascii="Arial" w:hAnsi="Arial" w:cs="Arial"/>
          <w:sz w:val="20"/>
          <w:szCs w:val="20"/>
        </w:rPr>
      </w:pPr>
      <w:r w:rsidRPr="006741D3">
        <w:rPr>
          <w:rFonts w:ascii="Arial" w:hAnsi="Arial" w:cs="Arial"/>
          <w:sz w:val="20"/>
          <w:szCs w:val="20"/>
        </w:rPr>
        <w:t xml:space="preserve">Vendar preko celične membrane ne morejo potovati vse snovi proti manjši koncentraciji (glej zgoraj, katere ne!). Te pojave imenujemo </w:t>
      </w:r>
      <w:r w:rsidRPr="006741D3">
        <w:rPr>
          <w:rFonts w:ascii="Arial" w:hAnsi="Arial" w:cs="Arial"/>
          <w:b/>
          <w:sz w:val="20"/>
          <w:szCs w:val="20"/>
        </w:rPr>
        <w:t xml:space="preserve">osmoza </w:t>
      </w:r>
      <w:r w:rsidRPr="006741D3">
        <w:rPr>
          <w:rFonts w:ascii="Arial" w:hAnsi="Arial" w:cs="Arial"/>
          <w:sz w:val="20"/>
          <w:szCs w:val="20"/>
        </w:rPr>
        <w:t xml:space="preserve">– ko topilo (voda) lahko prehaja celično membrano, topljenec (največkrat ioni) pa ne. Vsaka celica ima neko svojo koncentracijo ionov (=raztopljenih soli). Okolje, ki vsebuje večjo koncentracijo ionov, je </w:t>
      </w:r>
      <w:r w:rsidRPr="006741D3">
        <w:rPr>
          <w:rFonts w:ascii="Arial" w:hAnsi="Arial" w:cs="Arial"/>
          <w:b/>
          <w:sz w:val="20"/>
          <w:szCs w:val="20"/>
        </w:rPr>
        <w:t>hipertonično</w:t>
      </w:r>
      <w:r w:rsidRPr="006741D3">
        <w:rPr>
          <w:rFonts w:ascii="Arial" w:hAnsi="Arial" w:cs="Arial"/>
          <w:sz w:val="20"/>
          <w:szCs w:val="20"/>
        </w:rPr>
        <w:t xml:space="preserve">, okolje z manjšo koncentracijo je </w:t>
      </w:r>
      <w:r w:rsidRPr="006741D3">
        <w:rPr>
          <w:rFonts w:ascii="Arial" w:hAnsi="Arial" w:cs="Arial"/>
          <w:b/>
          <w:sz w:val="20"/>
          <w:szCs w:val="20"/>
        </w:rPr>
        <w:t>hipotonično</w:t>
      </w:r>
      <w:r w:rsidRPr="006741D3">
        <w:rPr>
          <w:rFonts w:ascii="Arial" w:hAnsi="Arial" w:cs="Arial"/>
          <w:sz w:val="20"/>
          <w:szCs w:val="20"/>
        </w:rPr>
        <w:t xml:space="preserve">, če pa je koncentracija ionov izenačena, je </w:t>
      </w:r>
      <w:r w:rsidRPr="006741D3">
        <w:rPr>
          <w:rFonts w:ascii="Arial" w:hAnsi="Arial" w:cs="Arial"/>
          <w:b/>
          <w:sz w:val="20"/>
          <w:szCs w:val="20"/>
        </w:rPr>
        <w:t>izotonično</w:t>
      </w:r>
      <w:r w:rsidRPr="006741D3">
        <w:rPr>
          <w:rFonts w:ascii="Arial" w:hAnsi="Arial" w:cs="Arial"/>
          <w:sz w:val="20"/>
          <w:szCs w:val="20"/>
        </w:rPr>
        <w:t>. Kaj se dogaja s celico v različnih okoljih?</w:t>
      </w:r>
    </w:p>
    <w:p w:rsidR="00BD4340" w:rsidRPr="006741D3" w:rsidRDefault="00BD4340" w:rsidP="00BD4340">
      <w:pPr>
        <w:rPr>
          <w:rFonts w:ascii="Arial" w:hAnsi="Arial" w:cs="Arial"/>
          <w:sz w:val="20"/>
          <w:szCs w:val="20"/>
        </w:rPr>
      </w:pPr>
    </w:p>
    <w:p w:rsidR="00BD4340" w:rsidRPr="006741D3" w:rsidRDefault="00BD4340" w:rsidP="00BD4340">
      <w:pPr>
        <w:rPr>
          <w:rFonts w:ascii="Arial" w:hAnsi="Arial" w:cs="Arial"/>
          <w:sz w:val="20"/>
          <w:szCs w:val="20"/>
        </w:rPr>
      </w:pPr>
      <w:r w:rsidRPr="006741D3">
        <w:rPr>
          <w:rFonts w:ascii="Arial" w:hAnsi="Arial" w:cs="Arial"/>
          <w:sz w:val="20"/>
          <w:szCs w:val="20"/>
        </w:rPr>
        <w:t>Celica v hipotoničnem okolju (voda vdira v celico)</w:t>
      </w:r>
    </w:p>
    <w:p w:rsidR="00BD4340" w:rsidRPr="006741D3" w:rsidRDefault="00BD4340" w:rsidP="00BD4340">
      <w:pPr>
        <w:rPr>
          <w:rFonts w:ascii="Arial" w:hAnsi="Arial" w:cs="Arial"/>
          <w:sz w:val="20"/>
          <w:szCs w:val="20"/>
        </w:rPr>
      </w:pPr>
    </w:p>
    <w:p w:rsidR="00BD4340" w:rsidRPr="006741D3" w:rsidRDefault="00BD4340" w:rsidP="00BD4340">
      <w:pPr>
        <w:rPr>
          <w:rFonts w:ascii="Arial" w:hAnsi="Arial" w:cs="Arial"/>
          <w:sz w:val="20"/>
          <w:szCs w:val="20"/>
        </w:rPr>
      </w:pPr>
      <w:r w:rsidRPr="006741D3">
        <w:rPr>
          <w:rFonts w:ascii="Arial" w:hAnsi="Arial" w:cs="Arial"/>
          <w:sz w:val="20"/>
          <w:szCs w:val="20"/>
        </w:rPr>
        <w:t>Celica v hipertoničnem okolju (voda izhaja iz celice)</w:t>
      </w:r>
    </w:p>
    <w:p w:rsidR="00BD4340" w:rsidRPr="006741D3" w:rsidRDefault="00BD4340" w:rsidP="00BD4340">
      <w:pPr>
        <w:rPr>
          <w:rFonts w:ascii="Arial" w:hAnsi="Arial" w:cs="Arial"/>
          <w:sz w:val="20"/>
          <w:szCs w:val="20"/>
        </w:rPr>
      </w:pPr>
    </w:p>
    <w:p w:rsidR="00BD4340" w:rsidRPr="006741D3" w:rsidRDefault="00BD4340" w:rsidP="00BD4340">
      <w:pPr>
        <w:rPr>
          <w:rFonts w:ascii="Arial" w:hAnsi="Arial" w:cs="Arial"/>
          <w:sz w:val="20"/>
          <w:szCs w:val="20"/>
        </w:rPr>
      </w:pPr>
      <w:r w:rsidRPr="006741D3">
        <w:rPr>
          <w:rFonts w:ascii="Arial" w:hAnsi="Arial" w:cs="Arial"/>
          <w:sz w:val="20"/>
          <w:szCs w:val="20"/>
        </w:rPr>
        <w:t>Ko je koncentracija ionov v celici in okolju izenačena, je tako okolje izotonično.  (voda ne gre ne noter ne ven)</w:t>
      </w:r>
    </w:p>
    <w:p w:rsidR="00BD4340" w:rsidRPr="006741D3" w:rsidRDefault="00BD4340" w:rsidP="00BD4340">
      <w:pPr>
        <w:rPr>
          <w:rFonts w:ascii="Arial" w:hAnsi="Arial" w:cs="Arial"/>
          <w:b/>
          <w:sz w:val="20"/>
          <w:szCs w:val="20"/>
        </w:rPr>
      </w:pPr>
    </w:p>
    <w:p w:rsidR="00BD4340" w:rsidRPr="006741D3" w:rsidRDefault="00BD4340" w:rsidP="00BD4340">
      <w:pPr>
        <w:rPr>
          <w:rFonts w:ascii="Arial" w:hAnsi="Arial" w:cs="Arial"/>
          <w:b/>
          <w:sz w:val="20"/>
          <w:szCs w:val="20"/>
        </w:rPr>
      </w:pPr>
      <w:r w:rsidRPr="006741D3">
        <w:rPr>
          <w:rFonts w:ascii="Arial" w:hAnsi="Arial" w:cs="Arial"/>
          <w:b/>
          <w:sz w:val="20"/>
          <w:szCs w:val="20"/>
        </w:rPr>
        <w:t>Primeri osmoze</w:t>
      </w:r>
    </w:p>
    <w:p w:rsidR="00BD4340" w:rsidRPr="006741D3" w:rsidRDefault="00BD4340" w:rsidP="00BD4340">
      <w:pPr>
        <w:numPr>
          <w:ilvl w:val="0"/>
          <w:numId w:val="17"/>
        </w:numPr>
        <w:rPr>
          <w:rFonts w:ascii="Arial" w:hAnsi="Arial" w:cs="Arial"/>
          <w:sz w:val="20"/>
          <w:szCs w:val="20"/>
        </w:rPr>
      </w:pPr>
      <w:r w:rsidRPr="006741D3">
        <w:rPr>
          <w:rFonts w:ascii="Arial" w:hAnsi="Arial" w:cs="Arial"/>
          <w:b/>
          <w:sz w:val="20"/>
          <w:szCs w:val="20"/>
        </w:rPr>
        <w:t xml:space="preserve">hemoliza </w:t>
      </w:r>
      <w:r w:rsidRPr="006741D3">
        <w:rPr>
          <w:rFonts w:ascii="Arial" w:hAnsi="Arial" w:cs="Arial"/>
          <w:sz w:val="20"/>
          <w:szCs w:val="20"/>
        </w:rPr>
        <w:t xml:space="preserve">je pojav, ko krvne celice (eritrociti) v destilirani vodi popokajo. Zato se za infuzije v žilo vedno uporablja </w:t>
      </w:r>
      <w:r w:rsidRPr="006741D3">
        <w:rPr>
          <w:rFonts w:ascii="Arial" w:hAnsi="Arial" w:cs="Arial"/>
          <w:b/>
          <w:sz w:val="20"/>
          <w:szCs w:val="20"/>
        </w:rPr>
        <w:t>fiziološka raztopina</w:t>
      </w:r>
      <w:r w:rsidRPr="006741D3">
        <w:rPr>
          <w:rFonts w:ascii="Arial" w:hAnsi="Arial" w:cs="Arial"/>
          <w:sz w:val="20"/>
          <w:szCs w:val="20"/>
        </w:rPr>
        <w:t xml:space="preserve"> (»Ringer«), ki ima raztopljeno natančno isto koncentracijo ionov kot človeška plazma (je torej izotonična)</w:t>
      </w:r>
    </w:p>
    <w:p w:rsidR="00BD4340" w:rsidRPr="006741D3" w:rsidRDefault="00BD4340" w:rsidP="00BD4340">
      <w:pPr>
        <w:numPr>
          <w:ilvl w:val="0"/>
          <w:numId w:val="17"/>
        </w:numPr>
        <w:rPr>
          <w:rFonts w:ascii="Arial" w:hAnsi="Arial" w:cs="Arial"/>
          <w:sz w:val="20"/>
          <w:szCs w:val="20"/>
        </w:rPr>
      </w:pPr>
      <w:r w:rsidRPr="006741D3">
        <w:rPr>
          <w:rFonts w:ascii="Arial" w:hAnsi="Arial" w:cs="Arial"/>
          <w:b/>
          <w:sz w:val="20"/>
          <w:szCs w:val="20"/>
        </w:rPr>
        <w:t xml:space="preserve">plazmoliza </w:t>
      </w:r>
      <w:r w:rsidRPr="006741D3">
        <w:rPr>
          <w:rFonts w:ascii="Arial" w:hAnsi="Arial" w:cs="Arial"/>
          <w:sz w:val="20"/>
          <w:szCs w:val="20"/>
        </w:rPr>
        <w:t>je pojav v rastlinskih celicah v hipertonični (slani) raztopini: celica se skrči, celulozna stena, ki obdaja celico pa ne =&gt; celična membrana odstopi od celične stene (skica)</w:t>
      </w:r>
    </w:p>
    <w:p w:rsidR="00BD4340" w:rsidRPr="006741D3" w:rsidRDefault="00BD4340" w:rsidP="00BD4340">
      <w:pPr>
        <w:numPr>
          <w:ilvl w:val="0"/>
          <w:numId w:val="17"/>
        </w:numPr>
        <w:rPr>
          <w:rFonts w:ascii="Arial" w:hAnsi="Arial" w:cs="Arial"/>
          <w:sz w:val="20"/>
          <w:szCs w:val="20"/>
        </w:rPr>
      </w:pPr>
      <w:r w:rsidRPr="006741D3">
        <w:rPr>
          <w:rFonts w:ascii="Arial" w:hAnsi="Arial" w:cs="Arial"/>
          <w:b/>
          <w:sz w:val="20"/>
          <w:szCs w:val="20"/>
        </w:rPr>
        <w:t xml:space="preserve">turgor </w:t>
      </w:r>
      <w:r w:rsidRPr="006741D3">
        <w:rPr>
          <w:rFonts w:ascii="Arial" w:hAnsi="Arial" w:cs="Arial"/>
          <w:sz w:val="20"/>
          <w:szCs w:val="20"/>
        </w:rPr>
        <w:t>je notranji osmotski tlak, ki drži rastlinsko celico nabreklo/napeto. Ko zmanjka vode, pade tudi turgor, in listi se povesijo. Rastlinske celice zaradi celulozne stene nikoli ne morejo popokati kot živalske.</w:t>
      </w:r>
    </w:p>
    <w:p w:rsidR="00BD4340" w:rsidRPr="006741D3" w:rsidRDefault="00BD4340" w:rsidP="00BD4340">
      <w:pPr>
        <w:numPr>
          <w:ilvl w:val="0"/>
          <w:numId w:val="17"/>
        </w:numPr>
        <w:rPr>
          <w:rFonts w:ascii="Arial" w:hAnsi="Arial" w:cs="Arial"/>
          <w:sz w:val="20"/>
          <w:szCs w:val="20"/>
        </w:rPr>
      </w:pPr>
      <w:r w:rsidRPr="006741D3">
        <w:rPr>
          <w:rFonts w:ascii="Arial" w:hAnsi="Arial" w:cs="Arial"/>
          <w:b/>
          <w:sz w:val="20"/>
          <w:szCs w:val="20"/>
        </w:rPr>
        <w:t>konzerviranje hrane v hipertoničnem okolju</w:t>
      </w:r>
    </w:p>
    <w:p w:rsidR="00BD4340" w:rsidRPr="006741D3" w:rsidRDefault="00BD4340" w:rsidP="00BD4340">
      <w:pPr>
        <w:numPr>
          <w:ilvl w:val="0"/>
          <w:numId w:val="17"/>
        </w:numPr>
        <w:rPr>
          <w:rFonts w:ascii="Arial" w:hAnsi="Arial" w:cs="Arial"/>
          <w:sz w:val="20"/>
          <w:szCs w:val="20"/>
        </w:rPr>
      </w:pPr>
      <w:r w:rsidRPr="006741D3">
        <w:rPr>
          <w:rFonts w:ascii="Arial" w:hAnsi="Arial" w:cs="Arial"/>
          <w:sz w:val="20"/>
          <w:szCs w:val="20"/>
        </w:rPr>
        <w:t>zakaj solato solimo šele, preden jo postavimo na mizo?</w:t>
      </w:r>
    </w:p>
    <w:p w:rsidR="00BD4340" w:rsidRPr="006741D3" w:rsidRDefault="00BD4340" w:rsidP="00BD4340">
      <w:pPr>
        <w:numPr>
          <w:ilvl w:val="0"/>
          <w:numId w:val="17"/>
        </w:numPr>
        <w:rPr>
          <w:rFonts w:ascii="Arial" w:hAnsi="Arial" w:cs="Arial"/>
          <w:sz w:val="20"/>
          <w:szCs w:val="20"/>
        </w:rPr>
      </w:pPr>
      <w:r w:rsidRPr="006741D3">
        <w:rPr>
          <w:rFonts w:ascii="Arial" w:hAnsi="Arial" w:cs="Arial"/>
          <w:sz w:val="20"/>
          <w:szCs w:val="20"/>
        </w:rPr>
        <w:t>Zakaj imajo napitki za športnike predpono iso- (Isostar, Izotonik)? Kaj vsebujejo?</w:t>
      </w:r>
    </w:p>
    <w:p w:rsidR="00BD4340" w:rsidRPr="006741D3" w:rsidRDefault="00BD4340" w:rsidP="00BD4340">
      <w:pPr>
        <w:rPr>
          <w:rFonts w:ascii="Arial" w:hAnsi="Arial" w:cs="Arial"/>
          <w:sz w:val="20"/>
          <w:szCs w:val="20"/>
        </w:rPr>
      </w:pPr>
    </w:p>
    <w:p w:rsidR="00BD4340" w:rsidRDefault="00BD4340" w:rsidP="00BD4340">
      <w:pPr>
        <w:rPr>
          <w:rFonts w:ascii="Arial" w:hAnsi="Arial" w:cs="Arial"/>
          <w:sz w:val="20"/>
          <w:szCs w:val="20"/>
        </w:rPr>
      </w:pPr>
      <w:r w:rsidRPr="006741D3">
        <w:rPr>
          <w:rFonts w:ascii="Arial" w:hAnsi="Arial" w:cs="Arial"/>
          <w:b/>
          <w:sz w:val="20"/>
          <w:szCs w:val="20"/>
          <w:u w:val="single"/>
        </w:rPr>
        <w:t>Aktivni transport</w:t>
      </w:r>
      <w:r w:rsidRPr="006741D3">
        <w:rPr>
          <w:rFonts w:ascii="Arial" w:hAnsi="Arial" w:cs="Arial"/>
          <w:sz w:val="20"/>
          <w:szCs w:val="20"/>
        </w:rPr>
        <w:t xml:space="preserve"> je prenos snovi proti gradientu, ko se za to porablja energija. Poteka z membranskimi prenašalci – beljakovinami, ki se ob porabi energije vežejo na neko snov in jo potisnejo v notranjost celice (kot vrtljiva vrata).</w:t>
      </w:r>
    </w:p>
    <w:p w:rsidR="006741D3" w:rsidRPr="006741D3" w:rsidRDefault="006741D3" w:rsidP="00BD4340">
      <w:pPr>
        <w:rPr>
          <w:rFonts w:ascii="Arial" w:hAnsi="Arial" w:cs="Arial"/>
          <w:sz w:val="20"/>
          <w:szCs w:val="20"/>
        </w:rPr>
      </w:pPr>
    </w:p>
    <w:p w:rsidR="00BD4340" w:rsidRDefault="00BD4340" w:rsidP="00BD4340">
      <w:pPr>
        <w:rPr>
          <w:rFonts w:ascii="Arial" w:hAnsi="Arial" w:cs="Arial"/>
          <w:b/>
          <w:sz w:val="20"/>
          <w:szCs w:val="20"/>
        </w:rPr>
      </w:pPr>
      <w:r w:rsidRPr="006741D3">
        <w:rPr>
          <w:rFonts w:ascii="Arial" w:hAnsi="Arial" w:cs="Arial"/>
          <w:b/>
          <w:sz w:val="20"/>
          <w:szCs w:val="20"/>
        </w:rPr>
        <w:t>PREHAJANJE VEČJIH DELCEV SKOZI MEMBRANE</w:t>
      </w:r>
    </w:p>
    <w:p w:rsidR="006741D3" w:rsidRPr="006741D3" w:rsidRDefault="006741D3" w:rsidP="00BD4340">
      <w:pPr>
        <w:rPr>
          <w:rFonts w:ascii="Arial" w:hAnsi="Arial" w:cs="Arial"/>
          <w:b/>
          <w:sz w:val="20"/>
          <w:szCs w:val="20"/>
        </w:rPr>
      </w:pPr>
    </w:p>
    <w:p w:rsidR="00BD4340" w:rsidRPr="006741D3" w:rsidRDefault="00BD4340" w:rsidP="00BD4340">
      <w:pPr>
        <w:rPr>
          <w:rFonts w:ascii="Arial" w:hAnsi="Arial" w:cs="Arial"/>
          <w:sz w:val="20"/>
          <w:szCs w:val="20"/>
        </w:rPr>
      </w:pPr>
      <w:r w:rsidRPr="006741D3">
        <w:rPr>
          <w:rFonts w:ascii="Arial" w:hAnsi="Arial" w:cs="Arial"/>
          <w:sz w:val="20"/>
          <w:szCs w:val="20"/>
        </w:rPr>
        <w:t>Skozi membranske kanalčke lahko prehajajo le manjše molekule, vemo pa, da lahko ena celica požre drugo celico ali bakterijo – kako se to zgodi?</w:t>
      </w:r>
    </w:p>
    <w:p w:rsidR="00BD4340" w:rsidRPr="006741D3" w:rsidRDefault="00BD4340" w:rsidP="00BD4340">
      <w:pPr>
        <w:rPr>
          <w:rFonts w:ascii="Arial" w:hAnsi="Arial" w:cs="Arial"/>
          <w:sz w:val="20"/>
          <w:szCs w:val="20"/>
        </w:rPr>
      </w:pPr>
      <w:r w:rsidRPr="006741D3">
        <w:rPr>
          <w:rFonts w:ascii="Arial" w:hAnsi="Arial" w:cs="Arial"/>
          <w:sz w:val="20"/>
          <w:szCs w:val="20"/>
        </w:rPr>
        <w:t xml:space="preserve">Vsak zajem večjih trdnih ali tekočih snovi imenujemo </w:t>
      </w:r>
      <w:r w:rsidRPr="006741D3">
        <w:rPr>
          <w:rFonts w:ascii="Arial" w:hAnsi="Arial" w:cs="Arial"/>
          <w:b/>
          <w:sz w:val="20"/>
          <w:szCs w:val="20"/>
        </w:rPr>
        <w:t>endocitoza</w:t>
      </w:r>
      <w:r w:rsidRPr="006741D3">
        <w:rPr>
          <w:rFonts w:ascii="Arial" w:hAnsi="Arial" w:cs="Arial"/>
          <w:sz w:val="20"/>
          <w:szCs w:val="20"/>
        </w:rPr>
        <w:t xml:space="preserve">. Če gre za trdne delce, je to </w:t>
      </w:r>
      <w:r w:rsidRPr="006741D3">
        <w:rPr>
          <w:rFonts w:ascii="Arial" w:hAnsi="Arial" w:cs="Arial"/>
          <w:b/>
          <w:sz w:val="20"/>
          <w:szCs w:val="20"/>
        </w:rPr>
        <w:t>fagocitoza</w:t>
      </w:r>
      <w:r w:rsidRPr="006741D3">
        <w:rPr>
          <w:rFonts w:ascii="Arial" w:hAnsi="Arial" w:cs="Arial"/>
          <w:sz w:val="20"/>
          <w:szCs w:val="20"/>
        </w:rPr>
        <w:t xml:space="preserve"> (»celično žrtje«), če pa za tekoče, je to </w:t>
      </w:r>
      <w:r w:rsidRPr="006741D3">
        <w:rPr>
          <w:rFonts w:ascii="Arial" w:hAnsi="Arial" w:cs="Arial"/>
          <w:b/>
          <w:sz w:val="20"/>
          <w:szCs w:val="20"/>
        </w:rPr>
        <w:t>pinocitoza</w:t>
      </w:r>
      <w:r w:rsidRPr="006741D3">
        <w:rPr>
          <w:rFonts w:ascii="Arial" w:hAnsi="Arial" w:cs="Arial"/>
          <w:sz w:val="20"/>
          <w:szCs w:val="20"/>
        </w:rPr>
        <w:t xml:space="preserve"> (»celično pitje«). Obraten pojav imenujemo </w:t>
      </w:r>
      <w:r w:rsidRPr="006741D3">
        <w:rPr>
          <w:rFonts w:ascii="Arial" w:hAnsi="Arial" w:cs="Arial"/>
          <w:b/>
          <w:sz w:val="20"/>
          <w:szCs w:val="20"/>
        </w:rPr>
        <w:t>eksocitoza</w:t>
      </w:r>
      <w:r w:rsidRPr="006741D3">
        <w:rPr>
          <w:rFonts w:ascii="Arial" w:hAnsi="Arial" w:cs="Arial"/>
          <w:sz w:val="20"/>
          <w:szCs w:val="20"/>
        </w:rPr>
        <w:t xml:space="preserve">. Membrana se uviha ali izviha po potrebi, tako da se isti delec membrane lahko znajde v različnih delih celice. Ta pojav imenujemo </w:t>
      </w:r>
      <w:r w:rsidRPr="006741D3">
        <w:rPr>
          <w:rFonts w:ascii="Arial" w:hAnsi="Arial" w:cs="Arial"/>
          <w:b/>
          <w:sz w:val="20"/>
          <w:szCs w:val="20"/>
        </w:rPr>
        <w:t>kroženje membran</w:t>
      </w:r>
      <w:r w:rsidRPr="006741D3">
        <w:rPr>
          <w:rFonts w:ascii="Arial" w:hAnsi="Arial" w:cs="Arial"/>
          <w:sz w:val="20"/>
          <w:szCs w:val="20"/>
        </w:rPr>
        <w:t>. Primera v našem telesu: s fagocitozo bele krvničke uničujejo bakterije, z eksocitozo pa izločajo naše žlezne celice.</w:t>
      </w:r>
    </w:p>
    <w:p w:rsidR="00BD4340" w:rsidRPr="006741D3" w:rsidRDefault="00BD4340" w:rsidP="00980951">
      <w:pPr>
        <w:rPr>
          <w:rFonts w:ascii="Arial" w:hAnsi="Arial" w:cs="Arial"/>
          <w:color w:val="892D4D"/>
          <w:sz w:val="20"/>
          <w:szCs w:val="20"/>
        </w:rPr>
      </w:pPr>
    </w:p>
    <w:p w:rsidR="00DF6954" w:rsidRDefault="00DF6954" w:rsidP="00DF6954">
      <w:pPr>
        <w:autoSpaceDE w:val="0"/>
        <w:autoSpaceDN w:val="0"/>
        <w:adjustRightInd w:val="0"/>
        <w:rPr>
          <w:rFonts w:ascii="Arial" w:hAnsi="Arial" w:cs="Arial"/>
          <w:sz w:val="20"/>
          <w:szCs w:val="20"/>
        </w:rPr>
      </w:pPr>
    </w:p>
    <w:p w:rsidR="00100040" w:rsidRDefault="00100040" w:rsidP="00DF6954">
      <w:pPr>
        <w:autoSpaceDE w:val="0"/>
        <w:autoSpaceDN w:val="0"/>
        <w:adjustRightInd w:val="0"/>
        <w:rPr>
          <w:rFonts w:ascii="Arial" w:hAnsi="Arial" w:cs="Arial"/>
          <w:sz w:val="20"/>
          <w:szCs w:val="20"/>
        </w:rPr>
      </w:pPr>
    </w:p>
    <w:p w:rsidR="00100040" w:rsidRDefault="00100040" w:rsidP="00DF6954">
      <w:pPr>
        <w:autoSpaceDE w:val="0"/>
        <w:autoSpaceDN w:val="0"/>
        <w:adjustRightInd w:val="0"/>
        <w:rPr>
          <w:rFonts w:ascii="Arial" w:hAnsi="Arial" w:cs="Arial"/>
          <w:sz w:val="20"/>
          <w:szCs w:val="20"/>
        </w:rPr>
      </w:pPr>
    </w:p>
    <w:p w:rsidR="00100040" w:rsidRDefault="00100040" w:rsidP="00100040">
      <w:pPr>
        <w:autoSpaceDE w:val="0"/>
        <w:autoSpaceDN w:val="0"/>
        <w:adjustRightInd w:val="0"/>
        <w:rPr>
          <w:rFonts w:ascii="Arial" w:hAnsi="Arial" w:cs="Arial"/>
          <w:sz w:val="20"/>
          <w:szCs w:val="20"/>
        </w:rPr>
      </w:pPr>
      <w:r>
        <w:rPr>
          <w:rFonts w:ascii="Arial" w:hAnsi="Arial" w:cs="Arial"/>
          <w:sz w:val="20"/>
          <w:szCs w:val="20"/>
        </w:rPr>
        <w:t>osmoza - ko topilo prehaja, topljenec pa ne</w:t>
      </w:r>
    </w:p>
    <w:p w:rsidR="00100040" w:rsidRDefault="00100040" w:rsidP="00DF6954">
      <w:pPr>
        <w:autoSpaceDE w:val="0"/>
        <w:autoSpaceDN w:val="0"/>
        <w:adjustRightInd w:val="0"/>
        <w:rPr>
          <w:rFonts w:ascii="Arial" w:hAnsi="Arial" w:cs="Arial"/>
          <w:sz w:val="20"/>
          <w:szCs w:val="20"/>
        </w:rPr>
      </w:pPr>
    </w:p>
    <w:p w:rsidR="00100040" w:rsidRDefault="00100040" w:rsidP="00DF6954">
      <w:pPr>
        <w:autoSpaceDE w:val="0"/>
        <w:autoSpaceDN w:val="0"/>
        <w:adjustRightInd w:val="0"/>
        <w:rPr>
          <w:rFonts w:ascii="Arial" w:hAnsi="Arial" w:cs="Arial"/>
          <w:sz w:val="20"/>
          <w:szCs w:val="20"/>
        </w:rPr>
      </w:pPr>
    </w:p>
    <w:p w:rsidR="00100040" w:rsidRDefault="00100040" w:rsidP="00DF6954">
      <w:pPr>
        <w:autoSpaceDE w:val="0"/>
        <w:autoSpaceDN w:val="0"/>
        <w:adjustRightInd w:val="0"/>
        <w:rPr>
          <w:rFonts w:ascii="Arial" w:hAnsi="Arial" w:cs="Arial"/>
          <w:sz w:val="20"/>
          <w:szCs w:val="20"/>
        </w:rPr>
      </w:pPr>
    </w:p>
    <w:p w:rsidR="00100040" w:rsidRDefault="00100040" w:rsidP="00DF6954">
      <w:pPr>
        <w:autoSpaceDE w:val="0"/>
        <w:autoSpaceDN w:val="0"/>
        <w:adjustRightInd w:val="0"/>
        <w:rPr>
          <w:rFonts w:ascii="Arial" w:hAnsi="Arial" w:cs="Arial"/>
          <w:sz w:val="20"/>
          <w:szCs w:val="20"/>
        </w:rPr>
      </w:pPr>
    </w:p>
    <w:p w:rsidR="00DF6954" w:rsidRDefault="00DF6954" w:rsidP="00DF6954">
      <w:pPr>
        <w:autoSpaceDE w:val="0"/>
        <w:autoSpaceDN w:val="0"/>
        <w:adjustRightInd w:val="0"/>
        <w:rPr>
          <w:rFonts w:ascii="Arial" w:hAnsi="Arial" w:cs="Arial"/>
          <w:sz w:val="20"/>
          <w:szCs w:val="20"/>
        </w:rPr>
      </w:pPr>
      <w:r>
        <w:rPr>
          <w:rFonts w:ascii="Arial" w:hAnsi="Arial" w:cs="Arial"/>
          <w:sz w:val="20"/>
          <w:szCs w:val="20"/>
        </w:rPr>
        <w:t xml:space="preserve">        celica                                                                   destilirana voda</w:t>
      </w:r>
    </w:p>
    <w:p w:rsidR="00DF6954" w:rsidRDefault="00BA4679" w:rsidP="00DF6954">
      <w:pPr>
        <w:autoSpaceDE w:val="0"/>
        <w:autoSpaceDN w:val="0"/>
        <w:adjustRightInd w:val="0"/>
        <w:rPr>
          <w:rFonts w:ascii="Arial" w:hAnsi="Arial" w:cs="Arial"/>
          <w:sz w:val="20"/>
          <w:szCs w:val="20"/>
        </w:rPr>
      </w:pPr>
      <w:r>
        <w:rPr>
          <w:rFonts w:ascii="Arial" w:hAnsi="Arial" w:cs="Arial"/>
          <w:noProof/>
          <w:sz w:val="20"/>
          <w:szCs w:val="20"/>
        </w:rPr>
        <w:pict>
          <v:shape id="_x0000_s1142" type="#_x0000_t32" style="position:absolute;margin-left:37.9pt;margin-top:2.9pt;width:22.5pt;height:23.25pt;z-index:251705344" o:connectortype="straight"/>
        </w:pict>
      </w:r>
    </w:p>
    <w:p w:rsidR="00DF6954" w:rsidRDefault="00BA4679" w:rsidP="00DF6954">
      <w:pPr>
        <w:autoSpaceDE w:val="0"/>
        <w:autoSpaceDN w:val="0"/>
        <w:adjustRightInd w:val="0"/>
        <w:rPr>
          <w:rFonts w:ascii="Arial" w:hAnsi="Arial" w:cs="Arial"/>
          <w:sz w:val="20"/>
          <w:szCs w:val="20"/>
        </w:rPr>
      </w:pPr>
      <w:r>
        <w:rPr>
          <w:rFonts w:ascii="Arial" w:hAnsi="Arial" w:cs="Arial"/>
          <w:noProof/>
          <w:sz w:val="20"/>
          <w:szCs w:val="20"/>
        </w:rPr>
        <w:pict>
          <v:oval id="_x0000_s1138" style="position:absolute;margin-left:37.9pt;margin-top:4.15pt;width:84.75pt;height:110.25pt;z-index:251701248"/>
        </w:pict>
      </w:r>
    </w:p>
    <w:p w:rsidR="00DF6954" w:rsidRDefault="00BA4679" w:rsidP="00DF6954">
      <w:pPr>
        <w:autoSpaceDE w:val="0"/>
        <w:autoSpaceDN w:val="0"/>
        <w:adjustRightInd w:val="0"/>
        <w:rPr>
          <w:rFonts w:ascii="Arial" w:hAnsi="Arial" w:cs="Arial"/>
          <w:sz w:val="20"/>
          <w:szCs w:val="20"/>
        </w:rPr>
      </w:pPr>
      <w:r>
        <w:rPr>
          <w:rFonts w:ascii="Arial" w:hAnsi="Arial" w:cs="Arial"/>
          <w:noProof/>
          <w:sz w:val="20"/>
          <w:szCs w:val="20"/>
        </w:rPr>
        <w:pict>
          <v:rect id="_x0000_s1143" style="position:absolute;margin-left:228.4pt;margin-top:3.15pt;width:147.75pt;height:36pt;z-index:251706368">
            <v:textbox>
              <w:txbxContent>
                <w:p w:rsidR="00756684" w:rsidRDefault="00756684" w:rsidP="00DF6954">
                  <w:r>
                    <w:t>- hipofonično okolje</w:t>
                  </w:r>
                </w:p>
              </w:txbxContent>
            </v:textbox>
          </v:rect>
        </w:pict>
      </w:r>
    </w:p>
    <w:p w:rsidR="00DF6954" w:rsidRDefault="00DF6954" w:rsidP="00DF6954">
      <w:pPr>
        <w:autoSpaceDE w:val="0"/>
        <w:autoSpaceDN w:val="0"/>
        <w:adjustRightInd w:val="0"/>
        <w:rPr>
          <w:rFonts w:ascii="Arial" w:hAnsi="Arial" w:cs="Arial"/>
          <w:sz w:val="20"/>
          <w:szCs w:val="20"/>
        </w:rPr>
      </w:pPr>
    </w:p>
    <w:p w:rsidR="00DF6954" w:rsidRDefault="00DF6954" w:rsidP="00DF6954">
      <w:pPr>
        <w:autoSpaceDE w:val="0"/>
        <w:autoSpaceDN w:val="0"/>
        <w:adjustRightInd w:val="0"/>
        <w:rPr>
          <w:rFonts w:ascii="Arial" w:hAnsi="Arial" w:cs="Arial"/>
          <w:sz w:val="20"/>
          <w:szCs w:val="20"/>
        </w:rPr>
      </w:pPr>
      <w:r>
        <w:rPr>
          <w:rFonts w:ascii="Arial" w:hAnsi="Arial" w:cs="Arial"/>
          <w:sz w:val="20"/>
          <w:szCs w:val="20"/>
        </w:rPr>
        <w:t xml:space="preserve"> </w:t>
      </w:r>
    </w:p>
    <w:p w:rsidR="00DF6954" w:rsidRDefault="00BA4679" w:rsidP="00DF6954">
      <w:pPr>
        <w:autoSpaceDE w:val="0"/>
        <w:autoSpaceDN w:val="0"/>
        <w:adjustRightInd w:val="0"/>
        <w:rPr>
          <w:rFonts w:ascii="Arial" w:hAnsi="Arial" w:cs="Arial"/>
          <w:sz w:val="20"/>
          <w:szCs w:val="20"/>
        </w:rPr>
      </w:pPr>
      <w:r>
        <w:rPr>
          <w:rFonts w:ascii="Arial" w:hAnsi="Arial" w:cs="Arial"/>
          <w:noProof/>
          <w:sz w:val="20"/>
          <w:szCs w:val="20"/>
        </w:rPr>
        <w:pict>
          <v:shape id="_x0000_s1139" type="#_x0000_t32" style="position:absolute;margin-left:21.4pt;margin-top:4.65pt;width:24.75pt;height:1.5pt;z-index:251702272" o:connectortype="straight">
            <v:stroke endarrow="block"/>
          </v:shape>
        </w:pict>
      </w:r>
      <w:r w:rsidR="00DF6954">
        <w:rPr>
          <w:rFonts w:ascii="Arial" w:hAnsi="Arial" w:cs="Arial"/>
          <w:sz w:val="20"/>
          <w:szCs w:val="20"/>
        </w:rPr>
        <w:t>H</w:t>
      </w:r>
      <w:r w:rsidR="00DF6954">
        <w:rPr>
          <w:rFonts w:ascii="Arial" w:hAnsi="Arial" w:cs="Arial"/>
          <w:sz w:val="20"/>
          <w:szCs w:val="20"/>
          <w:vertAlign w:val="subscript"/>
        </w:rPr>
        <w:t>2</w:t>
      </w:r>
      <w:r w:rsidR="00DF6954">
        <w:rPr>
          <w:rFonts w:ascii="Arial" w:hAnsi="Arial" w:cs="Arial"/>
          <w:sz w:val="20"/>
          <w:szCs w:val="20"/>
        </w:rPr>
        <w:t xml:space="preserve">O                                 </w:t>
      </w:r>
    </w:p>
    <w:p w:rsidR="00DF6954" w:rsidRDefault="00BA4679" w:rsidP="00DF6954">
      <w:pPr>
        <w:autoSpaceDE w:val="0"/>
        <w:autoSpaceDN w:val="0"/>
        <w:adjustRightInd w:val="0"/>
        <w:rPr>
          <w:rFonts w:ascii="Arial" w:hAnsi="Arial" w:cs="Arial"/>
          <w:sz w:val="20"/>
          <w:szCs w:val="20"/>
        </w:rPr>
      </w:pPr>
      <w:r>
        <w:rPr>
          <w:rFonts w:ascii="Arial" w:hAnsi="Arial" w:cs="Arial"/>
          <w:noProof/>
          <w:sz w:val="20"/>
          <w:szCs w:val="20"/>
        </w:rPr>
        <w:pict>
          <v:shape id="_x0000_s1141" type="#_x0000_t32" style="position:absolute;margin-left:104.65pt;margin-top:-.1pt;width:36pt;height:3pt;flip:x y;z-index:251704320" o:connectortype="straight">
            <v:stroke endarrow="block"/>
          </v:shape>
        </w:pict>
      </w:r>
      <w:r w:rsidR="00DF6954">
        <w:rPr>
          <w:rFonts w:ascii="Arial" w:hAnsi="Arial" w:cs="Arial"/>
          <w:sz w:val="20"/>
          <w:szCs w:val="20"/>
        </w:rPr>
        <w:t xml:space="preserve">                                                   H</w:t>
      </w:r>
      <w:r w:rsidR="00DF6954">
        <w:rPr>
          <w:rFonts w:ascii="Arial" w:hAnsi="Arial" w:cs="Arial"/>
          <w:sz w:val="20"/>
          <w:szCs w:val="20"/>
          <w:vertAlign w:val="subscript"/>
        </w:rPr>
        <w:t>2</w:t>
      </w:r>
      <w:r w:rsidR="00DF6954">
        <w:rPr>
          <w:rFonts w:ascii="Arial" w:hAnsi="Arial" w:cs="Arial"/>
          <w:sz w:val="20"/>
          <w:szCs w:val="20"/>
        </w:rPr>
        <w:t>O</w:t>
      </w:r>
    </w:p>
    <w:p w:rsidR="00DF6954" w:rsidRDefault="00DF6954" w:rsidP="00DF6954">
      <w:pPr>
        <w:autoSpaceDE w:val="0"/>
        <w:autoSpaceDN w:val="0"/>
        <w:adjustRightInd w:val="0"/>
        <w:rPr>
          <w:rFonts w:ascii="Arial" w:hAnsi="Arial" w:cs="Arial"/>
          <w:sz w:val="20"/>
          <w:szCs w:val="20"/>
        </w:rPr>
      </w:pPr>
    </w:p>
    <w:p w:rsidR="00DF6954" w:rsidRPr="007B1387" w:rsidRDefault="00DF6954" w:rsidP="00DF6954">
      <w:pPr>
        <w:autoSpaceDE w:val="0"/>
        <w:autoSpaceDN w:val="0"/>
        <w:adjustRightInd w:val="0"/>
        <w:rPr>
          <w:rFonts w:ascii="Arial" w:hAnsi="Arial" w:cs="Arial"/>
          <w:sz w:val="20"/>
          <w:szCs w:val="20"/>
        </w:rPr>
      </w:pPr>
    </w:p>
    <w:p w:rsidR="00DF6954" w:rsidRDefault="00DF6954" w:rsidP="00DF6954">
      <w:pPr>
        <w:autoSpaceDE w:val="0"/>
        <w:autoSpaceDN w:val="0"/>
        <w:adjustRightInd w:val="0"/>
        <w:rPr>
          <w:rFonts w:ascii="Arial" w:hAnsi="Arial" w:cs="Arial"/>
          <w:sz w:val="20"/>
          <w:szCs w:val="20"/>
        </w:rPr>
      </w:pPr>
      <w:r>
        <w:rPr>
          <w:rFonts w:ascii="Arial" w:hAnsi="Arial" w:cs="Arial"/>
          <w:sz w:val="20"/>
          <w:szCs w:val="20"/>
        </w:rPr>
        <w:t xml:space="preserve">                                                                </w:t>
      </w:r>
      <w:r w:rsidR="001C08A8">
        <w:rPr>
          <w:rFonts w:ascii="Arial" w:hAnsi="Arial" w:cs="Arial"/>
          <w:sz w:val="20"/>
          <w:szCs w:val="20"/>
        </w:rPr>
        <w:t xml:space="preserve">                 </w:t>
      </w:r>
      <w:r>
        <w:rPr>
          <w:rFonts w:ascii="Arial" w:hAnsi="Arial" w:cs="Arial"/>
          <w:sz w:val="20"/>
          <w:szCs w:val="20"/>
        </w:rPr>
        <w:t xml:space="preserve"> voda vdira</w:t>
      </w:r>
    </w:p>
    <w:p w:rsidR="00DF6954" w:rsidRDefault="00BA4679" w:rsidP="00DF6954">
      <w:pPr>
        <w:autoSpaceDE w:val="0"/>
        <w:autoSpaceDN w:val="0"/>
        <w:adjustRightInd w:val="0"/>
        <w:rPr>
          <w:rFonts w:ascii="Arial" w:hAnsi="Arial" w:cs="Arial"/>
          <w:sz w:val="20"/>
          <w:szCs w:val="20"/>
        </w:rPr>
      </w:pPr>
      <w:r>
        <w:rPr>
          <w:rFonts w:ascii="Arial" w:hAnsi="Arial" w:cs="Arial"/>
          <w:noProof/>
          <w:sz w:val="20"/>
          <w:szCs w:val="20"/>
        </w:rPr>
        <w:pict>
          <v:shape id="_x0000_s1140" type="#_x0000_t32" style="position:absolute;margin-left:80.65pt;margin-top:1.9pt;width:3.75pt;height:24pt;flip:x y;z-index:251703296" o:connectortype="straight">
            <v:stroke endarrow="block"/>
          </v:shape>
        </w:pict>
      </w:r>
      <w:r w:rsidR="00DF6954">
        <w:rPr>
          <w:rFonts w:ascii="Arial" w:hAnsi="Arial" w:cs="Arial"/>
          <w:sz w:val="20"/>
          <w:szCs w:val="20"/>
        </w:rPr>
        <w:t xml:space="preserve">                   </w:t>
      </w:r>
    </w:p>
    <w:p w:rsidR="00DF6954" w:rsidRDefault="00DF6954" w:rsidP="00DF6954">
      <w:pPr>
        <w:autoSpaceDE w:val="0"/>
        <w:autoSpaceDN w:val="0"/>
        <w:adjustRightInd w:val="0"/>
        <w:rPr>
          <w:rFonts w:ascii="Arial" w:hAnsi="Arial" w:cs="Arial"/>
          <w:sz w:val="20"/>
          <w:szCs w:val="20"/>
        </w:rPr>
      </w:pPr>
      <w:r>
        <w:rPr>
          <w:rFonts w:ascii="Arial" w:hAnsi="Arial" w:cs="Arial"/>
          <w:sz w:val="20"/>
          <w:szCs w:val="20"/>
        </w:rPr>
        <w:t xml:space="preserve">                          </w:t>
      </w:r>
    </w:p>
    <w:p w:rsidR="00DF6954" w:rsidRDefault="00DF6954" w:rsidP="00DF6954">
      <w:pPr>
        <w:autoSpaceDE w:val="0"/>
        <w:autoSpaceDN w:val="0"/>
        <w:adjustRightInd w:val="0"/>
        <w:rPr>
          <w:rFonts w:ascii="Arial" w:hAnsi="Arial" w:cs="Arial"/>
          <w:sz w:val="20"/>
          <w:szCs w:val="20"/>
        </w:rPr>
      </w:pPr>
      <w:r>
        <w:rPr>
          <w:rFonts w:ascii="Arial" w:hAnsi="Arial" w:cs="Arial"/>
          <w:sz w:val="20"/>
          <w:szCs w:val="20"/>
        </w:rPr>
        <w:t xml:space="preserve">                                                                                    </w:t>
      </w:r>
    </w:p>
    <w:p w:rsidR="00DF6954" w:rsidRDefault="00DF6954" w:rsidP="00DF6954">
      <w:pPr>
        <w:autoSpaceDE w:val="0"/>
        <w:autoSpaceDN w:val="0"/>
        <w:adjustRightInd w:val="0"/>
        <w:rPr>
          <w:rFonts w:ascii="Arial" w:hAnsi="Arial" w:cs="Arial"/>
          <w:sz w:val="20"/>
          <w:szCs w:val="20"/>
        </w:rPr>
      </w:pPr>
      <w:r>
        <w:rPr>
          <w:rFonts w:ascii="Arial" w:hAnsi="Arial" w:cs="Arial"/>
          <w:sz w:val="20"/>
          <w:szCs w:val="20"/>
        </w:rPr>
        <w:t xml:space="preserve">                            H</w:t>
      </w:r>
      <w:r>
        <w:rPr>
          <w:rFonts w:ascii="Arial" w:hAnsi="Arial" w:cs="Arial"/>
          <w:sz w:val="20"/>
          <w:szCs w:val="20"/>
          <w:vertAlign w:val="subscript"/>
        </w:rPr>
        <w:t>2</w:t>
      </w:r>
      <w:r>
        <w:rPr>
          <w:rFonts w:ascii="Arial" w:hAnsi="Arial" w:cs="Arial"/>
          <w:sz w:val="20"/>
          <w:szCs w:val="20"/>
        </w:rPr>
        <w:t>O</w:t>
      </w:r>
    </w:p>
    <w:p w:rsidR="00DF6954" w:rsidRDefault="00DF6954" w:rsidP="00DF6954">
      <w:pPr>
        <w:autoSpaceDE w:val="0"/>
        <w:autoSpaceDN w:val="0"/>
        <w:adjustRightInd w:val="0"/>
        <w:rPr>
          <w:rFonts w:ascii="Arial" w:hAnsi="Arial" w:cs="Arial"/>
          <w:sz w:val="20"/>
          <w:szCs w:val="20"/>
        </w:rPr>
      </w:pPr>
    </w:p>
    <w:p w:rsidR="00DF6954" w:rsidRPr="007B1387" w:rsidRDefault="00DF6954" w:rsidP="00DF6954">
      <w:pPr>
        <w:autoSpaceDE w:val="0"/>
        <w:autoSpaceDN w:val="0"/>
        <w:adjustRightInd w:val="0"/>
        <w:rPr>
          <w:rFonts w:ascii="Arial" w:hAnsi="Arial" w:cs="Arial"/>
          <w:sz w:val="20"/>
          <w:szCs w:val="20"/>
        </w:rPr>
      </w:pPr>
      <w:r w:rsidRPr="007B1387">
        <w:rPr>
          <w:rFonts w:ascii="Arial" w:hAnsi="Arial" w:cs="Arial"/>
          <w:sz w:val="20"/>
          <w:szCs w:val="20"/>
        </w:rPr>
        <w:t xml:space="preserve">Mnoge snovi(kot tudi voda), se premikajo skozi biološke membrane tako prosto, kot se premikajo v </w:t>
      </w:r>
    </w:p>
    <w:p w:rsidR="00DF6954" w:rsidRPr="007B1387" w:rsidRDefault="00DF6954" w:rsidP="00DF6954">
      <w:pPr>
        <w:autoSpaceDE w:val="0"/>
        <w:autoSpaceDN w:val="0"/>
        <w:adjustRightInd w:val="0"/>
        <w:rPr>
          <w:rFonts w:ascii="Arial" w:hAnsi="Arial" w:cs="Arial"/>
          <w:sz w:val="20"/>
          <w:szCs w:val="20"/>
        </w:rPr>
      </w:pPr>
      <w:r w:rsidRPr="007B1387">
        <w:rPr>
          <w:rFonts w:ascii="Arial" w:hAnsi="Arial" w:cs="Arial"/>
          <w:sz w:val="20"/>
          <w:szCs w:val="20"/>
        </w:rPr>
        <w:t>vodni raztopini. Pasivni transport vode vpliva na mnoge aktivnosti v celici, na primer:</w:t>
      </w:r>
    </w:p>
    <w:p w:rsidR="00DF6954" w:rsidRPr="007B1387" w:rsidRDefault="00DF6954" w:rsidP="00DF6954">
      <w:pPr>
        <w:pStyle w:val="ListParagraph"/>
        <w:numPr>
          <w:ilvl w:val="0"/>
          <w:numId w:val="19"/>
        </w:numPr>
        <w:autoSpaceDE w:val="0"/>
        <w:autoSpaceDN w:val="0"/>
        <w:adjustRightInd w:val="0"/>
        <w:rPr>
          <w:rFonts w:ascii="Arial" w:hAnsi="Arial" w:cs="Arial"/>
          <w:sz w:val="20"/>
          <w:szCs w:val="20"/>
        </w:rPr>
      </w:pPr>
      <w:r w:rsidRPr="007B1387">
        <w:rPr>
          <w:rFonts w:ascii="Arial" w:hAnsi="Arial" w:cs="Arial"/>
          <w:sz w:val="20"/>
          <w:szCs w:val="20"/>
        </w:rPr>
        <w:t xml:space="preserve">rast, </w:t>
      </w:r>
    </w:p>
    <w:p w:rsidR="00DF6954" w:rsidRPr="007B1387" w:rsidRDefault="00DF6954" w:rsidP="00DF6954">
      <w:pPr>
        <w:pStyle w:val="ListParagraph"/>
        <w:numPr>
          <w:ilvl w:val="0"/>
          <w:numId w:val="18"/>
        </w:numPr>
        <w:autoSpaceDE w:val="0"/>
        <w:autoSpaceDN w:val="0"/>
        <w:adjustRightInd w:val="0"/>
        <w:rPr>
          <w:rFonts w:ascii="Arial" w:hAnsi="Arial" w:cs="Arial"/>
          <w:sz w:val="20"/>
          <w:szCs w:val="20"/>
        </w:rPr>
      </w:pPr>
      <w:r w:rsidRPr="007B1387">
        <w:rPr>
          <w:rFonts w:ascii="Arial" w:hAnsi="Arial" w:cs="Arial"/>
          <w:sz w:val="20"/>
          <w:szCs w:val="20"/>
        </w:rPr>
        <w:t xml:space="preserve">strukturo, </w:t>
      </w:r>
    </w:p>
    <w:p w:rsidR="00DF6954" w:rsidRPr="007B1387" w:rsidRDefault="00DF6954" w:rsidP="00DF6954">
      <w:pPr>
        <w:pStyle w:val="ListParagraph"/>
        <w:numPr>
          <w:ilvl w:val="0"/>
          <w:numId w:val="20"/>
        </w:numPr>
        <w:autoSpaceDE w:val="0"/>
        <w:autoSpaceDN w:val="0"/>
        <w:adjustRightInd w:val="0"/>
        <w:rPr>
          <w:rFonts w:ascii="Arial" w:hAnsi="Arial" w:cs="Arial"/>
          <w:sz w:val="20"/>
          <w:szCs w:val="20"/>
        </w:rPr>
      </w:pPr>
      <w:r w:rsidRPr="007B1387">
        <w:rPr>
          <w:rFonts w:ascii="Arial" w:hAnsi="Arial" w:cs="Arial"/>
          <w:sz w:val="20"/>
          <w:szCs w:val="20"/>
        </w:rPr>
        <w:t xml:space="preserve">togost, </w:t>
      </w:r>
    </w:p>
    <w:p w:rsidR="00DF6954" w:rsidRPr="007B1387" w:rsidRDefault="00DF6954" w:rsidP="00DF6954">
      <w:pPr>
        <w:pStyle w:val="ListParagraph"/>
        <w:numPr>
          <w:ilvl w:val="0"/>
          <w:numId w:val="21"/>
        </w:numPr>
        <w:autoSpaceDE w:val="0"/>
        <w:autoSpaceDN w:val="0"/>
        <w:adjustRightInd w:val="0"/>
        <w:rPr>
          <w:rFonts w:ascii="Arial" w:hAnsi="Arial" w:cs="Arial"/>
          <w:sz w:val="20"/>
          <w:szCs w:val="20"/>
        </w:rPr>
      </w:pPr>
      <w:r w:rsidRPr="007B1387">
        <w:rPr>
          <w:rFonts w:ascii="Arial" w:hAnsi="Arial" w:cs="Arial"/>
          <w:sz w:val="20"/>
          <w:szCs w:val="20"/>
        </w:rPr>
        <w:t xml:space="preserve">fotosintezo. </w:t>
      </w:r>
    </w:p>
    <w:p w:rsidR="00DF6954" w:rsidRPr="007B1387" w:rsidRDefault="00DF6954" w:rsidP="00DF6954">
      <w:pPr>
        <w:autoSpaceDE w:val="0"/>
        <w:autoSpaceDN w:val="0"/>
        <w:adjustRightInd w:val="0"/>
        <w:rPr>
          <w:rFonts w:ascii="Arial" w:hAnsi="Arial" w:cs="Arial"/>
          <w:sz w:val="20"/>
          <w:szCs w:val="20"/>
        </w:rPr>
      </w:pPr>
      <w:r w:rsidRPr="007B1387">
        <w:rPr>
          <w:rFonts w:ascii="Arial" w:hAnsi="Arial" w:cs="Arial"/>
          <w:sz w:val="20"/>
          <w:szCs w:val="20"/>
        </w:rPr>
        <w:t xml:space="preserve">Ker ima difuzija vode skozi izbirno prepustno membrano  pomembno vlogo v tako velikem številu </w:t>
      </w:r>
    </w:p>
    <w:p w:rsidR="00DF6954" w:rsidRPr="007B1387" w:rsidRDefault="00DF6954" w:rsidP="00DF6954">
      <w:pPr>
        <w:autoSpaceDE w:val="0"/>
        <w:autoSpaceDN w:val="0"/>
        <w:adjustRightInd w:val="0"/>
        <w:rPr>
          <w:rFonts w:ascii="Arial" w:hAnsi="Arial" w:cs="Arial"/>
          <w:sz w:val="20"/>
          <w:szCs w:val="20"/>
        </w:rPr>
      </w:pPr>
      <w:r w:rsidRPr="007B1387">
        <w:rPr>
          <w:rFonts w:ascii="Arial" w:hAnsi="Arial" w:cs="Arial"/>
          <w:sz w:val="20"/>
          <w:szCs w:val="20"/>
        </w:rPr>
        <w:t>procesov je dobila posebno ime – osmoza.</w:t>
      </w:r>
    </w:p>
    <w:p w:rsidR="00DF6954" w:rsidRDefault="00DF6954" w:rsidP="00DF6954">
      <w:pPr>
        <w:autoSpaceDE w:val="0"/>
        <w:autoSpaceDN w:val="0"/>
        <w:adjustRightInd w:val="0"/>
        <w:rPr>
          <w:rFonts w:ascii="Arial" w:hAnsi="Arial" w:cs="Arial"/>
          <w:sz w:val="20"/>
          <w:szCs w:val="20"/>
        </w:rPr>
      </w:pPr>
    </w:p>
    <w:p w:rsidR="00100040" w:rsidRDefault="00100040" w:rsidP="00DF6954">
      <w:pPr>
        <w:autoSpaceDE w:val="0"/>
        <w:autoSpaceDN w:val="0"/>
        <w:adjustRightInd w:val="0"/>
        <w:rPr>
          <w:rFonts w:ascii="Arial" w:hAnsi="Arial" w:cs="Arial"/>
          <w:sz w:val="20"/>
          <w:szCs w:val="20"/>
        </w:rPr>
      </w:pPr>
    </w:p>
    <w:p w:rsidR="00DF6954" w:rsidRDefault="00BA4679" w:rsidP="00DF6954">
      <w:pPr>
        <w:autoSpaceDE w:val="0"/>
        <w:autoSpaceDN w:val="0"/>
        <w:adjustRightInd w:val="0"/>
        <w:jc w:val="center"/>
        <w:rPr>
          <w:rFonts w:ascii="Arial" w:hAnsi="Arial" w:cs="Arial"/>
          <w:sz w:val="20"/>
          <w:szCs w:val="20"/>
        </w:rPr>
      </w:pPr>
      <w:r>
        <w:rPr>
          <w:rFonts w:ascii="Arial" w:hAnsi="Arial" w:cs="Arial"/>
          <w:noProof/>
          <w:sz w:val="20"/>
          <w:szCs w:val="20"/>
        </w:rPr>
        <w:pict>
          <v:shape id="_x0000_i1051" type="#_x0000_t75" style="width:126.25pt;height:173pt;visibility:visible">
            <v:imagedata r:id="rId52" o:title="ScreenShot005"/>
          </v:shape>
        </w:pict>
      </w:r>
    </w:p>
    <w:p w:rsidR="00DF6954" w:rsidRDefault="00DF6954" w:rsidP="00DF6954">
      <w:pPr>
        <w:autoSpaceDE w:val="0"/>
        <w:autoSpaceDN w:val="0"/>
        <w:adjustRightInd w:val="0"/>
        <w:rPr>
          <w:rFonts w:ascii="Arial" w:hAnsi="Arial" w:cs="Arial"/>
          <w:sz w:val="20"/>
          <w:szCs w:val="20"/>
        </w:rPr>
      </w:pPr>
    </w:p>
    <w:p w:rsidR="00DF6954" w:rsidRDefault="00DF6954" w:rsidP="00DF6954">
      <w:pPr>
        <w:autoSpaceDE w:val="0"/>
        <w:autoSpaceDN w:val="0"/>
        <w:adjustRightInd w:val="0"/>
        <w:rPr>
          <w:rFonts w:ascii="Arial" w:hAnsi="Arial" w:cs="Arial"/>
          <w:sz w:val="20"/>
          <w:szCs w:val="20"/>
        </w:rPr>
      </w:pPr>
      <w:r>
        <w:rPr>
          <w:rFonts w:ascii="Arial" w:hAnsi="Arial" w:cs="Arial"/>
          <w:sz w:val="20"/>
          <w:szCs w:val="20"/>
        </w:rPr>
        <w:t>(rdeče krvničke)</w:t>
      </w:r>
    </w:p>
    <w:p w:rsidR="00DF6954" w:rsidRDefault="00DF6954" w:rsidP="00DF6954">
      <w:pPr>
        <w:pStyle w:val="ListParagraph"/>
        <w:numPr>
          <w:ilvl w:val="0"/>
          <w:numId w:val="22"/>
        </w:numPr>
        <w:autoSpaceDE w:val="0"/>
        <w:autoSpaceDN w:val="0"/>
        <w:adjustRightInd w:val="0"/>
        <w:rPr>
          <w:rFonts w:ascii="Arial" w:hAnsi="Arial" w:cs="Arial"/>
          <w:sz w:val="20"/>
          <w:szCs w:val="20"/>
        </w:rPr>
      </w:pPr>
      <w:r>
        <w:rPr>
          <w:rFonts w:ascii="Arial" w:hAnsi="Arial" w:cs="Arial"/>
          <w:sz w:val="20"/>
          <w:szCs w:val="20"/>
        </w:rPr>
        <w:t>eritrociti v vodi popokajo - HEMOLIZA</w:t>
      </w:r>
    </w:p>
    <w:p w:rsidR="00DF6954" w:rsidRDefault="00DF6954" w:rsidP="00DF6954">
      <w:pPr>
        <w:pStyle w:val="ListParagraph"/>
        <w:numPr>
          <w:ilvl w:val="0"/>
          <w:numId w:val="22"/>
        </w:numPr>
        <w:autoSpaceDE w:val="0"/>
        <w:autoSpaceDN w:val="0"/>
        <w:adjustRightInd w:val="0"/>
        <w:rPr>
          <w:rFonts w:ascii="Arial" w:hAnsi="Arial" w:cs="Arial"/>
          <w:sz w:val="20"/>
          <w:szCs w:val="20"/>
        </w:rPr>
      </w:pPr>
      <w:r>
        <w:rPr>
          <w:rFonts w:ascii="Arial" w:hAnsi="Arial" w:cs="Arial"/>
          <w:sz w:val="20"/>
          <w:szCs w:val="20"/>
        </w:rPr>
        <w:t>rastlinske celice: posledica je notranji tlak ali turgor fiziološka raztopina</w:t>
      </w:r>
    </w:p>
    <w:p w:rsidR="00DF6954" w:rsidRDefault="00BA4679" w:rsidP="00DF6954">
      <w:pPr>
        <w:autoSpaceDE w:val="0"/>
        <w:autoSpaceDN w:val="0"/>
        <w:adjustRightInd w:val="0"/>
        <w:rPr>
          <w:rFonts w:ascii="Arial" w:hAnsi="Arial" w:cs="Arial"/>
          <w:sz w:val="20"/>
          <w:szCs w:val="20"/>
        </w:rPr>
      </w:pPr>
      <w:r>
        <w:rPr>
          <w:rFonts w:ascii="Arial" w:hAnsi="Arial" w:cs="Arial"/>
          <w:noProof/>
          <w:sz w:val="20"/>
          <w:szCs w:val="20"/>
        </w:rPr>
        <w:pict>
          <v:rect id="_x0000_s1144" style="position:absolute;margin-left:37.15pt;margin-top:5.55pt;width:148.5pt;height:30pt;z-index:251707392">
            <v:textbox>
              <w:txbxContent>
                <w:p w:rsidR="00756684" w:rsidRDefault="00756684" w:rsidP="00DF6954">
                  <w:r>
                    <w:t>izotonično okolje</w:t>
                  </w:r>
                </w:p>
              </w:txbxContent>
            </v:textbox>
          </v:rect>
        </w:pict>
      </w:r>
    </w:p>
    <w:p w:rsidR="00DF6954" w:rsidRDefault="00DF6954" w:rsidP="00DF6954">
      <w:pPr>
        <w:autoSpaceDE w:val="0"/>
        <w:autoSpaceDN w:val="0"/>
        <w:adjustRightInd w:val="0"/>
        <w:rPr>
          <w:rFonts w:ascii="Arial" w:hAnsi="Arial" w:cs="Arial"/>
          <w:sz w:val="20"/>
          <w:szCs w:val="20"/>
        </w:rPr>
      </w:pPr>
    </w:p>
    <w:p w:rsidR="00DF6954" w:rsidRPr="006B77EA" w:rsidRDefault="00DF6954" w:rsidP="00DF6954">
      <w:pPr>
        <w:rPr>
          <w:rFonts w:ascii="Arial" w:hAnsi="Arial" w:cs="Arial"/>
          <w:sz w:val="20"/>
          <w:szCs w:val="20"/>
        </w:rPr>
      </w:pPr>
    </w:p>
    <w:p w:rsidR="00DF6954" w:rsidRPr="006B77EA" w:rsidRDefault="00DF6954" w:rsidP="00DF6954">
      <w:pPr>
        <w:rPr>
          <w:rFonts w:ascii="Arial" w:hAnsi="Arial" w:cs="Arial"/>
          <w:sz w:val="20"/>
          <w:szCs w:val="20"/>
        </w:rPr>
      </w:pPr>
    </w:p>
    <w:p w:rsidR="00DF6954" w:rsidRPr="006B77EA" w:rsidRDefault="00DF6954" w:rsidP="00DF6954">
      <w:pPr>
        <w:rPr>
          <w:rFonts w:ascii="Arial" w:hAnsi="Arial" w:cs="Arial"/>
          <w:sz w:val="20"/>
          <w:szCs w:val="20"/>
        </w:rPr>
      </w:pPr>
    </w:p>
    <w:p w:rsidR="00DF6954" w:rsidRPr="006B77EA" w:rsidRDefault="00BA4679" w:rsidP="00DF6954">
      <w:pPr>
        <w:rPr>
          <w:rFonts w:ascii="Arial" w:hAnsi="Arial" w:cs="Arial"/>
          <w:sz w:val="20"/>
          <w:szCs w:val="20"/>
        </w:rPr>
      </w:pPr>
      <w:r>
        <w:rPr>
          <w:rFonts w:ascii="Arial" w:hAnsi="Arial" w:cs="Arial"/>
          <w:noProof/>
          <w:sz w:val="20"/>
          <w:szCs w:val="20"/>
        </w:rPr>
        <w:pict>
          <v:oval id="_x0000_s1145" style="position:absolute;margin-left:69.7pt;margin-top:21.1pt;width:134.1pt;height:97.8pt;rotation:7858024fd;z-index:251708416"/>
        </w:pict>
      </w:r>
    </w:p>
    <w:p w:rsidR="00DF6954" w:rsidRPr="006B77EA" w:rsidRDefault="00DF6954" w:rsidP="00DF6954">
      <w:pPr>
        <w:rPr>
          <w:rFonts w:ascii="Arial" w:hAnsi="Arial" w:cs="Arial"/>
          <w:sz w:val="20"/>
          <w:szCs w:val="20"/>
        </w:rPr>
      </w:pPr>
    </w:p>
    <w:p w:rsidR="00DF6954" w:rsidRDefault="00DF6954" w:rsidP="00DF6954">
      <w:pPr>
        <w:rPr>
          <w:rFonts w:ascii="Arial" w:hAnsi="Arial" w:cs="Arial"/>
          <w:sz w:val="20"/>
          <w:szCs w:val="20"/>
        </w:rPr>
      </w:pPr>
    </w:p>
    <w:p w:rsidR="00DF6954" w:rsidRDefault="00DF6954" w:rsidP="00DF6954">
      <w:pPr>
        <w:rPr>
          <w:rFonts w:ascii="Arial" w:hAnsi="Arial" w:cs="Arial"/>
          <w:sz w:val="20"/>
          <w:szCs w:val="20"/>
        </w:rPr>
      </w:pPr>
    </w:p>
    <w:p w:rsidR="00DF6954" w:rsidRDefault="00DF6954" w:rsidP="00DF6954">
      <w:pPr>
        <w:rPr>
          <w:rFonts w:ascii="Arial" w:hAnsi="Arial" w:cs="Arial"/>
          <w:sz w:val="20"/>
          <w:szCs w:val="20"/>
        </w:rPr>
      </w:pPr>
    </w:p>
    <w:p w:rsidR="00DF6954" w:rsidRDefault="00DF6954" w:rsidP="00DF6954">
      <w:pPr>
        <w:rPr>
          <w:rFonts w:ascii="Arial" w:hAnsi="Arial" w:cs="Arial"/>
          <w:sz w:val="20"/>
          <w:szCs w:val="20"/>
        </w:rPr>
      </w:pPr>
    </w:p>
    <w:p w:rsidR="00DF6954" w:rsidRDefault="00DF6954" w:rsidP="00DF6954">
      <w:pPr>
        <w:rPr>
          <w:rFonts w:ascii="Arial" w:hAnsi="Arial" w:cs="Arial"/>
          <w:sz w:val="20"/>
          <w:szCs w:val="20"/>
        </w:rPr>
      </w:pPr>
    </w:p>
    <w:p w:rsidR="00BD4340" w:rsidRDefault="00BD4340" w:rsidP="00980951">
      <w:pPr>
        <w:rPr>
          <w:rFonts w:ascii="Arial" w:hAnsi="Arial" w:cs="Arial"/>
          <w:color w:val="892D4D"/>
          <w:sz w:val="20"/>
          <w:szCs w:val="20"/>
        </w:rPr>
      </w:pPr>
    </w:p>
    <w:p w:rsidR="00B91E94" w:rsidRDefault="00B91E94" w:rsidP="00980951">
      <w:pPr>
        <w:rPr>
          <w:rFonts w:ascii="Arial" w:hAnsi="Arial" w:cs="Arial"/>
          <w:color w:val="892D4D"/>
          <w:sz w:val="20"/>
          <w:szCs w:val="20"/>
        </w:rPr>
      </w:pPr>
    </w:p>
    <w:p w:rsidR="00B91E94" w:rsidRDefault="00B91E94" w:rsidP="00980951">
      <w:pPr>
        <w:rPr>
          <w:rFonts w:ascii="Arial" w:hAnsi="Arial" w:cs="Arial"/>
          <w:color w:val="892D4D"/>
          <w:sz w:val="20"/>
          <w:szCs w:val="20"/>
        </w:rPr>
      </w:pPr>
    </w:p>
    <w:p w:rsidR="00B91E94" w:rsidRDefault="00B91E94" w:rsidP="00980951">
      <w:pPr>
        <w:rPr>
          <w:rFonts w:ascii="Arial" w:hAnsi="Arial" w:cs="Arial"/>
          <w:color w:val="892D4D"/>
          <w:sz w:val="20"/>
          <w:szCs w:val="20"/>
        </w:rPr>
      </w:pPr>
    </w:p>
    <w:p w:rsidR="00B91E94" w:rsidRDefault="00B91E94" w:rsidP="00980951">
      <w:pPr>
        <w:rPr>
          <w:rFonts w:ascii="Arial" w:hAnsi="Arial" w:cs="Arial"/>
          <w:color w:val="892D4D"/>
          <w:sz w:val="20"/>
          <w:szCs w:val="20"/>
        </w:rPr>
      </w:pPr>
    </w:p>
    <w:p w:rsidR="00B91E94" w:rsidRDefault="00B91E94" w:rsidP="00980951">
      <w:pPr>
        <w:rPr>
          <w:rFonts w:ascii="Arial" w:hAnsi="Arial" w:cs="Arial"/>
          <w:color w:val="892D4D"/>
          <w:sz w:val="20"/>
          <w:szCs w:val="20"/>
        </w:rPr>
      </w:pPr>
    </w:p>
    <w:p w:rsidR="00B91E94" w:rsidRDefault="00B91E94" w:rsidP="00980951">
      <w:pPr>
        <w:rPr>
          <w:rFonts w:ascii="Arial" w:hAnsi="Arial" w:cs="Arial"/>
          <w:color w:val="892D4D"/>
          <w:sz w:val="20"/>
          <w:szCs w:val="20"/>
        </w:rPr>
      </w:pPr>
    </w:p>
    <w:p w:rsidR="00B91E94" w:rsidRDefault="00B91E94" w:rsidP="00980951">
      <w:pPr>
        <w:rPr>
          <w:rFonts w:ascii="Arial" w:hAnsi="Arial" w:cs="Arial"/>
          <w:color w:val="892D4D"/>
          <w:sz w:val="20"/>
          <w:szCs w:val="20"/>
        </w:rPr>
      </w:pPr>
    </w:p>
    <w:p w:rsidR="00B91E94" w:rsidRDefault="00B91E94" w:rsidP="00980951">
      <w:pPr>
        <w:rPr>
          <w:rFonts w:ascii="Arial" w:hAnsi="Arial" w:cs="Arial"/>
          <w:color w:val="892D4D"/>
          <w:sz w:val="20"/>
          <w:szCs w:val="20"/>
        </w:rPr>
      </w:pPr>
    </w:p>
    <w:p w:rsidR="00B91E94" w:rsidRDefault="00B91E94" w:rsidP="00B91E94">
      <w:pPr>
        <w:shd w:val="clear" w:color="auto" w:fill="FFFFFF"/>
        <w:rPr>
          <w:rFonts w:ascii="Arial" w:hAnsi="Arial" w:cs="Arial"/>
          <w:color w:val="892D4D"/>
          <w:sz w:val="20"/>
          <w:szCs w:val="20"/>
        </w:rPr>
      </w:pPr>
    </w:p>
    <w:p w:rsidR="00B91E94" w:rsidRDefault="00B91E94" w:rsidP="00B91E94">
      <w:pPr>
        <w:autoSpaceDE w:val="0"/>
        <w:autoSpaceDN w:val="0"/>
        <w:adjustRightInd w:val="0"/>
        <w:rPr>
          <w:rFonts w:ascii="Arial" w:hAnsi="Arial" w:cs="Arial"/>
          <w:sz w:val="20"/>
          <w:szCs w:val="20"/>
        </w:rPr>
      </w:pPr>
      <w:r w:rsidRPr="00B91E94">
        <w:rPr>
          <w:rFonts w:ascii="Arial" w:hAnsi="Arial" w:cs="Arial"/>
          <w:sz w:val="20"/>
          <w:szCs w:val="20"/>
        </w:rPr>
        <w:t>Osmoza je posebna oblika difuzije, pri kateri prehaja skozi polprepustno membrano topilo, ne pa topljenec. Večja kot je koncentracija topljenca v neki raztopini, večji je osmotski tlak (desni del posode). Topilo prehaja iz področja manjšega osmotskega tlaka v področje večjega osmotskega tlaka. Več molekul topila prehaja z leve proti desni kot obratno, kar povzroča dvig desnega pokrova in spuščanje levega pokrova. Dvigovanje vodnega stolpca se ustavi, ko je hidrostatski tlak (sila teže vodnega stolpca) enak osmotskemu tlaku.</w:t>
      </w:r>
    </w:p>
    <w:p w:rsidR="00B91E94" w:rsidRDefault="00B91E94" w:rsidP="00B91E94">
      <w:pPr>
        <w:autoSpaceDE w:val="0"/>
        <w:autoSpaceDN w:val="0"/>
        <w:adjustRightInd w:val="0"/>
        <w:rPr>
          <w:rFonts w:ascii="Arial" w:hAnsi="Arial" w:cs="Arial"/>
          <w:sz w:val="20"/>
          <w:szCs w:val="20"/>
        </w:rPr>
      </w:pPr>
    </w:p>
    <w:p w:rsidR="00B91E94" w:rsidRDefault="00BA4679" w:rsidP="00B91E94">
      <w:pPr>
        <w:autoSpaceDE w:val="0"/>
        <w:autoSpaceDN w:val="0"/>
        <w:adjustRightInd w:val="0"/>
        <w:jc w:val="center"/>
        <w:rPr>
          <w:rFonts w:ascii="Arial" w:hAnsi="Arial" w:cs="Arial"/>
          <w:sz w:val="20"/>
          <w:szCs w:val="20"/>
        </w:rPr>
      </w:pPr>
      <w:r>
        <w:rPr>
          <w:rFonts w:ascii="Arial" w:hAnsi="Arial" w:cs="Arial"/>
          <w:noProof/>
          <w:sz w:val="20"/>
          <w:szCs w:val="20"/>
        </w:rPr>
        <w:pict>
          <v:shape id="_x0000_i1052" type="#_x0000_t75" style="width:181.4pt;height:134.65pt;visibility:visible">
            <v:imagedata r:id="rId53" o:title="ScreenShot006"/>
          </v:shape>
        </w:pict>
      </w:r>
    </w:p>
    <w:p w:rsidR="00B91E94" w:rsidRDefault="00B91E94" w:rsidP="00B91E94">
      <w:pPr>
        <w:autoSpaceDE w:val="0"/>
        <w:autoSpaceDN w:val="0"/>
        <w:adjustRightInd w:val="0"/>
        <w:jc w:val="center"/>
        <w:rPr>
          <w:rFonts w:ascii="Arial" w:hAnsi="Arial" w:cs="Arial"/>
          <w:sz w:val="20"/>
          <w:szCs w:val="20"/>
        </w:rPr>
      </w:pPr>
    </w:p>
    <w:p w:rsidR="00B91E94" w:rsidRDefault="00B91E94" w:rsidP="00B91E94">
      <w:pPr>
        <w:autoSpaceDE w:val="0"/>
        <w:autoSpaceDN w:val="0"/>
        <w:adjustRightInd w:val="0"/>
        <w:rPr>
          <w:rFonts w:ascii="Arial" w:hAnsi="Arial" w:cs="Arial"/>
          <w:sz w:val="20"/>
          <w:szCs w:val="20"/>
        </w:rPr>
      </w:pPr>
    </w:p>
    <w:p w:rsidR="00B91E94" w:rsidRDefault="00B91E94" w:rsidP="00B91E94">
      <w:pPr>
        <w:autoSpaceDE w:val="0"/>
        <w:autoSpaceDN w:val="0"/>
        <w:adjustRightInd w:val="0"/>
        <w:rPr>
          <w:rFonts w:ascii="Arial" w:hAnsi="Arial" w:cs="Arial"/>
          <w:sz w:val="20"/>
          <w:szCs w:val="20"/>
        </w:rPr>
      </w:pPr>
    </w:p>
    <w:p w:rsidR="008C04B5" w:rsidRDefault="008C04B5" w:rsidP="00B91E94">
      <w:pPr>
        <w:autoSpaceDE w:val="0"/>
        <w:autoSpaceDN w:val="0"/>
        <w:adjustRightInd w:val="0"/>
        <w:rPr>
          <w:rFonts w:ascii="Arial" w:hAnsi="Arial" w:cs="Arial"/>
          <w:sz w:val="20"/>
          <w:szCs w:val="20"/>
        </w:rPr>
      </w:pPr>
    </w:p>
    <w:p w:rsidR="00B91E94" w:rsidRDefault="00BA4679" w:rsidP="00B91E94">
      <w:pPr>
        <w:autoSpaceDE w:val="0"/>
        <w:autoSpaceDN w:val="0"/>
        <w:adjustRightInd w:val="0"/>
        <w:rPr>
          <w:rFonts w:ascii="Arial" w:hAnsi="Arial" w:cs="Arial"/>
          <w:sz w:val="20"/>
          <w:szCs w:val="20"/>
        </w:rPr>
      </w:pPr>
      <w:r>
        <w:rPr>
          <w:rFonts w:ascii="Arial" w:hAnsi="Arial" w:cs="Arial"/>
          <w:noProof/>
          <w:sz w:val="20"/>
          <w:szCs w:val="20"/>
        </w:rPr>
        <w:pict>
          <v:shape id="_x0000_s1152" type="#_x0000_t32" style="position:absolute;margin-left:-19.85pt;margin-top:94.15pt;width:58.5pt;height:9.75pt;flip:x;z-index:251715584" o:connectortype="straight">
            <v:stroke endarrow="block"/>
          </v:shape>
        </w:pict>
      </w:r>
      <w:r>
        <w:rPr>
          <w:rFonts w:ascii="Arial" w:hAnsi="Arial" w:cs="Arial"/>
          <w:noProof/>
          <w:sz w:val="20"/>
          <w:szCs w:val="20"/>
        </w:rPr>
        <w:pict>
          <v:shape id="_x0000_s1151" type="#_x0000_t32" style="position:absolute;margin-left:59.65pt;margin-top:10.15pt;width:14.25pt;height:48pt;flip:x y;z-index:251714560" o:connectortype="straight">
            <v:stroke endarrow="block"/>
          </v:shape>
        </w:pict>
      </w:r>
      <w:r>
        <w:rPr>
          <w:rFonts w:ascii="Arial" w:hAnsi="Arial" w:cs="Arial"/>
          <w:noProof/>
          <w:sz w:val="20"/>
          <w:szCs w:val="20"/>
        </w:rPr>
        <w:pict>
          <v:shape id="_x0000_s1149" type="#_x0000_t32" style="position:absolute;margin-left:102.4pt;margin-top:82.9pt;width:60.75pt;height:11.25pt;z-index:251712512" o:connectortype="straight">
            <v:stroke endarrow="block"/>
          </v:shape>
        </w:pict>
      </w:r>
      <w:r>
        <w:rPr>
          <w:rFonts w:ascii="Arial" w:hAnsi="Arial" w:cs="Arial"/>
          <w:noProof/>
          <w:sz w:val="20"/>
          <w:szCs w:val="20"/>
        </w:rPr>
        <w:pict>
          <v:shape id="_x0000_s1148" type="#_x0000_t32" style="position:absolute;margin-left:114.4pt;margin-top:6.4pt;width:31.5pt;height:31.5pt;flip:y;z-index:251711488" o:connectortype="straight">
            <v:stroke endarrow="block"/>
          </v:shape>
        </w:pict>
      </w:r>
      <w:r>
        <w:rPr>
          <w:rFonts w:ascii="Arial" w:hAnsi="Arial" w:cs="Arial"/>
          <w:noProof/>
          <w:sz w:val="20"/>
          <w:szCs w:val="20"/>
        </w:rPr>
        <w:pict>
          <v:rect id="_x0000_s1147" style="position:absolute;margin-left:222.4pt;margin-top:42.4pt;width:148.5pt;height:40.5pt;z-index:251710464">
            <v:textbox>
              <w:txbxContent>
                <w:p w:rsidR="00756684" w:rsidRDefault="00756684">
                  <w:r>
                    <w:t>hipertonično okolje</w:t>
                  </w:r>
                </w:p>
              </w:txbxContent>
            </v:textbox>
          </v:rect>
        </w:pict>
      </w:r>
      <w:r w:rsidR="008C04B5">
        <w:rPr>
          <w:rFonts w:ascii="Arial" w:hAnsi="Arial" w:cs="Arial"/>
          <w:sz w:val="20"/>
          <w:szCs w:val="20"/>
        </w:rPr>
        <w:t xml:space="preserve">            </w:t>
      </w:r>
    </w:p>
    <w:p w:rsidR="008C04B5" w:rsidRDefault="00BA4679" w:rsidP="00B91E94">
      <w:pPr>
        <w:autoSpaceDE w:val="0"/>
        <w:autoSpaceDN w:val="0"/>
        <w:adjustRightInd w:val="0"/>
        <w:rPr>
          <w:rFonts w:ascii="Arial" w:hAnsi="Arial" w:cs="Arial"/>
          <w:sz w:val="20"/>
          <w:szCs w:val="20"/>
        </w:rPr>
      </w:pPr>
      <w:r>
        <w:rPr>
          <w:rFonts w:ascii="Arial" w:hAnsi="Arial" w:cs="Arial"/>
          <w:noProof/>
          <w:sz w:val="20"/>
          <w:szCs w:val="20"/>
        </w:rPr>
        <w:pict>
          <v:oval id="_x0000_s1146" style="position:absolute;margin-left:47.65pt;margin-top:4pt;width:65.25pt;height:121.2pt;rotation:2443396fd;z-index:251709440"/>
        </w:pict>
      </w:r>
    </w:p>
    <w:p w:rsidR="008C04B5" w:rsidRDefault="008C04B5" w:rsidP="00B91E94">
      <w:pPr>
        <w:autoSpaceDE w:val="0"/>
        <w:autoSpaceDN w:val="0"/>
        <w:adjustRightInd w:val="0"/>
        <w:rPr>
          <w:rFonts w:ascii="Arial" w:hAnsi="Arial" w:cs="Arial"/>
          <w:sz w:val="20"/>
          <w:szCs w:val="20"/>
        </w:rPr>
      </w:pPr>
    </w:p>
    <w:p w:rsidR="008C04B5" w:rsidRDefault="008C04B5" w:rsidP="00B91E94">
      <w:pPr>
        <w:autoSpaceDE w:val="0"/>
        <w:autoSpaceDN w:val="0"/>
        <w:adjustRightInd w:val="0"/>
        <w:rPr>
          <w:rFonts w:ascii="Arial" w:hAnsi="Arial" w:cs="Arial"/>
          <w:sz w:val="20"/>
          <w:szCs w:val="20"/>
        </w:rPr>
      </w:pPr>
    </w:p>
    <w:p w:rsidR="008C04B5" w:rsidRDefault="008C04B5" w:rsidP="00B91E94">
      <w:pPr>
        <w:autoSpaceDE w:val="0"/>
        <w:autoSpaceDN w:val="0"/>
        <w:adjustRightInd w:val="0"/>
        <w:rPr>
          <w:rFonts w:ascii="Arial" w:hAnsi="Arial" w:cs="Arial"/>
          <w:sz w:val="20"/>
          <w:szCs w:val="20"/>
        </w:rPr>
      </w:pPr>
    </w:p>
    <w:p w:rsidR="008C04B5" w:rsidRDefault="008C04B5" w:rsidP="00B91E94">
      <w:pPr>
        <w:autoSpaceDE w:val="0"/>
        <w:autoSpaceDN w:val="0"/>
        <w:adjustRightInd w:val="0"/>
        <w:rPr>
          <w:rFonts w:ascii="Arial" w:hAnsi="Arial" w:cs="Arial"/>
          <w:sz w:val="20"/>
          <w:szCs w:val="20"/>
        </w:rPr>
      </w:pPr>
    </w:p>
    <w:p w:rsidR="008C04B5" w:rsidRDefault="008C04B5" w:rsidP="00B91E94">
      <w:pPr>
        <w:autoSpaceDE w:val="0"/>
        <w:autoSpaceDN w:val="0"/>
        <w:adjustRightInd w:val="0"/>
        <w:rPr>
          <w:rFonts w:ascii="Arial" w:hAnsi="Arial" w:cs="Arial"/>
          <w:sz w:val="20"/>
          <w:szCs w:val="20"/>
        </w:rPr>
      </w:pPr>
    </w:p>
    <w:p w:rsidR="008C04B5" w:rsidRDefault="008C04B5" w:rsidP="00B91E94">
      <w:pPr>
        <w:autoSpaceDE w:val="0"/>
        <w:autoSpaceDN w:val="0"/>
        <w:adjustRightInd w:val="0"/>
        <w:rPr>
          <w:rFonts w:ascii="Arial" w:hAnsi="Arial" w:cs="Arial"/>
          <w:sz w:val="20"/>
          <w:szCs w:val="20"/>
        </w:rPr>
      </w:pPr>
    </w:p>
    <w:p w:rsidR="008C04B5" w:rsidRDefault="008C04B5" w:rsidP="00B91E94">
      <w:pPr>
        <w:autoSpaceDE w:val="0"/>
        <w:autoSpaceDN w:val="0"/>
        <w:adjustRightInd w:val="0"/>
        <w:rPr>
          <w:rFonts w:ascii="Arial" w:hAnsi="Arial" w:cs="Arial"/>
          <w:sz w:val="20"/>
          <w:szCs w:val="20"/>
        </w:rPr>
      </w:pPr>
      <w:r>
        <w:rPr>
          <w:rFonts w:ascii="Arial" w:hAnsi="Arial" w:cs="Arial"/>
          <w:sz w:val="20"/>
          <w:szCs w:val="20"/>
        </w:rPr>
        <w:t xml:space="preserve">             </w:t>
      </w:r>
    </w:p>
    <w:p w:rsidR="008C04B5" w:rsidRDefault="00BA4679" w:rsidP="00B91E94">
      <w:pPr>
        <w:autoSpaceDE w:val="0"/>
        <w:autoSpaceDN w:val="0"/>
        <w:adjustRightInd w:val="0"/>
        <w:rPr>
          <w:rFonts w:ascii="Arial" w:hAnsi="Arial" w:cs="Arial"/>
          <w:sz w:val="20"/>
          <w:szCs w:val="20"/>
        </w:rPr>
      </w:pPr>
      <w:r>
        <w:rPr>
          <w:rFonts w:ascii="Arial" w:hAnsi="Arial" w:cs="Arial"/>
          <w:noProof/>
          <w:sz w:val="20"/>
          <w:szCs w:val="20"/>
        </w:rPr>
        <w:pict>
          <v:shape id="_x0000_s1150" type="#_x0000_t32" style="position:absolute;margin-left:47.65pt;margin-top:7.9pt;width:15pt;height:40.5pt;flip:x;z-index:251713536" o:connectortype="straight">
            <v:stroke endarrow="block"/>
          </v:shape>
        </w:pict>
      </w:r>
    </w:p>
    <w:p w:rsidR="008C04B5" w:rsidRDefault="008C04B5" w:rsidP="00B91E94">
      <w:pPr>
        <w:autoSpaceDE w:val="0"/>
        <w:autoSpaceDN w:val="0"/>
        <w:adjustRightInd w:val="0"/>
        <w:rPr>
          <w:rFonts w:ascii="Arial" w:hAnsi="Arial" w:cs="Arial"/>
          <w:sz w:val="20"/>
          <w:szCs w:val="20"/>
        </w:rPr>
      </w:pPr>
      <w:r>
        <w:rPr>
          <w:rFonts w:ascii="Arial" w:hAnsi="Arial" w:cs="Arial"/>
          <w:sz w:val="20"/>
          <w:szCs w:val="20"/>
        </w:rPr>
        <w:t xml:space="preserve">                                                                                 Okolje: voda izhaja iz celice</w:t>
      </w:r>
    </w:p>
    <w:p w:rsidR="008C04B5" w:rsidRDefault="008C04B5" w:rsidP="00B91E94">
      <w:pPr>
        <w:autoSpaceDE w:val="0"/>
        <w:autoSpaceDN w:val="0"/>
        <w:adjustRightInd w:val="0"/>
        <w:rPr>
          <w:rFonts w:ascii="Arial" w:hAnsi="Arial" w:cs="Arial"/>
          <w:sz w:val="20"/>
          <w:szCs w:val="20"/>
        </w:rPr>
      </w:pPr>
      <w:r>
        <w:rPr>
          <w:rFonts w:ascii="Arial" w:hAnsi="Arial" w:cs="Arial"/>
          <w:sz w:val="20"/>
          <w:szCs w:val="20"/>
        </w:rPr>
        <w:t xml:space="preserve">                                                                                 - sušenje pršuta</w:t>
      </w:r>
    </w:p>
    <w:p w:rsidR="008C04B5" w:rsidRDefault="008C04B5" w:rsidP="00B91E94">
      <w:pPr>
        <w:autoSpaceDE w:val="0"/>
        <w:autoSpaceDN w:val="0"/>
        <w:adjustRightInd w:val="0"/>
        <w:rPr>
          <w:rFonts w:ascii="Arial" w:hAnsi="Arial" w:cs="Arial"/>
          <w:sz w:val="20"/>
          <w:szCs w:val="20"/>
        </w:rPr>
      </w:pPr>
      <w:r>
        <w:rPr>
          <w:rFonts w:ascii="Arial" w:hAnsi="Arial" w:cs="Arial"/>
          <w:sz w:val="20"/>
          <w:szCs w:val="20"/>
        </w:rPr>
        <w:t xml:space="preserve">                                                                                 - konzerviranje hrane</w:t>
      </w:r>
    </w:p>
    <w:p w:rsidR="008C04B5" w:rsidRDefault="008C04B5" w:rsidP="00B91E94">
      <w:pPr>
        <w:autoSpaceDE w:val="0"/>
        <w:autoSpaceDN w:val="0"/>
        <w:adjustRightInd w:val="0"/>
        <w:rPr>
          <w:rFonts w:ascii="Arial" w:hAnsi="Arial" w:cs="Arial"/>
          <w:sz w:val="20"/>
          <w:szCs w:val="20"/>
        </w:rPr>
      </w:pPr>
    </w:p>
    <w:p w:rsidR="008C04B5" w:rsidRDefault="008C04B5" w:rsidP="00B91E94">
      <w:pPr>
        <w:autoSpaceDE w:val="0"/>
        <w:autoSpaceDN w:val="0"/>
        <w:adjustRightInd w:val="0"/>
        <w:rPr>
          <w:rFonts w:ascii="Arial" w:hAnsi="Arial" w:cs="Arial"/>
          <w:sz w:val="20"/>
          <w:szCs w:val="20"/>
        </w:rPr>
      </w:pPr>
    </w:p>
    <w:p w:rsidR="008C04B5" w:rsidRDefault="008C04B5" w:rsidP="00B91E94">
      <w:pPr>
        <w:autoSpaceDE w:val="0"/>
        <w:autoSpaceDN w:val="0"/>
        <w:adjustRightInd w:val="0"/>
        <w:rPr>
          <w:rFonts w:ascii="Arial" w:hAnsi="Arial" w:cs="Arial"/>
          <w:sz w:val="20"/>
          <w:szCs w:val="20"/>
        </w:rPr>
      </w:pPr>
    </w:p>
    <w:p w:rsidR="008C04B5" w:rsidRDefault="008C04B5" w:rsidP="00B91E94">
      <w:pPr>
        <w:autoSpaceDE w:val="0"/>
        <w:autoSpaceDN w:val="0"/>
        <w:adjustRightInd w:val="0"/>
        <w:rPr>
          <w:rFonts w:ascii="Arial" w:hAnsi="Arial" w:cs="Arial"/>
          <w:sz w:val="20"/>
          <w:szCs w:val="20"/>
        </w:rPr>
      </w:pPr>
    </w:p>
    <w:p w:rsidR="008C04B5" w:rsidRDefault="008C04B5" w:rsidP="00B91E94">
      <w:pPr>
        <w:autoSpaceDE w:val="0"/>
        <w:autoSpaceDN w:val="0"/>
        <w:adjustRightInd w:val="0"/>
        <w:rPr>
          <w:rFonts w:ascii="Arial" w:hAnsi="Arial" w:cs="Arial"/>
          <w:sz w:val="20"/>
          <w:szCs w:val="20"/>
        </w:rPr>
      </w:pPr>
    </w:p>
    <w:p w:rsidR="008C04B5" w:rsidRDefault="008C04B5" w:rsidP="00B91E94">
      <w:pPr>
        <w:autoSpaceDE w:val="0"/>
        <w:autoSpaceDN w:val="0"/>
        <w:adjustRightInd w:val="0"/>
        <w:rPr>
          <w:rFonts w:ascii="Arial" w:hAnsi="Arial" w:cs="Arial"/>
          <w:sz w:val="20"/>
          <w:szCs w:val="20"/>
        </w:rPr>
      </w:pPr>
      <w:r>
        <w:rPr>
          <w:rFonts w:ascii="Arial" w:hAnsi="Arial" w:cs="Arial"/>
          <w:sz w:val="20"/>
          <w:szCs w:val="20"/>
        </w:rPr>
        <w:t>pojav pri</w:t>
      </w:r>
    </w:p>
    <w:p w:rsidR="008C04B5" w:rsidRDefault="008C04B5" w:rsidP="00B91E94">
      <w:pPr>
        <w:autoSpaceDE w:val="0"/>
        <w:autoSpaceDN w:val="0"/>
        <w:adjustRightInd w:val="0"/>
        <w:rPr>
          <w:rFonts w:ascii="Arial" w:hAnsi="Arial" w:cs="Arial"/>
          <w:sz w:val="20"/>
          <w:szCs w:val="20"/>
        </w:rPr>
      </w:pPr>
    </w:p>
    <w:p w:rsidR="008C04B5" w:rsidRDefault="008C04B5" w:rsidP="00B91E94">
      <w:pPr>
        <w:autoSpaceDE w:val="0"/>
        <w:autoSpaceDN w:val="0"/>
        <w:adjustRightInd w:val="0"/>
        <w:rPr>
          <w:rFonts w:ascii="Arial" w:hAnsi="Arial" w:cs="Arial"/>
          <w:sz w:val="20"/>
          <w:szCs w:val="20"/>
        </w:rPr>
      </w:pPr>
      <w:r>
        <w:rPr>
          <w:rFonts w:ascii="Arial" w:hAnsi="Arial" w:cs="Arial"/>
          <w:sz w:val="20"/>
          <w:szCs w:val="20"/>
        </w:rPr>
        <w:t>plazmoliza: rastlinskih celicah v hipertoničnem okolju</w:t>
      </w:r>
    </w:p>
    <w:p w:rsidR="001C08A8" w:rsidRDefault="001C08A8" w:rsidP="00B91E94">
      <w:pPr>
        <w:autoSpaceDE w:val="0"/>
        <w:autoSpaceDN w:val="0"/>
        <w:adjustRightInd w:val="0"/>
        <w:rPr>
          <w:rFonts w:ascii="Arial" w:hAnsi="Arial" w:cs="Arial"/>
          <w:sz w:val="20"/>
          <w:szCs w:val="20"/>
        </w:rPr>
      </w:pPr>
    </w:p>
    <w:p w:rsidR="001C08A8" w:rsidRDefault="001C08A8" w:rsidP="00B91E94">
      <w:pPr>
        <w:autoSpaceDE w:val="0"/>
        <w:autoSpaceDN w:val="0"/>
        <w:adjustRightInd w:val="0"/>
        <w:rPr>
          <w:rFonts w:ascii="Arial" w:hAnsi="Arial" w:cs="Arial"/>
          <w:sz w:val="20"/>
          <w:szCs w:val="20"/>
        </w:rPr>
      </w:pPr>
    </w:p>
    <w:p w:rsidR="008C04B5" w:rsidRDefault="008C04B5" w:rsidP="00B91E94">
      <w:pPr>
        <w:autoSpaceDE w:val="0"/>
        <w:autoSpaceDN w:val="0"/>
        <w:adjustRightInd w:val="0"/>
        <w:rPr>
          <w:rFonts w:ascii="Arial" w:hAnsi="Arial" w:cs="Arial"/>
          <w:sz w:val="20"/>
          <w:szCs w:val="20"/>
        </w:rPr>
      </w:pPr>
    </w:p>
    <w:p w:rsidR="008C04B5" w:rsidRDefault="00BA4679" w:rsidP="00A0057A">
      <w:pPr>
        <w:autoSpaceDE w:val="0"/>
        <w:autoSpaceDN w:val="0"/>
        <w:adjustRightInd w:val="0"/>
        <w:jc w:val="center"/>
        <w:rPr>
          <w:rFonts w:ascii="Arial" w:hAnsi="Arial" w:cs="Arial"/>
          <w:sz w:val="20"/>
          <w:szCs w:val="20"/>
        </w:rPr>
      </w:pPr>
      <w:r>
        <w:rPr>
          <w:rFonts w:ascii="Arial" w:hAnsi="Arial" w:cs="Arial"/>
          <w:noProof/>
          <w:sz w:val="20"/>
          <w:szCs w:val="20"/>
        </w:rPr>
        <w:pict>
          <v:shape id="Slika 6" o:spid="_x0000_i1053" type="#_x0000_t75" style="width:266.5pt;height:199.15pt;visibility:visible">
            <v:imagedata r:id="rId54" o:title="plazmoliza2"/>
          </v:shape>
        </w:pict>
      </w:r>
    </w:p>
    <w:p w:rsidR="00C546F0" w:rsidRDefault="00C546F0" w:rsidP="00A0057A">
      <w:pPr>
        <w:autoSpaceDE w:val="0"/>
        <w:autoSpaceDN w:val="0"/>
        <w:adjustRightInd w:val="0"/>
        <w:jc w:val="center"/>
        <w:rPr>
          <w:rFonts w:ascii="Arial" w:hAnsi="Arial" w:cs="Arial"/>
          <w:sz w:val="20"/>
          <w:szCs w:val="20"/>
        </w:rPr>
      </w:pPr>
    </w:p>
    <w:p w:rsidR="00C546F0" w:rsidRDefault="00C546F0" w:rsidP="00A0057A">
      <w:pPr>
        <w:autoSpaceDE w:val="0"/>
        <w:autoSpaceDN w:val="0"/>
        <w:adjustRightInd w:val="0"/>
        <w:jc w:val="center"/>
        <w:rPr>
          <w:rFonts w:ascii="Arial" w:hAnsi="Arial" w:cs="Arial"/>
          <w:sz w:val="20"/>
          <w:szCs w:val="20"/>
        </w:rPr>
      </w:pPr>
    </w:p>
    <w:p w:rsidR="00C546F0" w:rsidRDefault="00C546F0" w:rsidP="00A0057A">
      <w:pPr>
        <w:autoSpaceDE w:val="0"/>
        <w:autoSpaceDN w:val="0"/>
        <w:adjustRightInd w:val="0"/>
        <w:jc w:val="center"/>
        <w:rPr>
          <w:rFonts w:ascii="Arial" w:hAnsi="Arial" w:cs="Arial"/>
          <w:sz w:val="20"/>
          <w:szCs w:val="20"/>
        </w:rPr>
      </w:pPr>
    </w:p>
    <w:p w:rsidR="00C546F0" w:rsidRDefault="00C546F0" w:rsidP="00A0057A">
      <w:pPr>
        <w:autoSpaceDE w:val="0"/>
        <w:autoSpaceDN w:val="0"/>
        <w:adjustRightInd w:val="0"/>
        <w:jc w:val="center"/>
        <w:rPr>
          <w:rFonts w:ascii="Arial" w:hAnsi="Arial" w:cs="Arial"/>
          <w:sz w:val="20"/>
          <w:szCs w:val="20"/>
        </w:rPr>
      </w:pPr>
    </w:p>
    <w:p w:rsidR="00C546F0" w:rsidRDefault="00C546F0" w:rsidP="00A0057A">
      <w:pPr>
        <w:autoSpaceDE w:val="0"/>
        <w:autoSpaceDN w:val="0"/>
        <w:adjustRightInd w:val="0"/>
        <w:jc w:val="center"/>
        <w:rPr>
          <w:rFonts w:ascii="Arial" w:hAnsi="Arial" w:cs="Arial"/>
          <w:sz w:val="20"/>
          <w:szCs w:val="20"/>
        </w:rPr>
      </w:pPr>
    </w:p>
    <w:p w:rsidR="00C546F0" w:rsidRDefault="00C546F0" w:rsidP="00A0057A">
      <w:pPr>
        <w:autoSpaceDE w:val="0"/>
        <w:autoSpaceDN w:val="0"/>
        <w:adjustRightInd w:val="0"/>
        <w:jc w:val="center"/>
        <w:rPr>
          <w:rFonts w:ascii="Arial" w:hAnsi="Arial" w:cs="Arial"/>
          <w:sz w:val="20"/>
          <w:szCs w:val="20"/>
        </w:rPr>
      </w:pPr>
    </w:p>
    <w:p w:rsidR="00C546F0" w:rsidRDefault="00C546F0" w:rsidP="00A0057A">
      <w:pPr>
        <w:autoSpaceDE w:val="0"/>
        <w:autoSpaceDN w:val="0"/>
        <w:adjustRightInd w:val="0"/>
        <w:jc w:val="center"/>
        <w:rPr>
          <w:rFonts w:ascii="Arial" w:hAnsi="Arial" w:cs="Arial"/>
          <w:sz w:val="20"/>
          <w:szCs w:val="20"/>
        </w:rPr>
      </w:pPr>
    </w:p>
    <w:p w:rsidR="00C546F0" w:rsidRDefault="00C546F0" w:rsidP="00A0057A">
      <w:pPr>
        <w:autoSpaceDE w:val="0"/>
        <w:autoSpaceDN w:val="0"/>
        <w:adjustRightInd w:val="0"/>
        <w:jc w:val="center"/>
        <w:rPr>
          <w:rFonts w:ascii="Arial" w:hAnsi="Arial" w:cs="Arial"/>
          <w:sz w:val="20"/>
          <w:szCs w:val="20"/>
        </w:rPr>
      </w:pPr>
    </w:p>
    <w:p w:rsidR="00C546F0" w:rsidRDefault="00C546F0" w:rsidP="00A0057A">
      <w:pPr>
        <w:autoSpaceDE w:val="0"/>
        <w:autoSpaceDN w:val="0"/>
        <w:adjustRightInd w:val="0"/>
        <w:jc w:val="center"/>
        <w:rPr>
          <w:rFonts w:ascii="Arial" w:hAnsi="Arial" w:cs="Arial"/>
          <w:sz w:val="20"/>
          <w:szCs w:val="20"/>
        </w:rPr>
      </w:pPr>
    </w:p>
    <w:p w:rsidR="00C546F0" w:rsidRDefault="00C546F0" w:rsidP="00A0057A">
      <w:pPr>
        <w:autoSpaceDE w:val="0"/>
        <w:autoSpaceDN w:val="0"/>
        <w:adjustRightInd w:val="0"/>
        <w:jc w:val="center"/>
        <w:rPr>
          <w:rFonts w:ascii="Arial" w:hAnsi="Arial" w:cs="Arial"/>
          <w:sz w:val="20"/>
          <w:szCs w:val="20"/>
        </w:rPr>
      </w:pPr>
    </w:p>
    <w:p w:rsidR="00C546F0" w:rsidRDefault="00C546F0" w:rsidP="00A0057A">
      <w:pPr>
        <w:autoSpaceDE w:val="0"/>
        <w:autoSpaceDN w:val="0"/>
        <w:adjustRightInd w:val="0"/>
        <w:jc w:val="center"/>
        <w:rPr>
          <w:rFonts w:ascii="Arial" w:hAnsi="Arial" w:cs="Arial"/>
          <w:sz w:val="20"/>
          <w:szCs w:val="20"/>
        </w:rPr>
      </w:pPr>
    </w:p>
    <w:p w:rsidR="00C546F0" w:rsidRDefault="00C546F0" w:rsidP="00A0057A">
      <w:pPr>
        <w:autoSpaceDE w:val="0"/>
        <w:autoSpaceDN w:val="0"/>
        <w:adjustRightInd w:val="0"/>
        <w:jc w:val="center"/>
        <w:rPr>
          <w:rFonts w:ascii="Arial" w:hAnsi="Arial" w:cs="Arial"/>
          <w:sz w:val="20"/>
          <w:szCs w:val="20"/>
        </w:rPr>
      </w:pPr>
    </w:p>
    <w:p w:rsidR="00C546F0" w:rsidRDefault="00C546F0" w:rsidP="00A0057A">
      <w:pPr>
        <w:autoSpaceDE w:val="0"/>
        <w:autoSpaceDN w:val="0"/>
        <w:adjustRightInd w:val="0"/>
        <w:jc w:val="center"/>
        <w:rPr>
          <w:rFonts w:ascii="Arial" w:hAnsi="Arial" w:cs="Arial"/>
          <w:sz w:val="20"/>
          <w:szCs w:val="20"/>
        </w:rPr>
      </w:pPr>
    </w:p>
    <w:p w:rsidR="00C546F0" w:rsidRPr="006F19D2" w:rsidRDefault="00C546F0" w:rsidP="00C546F0">
      <w:pPr>
        <w:pStyle w:val="Title"/>
        <w:rPr>
          <w:rFonts w:ascii="Papyrus" w:hAnsi="Papyrus"/>
          <w:color w:val="C00000"/>
          <w:sz w:val="40"/>
          <w:szCs w:val="40"/>
        </w:rPr>
      </w:pPr>
      <w:r w:rsidRPr="006F19D2">
        <w:rPr>
          <w:rFonts w:ascii="Papyrus" w:hAnsi="Papyrus"/>
          <w:color w:val="C00000"/>
          <w:sz w:val="40"/>
          <w:szCs w:val="40"/>
        </w:rPr>
        <w:t>KATALIZATORJI IN ENCIMI</w:t>
      </w:r>
    </w:p>
    <w:p w:rsidR="006F19D2" w:rsidRDefault="006F19D2" w:rsidP="00C546F0">
      <w:pPr>
        <w:rPr>
          <w:b/>
        </w:rPr>
      </w:pPr>
    </w:p>
    <w:p w:rsidR="00C546F0" w:rsidRPr="00435D1E" w:rsidRDefault="00C546F0" w:rsidP="00C546F0">
      <w:pPr>
        <w:rPr>
          <w:b/>
        </w:rPr>
      </w:pPr>
      <w:r w:rsidRPr="00435D1E">
        <w:rPr>
          <w:b/>
        </w:rPr>
        <w:t>Katalizatorji</w:t>
      </w:r>
    </w:p>
    <w:p w:rsidR="00C546F0" w:rsidRDefault="00C546F0" w:rsidP="00C546F0"/>
    <w:p w:rsidR="00C546F0" w:rsidRDefault="00C546F0" w:rsidP="00C546F0">
      <w:pPr>
        <w:numPr>
          <w:ilvl w:val="0"/>
          <w:numId w:val="23"/>
        </w:numPr>
      </w:pPr>
      <w:r>
        <w:t xml:space="preserve">Katalizatorji so snovi, ki znižujejo </w:t>
      </w:r>
      <w:r w:rsidRPr="00435D1E">
        <w:rPr>
          <w:b/>
        </w:rPr>
        <w:t>aktivacijsko energijo</w:t>
      </w:r>
      <w:r>
        <w:t xml:space="preserve"> reakcij</w:t>
      </w:r>
    </w:p>
    <w:p w:rsidR="00C546F0" w:rsidRDefault="00BA4679" w:rsidP="00C546F0">
      <w:pPr>
        <w:jc w:val="center"/>
      </w:pPr>
      <w:r>
        <w:rPr>
          <w:noProof/>
        </w:rPr>
        <w:pict>
          <v:shape id="_x0000_i1054" type="#_x0000_t75" alt="activation_energy" style="width:216.95pt;height:155.2pt;visibility:visible">
            <v:imagedata r:id="rId55" o:title="activation_energy"/>
          </v:shape>
        </w:pict>
      </w:r>
    </w:p>
    <w:p w:rsidR="00C546F0" w:rsidRDefault="00C546F0" w:rsidP="00C546F0">
      <w:pPr>
        <w:numPr>
          <w:ilvl w:val="0"/>
          <w:numId w:val="23"/>
        </w:numPr>
      </w:pPr>
      <w:r>
        <w:t>Za kratek čas tvorijo kompleks s substratom</w:t>
      </w:r>
    </w:p>
    <w:p w:rsidR="00C546F0" w:rsidRDefault="00C546F0" w:rsidP="00C546F0">
      <w:pPr>
        <w:jc w:val="center"/>
      </w:pPr>
      <w:r>
        <w:t>A + B + k =&gt; AkB =&gt; AB + k</w:t>
      </w:r>
    </w:p>
    <w:p w:rsidR="00C546F0" w:rsidRDefault="00C546F0" w:rsidP="00C546F0">
      <w:pPr>
        <w:numPr>
          <w:ilvl w:val="0"/>
          <w:numId w:val="23"/>
        </w:numPr>
      </w:pPr>
      <w:r>
        <w:t>Se ne porabljajo in ne spreminjajo</w:t>
      </w:r>
    </w:p>
    <w:p w:rsidR="00C546F0" w:rsidRDefault="00C546F0" w:rsidP="00C546F0">
      <w:pPr>
        <w:numPr>
          <w:ilvl w:val="0"/>
          <w:numId w:val="23"/>
        </w:numPr>
      </w:pPr>
      <w:r>
        <w:t>Katalizirajo več podobnih reakcij</w:t>
      </w:r>
    </w:p>
    <w:p w:rsidR="00C546F0" w:rsidRDefault="00C546F0" w:rsidP="00C546F0">
      <w:pPr>
        <w:numPr>
          <w:ilvl w:val="0"/>
          <w:numId w:val="23"/>
        </w:numPr>
      </w:pPr>
      <w:r>
        <w:t>Katalizatorji so v naravi najpogosteje gline in kovine</w:t>
      </w:r>
    </w:p>
    <w:p w:rsidR="00C546F0" w:rsidRDefault="00C546F0" w:rsidP="00C546F0">
      <w:pPr>
        <w:numPr>
          <w:ilvl w:val="0"/>
          <w:numId w:val="23"/>
        </w:numPr>
      </w:pPr>
      <w:r>
        <w:t>Odporni so na visoke temperature in spremembe pH (kislo / bazično)</w:t>
      </w:r>
    </w:p>
    <w:p w:rsidR="00C546F0" w:rsidRDefault="00C546F0" w:rsidP="00C546F0">
      <w:pPr>
        <w:numPr>
          <w:ilvl w:val="0"/>
          <w:numId w:val="23"/>
        </w:numPr>
      </w:pPr>
      <w:r>
        <w:t>Reakcije se ne da ustaviti, dokler ne zmanjka reagenta/substrata</w:t>
      </w:r>
    </w:p>
    <w:p w:rsidR="00C546F0" w:rsidRDefault="00C546F0" w:rsidP="00C546F0"/>
    <w:p w:rsidR="00C546F0" w:rsidRPr="00435D1E" w:rsidRDefault="00C546F0" w:rsidP="00C546F0">
      <w:pPr>
        <w:rPr>
          <w:b/>
        </w:rPr>
      </w:pPr>
      <w:r w:rsidRPr="00435D1E">
        <w:rPr>
          <w:b/>
        </w:rPr>
        <w:t>Encimi</w:t>
      </w:r>
    </w:p>
    <w:p w:rsidR="00C546F0" w:rsidRDefault="00C546F0" w:rsidP="00C546F0"/>
    <w:p w:rsidR="00C546F0" w:rsidRDefault="00C546F0" w:rsidP="00C546F0">
      <w:r>
        <w:t xml:space="preserve">V našem telesu/vseh živih organizmih poteka množica reakcij, za katere ne more biti aktivacijska energija neka iskra, plamen itd., tako da so vse reakcije v živem svetu </w:t>
      </w:r>
      <w:r w:rsidRPr="00544885">
        <w:rPr>
          <w:b/>
        </w:rPr>
        <w:t>katalizirane</w:t>
      </w:r>
      <w:r>
        <w:t xml:space="preserve">. Encimi so </w:t>
      </w:r>
      <w:r w:rsidRPr="002A59B3">
        <w:rPr>
          <w:b/>
        </w:rPr>
        <w:t>katalizatorji v živih organizmih</w:t>
      </w:r>
      <w:r>
        <w:t xml:space="preserve">, sestavljeni iz </w:t>
      </w:r>
      <w:r w:rsidRPr="002A59B3">
        <w:rPr>
          <w:b/>
        </w:rPr>
        <w:t>nebeljakovinskega dela</w:t>
      </w:r>
      <w:r>
        <w:t xml:space="preserve"> (=katalizator) in </w:t>
      </w:r>
      <w:r w:rsidRPr="002A59B3">
        <w:rPr>
          <w:b/>
        </w:rPr>
        <w:t>beljakovinskega dela</w:t>
      </w:r>
      <w:r>
        <w:t xml:space="preserve"> (nadzor, »stikalo«). Nadzor je zelo pomemben - kako bi bilo, če bi tudi v naših telesih reakcije potekale, dokler ne zmanjka reagenta?</w:t>
      </w:r>
    </w:p>
    <w:p w:rsidR="00C546F0" w:rsidRDefault="00C546F0" w:rsidP="00C546F0">
      <w:pPr>
        <w:numPr>
          <w:ilvl w:val="0"/>
          <w:numId w:val="24"/>
        </w:numPr>
      </w:pPr>
      <w:r>
        <w:t>Reakcija encimov se lahko ustavi – encim se deaktivira (»izklopi«)</w:t>
      </w:r>
    </w:p>
    <w:p w:rsidR="00C546F0" w:rsidRDefault="00C546F0" w:rsidP="00C546F0">
      <w:pPr>
        <w:numPr>
          <w:ilvl w:val="0"/>
          <w:numId w:val="24"/>
        </w:numPr>
      </w:pPr>
      <w:r>
        <w:t>Encimi katalizirajo samo eno, točno določeno reakcijo</w:t>
      </w:r>
    </w:p>
    <w:p w:rsidR="00C546F0" w:rsidRDefault="00C546F0" w:rsidP="00C546F0">
      <w:pPr>
        <w:numPr>
          <w:ilvl w:val="0"/>
          <w:numId w:val="24"/>
        </w:numPr>
      </w:pPr>
      <w:r>
        <w:t>Občutljivi so na visoke temperature in spremembe pH – beljakovinski del koagulira in encim je uničen</w:t>
      </w:r>
    </w:p>
    <w:p w:rsidR="00C546F0" w:rsidRDefault="00C546F0" w:rsidP="00C546F0">
      <w:pPr>
        <w:numPr>
          <w:ilvl w:val="0"/>
          <w:numId w:val="24"/>
        </w:numPr>
      </w:pPr>
      <w:r>
        <w:t xml:space="preserve">Nebeljakovinski del pogosto imenujemo </w:t>
      </w:r>
      <w:r w:rsidRPr="007C4DDF">
        <w:rPr>
          <w:b/>
        </w:rPr>
        <w:t>koencim</w:t>
      </w:r>
      <w:r>
        <w:t>, velikokrat je njegov del nek vitamin, ki ga moramo zaužiti s hrano.</w:t>
      </w:r>
    </w:p>
    <w:p w:rsidR="00C546F0" w:rsidRDefault="00C546F0" w:rsidP="00C546F0">
      <w:pPr>
        <w:ind w:left="360"/>
      </w:pPr>
    </w:p>
    <w:p w:rsidR="00C546F0" w:rsidRDefault="00C546F0" w:rsidP="00C546F0">
      <w:pPr>
        <w:ind w:left="360"/>
        <w:rPr>
          <w:b/>
        </w:rPr>
      </w:pPr>
      <w:r w:rsidRPr="00E63D8D">
        <w:rPr>
          <w:b/>
        </w:rPr>
        <w:t>Poimenovanje encimov</w:t>
      </w:r>
      <w:r>
        <w:t xml:space="preserve">: substrat (snov, na katero deluje) + končnica </w:t>
      </w:r>
      <w:r>
        <w:rPr>
          <w:b/>
        </w:rPr>
        <w:t>–</w:t>
      </w:r>
      <w:r w:rsidRPr="00E63D8D">
        <w:rPr>
          <w:b/>
        </w:rPr>
        <w:t>aza</w:t>
      </w:r>
    </w:p>
    <w:p w:rsidR="00C546F0" w:rsidRPr="002A59B3" w:rsidRDefault="00C546F0" w:rsidP="00C546F0">
      <w:pPr>
        <w:ind w:left="360"/>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1365"/>
      </w:tblGrid>
      <w:tr w:rsidR="00C546F0" w:rsidTr="00C546F0">
        <w:trPr>
          <w:jc w:val="center"/>
        </w:trPr>
        <w:tc>
          <w:tcPr>
            <w:tcW w:w="0" w:type="auto"/>
          </w:tcPr>
          <w:p w:rsidR="00C546F0" w:rsidRPr="000A4B5D" w:rsidRDefault="00C546F0" w:rsidP="00C546F0">
            <w:pPr>
              <w:jc w:val="center"/>
              <w:rPr>
                <w:b/>
              </w:rPr>
            </w:pPr>
            <w:r w:rsidRPr="000A4B5D">
              <w:rPr>
                <w:b/>
                <w:sz w:val="22"/>
                <w:szCs w:val="22"/>
              </w:rPr>
              <w:t>substrat</w:t>
            </w:r>
          </w:p>
        </w:tc>
        <w:tc>
          <w:tcPr>
            <w:tcW w:w="0" w:type="auto"/>
          </w:tcPr>
          <w:p w:rsidR="00C546F0" w:rsidRPr="000A4B5D" w:rsidRDefault="00C546F0" w:rsidP="00C546F0">
            <w:pPr>
              <w:jc w:val="center"/>
              <w:rPr>
                <w:b/>
              </w:rPr>
            </w:pPr>
            <w:r w:rsidRPr="000A4B5D">
              <w:rPr>
                <w:b/>
                <w:sz w:val="22"/>
                <w:szCs w:val="22"/>
              </w:rPr>
              <w:t>encim</w:t>
            </w:r>
          </w:p>
        </w:tc>
      </w:tr>
      <w:tr w:rsidR="00C546F0" w:rsidTr="00C546F0">
        <w:trPr>
          <w:jc w:val="center"/>
        </w:trPr>
        <w:tc>
          <w:tcPr>
            <w:tcW w:w="0" w:type="auto"/>
          </w:tcPr>
          <w:p w:rsidR="00C546F0" w:rsidRPr="000A4B5D" w:rsidRDefault="00C546F0" w:rsidP="00C546F0">
            <w:pPr>
              <w:jc w:val="center"/>
            </w:pPr>
            <w:r w:rsidRPr="000A4B5D">
              <w:rPr>
                <w:sz w:val="22"/>
                <w:szCs w:val="22"/>
              </w:rPr>
              <w:t xml:space="preserve">ogljikovi hidrati (carbohydrates) </w:t>
            </w:r>
          </w:p>
        </w:tc>
        <w:tc>
          <w:tcPr>
            <w:tcW w:w="0" w:type="auto"/>
          </w:tcPr>
          <w:p w:rsidR="00C546F0" w:rsidRPr="000A4B5D" w:rsidRDefault="00C546F0" w:rsidP="00C546F0">
            <w:pPr>
              <w:jc w:val="center"/>
            </w:pPr>
            <w:r w:rsidRPr="000A4B5D">
              <w:rPr>
                <w:sz w:val="22"/>
                <w:szCs w:val="22"/>
              </w:rPr>
              <w:t>karbohidraza</w:t>
            </w:r>
          </w:p>
        </w:tc>
      </w:tr>
      <w:tr w:rsidR="00C546F0" w:rsidTr="00C546F0">
        <w:trPr>
          <w:jc w:val="center"/>
        </w:trPr>
        <w:tc>
          <w:tcPr>
            <w:tcW w:w="0" w:type="auto"/>
          </w:tcPr>
          <w:p w:rsidR="00C546F0" w:rsidRPr="000A4B5D" w:rsidRDefault="00C546F0" w:rsidP="00C546F0">
            <w:pPr>
              <w:jc w:val="center"/>
            </w:pPr>
            <w:r w:rsidRPr="000A4B5D">
              <w:rPr>
                <w:sz w:val="22"/>
                <w:szCs w:val="22"/>
              </w:rPr>
              <w:t>beljakovine (peptidi)</w:t>
            </w:r>
          </w:p>
        </w:tc>
        <w:tc>
          <w:tcPr>
            <w:tcW w:w="0" w:type="auto"/>
          </w:tcPr>
          <w:p w:rsidR="00C546F0" w:rsidRPr="000A4B5D" w:rsidRDefault="00C546F0" w:rsidP="00C546F0">
            <w:pPr>
              <w:jc w:val="center"/>
            </w:pPr>
            <w:r w:rsidRPr="000A4B5D">
              <w:rPr>
                <w:sz w:val="22"/>
                <w:szCs w:val="22"/>
              </w:rPr>
              <w:t>peptidaza</w:t>
            </w:r>
          </w:p>
        </w:tc>
      </w:tr>
      <w:tr w:rsidR="00C546F0" w:rsidTr="00C546F0">
        <w:trPr>
          <w:jc w:val="center"/>
        </w:trPr>
        <w:tc>
          <w:tcPr>
            <w:tcW w:w="0" w:type="auto"/>
          </w:tcPr>
          <w:p w:rsidR="00C546F0" w:rsidRPr="000A4B5D" w:rsidRDefault="00C546F0" w:rsidP="00C546F0">
            <w:pPr>
              <w:jc w:val="center"/>
            </w:pPr>
            <w:r w:rsidRPr="000A4B5D">
              <w:rPr>
                <w:sz w:val="22"/>
                <w:szCs w:val="22"/>
              </w:rPr>
              <w:t>lipidi</w:t>
            </w:r>
          </w:p>
        </w:tc>
        <w:tc>
          <w:tcPr>
            <w:tcW w:w="0" w:type="auto"/>
          </w:tcPr>
          <w:p w:rsidR="00C546F0" w:rsidRPr="000A4B5D" w:rsidRDefault="00C546F0" w:rsidP="00C546F0">
            <w:pPr>
              <w:jc w:val="center"/>
            </w:pPr>
            <w:r w:rsidRPr="000A4B5D">
              <w:rPr>
                <w:sz w:val="22"/>
                <w:szCs w:val="22"/>
              </w:rPr>
              <w:t>lipaza</w:t>
            </w:r>
          </w:p>
        </w:tc>
      </w:tr>
      <w:tr w:rsidR="00C546F0" w:rsidTr="00C546F0">
        <w:trPr>
          <w:jc w:val="center"/>
        </w:trPr>
        <w:tc>
          <w:tcPr>
            <w:tcW w:w="0" w:type="auto"/>
          </w:tcPr>
          <w:p w:rsidR="00C546F0" w:rsidRPr="000A4B5D" w:rsidRDefault="00C546F0" w:rsidP="00C546F0">
            <w:pPr>
              <w:jc w:val="center"/>
            </w:pPr>
            <w:r w:rsidRPr="000A4B5D">
              <w:rPr>
                <w:sz w:val="22"/>
                <w:szCs w:val="22"/>
              </w:rPr>
              <w:t>nukleinske kisline</w:t>
            </w:r>
          </w:p>
        </w:tc>
        <w:tc>
          <w:tcPr>
            <w:tcW w:w="0" w:type="auto"/>
          </w:tcPr>
          <w:p w:rsidR="00C546F0" w:rsidRPr="000A4B5D" w:rsidRDefault="00C546F0" w:rsidP="00C546F0">
            <w:pPr>
              <w:jc w:val="center"/>
            </w:pPr>
            <w:r w:rsidRPr="000A4B5D">
              <w:rPr>
                <w:sz w:val="22"/>
                <w:szCs w:val="22"/>
              </w:rPr>
              <w:t>nukleaza</w:t>
            </w:r>
          </w:p>
        </w:tc>
      </w:tr>
      <w:tr w:rsidR="00C546F0" w:rsidTr="00C546F0">
        <w:trPr>
          <w:jc w:val="center"/>
        </w:trPr>
        <w:tc>
          <w:tcPr>
            <w:tcW w:w="0" w:type="auto"/>
          </w:tcPr>
          <w:p w:rsidR="00C546F0" w:rsidRPr="000A4B5D" w:rsidRDefault="00C546F0" w:rsidP="00C546F0">
            <w:pPr>
              <w:jc w:val="center"/>
            </w:pPr>
            <w:r w:rsidRPr="000A4B5D">
              <w:rPr>
                <w:sz w:val="22"/>
                <w:szCs w:val="22"/>
              </w:rPr>
              <w:t>škrob (latinsko: amyllum)</w:t>
            </w:r>
          </w:p>
        </w:tc>
        <w:tc>
          <w:tcPr>
            <w:tcW w:w="0" w:type="auto"/>
          </w:tcPr>
          <w:p w:rsidR="00C546F0" w:rsidRPr="000A4B5D" w:rsidRDefault="00C546F0" w:rsidP="00C546F0">
            <w:pPr>
              <w:jc w:val="center"/>
            </w:pPr>
            <w:r w:rsidRPr="000A4B5D">
              <w:rPr>
                <w:sz w:val="22"/>
                <w:szCs w:val="22"/>
              </w:rPr>
              <w:t>amilaza</w:t>
            </w:r>
          </w:p>
        </w:tc>
      </w:tr>
      <w:tr w:rsidR="00C546F0" w:rsidTr="00C546F0">
        <w:trPr>
          <w:jc w:val="center"/>
        </w:trPr>
        <w:tc>
          <w:tcPr>
            <w:tcW w:w="0" w:type="auto"/>
          </w:tcPr>
          <w:p w:rsidR="00C546F0" w:rsidRPr="000A4B5D" w:rsidRDefault="00C546F0" w:rsidP="00C546F0">
            <w:pPr>
              <w:jc w:val="center"/>
            </w:pPr>
            <w:r w:rsidRPr="000A4B5D">
              <w:rPr>
                <w:sz w:val="22"/>
                <w:szCs w:val="22"/>
              </w:rPr>
              <w:t>celuloza</w:t>
            </w:r>
          </w:p>
        </w:tc>
        <w:tc>
          <w:tcPr>
            <w:tcW w:w="0" w:type="auto"/>
          </w:tcPr>
          <w:p w:rsidR="00C546F0" w:rsidRPr="000A4B5D" w:rsidRDefault="00C546F0" w:rsidP="00C546F0">
            <w:pPr>
              <w:jc w:val="center"/>
            </w:pPr>
            <w:r w:rsidRPr="000A4B5D">
              <w:rPr>
                <w:sz w:val="22"/>
                <w:szCs w:val="22"/>
              </w:rPr>
              <w:t>celulaza</w:t>
            </w:r>
          </w:p>
        </w:tc>
      </w:tr>
      <w:tr w:rsidR="00C546F0" w:rsidTr="00C546F0">
        <w:trPr>
          <w:jc w:val="center"/>
        </w:trPr>
        <w:tc>
          <w:tcPr>
            <w:tcW w:w="0" w:type="auto"/>
          </w:tcPr>
          <w:p w:rsidR="00C546F0" w:rsidRPr="000A4B5D" w:rsidRDefault="00C546F0" w:rsidP="00C546F0">
            <w:pPr>
              <w:jc w:val="center"/>
            </w:pPr>
            <w:r w:rsidRPr="000A4B5D">
              <w:rPr>
                <w:sz w:val="22"/>
                <w:szCs w:val="22"/>
              </w:rPr>
              <w:t>maltoza</w:t>
            </w:r>
          </w:p>
        </w:tc>
        <w:tc>
          <w:tcPr>
            <w:tcW w:w="0" w:type="auto"/>
          </w:tcPr>
          <w:p w:rsidR="00C546F0" w:rsidRPr="000A4B5D" w:rsidRDefault="00C546F0" w:rsidP="00C546F0">
            <w:pPr>
              <w:jc w:val="center"/>
            </w:pPr>
            <w:r w:rsidRPr="000A4B5D">
              <w:rPr>
                <w:sz w:val="22"/>
                <w:szCs w:val="22"/>
              </w:rPr>
              <w:t>maltaza</w:t>
            </w:r>
          </w:p>
        </w:tc>
      </w:tr>
    </w:tbl>
    <w:p w:rsidR="00C546F0" w:rsidRDefault="00C546F0" w:rsidP="00A0057A">
      <w:pPr>
        <w:autoSpaceDE w:val="0"/>
        <w:autoSpaceDN w:val="0"/>
        <w:adjustRightInd w:val="0"/>
        <w:jc w:val="center"/>
        <w:rPr>
          <w:rFonts w:ascii="Arial" w:hAnsi="Arial" w:cs="Arial"/>
          <w:sz w:val="20"/>
          <w:szCs w:val="20"/>
        </w:rPr>
      </w:pPr>
    </w:p>
    <w:p w:rsidR="00C546F0" w:rsidRDefault="00C546F0" w:rsidP="00A0057A">
      <w:pPr>
        <w:autoSpaceDE w:val="0"/>
        <w:autoSpaceDN w:val="0"/>
        <w:adjustRightInd w:val="0"/>
        <w:jc w:val="center"/>
        <w:rPr>
          <w:rFonts w:ascii="Arial" w:hAnsi="Arial" w:cs="Arial"/>
          <w:sz w:val="20"/>
          <w:szCs w:val="20"/>
        </w:rPr>
      </w:pPr>
    </w:p>
    <w:p w:rsidR="00C546F0" w:rsidRPr="00C546F0" w:rsidRDefault="00C546F0" w:rsidP="00C546F0">
      <w:pPr>
        <w:autoSpaceDE w:val="0"/>
        <w:autoSpaceDN w:val="0"/>
        <w:adjustRightInd w:val="0"/>
        <w:jc w:val="center"/>
        <w:rPr>
          <w:rFonts w:ascii="Papyrus" w:hAnsi="Papyrus" w:cs="Arial"/>
          <w:b/>
          <w:color w:val="C00000"/>
          <w:sz w:val="44"/>
          <w:szCs w:val="44"/>
        </w:rPr>
      </w:pPr>
      <w:r w:rsidRPr="00C546F0">
        <w:rPr>
          <w:rFonts w:ascii="Papyrus" w:hAnsi="Papyrus" w:cs="Arial"/>
          <w:b/>
          <w:color w:val="C00000"/>
          <w:sz w:val="44"/>
          <w:szCs w:val="44"/>
        </w:rPr>
        <w:t>Katalizatorji</w:t>
      </w:r>
    </w:p>
    <w:p w:rsidR="00C546F0" w:rsidRPr="00C546F0" w:rsidRDefault="00C546F0" w:rsidP="00C546F0">
      <w:pPr>
        <w:autoSpaceDE w:val="0"/>
        <w:autoSpaceDN w:val="0"/>
        <w:adjustRightInd w:val="0"/>
        <w:jc w:val="center"/>
        <w:rPr>
          <w:rFonts w:ascii="Arial" w:hAnsi="Arial" w:cs="Arial"/>
          <w:sz w:val="20"/>
          <w:szCs w:val="20"/>
        </w:rPr>
      </w:pPr>
    </w:p>
    <w:p w:rsidR="00C546F0" w:rsidRPr="00C546F0" w:rsidRDefault="00C546F0" w:rsidP="00C546F0">
      <w:pPr>
        <w:autoSpaceDE w:val="0"/>
        <w:autoSpaceDN w:val="0"/>
        <w:adjustRightInd w:val="0"/>
        <w:rPr>
          <w:rFonts w:ascii="Arial" w:hAnsi="Arial" w:cs="Arial"/>
          <w:b/>
          <w:color w:val="00B050"/>
          <w:sz w:val="20"/>
          <w:szCs w:val="20"/>
        </w:rPr>
      </w:pPr>
      <w:r w:rsidRPr="00C546F0">
        <w:rPr>
          <w:rFonts w:ascii="Arial" w:hAnsi="Arial" w:cs="Arial"/>
          <w:b/>
          <w:color w:val="00B050"/>
          <w:sz w:val="20"/>
          <w:szCs w:val="20"/>
        </w:rPr>
        <w:t xml:space="preserve">Katalizatorji so snovi, ki pospešijo kemijsko reakcijo, ne da bi se pri tem spremenile. </w:t>
      </w:r>
    </w:p>
    <w:p w:rsidR="00C546F0" w:rsidRPr="00C546F0" w:rsidRDefault="00C546F0" w:rsidP="00C546F0">
      <w:pPr>
        <w:autoSpaceDE w:val="0"/>
        <w:autoSpaceDN w:val="0"/>
        <w:adjustRightInd w:val="0"/>
        <w:rPr>
          <w:rFonts w:ascii="Arial" w:hAnsi="Arial" w:cs="Arial"/>
          <w:sz w:val="20"/>
          <w:szCs w:val="20"/>
        </w:rPr>
      </w:pPr>
      <w:r w:rsidRPr="00C546F0">
        <w:rPr>
          <w:rFonts w:ascii="Arial" w:hAnsi="Arial" w:cs="Arial"/>
          <w:sz w:val="20"/>
          <w:szCs w:val="20"/>
        </w:rPr>
        <w:t xml:space="preserve">Molekule lahko med seboj reagirajo le takrat, kadar dovolj močno trčijo druga v drugo. Nekatere reakcije so počasne, ker je le majhen del trkov dovolj močan, da bi lahko molekule med seboj reagirale. Katalizatorji delujejo tako, da razdelijo tisto stopnjo reakcije, ki poteka počasi, na dve ali več stopenj, ki lahko potekajo hitreje. </w:t>
      </w:r>
    </w:p>
    <w:p w:rsidR="00C546F0" w:rsidRDefault="00C546F0" w:rsidP="00C546F0">
      <w:pPr>
        <w:autoSpaceDE w:val="0"/>
        <w:autoSpaceDN w:val="0"/>
        <w:adjustRightInd w:val="0"/>
        <w:rPr>
          <w:rFonts w:ascii="Arial" w:hAnsi="Arial" w:cs="Arial"/>
          <w:sz w:val="20"/>
          <w:szCs w:val="20"/>
        </w:rPr>
      </w:pPr>
      <w:r w:rsidRPr="00C546F0">
        <w:rPr>
          <w:rFonts w:ascii="Arial" w:hAnsi="Arial" w:cs="Arial"/>
          <w:sz w:val="20"/>
          <w:szCs w:val="20"/>
        </w:rPr>
        <w:t xml:space="preserve">V procesu katalize se ena od molekul najprej veže s katalizatorjem; dobimo vmesni produkt, ki ga imenujemo inermediat. Ta v naslednji stopnji reagira z drugo molekulo, tako da dobimo produkt ter prosti katalizator, ki lahko ponovno reagira. Pri učinkoviti katalizi obe stopnji katalizirane reakcije potrebujeta manj energije kot nekatalizirana reakcija. Kot katalizatorji pogosto delujejo t.i. prehodne kovine, kot sta železo in platina, ker z regorajočimi molekulami, atomi ali ioni zlahka vzpostavijo vezi, ki pa se tudi zlahka prekinejo. Prav tako trdih kovin ni težko ločiti od tekočin in plinov, ko je reakcija končana. </w:t>
      </w:r>
    </w:p>
    <w:p w:rsidR="006F19D2" w:rsidRDefault="006F19D2" w:rsidP="00C546F0">
      <w:pPr>
        <w:autoSpaceDE w:val="0"/>
        <w:autoSpaceDN w:val="0"/>
        <w:adjustRightInd w:val="0"/>
        <w:rPr>
          <w:rFonts w:ascii="Arial" w:hAnsi="Arial" w:cs="Arial"/>
          <w:sz w:val="20"/>
          <w:szCs w:val="20"/>
        </w:rPr>
      </w:pPr>
    </w:p>
    <w:p w:rsidR="006F19D2" w:rsidRDefault="006F19D2" w:rsidP="006F19D2">
      <w:pPr>
        <w:autoSpaceDE w:val="0"/>
        <w:autoSpaceDN w:val="0"/>
        <w:adjustRightInd w:val="0"/>
        <w:jc w:val="center"/>
        <w:rPr>
          <w:rFonts w:ascii="Arial" w:hAnsi="Arial" w:cs="Arial"/>
          <w:sz w:val="20"/>
          <w:szCs w:val="20"/>
        </w:rPr>
      </w:pPr>
    </w:p>
    <w:p w:rsidR="006F19D2" w:rsidRPr="00C546F0" w:rsidRDefault="006F19D2" w:rsidP="006F19D2">
      <w:pPr>
        <w:autoSpaceDE w:val="0"/>
        <w:autoSpaceDN w:val="0"/>
        <w:adjustRightInd w:val="0"/>
        <w:jc w:val="center"/>
        <w:rPr>
          <w:rFonts w:ascii="Arial" w:hAnsi="Arial" w:cs="Arial"/>
          <w:sz w:val="20"/>
          <w:szCs w:val="20"/>
        </w:rPr>
      </w:pPr>
    </w:p>
    <w:p w:rsidR="00C546F0" w:rsidRPr="00C546F0" w:rsidRDefault="00C546F0" w:rsidP="00C546F0">
      <w:pPr>
        <w:autoSpaceDE w:val="0"/>
        <w:autoSpaceDN w:val="0"/>
        <w:adjustRightInd w:val="0"/>
        <w:jc w:val="center"/>
        <w:rPr>
          <w:rFonts w:ascii="Arial" w:hAnsi="Arial" w:cs="Arial"/>
          <w:sz w:val="20"/>
          <w:szCs w:val="20"/>
        </w:rPr>
      </w:pPr>
    </w:p>
    <w:p w:rsidR="00C546F0" w:rsidRPr="006F19D2" w:rsidRDefault="00C546F0" w:rsidP="00C546F0">
      <w:pPr>
        <w:autoSpaceDE w:val="0"/>
        <w:autoSpaceDN w:val="0"/>
        <w:adjustRightInd w:val="0"/>
        <w:jc w:val="center"/>
        <w:rPr>
          <w:rFonts w:ascii="Arial" w:hAnsi="Arial" w:cs="Arial"/>
          <w:color w:val="00B050"/>
          <w:sz w:val="20"/>
          <w:szCs w:val="20"/>
        </w:rPr>
      </w:pPr>
      <w:r w:rsidRPr="006F19D2">
        <w:rPr>
          <w:rFonts w:ascii="Arial" w:hAnsi="Arial" w:cs="Arial"/>
          <w:color w:val="00B050"/>
          <w:sz w:val="20"/>
          <w:szCs w:val="20"/>
        </w:rPr>
        <w:t>UPORABA KATALIZATORJEV:</w:t>
      </w:r>
    </w:p>
    <w:p w:rsidR="00C546F0" w:rsidRPr="006F19D2" w:rsidRDefault="00C546F0" w:rsidP="00C546F0">
      <w:pPr>
        <w:autoSpaceDE w:val="0"/>
        <w:autoSpaceDN w:val="0"/>
        <w:adjustRightInd w:val="0"/>
        <w:jc w:val="center"/>
        <w:rPr>
          <w:rFonts w:ascii="Arial" w:hAnsi="Arial" w:cs="Arial"/>
          <w:color w:val="00B050"/>
          <w:sz w:val="20"/>
          <w:szCs w:val="20"/>
        </w:rPr>
      </w:pPr>
    </w:p>
    <w:p w:rsidR="00C546F0" w:rsidRPr="00C546F0" w:rsidRDefault="00C546F0" w:rsidP="00C546F0">
      <w:pPr>
        <w:pStyle w:val="ListParagraph"/>
        <w:numPr>
          <w:ilvl w:val="0"/>
          <w:numId w:val="28"/>
        </w:numPr>
        <w:autoSpaceDE w:val="0"/>
        <w:autoSpaceDN w:val="0"/>
        <w:adjustRightInd w:val="0"/>
        <w:rPr>
          <w:rFonts w:ascii="Arial" w:hAnsi="Arial" w:cs="Arial"/>
          <w:sz w:val="20"/>
          <w:szCs w:val="20"/>
        </w:rPr>
      </w:pPr>
      <w:r w:rsidRPr="00C546F0">
        <w:rPr>
          <w:rFonts w:ascii="Arial" w:hAnsi="Arial" w:cs="Arial"/>
          <w:sz w:val="20"/>
          <w:szCs w:val="20"/>
        </w:rPr>
        <w:t>Nikelj katalizira reakcijo med vodikom in rastlinskimi olji, dobimo margarino.</w:t>
      </w:r>
    </w:p>
    <w:p w:rsidR="00C546F0" w:rsidRPr="00C546F0" w:rsidRDefault="00C546F0" w:rsidP="00C546F0">
      <w:pPr>
        <w:pStyle w:val="ListParagraph"/>
        <w:numPr>
          <w:ilvl w:val="0"/>
          <w:numId w:val="28"/>
        </w:numPr>
        <w:autoSpaceDE w:val="0"/>
        <w:autoSpaceDN w:val="0"/>
        <w:adjustRightInd w:val="0"/>
        <w:rPr>
          <w:rFonts w:ascii="Arial" w:hAnsi="Arial" w:cs="Arial"/>
          <w:sz w:val="20"/>
          <w:szCs w:val="20"/>
        </w:rPr>
      </w:pPr>
      <w:r w:rsidRPr="00C546F0">
        <w:rPr>
          <w:rFonts w:ascii="Arial" w:hAnsi="Arial" w:cs="Arial"/>
          <w:sz w:val="20"/>
          <w:szCs w:val="20"/>
        </w:rPr>
        <w:t>Polieten so prvič naredili pred 60 leti s stiskanjem etena pri zelo visokem tlaku. Danes z uporabo zmesi titanovih in aluminijevih (oba katalizatorja) spojin dosežemo, da ta reakcija poteka pri normalnem tlaku in temperaturi 60°C.</w:t>
      </w:r>
    </w:p>
    <w:p w:rsidR="00C546F0" w:rsidRPr="00C546F0" w:rsidRDefault="00C546F0" w:rsidP="00C546F0">
      <w:pPr>
        <w:pStyle w:val="ListParagraph"/>
        <w:numPr>
          <w:ilvl w:val="0"/>
          <w:numId w:val="28"/>
        </w:numPr>
        <w:autoSpaceDE w:val="0"/>
        <w:autoSpaceDN w:val="0"/>
        <w:adjustRightInd w:val="0"/>
        <w:rPr>
          <w:rFonts w:ascii="Arial" w:hAnsi="Arial" w:cs="Arial"/>
          <w:sz w:val="20"/>
          <w:szCs w:val="20"/>
        </w:rPr>
      </w:pPr>
      <w:r w:rsidRPr="00C546F0">
        <w:rPr>
          <w:rFonts w:ascii="Arial" w:hAnsi="Arial" w:cs="Arial"/>
          <w:sz w:val="20"/>
          <w:szCs w:val="20"/>
        </w:rPr>
        <w:t>Platina je pomemben katalizator pri reakcijah med različnimi plini. Amoniak in kisik pri prehodu skozi platinasto mrežico reagirata v dušikov oksid, ki ga uporabljamo za izdelavo dušikove kisline.</w:t>
      </w:r>
    </w:p>
    <w:p w:rsidR="00C546F0" w:rsidRPr="00C546F0" w:rsidRDefault="00C546F0" w:rsidP="00C546F0">
      <w:pPr>
        <w:pStyle w:val="ListParagraph"/>
        <w:numPr>
          <w:ilvl w:val="0"/>
          <w:numId w:val="28"/>
        </w:numPr>
        <w:autoSpaceDE w:val="0"/>
        <w:autoSpaceDN w:val="0"/>
        <w:adjustRightInd w:val="0"/>
        <w:rPr>
          <w:rFonts w:ascii="Arial" w:hAnsi="Arial" w:cs="Arial"/>
          <w:sz w:val="20"/>
          <w:szCs w:val="20"/>
        </w:rPr>
      </w:pPr>
      <w:r w:rsidRPr="00C546F0">
        <w:rPr>
          <w:rFonts w:ascii="Arial" w:hAnsi="Arial" w:cs="Arial"/>
          <w:sz w:val="20"/>
          <w:szCs w:val="20"/>
        </w:rPr>
        <w:t>Katalizatorji pomagajo razgraditi velike molekule iz nafte, da dobimo iz njih goriva in surovine za umetne mase.</w:t>
      </w:r>
    </w:p>
    <w:p w:rsidR="00C546F0" w:rsidRPr="00C546F0" w:rsidRDefault="00C546F0" w:rsidP="00C546F0">
      <w:pPr>
        <w:autoSpaceDE w:val="0"/>
        <w:autoSpaceDN w:val="0"/>
        <w:adjustRightInd w:val="0"/>
        <w:rPr>
          <w:rFonts w:ascii="Arial" w:hAnsi="Arial" w:cs="Arial"/>
          <w:sz w:val="20"/>
          <w:szCs w:val="20"/>
        </w:rPr>
      </w:pPr>
    </w:p>
    <w:p w:rsidR="00C546F0" w:rsidRPr="00C546F0" w:rsidRDefault="00C546F0" w:rsidP="00C546F0">
      <w:pPr>
        <w:autoSpaceDE w:val="0"/>
        <w:autoSpaceDN w:val="0"/>
        <w:adjustRightInd w:val="0"/>
        <w:jc w:val="center"/>
        <w:rPr>
          <w:rFonts w:ascii="Papyrus" w:hAnsi="Papyrus" w:cs="Arial"/>
          <w:b/>
          <w:color w:val="C00000"/>
          <w:sz w:val="32"/>
          <w:szCs w:val="32"/>
        </w:rPr>
      </w:pPr>
      <w:r w:rsidRPr="00C546F0">
        <w:rPr>
          <w:rFonts w:ascii="Papyrus" w:hAnsi="Papyrus" w:cs="Arial"/>
          <w:b/>
          <w:color w:val="C00000"/>
          <w:sz w:val="32"/>
          <w:szCs w:val="32"/>
        </w:rPr>
        <w:t>Biološki katalizatorji-encimi</w:t>
      </w:r>
    </w:p>
    <w:p w:rsidR="00C546F0" w:rsidRPr="00C546F0" w:rsidRDefault="00C546F0" w:rsidP="00C546F0">
      <w:pPr>
        <w:autoSpaceDE w:val="0"/>
        <w:autoSpaceDN w:val="0"/>
        <w:adjustRightInd w:val="0"/>
        <w:jc w:val="center"/>
        <w:rPr>
          <w:rFonts w:ascii="Papyrus" w:hAnsi="Papyrus" w:cs="Arial"/>
          <w:b/>
          <w:color w:val="C00000"/>
          <w:sz w:val="32"/>
          <w:szCs w:val="32"/>
        </w:rPr>
      </w:pPr>
    </w:p>
    <w:p w:rsidR="00C546F0" w:rsidRPr="00C546F0" w:rsidRDefault="00C546F0" w:rsidP="00C546F0">
      <w:pPr>
        <w:autoSpaceDE w:val="0"/>
        <w:autoSpaceDN w:val="0"/>
        <w:adjustRightInd w:val="0"/>
        <w:rPr>
          <w:rFonts w:ascii="Arial" w:hAnsi="Arial" w:cs="Arial"/>
          <w:sz w:val="20"/>
          <w:szCs w:val="20"/>
        </w:rPr>
      </w:pPr>
      <w:r w:rsidRPr="00C546F0">
        <w:rPr>
          <w:rFonts w:ascii="Arial" w:hAnsi="Arial" w:cs="Arial"/>
          <w:sz w:val="20"/>
          <w:szCs w:val="20"/>
        </w:rPr>
        <w:t xml:space="preserve">Encimi so klobčičaste beljakovinske molekule, ki katalizirajo biokemijske reakcije. S pomočjo encimov lahko te reakcije potekajo tudi več milijard-krat hitreje kot brez njih. Večina encimov lahko katalizira le čisto določeno reakcijo. </w:t>
      </w:r>
    </w:p>
    <w:p w:rsidR="00C546F0" w:rsidRPr="00C546F0" w:rsidRDefault="00C546F0" w:rsidP="00C546F0">
      <w:pPr>
        <w:autoSpaceDE w:val="0"/>
        <w:autoSpaceDN w:val="0"/>
        <w:adjustRightInd w:val="0"/>
        <w:rPr>
          <w:rFonts w:ascii="Arial" w:hAnsi="Arial" w:cs="Arial"/>
          <w:sz w:val="20"/>
          <w:szCs w:val="20"/>
        </w:rPr>
      </w:pPr>
      <w:r w:rsidRPr="00C546F0">
        <w:rPr>
          <w:rFonts w:ascii="Arial" w:hAnsi="Arial" w:cs="Arial"/>
          <w:sz w:val="20"/>
          <w:szCs w:val="20"/>
        </w:rPr>
        <w:t>Encimi dobro delujejo le v ozkem temperaturnem območju. Pod 30°C delujejo počasi, nad 40°C pa se razgradijo (oz. koagulirajo; postanejo neaktivni). Napačno zgrajeni encimi so vzrok številnih dednih bolezni.</w:t>
      </w:r>
    </w:p>
    <w:p w:rsidR="00C546F0" w:rsidRPr="006F19D2" w:rsidRDefault="00C546F0" w:rsidP="00C546F0">
      <w:pPr>
        <w:autoSpaceDE w:val="0"/>
        <w:autoSpaceDN w:val="0"/>
        <w:adjustRightInd w:val="0"/>
        <w:jc w:val="center"/>
        <w:rPr>
          <w:rFonts w:ascii="Arial" w:hAnsi="Arial" w:cs="Arial"/>
          <w:color w:val="00B050"/>
          <w:sz w:val="20"/>
          <w:szCs w:val="20"/>
        </w:rPr>
      </w:pPr>
      <w:r w:rsidRPr="006F19D2">
        <w:rPr>
          <w:rFonts w:ascii="Arial" w:hAnsi="Arial" w:cs="Arial"/>
          <w:color w:val="00B050"/>
          <w:sz w:val="20"/>
          <w:szCs w:val="20"/>
        </w:rPr>
        <w:t>DELOVANJE ENCIMOV:</w:t>
      </w:r>
    </w:p>
    <w:p w:rsidR="00C546F0" w:rsidRPr="00C546F0" w:rsidRDefault="00C546F0" w:rsidP="00C546F0">
      <w:pPr>
        <w:autoSpaceDE w:val="0"/>
        <w:autoSpaceDN w:val="0"/>
        <w:adjustRightInd w:val="0"/>
        <w:jc w:val="center"/>
        <w:rPr>
          <w:rFonts w:ascii="Arial" w:hAnsi="Arial" w:cs="Arial"/>
          <w:sz w:val="20"/>
          <w:szCs w:val="20"/>
        </w:rPr>
      </w:pPr>
    </w:p>
    <w:p w:rsidR="00C546F0" w:rsidRPr="00C546F0" w:rsidRDefault="00C546F0" w:rsidP="00C546F0">
      <w:pPr>
        <w:autoSpaceDE w:val="0"/>
        <w:autoSpaceDN w:val="0"/>
        <w:adjustRightInd w:val="0"/>
        <w:rPr>
          <w:rFonts w:ascii="Arial" w:hAnsi="Arial" w:cs="Arial"/>
          <w:sz w:val="20"/>
          <w:szCs w:val="20"/>
        </w:rPr>
      </w:pPr>
      <w:r w:rsidRPr="00C546F0">
        <w:rPr>
          <w:rFonts w:ascii="Arial" w:hAnsi="Arial" w:cs="Arial"/>
          <w:sz w:val="20"/>
          <w:szCs w:val="20"/>
        </w:rPr>
        <w:t xml:space="preserve">Tisti del encimske molekule, ki omogoča katalizo, se imenuje aktivno mesto. Če molekule, ki reagirajo, ustrezajo aktivnemu mestu, jih to zadrži v pravilnem položaju, da lahko reakcija teče hitreje. Mnogi encimi v aktivnem mestu vsebujejo še kovinski atom. Nekateri drugi vsebujejo majhno molekulo, ki se imenuje koencim in navadno nastane iz vitamina. </w:t>
      </w:r>
    </w:p>
    <w:p w:rsidR="00C546F0" w:rsidRPr="00C546F0" w:rsidRDefault="00C546F0" w:rsidP="00C546F0">
      <w:pPr>
        <w:autoSpaceDE w:val="0"/>
        <w:autoSpaceDN w:val="0"/>
        <w:adjustRightInd w:val="0"/>
        <w:rPr>
          <w:rFonts w:ascii="Arial" w:hAnsi="Arial" w:cs="Arial"/>
          <w:sz w:val="20"/>
          <w:szCs w:val="20"/>
        </w:rPr>
      </w:pPr>
      <w:r w:rsidRPr="00C546F0">
        <w:rPr>
          <w:rFonts w:ascii="Arial" w:hAnsi="Arial" w:cs="Arial"/>
          <w:sz w:val="20"/>
          <w:szCs w:val="20"/>
        </w:rPr>
        <w:t>(Pomanjkanje vitaminov in kovin v sledovih lahko povzroči, da encimi ne morejo več pravilno delovati, kar lahko povzroči skorbut in takšne bolezni.) Danes znamo narediti encime, ki lahko delujejo tudi zunaj celic.</w:t>
      </w:r>
    </w:p>
    <w:p w:rsidR="00C546F0" w:rsidRPr="00C546F0" w:rsidRDefault="00C546F0" w:rsidP="00C546F0">
      <w:pPr>
        <w:autoSpaceDE w:val="0"/>
        <w:autoSpaceDN w:val="0"/>
        <w:adjustRightInd w:val="0"/>
        <w:rPr>
          <w:rFonts w:ascii="Arial" w:hAnsi="Arial" w:cs="Arial"/>
          <w:sz w:val="20"/>
          <w:szCs w:val="20"/>
        </w:rPr>
      </w:pPr>
      <w:r w:rsidRPr="00C546F0">
        <w:rPr>
          <w:rFonts w:ascii="Arial" w:hAnsi="Arial" w:cs="Arial"/>
          <w:sz w:val="20"/>
          <w:szCs w:val="20"/>
        </w:rPr>
        <w:t>Primeri:</w:t>
      </w:r>
    </w:p>
    <w:p w:rsidR="00C546F0" w:rsidRPr="00C546F0" w:rsidRDefault="00C546F0" w:rsidP="00C546F0">
      <w:pPr>
        <w:autoSpaceDE w:val="0"/>
        <w:autoSpaceDN w:val="0"/>
        <w:adjustRightInd w:val="0"/>
        <w:rPr>
          <w:rFonts w:ascii="Arial" w:hAnsi="Arial" w:cs="Arial"/>
          <w:sz w:val="20"/>
          <w:szCs w:val="20"/>
        </w:rPr>
      </w:pPr>
    </w:p>
    <w:p w:rsidR="00C546F0" w:rsidRPr="00C546F0" w:rsidRDefault="00C546F0" w:rsidP="00C546F0">
      <w:pPr>
        <w:pStyle w:val="ListParagraph"/>
        <w:numPr>
          <w:ilvl w:val="0"/>
          <w:numId w:val="27"/>
        </w:numPr>
        <w:autoSpaceDE w:val="0"/>
        <w:autoSpaceDN w:val="0"/>
        <w:adjustRightInd w:val="0"/>
        <w:rPr>
          <w:rFonts w:ascii="Arial" w:hAnsi="Arial" w:cs="Arial"/>
          <w:sz w:val="20"/>
          <w:szCs w:val="20"/>
        </w:rPr>
      </w:pPr>
      <w:r w:rsidRPr="00C546F0">
        <w:rPr>
          <w:rFonts w:ascii="Arial" w:hAnsi="Arial" w:cs="Arial"/>
          <w:sz w:val="20"/>
          <w:szCs w:val="20"/>
        </w:rPr>
        <w:t>Biološki pralni praški vsebujejo iz rastlin pridobljene encime, ki katalizirajo razgradnjo maščob.</w:t>
      </w:r>
    </w:p>
    <w:p w:rsidR="00C546F0" w:rsidRPr="00C546F0" w:rsidRDefault="00C546F0" w:rsidP="00C546F0">
      <w:pPr>
        <w:pStyle w:val="ListParagraph"/>
        <w:numPr>
          <w:ilvl w:val="0"/>
          <w:numId w:val="27"/>
        </w:numPr>
        <w:autoSpaceDE w:val="0"/>
        <w:autoSpaceDN w:val="0"/>
        <w:adjustRightInd w:val="0"/>
        <w:rPr>
          <w:rFonts w:ascii="Arial" w:hAnsi="Arial" w:cs="Arial"/>
          <w:sz w:val="20"/>
          <w:szCs w:val="20"/>
        </w:rPr>
      </w:pPr>
      <w:r w:rsidRPr="00C546F0">
        <w:rPr>
          <w:rFonts w:ascii="Arial" w:hAnsi="Arial" w:cs="Arial"/>
          <w:sz w:val="20"/>
          <w:szCs w:val="20"/>
        </w:rPr>
        <w:t>Encime, ki povzročijo spremembo barve, lahko uporabimo za ugotavljanje prisotnosti zelo različnih snovi. Eden takšnih encimov je v testni napravici za ugotavljanje nosečnosti.</w:t>
      </w:r>
    </w:p>
    <w:p w:rsidR="00C546F0" w:rsidRDefault="00C546F0" w:rsidP="00C546F0">
      <w:pPr>
        <w:autoSpaceDE w:val="0"/>
        <w:autoSpaceDN w:val="0"/>
        <w:adjustRightInd w:val="0"/>
        <w:rPr>
          <w:rFonts w:ascii="Arial" w:hAnsi="Arial" w:cs="Arial"/>
          <w:sz w:val="20"/>
          <w:szCs w:val="20"/>
        </w:rPr>
      </w:pPr>
    </w:p>
    <w:p w:rsidR="00C546F0" w:rsidRDefault="00C546F0" w:rsidP="00C546F0">
      <w:pPr>
        <w:autoSpaceDE w:val="0"/>
        <w:autoSpaceDN w:val="0"/>
        <w:adjustRightInd w:val="0"/>
        <w:rPr>
          <w:rFonts w:ascii="Arial" w:hAnsi="Arial" w:cs="Arial"/>
          <w:sz w:val="20"/>
          <w:szCs w:val="20"/>
        </w:rPr>
      </w:pPr>
      <w:r w:rsidRPr="00C546F0">
        <w:rPr>
          <w:rFonts w:ascii="Arial" w:hAnsi="Arial" w:cs="Arial"/>
          <w:sz w:val="20"/>
          <w:szCs w:val="20"/>
        </w:rPr>
        <w:t>Živalska celica običajno vsebuje do 100.000 različnih encimov, ki katalizirajo okoli 1500 različnih reakcij, ki omogočajo življenje.</w:t>
      </w:r>
    </w:p>
    <w:p w:rsidR="00D16078" w:rsidRDefault="00D16078" w:rsidP="00D16078">
      <w:pPr>
        <w:autoSpaceDE w:val="0"/>
        <w:autoSpaceDN w:val="0"/>
        <w:adjustRightInd w:val="0"/>
        <w:jc w:val="center"/>
        <w:rPr>
          <w:rFonts w:ascii="Papyrus" w:hAnsi="Papyrus" w:cs="Arial"/>
          <w:b/>
          <w:color w:val="C00000"/>
          <w:sz w:val="48"/>
          <w:szCs w:val="48"/>
        </w:rPr>
      </w:pPr>
      <w:r w:rsidRPr="00D16078">
        <w:rPr>
          <w:rFonts w:ascii="Papyrus" w:hAnsi="Papyrus" w:cs="Arial"/>
          <w:b/>
          <w:color w:val="C00000"/>
          <w:sz w:val="48"/>
          <w:szCs w:val="48"/>
        </w:rPr>
        <w:t>Encimi</w:t>
      </w:r>
    </w:p>
    <w:p w:rsidR="00D16078" w:rsidRDefault="00D16078" w:rsidP="00D16078">
      <w:pPr>
        <w:autoSpaceDE w:val="0"/>
        <w:autoSpaceDN w:val="0"/>
        <w:adjustRightInd w:val="0"/>
        <w:jc w:val="center"/>
        <w:rPr>
          <w:rFonts w:ascii="Papyrus" w:hAnsi="Papyrus" w:cs="Arial"/>
          <w:b/>
          <w:color w:val="C00000"/>
          <w:sz w:val="48"/>
          <w:szCs w:val="48"/>
        </w:rPr>
      </w:pPr>
    </w:p>
    <w:p w:rsidR="00D16078" w:rsidRDefault="00D16078" w:rsidP="00D16078">
      <w:pPr>
        <w:pStyle w:val="ListParagraph"/>
        <w:numPr>
          <w:ilvl w:val="0"/>
          <w:numId w:val="29"/>
        </w:numPr>
        <w:autoSpaceDE w:val="0"/>
        <w:autoSpaceDN w:val="0"/>
        <w:adjustRightInd w:val="0"/>
        <w:rPr>
          <w:rFonts w:ascii="Arial" w:hAnsi="Arial" w:cs="Arial"/>
          <w:sz w:val="20"/>
          <w:szCs w:val="20"/>
        </w:rPr>
      </w:pPr>
      <w:r>
        <w:rPr>
          <w:rFonts w:ascii="Arial" w:hAnsi="Arial" w:cs="Arial"/>
          <w:sz w:val="20"/>
          <w:szCs w:val="20"/>
        </w:rPr>
        <w:t>se lahko deaktivirajo (prehajajo iz neaktivne oblike v aktivno</w:t>
      </w:r>
    </w:p>
    <w:p w:rsidR="00D16078" w:rsidRDefault="00D16078" w:rsidP="00D16078">
      <w:pPr>
        <w:pStyle w:val="ListParagraph"/>
        <w:numPr>
          <w:ilvl w:val="0"/>
          <w:numId w:val="29"/>
        </w:numPr>
        <w:autoSpaceDE w:val="0"/>
        <w:autoSpaceDN w:val="0"/>
        <w:adjustRightInd w:val="0"/>
        <w:rPr>
          <w:rFonts w:ascii="Arial" w:hAnsi="Arial" w:cs="Arial"/>
          <w:sz w:val="20"/>
          <w:szCs w:val="20"/>
        </w:rPr>
      </w:pPr>
      <w:r>
        <w:rPr>
          <w:rFonts w:ascii="Arial" w:hAnsi="Arial" w:cs="Arial"/>
          <w:sz w:val="20"/>
          <w:szCs w:val="20"/>
        </w:rPr>
        <w:t>zaradi beljakovinskega dela (koagulacije) so občutljivi na visoko temperaturo plt.</w:t>
      </w:r>
    </w:p>
    <w:p w:rsidR="00D16078" w:rsidRDefault="00D16078" w:rsidP="00D16078">
      <w:pPr>
        <w:pStyle w:val="ListParagraph"/>
        <w:numPr>
          <w:ilvl w:val="0"/>
          <w:numId w:val="29"/>
        </w:numPr>
        <w:autoSpaceDE w:val="0"/>
        <w:autoSpaceDN w:val="0"/>
        <w:adjustRightInd w:val="0"/>
        <w:rPr>
          <w:rFonts w:ascii="Arial" w:hAnsi="Arial" w:cs="Arial"/>
          <w:sz w:val="20"/>
          <w:szCs w:val="20"/>
        </w:rPr>
      </w:pPr>
      <w:r>
        <w:rPr>
          <w:rFonts w:ascii="Arial" w:hAnsi="Arial" w:cs="Arial"/>
          <w:sz w:val="20"/>
          <w:szCs w:val="20"/>
        </w:rPr>
        <w:t>encimi imajo svoj temperaturni in PH optimum delovanja</w:t>
      </w:r>
    </w:p>
    <w:p w:rsidR="00D16078" w:rsidRDefault="00D16078" w:rsidP="00D16078">
      <w:pPr>
        <w:pStyle w:val="ListParagraph"/>
        <w:numPr>
          <w:ilvl w:val="0"/>
          <w:numId w:val="29"/>
        </w:numPr>
        <w:autoSpaceDE w:val="0"/>
        <w:autoSpaceDN w:val="0"/>
        <w:adjustRightInd w:val="0"/>
        <w:rPr>
          <w:rFonts w:ascii="Arial" w:hAnsi="Arial" w:cs="Arial"/>
          <w:sz w:val="20"/>
          <w:szCs w:val="20"/>
        </w:rPr>
      </w:pPr>
      <w:r>
        <w:rPr>
          <w:rFonts w:ascii="Arial" w:hAnsi="Arial" w:cs="Arial"/>
          <w:sz w:val="20"/>
          <w:szCs w:val="20"/>
        </w:rPr>
        <w:t>katalizirajo samo eno točno določeno reakcijo (ključ - ključnica)</w:t>
      </w:r>
    </w:p>
    <w:p w:rsidR="00D16078" w:rsidRPr="008D6C47" w:rsidRDefault="00D16078" w:rsidP="00D16078">
      <w:pPr>
        <w:pStyle w:val="ListParagraph"/>
        <w:numPr>
          <w:ilvl w:val="0"/>
          <w:numId w:val="29"/>
        </w:numPr>
        <w:autoSpaceDE w:val="0"/>
        <w:autoSpaceDN w:val="0"/>
        <w:adjustRightInd w:val="0"/>
        <w:rPr>
          <w:rFonts w:ascii="Arial" w:hAnsi="Arial" w:cs="Arial"/>
          <w:sz w:val="20"/>
          <w:szCs w:val="20"/>
          <w:u w:val="single"/>
        </w:rPr>
      </w:pPr>
      <w:r>
        <w:rPr>
          <w:rFonts w:ascii="Arial" w:hAnsi="Arial" w:cs="Arial"/>
          <w:sz w:val="20"/>
          <w:szCs w:val="20"/>
        </w:rPr>
        <w:t xml:space="preserve">nebeljakovinski del imenujemo tudi </w:t>
      </w:r>
      <w:r w:rsidRPr="00D16078">
        <w:rPr>
          <w:rFonts w:ascii="Arial" w:hAnsi="Arial" w:cs="Arial"/>
          <w:sz w:val="20"/>
          <w:szCs w:val="20"/>
          <w:u w:val="single"/>
        </w:rPr>
        <w:t>koencim</w:t>
      </w:r>
      <w:r>
        <w:rPr>
          <w:rFonts w:ascii="Arial" w:hAnsi="Arial" w:cs="Arial"/>
          <w:sz w:val="20"/>
          <w:szCs w:val="20"/>
          <w:u w:val="single"/>
        </w:rPr>
        <w:t xml:space="preserve"> </w:t>
      </w:r>
      <w:r>
        <w:rPr>
          <w:rFonts w:ascii="Arial" w:hAnsi="Arial" w:cs="Arial"/>
          <w:sz w:val="20"/>
          <w:szCs w:val="20"/>
        </w:rPr>
        <w:t>- pogosto je del vitamina, ki ga moramo dobiti z hrano.</w:t>
      </w:r>
    </w:p>
    <w:p w:rsidR="008D6C47" w:rsidRPr="00424B8F" w:rsidRDefault="008D6C47" w:rsidP="00424B8F">
      <w:pPr>
        <w:autoSpaceDE w:val="0"/>
        <w:autoSpaceDN w:val="0"/>
        <w:adjustRightInd w:val="0"/>
        <w:ind w:left="142"/>
        <w:rPr>
          <w:rFonts w:ascii="Arial" w:hAnsi="Arial" w:cs="Arial"/>
          <w:sz w:val="20"/>
          <w:szCs w:val="20"/>
        </w:rPr>
      </w:pPr>
    </w:p>
    <w:p w:rsidR="004222F8" w:rsidRPr="00424B8F" w:rsidRDefault="00CB1B07" w:rsidP="00424B8F">
      <w:pPr>
        <w:pStyle w:val="ListParagraph"/>
        <w:numPr>
          <w:ilvl w:val="0"/>
          <w:numId w:val="29"/>
        </w:numPr>
        <w:autoSpaceDE w:val="0"/>
        <w:autoSpaceDN w:val="0"/>
        <w:adjustRightInd w:val="0"/>
        <w:rPr>
          <w:rFonts w:ascii="Arial" w:hAnsi="Arial" w:cs="Arial"/>
          <w:sz w:val="20"/>
          <w:szCs w:val="20"/>
        </w:rPr>
      </w:pPr>
      <w:r w:rsidRPr="00424B8F">
        <w:rPr>
          <w:rFonts w:ascii="Arial" w:hAnsi="Arial" w:cs="Arial"/>
          <w:sz w:val="20"/>
          <w:szCs w:val="20"/>
        </w:rPr>
        <w:t>Encimi - biokatalizatorji - so visokospecializirani proteini (in RNA)</w:t>
      </w:r>
    </w:p>
    <w:p w:rsidR="00152EE5" w:rsidRPr="00424B8F" w:rsidRDefault="00152EE5" w:rsidP="00424B8F">
      <w:pPr>
        <w:pStyle w:val="ListParagraph"/>
        <w:numPr>
          <w:ilvl w:val="0"/>
          <w:numId w:val="29"/>
        </w:numPr>
        <w:autoSpaceDE w:val="0"/>
        <w:autoSpaceDN w:val="0"/>
        <w:adjustRightInd w:val="0"/>
        <w:rPr>
          <w:rFonts w:ascii="Arial" w:hAnsi="Arial" w:cs="Arial"/>
          <w:sz w:val="20"/>
          <w:szCs w:val="20"/>
        </w:rPr>
      </w:pPr>
      <w:r w:rsidRPr="00424B8F">
        <w:rPr>
          <w:rFonts w:ascii="Arial" w:hAnsi="Arial" w:cs="Arial"/>
          <w:sz w:val="20"/>
          <w:szCs w:val="20"/>
        </w:rPr>
        <w:t xml:space="preserve">     - visoka katalitična moč</w:t>
      </w:r>
    </w:p>
    <w:p w:rsidR="00152EE5" w:rsidRPr="00424B8F" w:rsidRDefault="00152EE5" w:rsidP="00424B8F">
      <w:pPr>
        <w:pStyle w:val="ListParagraph"/>
        <w:numPr>
          <w:ilvl w:val="0"/>
          <w:numId w:val="29"/>
        </w:numPr>
        <w:autoSpaceDE w:val="0"/>
        <w:autoSpaceDN w:val="0"/>
        <w:adjustRightInd w:val="0"/>
        <w:rPr>
          <w:rFonts w:ascii="Arial" w:hAnsi="Arial" w:cs="Arial"/>
          <w:sz w:val="20"/>
          <w:szCs w:val="20"/>
        </w:rPr>
      </w:pPr>
      <w:r w:rsidRPr="00424B8F">
        <w:rPr>
          <w:rFonts w:ascii="Arial" w:hAnsi="Arial" w:cs="Arial"/>
          <w:sz w:val="20"/>
          <w:szCs w:val="20"/>
        </w:rPr>
        <w:t xml:space="preserve">     - visoka specifičnost  </w:t>
      </w:r>
    </w:p>
    <w:p w:rsidR="004222F8" w:rsidRPr="00424B8F" w:rsidRDefault="00CB1B07" w:rsidP="00424B8F">
      <w:pPr>
        <w:pStyle w:val="ListParagraph"/>
        <w:numPr>
          <w:ilvl w:val="0"/>
          <w:numId w:val="29"/>
        </w:numPr>
        <w:autoSpaceDE w:val="0"/>
        <w:autoSpaceDN w:val="0"/>
        <w:adjustRightInd w:val="0"/>
        <w:rPr>
          <w:rFonts w:ascii="Arial" w:hAnsi="Arial" w:cs="Arial"/>
          <w:sz w:val="20"/>
          <w:szCs w:val="20"/>
        </w:rPr>
      </w:pPr>
      <w:r w:rsidRPr="00424B8F">
        <w:rPr>
          <w:rFonts w:ascii="Arial" w:hAnsi="Arial" w:cs="Arial"/>
          <w:sz w:val="20"/>
          <w:szCs w:val="20"/>
        </w:rPr>
        <w:t>Encimi omogočajo reakcije v blagih pogojih (temperatura, pH, tlak)</w:t>
      </w:r>
    </w:p>
    <w:p w:rsidR="004222F8" w:rsidRPr="00424B8F" w:rsidRDefault="00CB1B07" w:rsidP="00424B8F">
      <w:pPr>
        <w:pStyle w:val="ListParagraph"/>
        <w:numPr>
          <w:ilvl w:val="0"/>
          <w:numId w:val="29"/>
        </w:numPr>
        <w:autoSpaceDE w:val="0"/>
        <w:autoSpaceDN w:val="0"/>
        <w:adjustRightInd w:val="0"/>
        <w:rPr>
          <w:rFonts w:ascii="Arial" w:hAnsi="Arial" w:cs="Arial"/>
          <w:sz w:val="20"/>
          <w:szCs w:val="20"/>
        </w:rPr>
      </w:pPr>
      <w:r w:rsidRPr="00424B8F">
        <w:rPr>
          <w:rFonts w:ascii="Arial" w:hAnsi="Arial" w:cs="Arial"/>
          <w:sz w:val="20"/>
          <w:szCs w:val="20"/>
        </w:rPr>
        <w:t>Delujejo oragnizirano – katalizirajo reakcijska zaporedja po stopnjah: razgradnja hranilnih molekul in shranjevanje/transformacija energije → biosinteze makromolekul, transmembranski transport, gibanje ...</w:t>
      </w:r>
    </w:p>
    <w:p w:rsidR="004222F8" w:rsidRPr="00424B8F" w:rsidRDefault="00CB1B07" w:rsidP="00424B8F">
      <w:pPr>
        <w:pStyle w:val="ListParagraph"/>
        <w:numPr>
          <w:ilvl w:val="0"/>
          <w:numId w:val="29"/>
        </w:numPr>
        <w:autoSpaceDE w:val="0"/>
        <w:autoSpaceDN w:val="0"/>
        <w:adjustRightInd w:val="0"/>
        <w:rPr>
          <w:rFonts w:ascii="Arial" w:hAnsi="Arial" w:cs="Arial"/>
          <w:sz w:val="20"/>
          <w:szCs w:val="20"/>
        </w:rPr>
      </w:pPr>
      <w:r w:rsidRPr="00424B8F">
        <w:rPr>
          <w:rFonts w:ascii="Arial" w:hAnsi="Arial" w:cs="Arial"/>
          <w:sz w:val="20"/>
          <w:szCs w:val="20"/>
        </w:rPr>
        <w:t>Bolezenske spremembe - spremenjena encimska aktivnost (znižana, zvišana) → diagnostika, terapija</w:t>
      </w:r>
    </w:p>
    <w:p w:rsidR="004222F8" w:rsidRDefault="00CB1B07" w:rsidP="00424B8F">
      <w:pPr>
        <w:pStyle w:val="ListParagraph"/>
        <w:numPr>
          <w:ilvl w:val="0"/>
          <w:numId w:val="29"/>
        </w:numPr>
        <w:autoSpaceDE w:val="0"/>
        <w:autoSpaceDN w:val="0"/>
        <w:adjustRightInd w:val="0"/>
        <w:rPr>
          <w:rFonts w:ascii="Arial" w:hAnsi="Arial" w:cs="Arial"/>
          <w:sz w:val="20"/>
          <w:szCs w:val="20"/>
        </w:rPr>
      </w:pPr>
      <w:r w:rsidRPr="00424B8F">
        <w:rPr>
          <w:rFonts w:ascii="Arial" w:hAnsi="Arial" w:cs="Arial"/>
          <w:sz w:val="20"/>
          <w:szCs w:val="20"/>
        </w:rPr>
        <w:t>Uporaba encimov: v farmacevtski, živilski industriji in agronomiji</w:t>
      </w:r>
    </w:p>
    <w:p w:rsidR="00F4550B" w:rsidRDefault="00F4550B" w:rsidP="00F4550B">
      <w:pPr>
        <w:autoSpaceDE w:val="0"/>
        <w:autoSpaceDN w:val="0"/>
        <w:adjustRightInd w:val="0"/>
        <w:rPr>
          <w:rFonts w:ascii="Arial" w:hAnsi="Arial" w:cs="Arial"/>
          <w:sz w:val="20"/>
          <w:szCs w:val="20"/>
        </w:rPr>
      </w:pPr>
    </w:p>
    <w:p w:rsidR="00F4550B" w:rsidRPr="00F4550B" w:rsidRDefault="00BA4679" w:rsidP="00F4550B">
      <w:pPr>
        <w:autoSpaceDE w:val="0"/>
        <w:autoSpaceDN w:val="0"/>
        <w:adjustRightInd w:val="0"/>
        <w:jc w:val="center"/>
        <w:rPr>
          <w:rFonts w:ascii="Arial" w:hAnsi="Arial" w:cs="Arial"/>
          <w:sz w:val="20"/>
          <w:szCs w:val="20"/>
        </w:rPr>
      </w:pPr>
      <w:r>
        <w:rPr>
          <w:rFonts w:ascii="Arial" w:hAnsi="Arial" w:cs="Arial"/>
          <w:noProof/>
          <w:sz w:val="20"/>
          <w:szCs w:val="20"/>
        </w:rPr>
        <w:pict>
          <v:shape id="_x0000_i1055" type="#_x0000_t75" alt="enzyme shape" style="width:337.55pt;height:173pt;visibility:visible">
            <v:imagedata r:id="rId56" o:title="enzyme shape"/>
          </v:shape>
        </w:pict>
      </w:r>
    </w:p>
    <w:p w:rsidR="00394BD5" w:rsidRDefault="00394BD5" w:rsidP="008D6C47">
      <w:pPr>
        <w:autoSpaceDE w:val="0"/>
        <w:autoSpaceDN w:val="0"/>
        <w:adjustRightInd w:val="0"/>
        <w:rPr>
          <w:rFonts w:ascii="Arial" w:hAnsi="Arial" w:cs="Arial"/>
          <w:sz w:val="20"/>
          <w:szCs w:val="20"/>
          <w:u w:val="single"/>
        </w:rPr>
      </w:pPr>
    </w:p>
    <w:p w:rsidR="008D6C47" w:rsidRDefault="00394BD5" w:rsidP="00394BD5">
      <w:pPr>
        <w:autoSpaceDE w:val="0"/>
        <w:autoSpaceDN w:val="0"/>
        <w:adjustRightInd w:val="0"/>
        <w:jc w:val="center"/>
        <w:rPr>
          <w:rFonts w:ascii="Papyrus" w:hAnsi="Papyrus" w:cs="Arial"/>
          <w:b/>
          <w:color w:val="C00000"/>
          <w:sz w:val="48"/>
          <w:szCs w:val="48"/>
        </w:rPr>
      </w:pPr>
      <w:r w:rsidRPr="00394BD5">
        <w:rPr>
          <w:rFonts w:ascii="Papyrus" w:hAnsi="Papyrus" w:cs="Arial"/>
          <w:b/>
          <w:color w:val="C00000"/>
          <w:sz w:val="48"/>
          <w:szCs w:val="48"/>
        </w:rPr>
        <w:t>Uporaba encimov v industriji</w:t>
      </w:r>
    </w:p>
    <w:p w:rsidR="00394BD5" w:rsidRDefault="00394BD5" w:rsidP="00394BD5">
      <w:pPr>
        <w:autoSpaceDE w:val="0"/>
        <w:autoSpaceDN w:val="0"/>
        <w:adjustRightInd w:val="0"/>
        <w:jc w:val="center"/>
        <w:rPr>
          <w:rFonts w:ascii="Papyrus" w:hAnsi="Papyrus" w:cs="Arial"/>
          <w:b/>
          <w:color w:val="C00000"/>
          <w:sz w:val="48"/>
          <w:szCs w:val="48"/>
        </w:rPr>
      </w:pPr>
    </w:p>
    <w:p w:rsidR="00394BD5" w:rsidRPr="00394BD5" w:rsidRDefault="00394BD5" w:rsidP="00394BD5">
      <w:pPr>
        <w:pStyle w:val="ListParagraph"/>
        <w:numPr>
          <w:ilvl w:val="0"/>
          <w:numId w:val="30"/>
        </w:numPr>
        <w:autoSpaceDE w:val="0"/>
        <w:autoSpaceDN w:val="0"/>
        <w:adjustRightInd w:val="0"/>
        <w:rPr>
          <w:rFonts w:ascii="Arial" w:hAnsi="Arial" w:cs="Arial"/>
          <w:sz w:val="20"/>
          <w:szCs w:val="20"/>
        </w:rPr>
      </w:pPr>
      <w:r w:rsidRPr="00394BD5">
        <w:rPr>
          <w:rFonts w:ascii="Arial" w:hAnsi="Arial" w:cs="Arial"/>
          <w:sz w:val="20"/>
          <w:szCs w:val="20"/>
        </w:rPr>
        <w:t>Amilaze se uporabljajo za razgradnjo škroba pri izdelavi sirupov.</w:t>
      </w:r>
    </w:p>
    <w:p w:rsidR="00394BD5" w:rsidRDefault="00394BD5" w:rsidP="00394BD5">
      <w:pPr>
        <w:pStyle w:val="ListParagraph"/>
        <w:numPr>
          <w:ilvl w:val="0"/>
          <w:numId w:val="30"/>
        </w:numPr>
        <w:autoSpaceDE w:val="0"/>
        <w:autoSpaceDN w:val="0"/>
        <w:adjustRightInd w:val="0"/>
        <w:rPr>
          <w:rFonts w:ascii="Arial" w:hAnsi="Arial" w:cs="Arial"/>
          <w:sz w:val="20"/>
          <w:szCs w:val="20"/>
        </w:rPr>
      </w:pPr>
      <w:r w:rsidRPr="00394BD5">
        <w:rPr>
          <w:rFonts w:ascii="Arial" w:hAnsi="Arial" w:cs="Arial"/>
          <w:sz w:val="20"/>
          <w:szCs w:val="20"/>
        </w:rPr>
        <w:t>Prote</w:t>
      </w:r>
      <w:r>
        <w:rPr>
          <w:rFonts w:ascii="Arial" w:hAnsi="Arial" w:cs="Arial"/>
          <w:sz w:val="20"/>
          <w:szCs w:val="20"/>
        </w:rPr>
        <w:t>a</w:t>
      </w:r>
      <w:r w:rsidRPr="00394BD5">
        <w:rPr>
          <w:rFonts w:ascii="Arial" w:hAnsi="Arial" w:cs="Arial"/>
          <w:sz w:val="20"/>
          <w:szCs w:val="20"/>
        </w:rPr>
        <w:t>ze pri proizvajanju piškotov.</w:t>
      </w:r>
    </w:p>
    <w:p w:rsidR="00394BD5" w:rsidRDefault="00394BD5" w:rsidP="00394BD5">
      <w:pPr>
        <w:pStyle w:val="ListParagraph"/>
        <w:numPr>
          <w:ilvl w:val="0"/>
          <w:numId w:val="30"/>
        </w:numPr>
        <w:autoSpaceDE w:val="0"/>
        <w:autoSpaceDN w:val="0"/>
        <w:adjustRightInd w:val="0"/>
        <w:rPr>
          <w:rFonts w:ascii="Arial" w:hAnsi="Arial" w:cs="Arial"/>
          <w:sz w:val="20"/>
          <w:szCs w:val="20"/>
        </w:rPr>
      </w:pPr>
      <w:r>
        <w:rPr>
          <w:rFonts w:ascii="Arial" w:hAnsi="Arial" w:cs="Arial"/>
          <w:sz w:val="20"/>
          <w:szCs w:val="20"/>
        </w:rPr>
        <w:t>Tripin razgrajuje beljakovine pri proizvodnji hrane za dojenčke</w:t>
      </w:r>
    </w:p>
    <w:p w:rsidR="00394BD5" w:rsidRDefault="00394BD5" w:rsidP="00394BD5">
      <w:pPr>
        <w:pStyle w:val="ListParagraph"/>
        <w:numPr>
          <w:ilvl w:val="0"/>
          <w:numId w:val="30"/>
        </w:numPr>
        <w:autoSpaceDE w:val="0"/>
        <w:autoSpaceDN w:val="0"/>
        <w:adjustRightInd w:val="0"/>
        <w:rPr>
          <w:rFonts w:ascii="Arial" w:hAnsi="Arial" w:cs="Arial"/>
          <w:sz w:val="20"/>
          <w:szCs w:val="20"/>
        </w:rPr>
      </w:pPr>
      <w:r>
        <w:rPr>
          <w:rFonts w:ascii="Arial" w:hAnsi="Arial" w:cs="Arial"/>
          <w:sz w:val="20"/>
          <w:szCs w:val="20"/>
        </w:rPr>
        <w:t>Karbohidraze se uporabljajo pri pivu</w:t>
      </w:r>
    </w:p>
    <w:p w:rsidR="00394BD5" w:rsidRDefault="00394BD5" w:rsidP="00394BD5">
      <w:pPr>
        <w:pStyle w:val="ListParagraph"/>
        <w:numPr>
          <w:ilvl w:val="0"/>
          <w:numId w:val="30"/>
        </w:numPr>
        <w:autoSpaceDE w:val="0"/>
        <w:autoSpaceDN w:val="0"/>
        <w:adjustRightInd w:val="0"/>
        <w:rPr>
          <w:rFonts w:ascii="Arial" w:hAnsi="Arial" w:cs="Arial"/>
          <w:sz w:val="20"/>
          <w:szCs w:val="20"/>
        </w:rPr>
      </w:pPr>
      <w:r>
        <w:rPr>
          <w:rFonts w:ascii="Arial" w:hAnsi="Arial" w:cs="Arial"/>
          <w:sz w:val="20"/>
          <w:szCs w:val="20"/>
        </w:rPr>
        <w:t>Celuloze se uporabljajo pri čiščenju sadnih sokov.</w:t>
      </w:r>
    </w:p>
    <w:p w:rsidR="00394BD5" w:rsidRDefault="00394BD5" w:rsidP="00394BD5">
      <w:pPr>
        <w:pStyle w:val="ListParagraph"/>
        <w:numPr>
          <w:ilvl w:val="0"/>
          <w:numId w:val="30"/>
        </w:numPr>
        <w:autoSpaceDE w:val="0"/>
        <w:autoSpaceDN w:val="0"/>
        <w:adjustRightInd w:val="0"/>
        <w:rPr>
          <w:rFonts w:ascii="Arial" w:hAnsi="Arial" w:cs="Arial"/>
          <w:sz w:val="20"/>
          <w:szCs w:val="20"/>
        </w:rPr>
      </w:pPr>
      <w:r>
        <w:rPr>
          <w:rFonts w:ascii="Arial" w:hAnsi="Arial" w:cs="Arial"/>
          <w:sz w:val="20"/>
          <w:szCs w:val="20"/>
        </w:rPr>
        <w:t>Skupaj z amilazami v papirni industriji (čiščenje papirja)</w:t>
      </w:r>
    </w:p>
    <w:p w:rsidR="00394BD5" w:rsidRDefault="00394BD5" w:rsidP="00394BD5">
      <w:pPr>
        <w:pStyle w:val="ListParagraph"/>
        <w:numPr>
          <w:ilvl w:val="0"/>
          <w:numId w:val="30"/>
        </w:numPr>
        <w:autoSpaceDE w:val="0"/>
        <w:autoSpaceDN w:val="0"/>
        <w:adjustRightInd w:val="0"/>
        <w:rPr>
          <w:rFonts w:ascii="Arial" w:hAnsi="Arial" w:cs="Arial"/>
          <w:sz w:val="20"/>
          <w:szCs w:val="20"/>
        </w:rPr>
      </w:pPr>
      <w:r>
        <w:rPr>
          <w:rFonts w:ascii="Arial" w:hAnsi="Arial" w:cs="Arial"/>
          <w:sz w:val="20"/>
          <w:szCs w:val="20"/>
        </w:rPr>
        <w:t>Proteaze so uporabne pri čiščenju kontaktnih leč v fotografski industriji</w:t>
      </w:r>
    </w:p>
    <w:p w:rsidR="00394BD5" w:rsidRDefault="00394BD5" w:rsidP="00394BD5">
      <w:pPr>
        <w:pStyle w:val="ListParagraph"/>
        <w:numPr>
          <w:ilvl w:val="0"/>
          <w:numId w:val="30"/>
        </w:numPr>
        <w:autoSpaceDE w:val="0"/>
        <w:autoSpaceDN w:val="0"/>
        <w:adjustRightInd w:val="0"/>
        <w:rPr>
          <w:rFonts w:ascii="Arial" w:hAnsi="Arial" w:cs="Arial"/>
          <w:sz w:val="20"/>
          <w:szCs w:val="20"/>
        </w:rPr>
      </w:pPr>
      <w:r>
        <w:rPr>
          <w:rFonts w:ascii="Arial" w:hAnsi="Arial" w:cs="Arial"/>
          <w:sz w:val="20"/>
          <w:szCs w:val="20"/>
        </w:rPr>
        <w:t>DNA ligaza se uporablja v biotehnologiji za izdelavo novih zapisov DNA.</w:t>
      </w:r>
    </w:p>
    <w:p w:rsidR="00CB1B07" w:rsidRDefault="00CB1B07" w:rsidP="00CB1B07">
      <w:pPr>
        <w:autoSpaceDE w:val="0"/>
        <w:autoSpaceDN w:val="0"/>
        <w:adjustRightInd w:val="0"/>
        <w:rPr>
          <w:rFonts w:ascii="Arial" w:hAnsi="Arial" w:cs="Arial"/>
          <w:sz w:val="20"/>
          <w:szCs w:val="20"/>
        </w:rPr>
      </w:pPr>
    </w:p>
    <w:p w:rsidR="000D35E5" w:rsidRDefault="000D35E5" w:rsidP="00CB1B07">
      <w:pPr>
        <w:autoSpaceDE w:val="0"/>
        <w:autoSpaceDN w:val="0"/>
        <w:adjustRightInd w:val="0"/>
        <w:rPr>
          <w:rFonts w:ascii="Arial" w:hAnsi="Arial" w:cs="Arial"/>
          <w:sz w:val="20"/>
          <w:szCs w:val="20"/>
        </w:rPr>
      </w:pPr>
    </w:p>
    <w:p w:rsidR="000D35E5" w:rsidRDefault="000D35E5" w:rsidP="00CB1B07">
      <w:pPr>
        <w:autoSpaceDE w:val="0"/>
        <w:autoSpaceDN w:val="0"/>
        <w:adjustRightInd w:val="0"/>
        <w:rPr>
          <w:rFonts w:ascii="Arial" w:hAnsi="Arial" w:cs="Arial"/>
          <w:sz w:val="20"/>
          <w:szCs w:val="20"/>
        </w:rPr>
      </w:pPr>
    </w:p>
    <w:p w:rsidR="000D35E5" w:rsidRDefault="000D35E5" w:rsidP="00CB1B07">
      <w:pPr>
        <w:autoSpaceDE w:val="0"/>
        <w:autoSpaceDN w:val="0"/>
        <w:adjustRightInd w:val="0"/>
        <w:rPr>
          <w:rFonts w:ascii="Arial" w:hAnsi="Arial" w:cs="Arial"/>
          <w:sz w:val="20"/>
          <w:szCs w:val="20"/>
        </w:rPr>
      </w:pPr>
    </w:p>
    <w:p w:rsidR="000D35E5" w:rsidRPr="000D35E5" w:rsidRDefault="000D35E5" w:rsidP="000D35E5">
      <w:pPr>
        <w:shd w:val="clear" w:color="auto" w:fill="FAFAFA"/>
        <w:spacing w:before="100" w:beforeAutospacing="1" w:after="100" w:afterAutospacing="1"/>
        <w:jc w:val="center"/>
        <w:rPr>
          <w:rFonts w:ascii="Papyrus" w:hAnsi="Papyrus" w:cs="Arial"/>
          <w:b/>
          <w:bCs/>
          <w:color w:val="C00000"/>
          <w:sz w:val="48"/>
          <w:szCs w:val="48"/>
        </w:rPr>
      </w:pPr>
      <w:r w:rsidRPr="000D35E5">
        <w:rPr>
          <w:rFonts w:ascii="Papyrus" w:hAnsi="Papyrus" w:cs="Arial"/>
          <w:b/>
          <w:bCs/>
          <w:color w:val="C00000"/>
          <w:sz w:val="48"/>
          <w:szCs w:val="48"/>
        </w:rPr>
        <w:t>MIKROSKOP IN MIKROSKOPIRANJE</w:t>
      </w:r>
    </w:p>
    <w:p w:rsidR="000D35E5" w:rsidRPr="00CB1B07" w:rsidRDefault="000D35E5" w:rsidP="00CB1B07">
      <w:pPr>
        <w:autoSpaceDE w:val="0"/>
        <w:autoSpaceDN w:val="0"/>
        <w:adjustRightInd w:val="0"/>
        <w:rPr>
          <w:rFonts w:ascii="Arial" w:hAnsi="Arial" w:cs="Arial"/>
          <w:sz w:val="20"/>
          <w:szCs w:val="20"/>
        </w:rPr>
      </w:pPr>
    </w:p>
    <w:p w:rsidR="00424B8F" w:rsidRDefault="00424B8F" w:rsidP="00424B8F">
      <w:pPr>
        <w:autoSpaceDE w:val="0"/>
        <w:autoSpaceDN w:val="0"/>
        <w:adjustRightInd w:val="0"/>
        <w:rPr>
          <w:rFonts w:ascii="Arial" w:hAnsi="Arial" w:cs="Arial"/>
          <w:sz w:val="20"/>
          <w:szCs w:val="20"/>
        </w:rPr>
      </w:pPr>
    </w:p>
    <w:p w:rsidR="000D35E5" w:rsidRPr="000D35E5" w:rsidRDefault="000D35E5" w:rsidP="000D35E5">
      <w:pPr>
        <w:pStyle w:val="NormalWeb"/>
        <w:shd w:val="clear" w:color="auto" w:fill="FAFAFA"/>
        <w:rPr>
          <w:rFonts w:ascii="Arial" w:hAnsi="Arial" w:cs="Arial"/>
          <w:color w:val="000000"/>
          <w:sz w:val="20"/>
          <w:szCs w:val="20"/>
        </w:rPr>
      </w:pPr>
      <w:r w:rsidRPr="000D35E5">
        <w:rPr>
          <w:rFonts w:ascii="Papyrus" w:hAnsi="Papyrus" w:cs="Arial"/>
          <w:b/>
          <w:color w:val="00B050"/>
        </w:rPr>
        <w:t>ZGODOVINA SVETLOBNEGA MIKROSKOPA</w:t>
      </w:r>
      <w:r>
        <w:rPr>
          <w:rFonts w:ascii="Arial" w:hAnsi="Arial" w:cs="Arial"/>
          <w:color w:val="000000"/>
        </w:rPr>
        <w:br/>
      </w:r>
      <w:r>
        <w:rPr>
          <w:rFonts w:ascii="Arial" w:hAnsi="Arial" w:cs="Arial"/>
          <w:color w:val="000000"/>
        </w:rPr>
        <w:br/>
      </w:r>
      <w:r w:rsidRPr="000D35E5">
        <w:rPr>
          <w:rFonts w:ascii="Arial" w:hAnsi="Arial" w:cs="Arial"/>
          <w:color w:val="000000"/>
          <w:sz w:val="20"/>
          <w:szCs w:val="20"/>
        </w:rPr>
        <w:t>Do začetka 17. stoletja je brušenje leč že toliko napredovalo, da so postale uporabne tudi pri visoki povecavi.</w:t>
      </w:r>
      <w:r w:rsidRPr="000D35E5">
        <w:rPr>
          <w:rFonts w:ascii="Arial" w:hAnsi="Arial" w:cs="Arial"/>
          <w:color w:val="000000"/>
          <w:sz w:val="20"/>
          <w:szCs w:val="20"/>
        </w:rPr>
        <w:br/>
        <w:t>Mikroskop je sestavljenka grških besed mikron (drobno) in skopen (gledati). Torej "drobnogled". Prvi mikroskopi so bili iz ene same leče (kot današnja povečevalna stekla), vendar z večjo povecavo.</w:t>
      </w:r>
      <w:r w:rsidRPr="000D35E5">
        <w:rPr>
          <w:rFonts w:ascii="Arial" w:hAnsi="Arial" w:cs="Arial"/>
          <w:color w:val="000000"/>
          <w:sz w:val="20"/>
          <w:szCs w:val="20"/>
        </w:rPr>
        <w:br/>
        <w:t>Kmalu so zaceli uporabljati kombinacijo dveh leč - okularja ob očesu in objektiva ob objektu, ki ga opazujemo.</w:t>
      </w:r>
      <w:r w:rsidRPr="000D35E5">
        <w:rPr>
          <w:rFonts w:ascii="Arial" w:hAnsi="Arial" w:cs="Arial"/>
          <w:color w:val="000000"/>
          <w:sz w:val="20"/>
          <w:szCs w:val="20"/>
        </w:rPr>
        <w:br/>
      </w:r>
      <w:r w:rsidRPr="000D35E5">
        <w:rPr>
          <w:rFonts w:ascii="Arial" w:hAnsi="Arial" w:cs="Arial"/>
          <w:color w:val="000000"/>
          <w:sz w:val="20"/>
          <w:szCs w:val="20"/>
        </w:rPr>
        <w:br/>
      </w:r>
      <w:r w:rsidRPr="000D35E5">
        <w:rPr>
          <w:rFonts w:ascii="Arial" w:hAnsi="Arial" w:cs="Arial"/>
          <w:b/>
          <w:color w:val="000000"/>
          <w:sz w:val="20"/>
          <w:szCs w:val="20"/>
        </w:rPr>
        <w:t>Robert Hooke</w:t>
      </w:r>
      <w:r w:rsidRPr="000D35E5">
        <w:rPr>
          <w:rFonts w:ascii="Arial" w:hAnsi="Arial" w:cs="Arial"/>
          <w:color w:val="000000"/>
          <w:sz w:val="20"/>
          <w:szCs w:val="20"/>
        </w:rPr>
        <w:t xml:space="preserve"> (1635-1703) je bil prvi, ki je v svojem delu Micrographia ("Drobnoris") leta 1664 objavil bakroreze svojih opazovanj</w:t>
      </w:r>
      <w:r w:rsidRPr="000D35E5">
        <w:rPr>
          <w:rFonts w:ascii="Arial" w:hAnsi="Arial" w:cs="Arial"/>
          <w:color w:val="000000"/>
          <w:sz w:val="20"/>
          <w:szCs w:val="20"/>
        </w:rPr>
        <w:br/>
        <w:t>V knjigi, ki je bila velika uspešnica in je precej spremenila takratne poglede na svet, je prvi uporabil izraz cellula - celica, ker so ga stene celic plute spominjale na nekakšne zaporniške ali samostanske celice.</w:t>
      </w:r>
      <w:r w:rsidRPr="000D35E5">
        <w:rPr>
          <w:rFonts w:ascii="Arial" w:hAnsi="Arial" w:cs="Arial"/>
          <w:color w:val="000000"/>
          <w:sz w:val="20"/>
          <w:szCs w:val="20"/>
        </w:rPr>
        <w:br/>
      </w:r>
      <w:r w:rsidRPr="000D35E5">
        <w:rPr>
          <w:rFonts w:ascii="Arial" w:hAnsi="Arial" w:cs="Arial"/>
          <w:color w:val="000000"/>
          <w:sz w:val="20"/>
          <w:szCs w:val="20"/>
        </w:rPr>
        <w:br/>
        <w:t>Povečava tega in vseh današnjih svetlobnih mikroskopov se izračuna tako, da pomnožimo povečavo objektiva s povečavo okularja.</w:t>
      </w:r>
      <w:r w:rsidRPr="000D35E5">
        <w:rPr>
          <w:rFonts w:ascii="Arial" w:hAnsi="Arial" w:cs="Arial"/>
          <w:color w:val="000000"/>
          <w:sz w:val="20"/>
          <w:szCs w:val="20"/>
        </w:rPr>
        <w:br/>
      </w:r>
      <w:r w:rsidRPr="000D35E5">
        <w:rPr>
          <w:rFonts w:ascii="Arial" w:hAnsi="Arial" w:cs="Arial"/>
          <w:color w:val="000000"/>
          <w:sz w:val="20"/>
          <w:szCs w:val="20"/>
        </w:rPr>
        <w:br/>
        <w:t>N = N(okularja) x N(objektiva)</w:t>
      </w:r>
      <w:r w:rsidRPr="000D35E5">
        <w:rPr>
          <w:rFonts w:ascii="Arial" w:hAnsi="Arial" w:cs="Arial"/>
          <w:color w:val="000000"/>
          <w:sz w:val="20"/>
          <w:szCs w:val="20"/>
        </w:rPr>
        <w:br/>
      </w:r>
      <w:r w:rsidRPr="000D35E5">
        <w:rPr>
          <w:rFonts w:ascii="Arial" w:hAnsi="Arial" w:cs="Arial"/>
          <w:color w:val="000000"/>
          <w:sz w:val="20"/>
          <w:szCs w:val="20"/>
        </w:rPr>
        <w:br/>
        <w:t>Antonie van Leeuwenhoek (1632-1723) je bil nizozemski trgovec s tekstilom, ki je sprva uporabljal mikroskop za kontrolo kvalitete blaga. Izumil je nove načine izdelave leč z visoko povečavo. Prvi je tudi opazoval enoceličarje, bakterije, spermije in progasta mišična vlakna. Do svoje smrti v 90-tem letu starosti je napisal več kot 560 pisem znanstvenim ustanovam, v katerih je opisoval svoja odkritja!</w:t>
      </w:r>
      <w:r w:rsidRPr="000D35E5">
        <w:rPr>
          <w:rStyle w:val="apple-converted-space"/>
          <w:rFonts w:ascii="Arial" w:hAnsi="Arial" w:cs="Arial"/>
          <w:color w:val="000000"/>
          <w:sz w:val="20"/>
          <w:szCs w:val="20"/>
        </w:rPr>
        <w:t> </w:t>
      </w:r>
    </w:p>
    <w:tbl>
      <w:tblPr>
        <w:tblW w:w="0" w:type="auto"/>
        <w:tblLook w:val="04A0" w:firstRow="1" w:lastRow="0" w:firstColumn="1" w:lastColumn="0" w:noHBand="0" w:noVBand="1"/>
      </w:tblPr>
      <w:tblGrid>
        <w:gridCol w:w="4606"/>
        <w:gridCol w:w="4606"/>
      </w:tblGrid>
      <w:tr w:rsidR="000D35E5" w:rsidTr="00CE71F8">
        <w:tc>
          <w:tcPr>
            <w:tcW w:w="4606" w:type="dxa"/>
          </w:tcPr>
          <w:p w:rsidR="000D35E5" w:rsidRPr="00CE71F8" w:rsidRDefault="000D35E5" w:rsidP="00CE71F8">
            <w:pPr>
              <w:autoSpaceDE w:val="0"/>
              <w:autoSpaceDN w:val="0"/>
              <w:adjustRightInd w:val="0"/>
              <w:rPr>
                <w:rFonts w:ascii="Arial" w:hAnsi="Arial" w:cs="Arial"/>
                <w:sz w:val="20"/>
                <w:szCs w:val="20"/>
              </w:rPr>
            </w:pPr>
          </w:p>
          <w:p w:rsidR="000D35E5" w:rsidRPr="00CE71F8" w:rsidRDefault="00BA4679" w:rsidP="00CE71F8">
            <w:pPr>
              <w:autoSpaceDE w:val="0"/>
              <w:autoSpaceDN w:val="0"/>
              <w:adjustRightInd w:val="0"/>
              <w:rPr>
                <w:rFonts w:ascii="Arial" w:hAnsi="Arial" w:cs="Arial"/>
                <w:sz w:val="20"/>
                <w:szCs w:val="20"/>
              </w:rPr>
            </w:pPr>
            <w:r>
              <w:rPr>
                <w:noProof/>
                <w:sz w:val="22"/>
                <w:szCs w:val="22"/>
              </w:rPr>
              <w:pict>
                <v:shape id="_x0000_i1056" type="#_x0000_t75" alt="http://upload.wikimedia.org/wikipedia/commons/thumb/1/10/13_Portrait_of_Robert_Hooke.JPG/200px-13_Portrait_of_Robert_Hooke.JPG" style="width:149.6pt;height:178.6pt;visibility:visible">
                  <v:imagedata r:id="rId57" o:title="200px-13_Portrait_of_Robert_Hooke"/>
                </v:shape>
              </w:pict>
            </w:r>
          </w:p>
          <w:p w:rsidR="000D35E5" w:rsidRPr="00CE71F8" w:rsidRDefault="000D35E5" w:rsidP="00CE71F8">
            <w:pPr>
              <w:autoSpaceDE w:val="0"/>
              <w:autoSpaceDN w:val="0"/>
              <w:adjustRightInd w:val="0"/>
              <w:rPr>
                <w:rFonts w:ascii="Arial" w:hAnsi="Arial" w:cs="Arial"/>
                <w:sz w:val="20"/>
                <w:szCs w:val="20"/>
              </w:rPr>
            </w:pPr>
          </w:p>
          <w:p w:rsidR="000D35E5" w:rsidRPr="00CE71F8" w:rsidRDefault="000D35E5" w:rsidP="00CE71F8">
            <w:pPr>
              <w:autoSpaceDE w:val="0"/>
              <w:autoSpaceDN w:val="0"/>
              <w:adjustRightInd w:val="0"/>
              <w:rPr>
                <w:rFonts w:ascii="Arial" w:hAnsi="Arial" w:cs="Arial"/>
                <w:sz w:val="20"/>
                <w:szCs w:val="20"/>
              </w:rPr>
            </w:pPr>
            <w:r w:rsidRPr="00CE71F8">
              <w:rPr>
                <w:rStyle w:val="apple-style-span"/>
                <w:rFonts w:ascii="Arial" w:hAnsi="Arial" w:cs="Arial"/>
                <w:color w:val="000000"/>
                <w:sz w:val="17"/>
                <w:szCs w:val="17"/>
                <w:shd w:val="clear" w:color="auto" w:fill="F9F9F9"/>
              </w:rPr>
              <w:t>Robert Hooke</w:t>
            </w:r>
          </w:p>
        </w:tc>
        <w:tc>
          <w:tcPr>
            <w:tcW w:w="4606" w:type="dxa"/>
          </w:tcPr>
          <w:p w:rsidR="000D35E5" w:rsidRPr="00CE71F8" w:rsidRDefault="000D35E5" w:rsidP="00CE71F8">
            <w:pPr>
              <w:autoSpaceDE w:val="0"/>
              <w:autoSpaceDN w:val="0"/>
              <w:adjustRightInd w:val="0"/>
              <w:rPr>
                <w:rFonts w:ascii="Arial" w:hAnsi="Arial" w:cs="Arial"/>
                <w:sz w:val="20"/>
                <w:szCs w:val="20"/>
              </w:rPr>
            </w:pPr>
          </w:p>
          <w:p w:rsidR="000D35E5" w:rsidRPr="00CE71F8" w:rsidRDefault="00BA4679" w:rsidP="00CE71F8">
            <w:pPr>
              <w:autoSpaceDE w:val="0"/>
              <w:autoSpaceDN w:val="0"/>
              <w:adjustRightInd w:val="0"/>
              <w:rPr>
                <w:rFonts w:ascii="Arial" w:hAnsi="Arial" w:cs="Arial"/>
                <w:sz w:val="20"/>
                <w:szCs w:val="20"/>
              </w:rPr>
            </w:pPr>
            <w:r>
              <w:rPr>
                <w:noProof/>
                <w:sz w:val="22"/>
                <w:szCs w:val="22"/>
              </w:rPr>
              <w:pict>
                <v:shape id="_x0000_i1057" type="#_x0000_t75" alt="http://upload.wikimedia.org/wikipedia/commons/thumb/c/c2/Hooke-microscope.png/200px-Hooke-microscope.png" style="width:149.6pt;height:166.45pt;visibility:visible">
                  <v:imagedata r:id="rId58" o:title="200px-Hooke-microscope"/>
                </v:shape>
              </w:pict>
            </w:r>
          </w:p>
          <w:p w:rsidR="000D35E5" w:rsidRPr="00CE71F8" w:rsidRDefault="000D35E5" w:rsidP="00CE71F8">
            <w:pPr>
              <w:autoSpaceDE w:val="0"/>
              <w:autoSpaceDN w:val="0"/>
              <w:adjustRightInd w:val="0"/>
              <w:rPr>
                <w:rFonts w:ascii="Arial" w:hAnsi="Arial" w:cs="Arial"/>
                <w:sz w:val="20"/>
                <w:szCs w:val="20"/>
              </w:rPr>
            </w:pPr>
          </w:p>
          <w:p w:rsidR="000D35E5" w:rsidRPr="00CE71F8" w:rsidRDefault="000D35E5" w:rsidP="00CE71F8">
            <w:pPr>
              <w:autoSpaceDE w:val="0"/>
              <w:autoSpaceDN w:val="0"/>
              <w:adjustRightInd w:val="0"/>
              <w:rPr>
                <w:rFonts w:ascii="Arial" w:hAnsi="Arial" w:cs="Arial"/>
                <w:sz w:val="20"/>
                <w:szCs w:val="20"/>
              </w:rPr>
            </w:pPr>
            <w:r w:rsidRPr="00CE71F8">
              <w:rPr>
                <w:rStyle w:val="apple-style-span"/>
                <w:rFonts w:ascii="Arial" w:hAnsi="Arial" w:cs="Arial"/>
                <w:color w:val="000000"/>
                <w:sz w:val="17"/>
                <w:szCs w:val="17"/>
                <w:shd w:val="clear" w:color="auto" w:fill="F9F9F9"/>
              </w:rPr>
              <w:t xml:space="preserve">Hookov mikroskop po litografiji iz </w:t>
            </w:r>
            <w:r w:rsidRPr="00CE71F8">
              <w:rPr>
                <w:rFonts w:ascii="Arial" w:hAnsi="Arial" w:cs="Arial"/>
                <w:i/>
                <w:iCs/>
                <w:color w:val="000000"/>
                <w:sz w:val="17"/>
                <w:szCs w:val="17"/>
                <w:shd w:val="clear" w:color="auto" w:fill="F9F9F9"/>
              </w:rPr>
              <w:t>Micrographie</w:t>
            </w:r>
          </w:p>
        </w:tc>
      </w:tr>
    </w:tbl>
    <w:p w:rsidR="000D35E5" w:rsidRPr="000D35E5" w:rsidRDefault="000D35E5" w:rsidP="00424B8F">
      <w:pPr>
        <w:autoSpaceDE w:val="0"/>
        <w:autoSpaceDN w:val="0"/>
        <w:adjustRightInd w:val="0"/>
        <w:rPr>
          <w:rFonts w:ascii="Arial" w:hAnsi="Arial" w:cs="Arial"/>
          <w:sz w:val="20"/>
          <w:szCs w:val="20"/>
        </w:rPr>
      </w:pPr>
    </w:p>
    <w:p w:rsidR="00424B8F" w:rsidRDefault="00424B8F" w:rsidP="00424B8F">
      <w:pPr>
        <w:autoSpaceDE w:val="0"/>
        <w:autoSpaceDN w:val="0"/>
        <w:adjustRightInd w:val="0"/>
        <w:jc w:val="center"/>
        <w:rPr>
          <w:rFonts w:ascii="Arial" w:hAnsi="Arial" w:cs="Arial"/>
          <w:sz w:val="20"/>
          <w:szCs w:val="20"/>
        </w:rPr>
      </w:pPr>
    </w:p>
    <w:p w:rsidR="000D35E5" w:rsidRDefault="000D35E5" w:rsidP="00424B8F">
      <w:pPr>
        <w:autoSpaceDE w:val="0"/>
        <w:autoSpaceDN w:val="0"/>
        <w:adjustRightInd w:val="0"/>
        <w:jc w:val="center"/>
        <w:rPr>
          <w:rFonts w:ascii="Arial" w:hAnsi="Arial" w:cs="Arial"/>
          <w:sz w:val="20"/>
          <w:szCs w:val="20"/>
        </w:rPr>
      </w:pPr>
    </w:p>
    <w:p w:rsidR="000D35E5" w:rsidRDefault="000D35E5" w:rsidP="000D35E5">
      <w:pPr>
        <w:shd w:val="clear" w:color="auto" w:fill="FAFAFA"/>
        <w:spacing w:before="100" w:beforeAutospacing="1" w:after="100" w:afterAutospacing="1"/>
        <w:jc w:val="center"/>
        <w:rPr>
          <w:rFonts w:ascii="Papyrus" w:hAnsi="Papyrus" w:cs="Arial"/>
          <w:b/>
          <w:bCs/>
          <w:color w:val="C00000"/>
          <w:sz w:val="48"/>
          <w:szCs w:val="48"/>
        </w:rPr>
      </w:pPr>
      <w:r w:rsidRPr="000D35E5">
        <w:rPr>
          <w:rFonts w:ascii="Papyrus" w:hAnsi="Papyrus" w:cs="Arial"/>
          <w:b/>
          <w:bCs/>
          <w:color w:val="C00000"/>
          <w:sz w:val="48"/>
          <w:szCs w:val="48"/>
        </w:rPr>
        <w:t>Svetlobni mikroskop</w:t>
      </w:r>
    </w:p>
    <w:p w:rsidR="000D35E5" w:rsidRPr="000D35E5" w:rsidRDefault="000D35E5" w:rsidP="000D35E5">
      <w:pPr>
        <w:shd w:val="clear" w:color="auto" w:fill="FAFAFA"/>
        <w:spacing w:before="100" w:beforeAutospacing="1" w:after="100" w:afterAutospacing="1"/>
        <w:rPr>
          <w:rFonts w:ascii="Arial" w:hAnsi="Arial" w:cs="Arial"/>
          <w:bCs/>
          <w:color w:val="C00000"/>
          <w:sz w:val="20"/>
          <w:szCs w:val="20"/>
        </w:rPr>
      </w:pPr>
      <w:r w:rsidRPr="000D35E5">
        <w:rPr>
          <w:rStyle w:val="apple-style-span"/>
          <w:rFonts w:ascii="Arial" w:hAnsi="Arial" w:cs="Arial"/>
          <w:color w:val="000000"/>
          <w:sz w:val="20"/>
          <w:szCs w:val="20"/>
          <w:shd w:val="clear" w:color="auto" w:fill="FAFAFA"/>
        </w:rPr>
        <w:t>Začnimo pri očesu: leča ob očesu je</w:t>
      </w:r>
      <w:r w:rsidRPr="000D35E5">
        <w:rPr>
          <w:rStyle w:val="apple-converted-space"/>
          <w:rFonts w:ascii="Arial" w:hAnsi="Arial" w:cs="Arial"/>
          <w:color w:val="000000"/>
          <w:sz w:val="20"/>
          <w:szCs w:val="20"/>
          <w:shd w:val="clear" w:color="auto" w:fill="FAFAFA"/>
        </w:rPr>
        <w:t> </w:t>
      </w:r>
      <w:r w:rsidRPr="000D35E5">
        <w:rPr>
          <w:rFonts w:ascii="Arial" w:hAnsi="Arial" w:cs="Arial"/>
          <w:b/>
          <w:bCs/>
          <w:color w:val="000000"/>
          <w:sz w:val="20"/>
          <w:szCs w:val="20"/>
          <w:shd w:val="clear" w:color="auto" w:fill="FAFAFA"/>
        </w:rPr>
        <w:t>okular</w:t>
      </w:r>
      <w:r w:rsidRPr="000D35E5">
        <w:rPr>
          <w:rStyle w:val="apple-style-span"/>
          <w:rFonts w:ascii="Arial" w:hAnsi="Arial" w:cs="Arial"/>
          <w:color w:val="000000"/>
          <w:sz w:val="20"/>
          <w:szCs w:val="20"/>
          <w:shd w:val="clear" w:color="auto" w:fill="FAFAFA"/>
        </w:rPr>
        <w:t>, ki se nadaljuje v cev -</w:t>
      </w:r>
      <w:r w:rsidRPr="000D35E5">
        <w:rPr>
          <w:rStyle w:val="apple-converted-space"/>
          <w:rFonts w:ascii="Arial" w:hAnsi="Arial" w:cs="Arial"/>
          <w:color w:val="000000"/>
          <w:sz w:val="20"/>
          <w:szCs w:val="20"/>
          <w:shd w:val="clear" w:color="auto" w:fill="FAFAFA"/>
        </w:rPr>
        <w:t> </w:t>
      </w:r>
      <w:r w:rsidRPr="000D35E5">
        <w:rPr>
          <w:rFonts w:ascii="Arial" w:hAnsi="Arial" w:cs="Arial"/>
          <w:b/>
          <w:bCs/>
          <w:color w:val="000000"/>
          <w:sz w:val="20"/>
          <w:szCs w:val="20"/>
          <w:shd w:val="clear" w:color="auto" w:fill="FAFAFA"/>
        </w:rPr>
        <w:t>tubus</w:t>
      </w:r>
      <w:r w:rsidRPr="000D35E5">
        <w:rPr>
          <w:rStyle w:val="apple-style-span"/>
          <w:rFonts w:ascii="Arial" w:hAnsi="Arial" w:cs="Arial"/>
          <w:color w:val="000000"/>
          <w:sz w:val="20"/>
          <w:szCs w:val="20"/>
          <w:shd w:val="clear" w:color="auto" w:fill="FAFAFA"/>
        </w:rPr>
        <w:t>. Tubus pri današnjih svetlobnih mikroskopih običajno vodi do upogiba osi pogleda - okrogel del, v katerem se skriva</w:t>
      </w:r>
      <w:r w:rsidRPr="000D35E5">
        <w:rPr>
          <w:rStyle w:val="apple-converted-space"/>
          <w:rFonts w:ascii="Arial" w:hAnsi="Arial" w:cs="Arial"/>
          <w:color w:val="000000"/>
          <w:sz w:val="20"/>
          <w:szCs w:val="20"/>
          <w:shd w:val="clear" w:color="auto" w:fill="FAFAFA"/>
        </w:rPr>
        <w:t> </w:t>
      </w:r>
      <w:r w:rsidRPr="000D35E5">
        <w:rPr>
          <w:rFonts w:ascii="Arial" w:hAnsi="Arial" w:cs="Arial"/>
          <w:b/>
          <w:bCs/>
          <w:color w:val="000000"/>
          <w:sz w:val="20"/>
          <w:szCs w:val="20"/>
          <w:shd w:val="clear" w:color="auto" w:fill="FAFAFA"/>
        </w:rPr>
        <w:t>prizma</w:t>
      </w:r>
      <w:r w:rsidRPr="000D35E5">
        <w:rPr>
          <w:rStyle w:val="apple-style-span"/>
          <w:rFonts w:ascii="Arial" w:hAnsi="Arial" w:cs="Arial"/>
          <w:color w:val="000000"/>
          <w:sz w:val="20"/>
          <w:szCs w:val="20"/>
          <w:shd w:val="clear" w:color="auto" w:fill="FAFAFA"/>
        </w:rPr>
        <w:t>. Sledi vrtljiv</w:t>
      </w:r>
      <w:r w:rsidRPr="000D35E5">
        <w:rPr>
          <w:rStyle w:val="apple-converted-space"/>
          <w:rFonts w:ascii="Arial" w:hAnsi="Arial" w:cs="Arial"/>
          <w:color w:val="000000"/>
          <w:sz w:val="20"/>
          <w:szCs w:val="20"/>
          <w:shd w:val="clear" w:color="auto" w:fill="FAFAFA"/>
        </w:rPr>
        <w:t> </w:t>
      </w:r>
      <w:r w:rsidRPr="000D35E5">
        <w:rPr>
          <w:rFonts w:ascii="Arial" w:hAnsi="Arial" w:cs="Arial"/>
          <w:b/>
          <w:bCs/>
          <w:color w:val="000000"/>
          <w:sz w:val="20"/>
          <w:szCs w:val="20"/>
          <w:shd w:val="clear" w:color="auto" w:fill="FAFAFA"/>
        </w:rPr>
        <w:t>revolver</w:t>
      </w:r>
      <w:r w:rsidRPr="000D35E5">
        <w:rPr>
          <w:rStyle w:val="apple-converted-space"/>
          <w:rFonts w:ascii="Arial" w:hAnsi="Arial" w:cs="Arial"/>
          <w:b/>
          <w:bCs/>
          <w:color w:val="000000"/>
          <w:sz w:val="20"/>
          <w:szCs w:val="20"/>
          <w:shd w:val="clear" w:color="auto" w:fill="FAFAFA"/>
        </w:rPr>
        <w:t> </w:t>
      </w:r>
      <w:r w:rsidRPr="000D35E5">
        <w:rPr>
          <w:rStyle w:val="apple-style-span"/>
          <w:rFonts w:ascii="Arial" w:hAnsi="Arial" w:cs="Arial"/>
          <w:color w:val="000000"/>
          <w:sz w:val="20"/>
          <w:szCs w:val="20"/>
          <w:shd w:val="clear" w:color="auto" w:fill="FAFAFA"/>
        </w:rPr>
        <w:t>z</w:t>
      </w:r>
      <w:r w:rsidRPr="000D35E5">
        <w:rPr>
          <w:rFonts w:ascii="Arial" w:hAnsi="Arial" w:cs="Arial"/>
          <w:b/>
          <w:bCs/>
          <w:color w:val="000000"/>
          <w:sz w:val="20"/>
          <w:szCs w:val="20"/>
          <w:shd w:val="clear" w:color="auto" w:fill="FAFAFA"/>
        </w:rPr>
        <w:t>objektivi</w:t>
      </w:r>
      <w:r w:rsidRPr="000D35E5">
        <w:rPr>
          <w:rStyle w:val="apple-style-span"/>
          <w:rFonts w:ascii="Arial" w:hAnsi="Arial" w:cs="Arial"/>
          <w:color w:val="000000"/>
          <w:sz w:val="20"/>
          <w:szCs w:val="20"/>
          <w:shd w:val="clear" w:color="auto" w:fill="FAFAFA"/>
        </w:rPr>
        <w:t>. Pod objektivi je</w:t>
      </w:r>
      <w:r w:rsidRPr="000D35E5">
        <w:rPr>
          <w:rStyle w:val="apple-converted-space"/>
          <w:rFonts w:ascii="Arial" w:hAnsi="Arial" w:cs="Arial"/>
          <w:color w:val="000000"/>
          <w:sz w:val="20"/>
          <w:szCs w:val="20"/>
          <w:shd w:val="clear" w:color="auto" w:fill="FAFAFA"/>
        </w:rPr>
        <w:t> </w:t>
      </w:r>
      <w:r w:rsidRPr="000D35E5">
        <w:rPr>
          <w:rFonts w:ascii="Arial" w:hAnsi="Arial" w:cs="Arial"/>
          <w:b/>
          <w:bCs/>
          <w:color w:val="000000"/>
          <w:sz w:val="20"/>
          <w:szCs w:val="20"/>
          <w:shd w:val="clear" w:color="auto" w:fill="FAFAFA"/>
        </w:rPr>
        <w:t>objektna mizica</w:t>
      </w:r>
      <w:r w:rsidRPr="000D35E5">
        <w:rPr>
          <w:rStyle w:val="apple-style-span"/>
          <w:rFonts w:ascii="Arial" w:hAnsi="Arial" w:cs="Arial"/>
          <w:color w:val="000000"/>
          <w:sz w:val="20"/>
          <w:szCs w:val="20"/>
          <w:shd w:val="clear" w:color="auto" w:fill="FAFAFA"/>
        </w:rPr>
        <w:t>, na kateri so običajno</w:t>
      </w:r>
      <w:r w:rsidRPr="000D35E5">
        <w:rPr>
          <w:rStyle w:val="apple-converted-space"/>
          <w:rFonts w:ascii="Arial" w:hAnsi="Arial" w:cs="Arial"/>
          <w:color w:val="000000"/>
          <w:sz w:val="20"/>
          <w:szCs w:val="20"/>
          <w:shd w:val="clear" w:color="auto" w:fill="FAFAFA"/>
        </w:rPr>
        <w:t> </w:t>
      </w:r>
      <w:r w:rsidRPr="000D35E5">
        <w:rPr>
          <w:rFonts w:ascii="Arial" w:hAnsi="Arial" w:cs="Arial"/>
          <w:b/>
          <w:bCs/>
          <w:color w:val="000000"/>
          <w:sz w:val="20"/>
          <w:szCs w:val="20"/>
          <w:shd w:val="clear" w:color="auto" w:fill="FAFAFA"/>
        </w:rPr>
        <w:t>sponke</w:t>
      </w:r>
      <w:r w:rsidRPr="000D35E5">
        <w:rPr>
          <w:rStyle w:val="apple-converted-space"/>
          <w:rFonts w:ascii="Arial" w:hAnsi="Arial" w:cs="Arial"/>
          <w:color w:val="000000"/>
          <w:sz w:val="20"/>
          <w:szCs w:val="20"/>
          <w:shd w:val="clear" w:color="auto" w:fill="FAFAFA"/>
        </w:rPr>
        <w:t> </w:t>
      </w:r>
      <w:r w:rsidRPr="000D35E5">
        <w:rPr>
          <w:rStyle w:val="apple-style-span"/>
          <w:rFonts w:ascii="Arial" w:hAnsi="Arial" w:cs="Arial"/>
          <w:color w:val="000000"/>
          <w:sz w:val="20"/>
          <w:szCs w:val="20"/>
          <w:shd w:val="clear" w:color="auto" w:fill="FAFAFA"/>
        </w:rPr>
        <w:t>za objektno stekelce. Na sredi objektne mizice je odprtina, pod katero leži</w:t>
      </w:r>
      <w:r w:rsidRPr="000D35E5">
        <w:rPr>
          <w:rStyle w:val="apple-converted-space"/>
          <w:rFonts w:ascii="Arial" w:hAnsi="Arial" w:cs="Arial"/>
          <w:color w:val="000000"/>
          <w:sz w:val="20"/>
          <w:szCs w:val="20"/>
          <w:shd w:val="clear" w:color="auto" w:fill="FAFAFA"/>
        </w:rPr>
        <w:t> </w:t>
      </w:r>
      <w:r w:rsidRPr="000D35E5">
        <w:rPr>
          <w:rFonts w:ascii="Arial" w:hAnsi="Arial" w:cs="Arial"/>
          <w:b/>
          <w:bCs/>
          <w:color w:val="000000"/>
          <w:sz w:val="20"/>
          <w:szCs w:val="20"/>
          <w:shd w:val="clear" w:color="auto" w:fill="FAFAFA"/>
        </w:rPr>
        <w:t>kondenzor</w:t>
      </w:r>
      <w:r w:rsidRPr="000D35E5">
        <w:rPr>
          <w:rStyle w:val="apple-style-span"/>
          <w:rFonts w:ascii="Arial" w:hAnsi="Arial" w:cs="Arial"/>
          <w:color w:val="000000"/>
          <w:sz w:val="20"/>
          <w:szCs w:val="20"/>
          <w:shd w:val="clear" w:color="auto" w:fill="FAFAFA"/>
        </w:rPr>
        <w:t>, sestavljen iz</w:t>
      </w:r>
      <w:r w:rsidRPr="000D35E5">
        <w:rPr>
          <w:rStyle w:val="apple-converted-space"/>
          <w:rFonts w:ascii="Arial" w:hAnsi="Arial" w:cs="Arial"/>
          <w:color w:val="000000"/>
          <w:sz w:val="20"/>
          <w:szCs w:val="20"/>
          <w:shd w:val="clear" w:color="auto" w:fill="FAFAFA"/>
        </w:rPr>
        <w:t> </w:t>
      </w:r>
      <w:r w:rsidRPr="000D35E5">
        <w:rPr>
          <w:rFonts w:ascii="Arial" w:hAnsi="Arial" w:cs="Arial"/>
          <w:b/>
          <w:bCs/>
          <w:color w:val="000000"/>
          <w:sz w:val="20"/>
          <w:szCs w:val="20"/>
          <w:shd w:val="clear" w:color="auto" w:fill="FAFAFA"/>
        </w:rPr>
        <w:t>leče</w:t>
      </w:r>
      <w:r w:rsidRPr="000D35E5">
        <w:rPr>
          <w:rStyle w:val="apple-converted-space"/>
          <w:rFonts w:ascii="Arial" w:hAnsi="Arial" w:cs="Arial"/>
          <w:color w:val="000000"/>
          <w:sz w:val="20"/>
          <w:szCs w:val="20"/>
          <w:shd w:val="clear" w:color="auto" w:fill="FAFAFA"/>
        </w:rPr>
        <w:t> </w:t>
      </w:r>
      <w:r w:rsidRPr="000D35E5">
        <w:rPr>
          <w:rStyle w:val="apple-style-span"/>
          <w:rFonts w:ascii="Arial" w:hAnsi="Arial" w:cs="Arial"/>
          <w:color w:val="000000"/>
          <w:sz w:val="20"/>
          <w:szCs w:val="20"/>
          <w:shd w:val="clear" w:color="auto" w:fill="FAFAFA"/>
        </w:rPr>
        <w:t>in</w:t>
      </w:r>
      <w:r w:rsidRPr="000D35E5">
        <w:rPr>
          <w:rStyle w:val="apple-converted-space"/>
          <w:rFonts w:ascii="Arial" w:hAnsi="Arial" w:cs="Arial"/>
          <w:color w:val="000000"/>
          <w:sz w:val="20"/>
          <w:szCs w:val="20"/>
          <w:shd w:val="clear" w:color="auto" w:fill="FAFAFA"/>
        </w:rPr>
        <w:t> </w:t>
      </w:r>
      <w:r w:rsidRPr="000D35E5">
        <w:rPr>
          <w:rFonts w:ascii="Arial" w:hAnsi="Arial" w:cs="Arial"/>
          <w:b/>
          <w:bCs/>
          <w:color w:val="000000"/>
          <w:sz w:val="20"/>
          <w:szCs w:val="20"/>
          <w:shd w:val="clear" w:color="auto" w:fill="FAFAFA"/>
        </w:rPr>
        <w:t>zaslonke</w:t>
      </w:r>
      <w:r w:rsidRPr="000D35E5">
        <w:rPr>
          <w:rStyle w:val="apple-style-span"/>
          <w:rFonts w:ascii="Arial" w:hAnsi="Arial" w:cs="Arial"/>
          <w:color w:val="000000"/>
          <w:sz w:val="20"/>
          <w:szCs w:val="20"/>
          <w:shd w:val="clear" w:color="auto" w:fill="FAFAFA"/>
        </w:rPr>
        <w:t>. Z lečo fokusiramo (širimo ali ožamo) osvetlitev na objekt, ki ga opazujemo, z zaslonko pa sliki povečamo kontrast. Pod kondenzorjem leži vir svetlobe:</w:t>
      </w:r>
      <w:r w:rsidRPr="000D35E5">
        <w:rPr>
          <w:rStyle w:val="apple-converted-space"/>
          <w:rFonts w:ascii="Arial" w:hAnsi="Arial" w:cs="Arial"/>
          <w:color w:val="000000"/>
          <w:sz w:val="20"/>
          <w:szCs w:val="20"/>
          <w:shd w:val="clear" w:color="auto" w:fill="FAFAFA"/>
        </w:rPr>
        <w:t> </w:t>
      </w:r>
      <w:r w:rsidRPr="000D35E5">
        <w:rPr>
          <w:rFonts w:ascii="Arial" w:hAnsi="Arial" w:cs="Arial"/>
          <w:b/>
          <w:bCs/>
          <w:color w:val="000000"/>
          <w:sz w:val="20"/>
          <w:szCs w:val="20"/>
          <w:shd w:val="clear" w:color="auto" w:fill="FAFAFA"/>
        </w:rPr>
        <w:t>ogledalce</w:t>
      </w:r>
      <w:r w:rsidRPr="000D35E5">
        <w:rPr>
          <w:rStyle w:val="apple-converted-space"/>
          <w:rFonts w:ascii="Arial" w:hAnsi="Arial" w:cs="Arial"/>
          <w:color w:val="000000"/>
          <w:sz w:val="20"/>
          <w:szCs w:val="20"/>
          <w:shd w:val="clear" w:color="auto" w:fill="FAFAFA"/>
        </w:rPr>
        <w:t> </w:t>
      </w:r>
      <w:r w:rsidRPr="000D35E5">
        <w:rPr>
          <w:rStyle w:val="apple-style-span"/>
          <w:rFonts w:ascii="Arial" w:hAnsi="Arial" w:cs="Arial"/>
          <w:color w:val="000000"/>
          <w:sz w:val="20"/>
          <w:szCs w:val="20"/>
          <w:shd w:val="clear" w:color="auto" w:fill="FAFAFA"/>
        </w:rPr>
        <w:t>ali</w:t>
      </w:r>
      <w:r w:rsidRPr="000D35E5">
        <w:rPr>
          <w:rStyle w:val="apple-converted-space"/>
          <w:rFonts w:ascii="Arial" w:hAnsi="Arial" w:cs="Arial"/>
          <w:color w:val="000000"/>
          <w:sz w:val="20"/>
          <w:szCs w:val="20"/>
          <w:shd w:val="clear" w:color="auto" w:fill="FAFAFA"/>
        </w:rPr>
        <w:t> </w:t>
      </w:r>
      <w:r w:rsidRPr="000D35E5">
        <w:rPr>
          <w:rFonts w:ascii="Arial" w:hAnsi="Arial" w:cs="Arial"/>
          <w:b/>
          <w:bCs/>
          <w:color w:val="000000"/>
          <w:sz w:val="20"/>
          <w:szCs w:val="20"/>
          <w:shd w:val="clear" w:color="auto" w:fill="FAFAFA"/>
        </w:rPr>
        <w:t>lučka</w:t>
      </w:r>
      <w:r w:rsidRPr="000D35E5">
        <w:rPr>
          <w:rStyle w:val="apple-style-span"/>
          <w:rFonts w:ascii="Arial" w:hAnsi="Arial" w:cs="Arial"/>
          <w:color w:val="000000"/>
          <w:sz w:val="20"/>
          <w:szCs w:val="20"/>
          <w:shd w:val="clear" w:color="auto" w:fill="FAFAFA"/>
        </w:rPr>
        <w:t>. Spodnji del mikroskopa, s katerim stoji na mizi, kličemo kar</w:t>
      </w:r>
      <w:r w:rsidRPr="000D35E5">
        <w:rPr>
          <w:rStyle w:val="apple-converted-space"/>
          <w:rFonts w:ascii="Arial" w:hAnsi="Arial" w:cs="Arial"/>
          <w:color w:val="000000"/>
          <w:sz w:val="20"/>
          <w:szCs w:val="20"/>
          <w:shd w:val="clear" w:color="auto" w:fill="FAFAFA"/>
        </w:rPr>
        <w:t> </w:t>
      </w:r>
      <w:r w:rsidRPr="000D35E5">
        <w:rPr>
          <w:rFonts w:ascii="Arial" w:hAnsi="Arial" w:cs="Arial"/>
          <w:b/>
          <w:bCs/>
          <w:color w:val="000000"/>
          <w:sz w:val="20"/>
          <w:szCs w:val="20"/>
          <w:shd w:val="clear" w:color="auto" w:fill="FAFAFA"/>
        </w:rPr>
        <w:t>noga</w:t>
      </w:r>
      <w:r w:rsidRPr="000D35E5">
        <w:rPr>
          <w:rStyle w:val="apple-style-span"/>
          <w:rFonts w:ascii="Arial" w:hAnsi="Arial" w:cs="Arial"/>
          <w:color w:val="000000"/>
          <w:sz w:val="20"/>
          <w:szCs w:val="20"/>
          <w:shd w:val="clear" w:color="auto" w:fill="FAFAFA"/>
        </w:rPr>
        <w:t>. Del mikroskopa med prizmo in objektno mizico je</w:t>
      </w:r>
      <w:r w:rsidRPr="000D35E5">
        <w:rPr>
          <w:rStyle w:val="apple-converted-space"/>
          <w:rFonts w:ascii="Arial" w:hAnsi="Arial" w:cs="Arial"/>
          <w:color w:val="000000"/>
          <w:sz w:val="20"/>
          <w:szCs w:val="20"/>
          <w:shd w:val="clear" w:color="auto" w:fill="FAFAFA"/>
        </w:rPr>
        <w:t> </w:t>
      </w:r>
      <w:r w:rsidRPr="000D35E5">
        <w:rPr>
          <w:rFonts w:ascii="Arial" w:hAnsi="Arial" w:cs="Arial"/>
          <w:b/>
          <w:bCs/>
          <w:color w:val="000000"/>
          <w:sz w:val="20"/>
          <w:szCs w:val="20"/>
          <w:shd w:val="clear" w:color="auto" w:fill="FAFAFA"/>
        </w:rPr>
        <w:t>vrat</w:t>
      </w:r>
      <w:r w:rsidRPr="000D35E5">
        <w:rPr>
          <w:rStyle w:val="apple-style-span"/>
          <w:rFonts w:ascii="Arial" w:hAnsi="Arial" w:cs="Arial"/>
          <w:color w:val="000000"/>
          <w:sz w:val="20"/>
          <w:szCs w:val="20"/>
          <w:shd w:val="clear" w:color="auto" w:fill="FAFAFA"/>
        </w:rPr>
        <w:t>, zanj ga primemo in nosimo. Tu so še vijaki: z večjim</w:t>
      </w:r>
      <w:r w:rsidRPr="000D35E5">
        <w:rPr>
          <w:rStyle w:val="apple-converted-space"/>
          <w:rFonts w:ascii="Arial" w:hAnsi="Arial" w:cs="Arial"/>
          <w:color w:val="000000"/>
          <w:sz w:val="20"/>
          <w:szCs w:val="20"/>
          <w:shd w:val="clear" w:color="auto" w:fill="FAFAFA"/>
        </w:rPr>
        <w:t> </w:t>
      </w:r>
      <w:r w:rsidRPr="000D35E5">
        <w:rPr>
          <w:rFonts w:ascii="Arial" w:hAnsi="Arial" w:cs="Arial"/>
          <w:b/>
          <w:bCs/>
          <w:color w:val="000000"/>
          <w:sz w:val="20"/>
          <w:szCs w:val="20"/>
          <w:shd w:val="clear" w:color="auto" w:fill="FAFAFA"/>
        </w:rPr>
        <w:t>makrometrskim vijakom</w:t>
      </w:r>
      <w:r w:rsidRPr="000D35E5">
        <w:rPr>
          <w:rStyle w:val="apple-converted-space"/>
          <w:rFonts w:ascii="Arial" w:hAnsi="Arial" w:cs="Arial"/>
          <w:color w:val="000000"/>
          <w:sz w:val="20"/>
          <w:szCs w:val="20"/>
          <w:shd w:val="clear" w:color="auto" w:fill="FAFAFA"/>
        </w:rPr>
        <w:t> </w:t>
      </w:r>
      <w:r w:rsidRPr="000D35E5">
        <w:rPr>
          <w:rStyle w:val="apple-style-span"/>
          <w:rFonts w:ascii="Arial" w:hAnsi="Arial" w:cs="Arial"/>
          <w:color w:val="000000"/>
          <w:sz w:val="20"/>
          <w:szCs w:val="20"/>
          <w:shd w:val="clear" w:color="auto" w:fill="FAFAFA"/>
        </w:rPr>
        <w:t>na grobo uravnavamo ostrino (posebej pri majhnih povečavah), z manjšim</w:t>
      </w:r>
      <w:r w:rsidRPr="000D35E5">
        <w:rPr>
          <w:rStyle w:val="apple-converted-space"/>
          <w:rFonts w:ascii="Arial" w:hAnsi="Arial" w:cs="Arial"/>
          <w:color w:val="000000"/>
          <w:sz w:val="20"/>
          <w:szCs w:val="20"/>
          <w:shd w:val="clear" w:color="auto" w:fill="FAFAFA"/>
        </w:rPr>
        <w:t> </w:t>
      </w:r>
      <w:r w:rsidRPr="000D35E5">
        <w:rPr>
          <w:rFonts w:ascii="Arial" w:hAnsi="Arial" w:cs="Arial"/>
          <w:b/>
          <w:bCs/>
          <w:color w:val="000000"/>
          <w:sz w:val="20"/>
          <w:szCs w:val="20"/>
          <w:shd w:val="clear" w:color="auto" w:fill="FAFAFA"/>
        </w:rPr>
        <w:t>mikrometrskim vijakom</w:t>
      </w:r>
      <w:r w:rsidRPr="000D35E5">
        <w:rPr>
          <w:rStyle w:val="apple-converted-space"/>
          <w:rFonts w:ascii="Arial" w:hAnsi="Arial" w:cs="Arial"/>
          <w:color w:val="000000"/>
          <w:sz w:val="20"/>
          <w:szCs w:val="20"/>
          <w:shd w:val="clear" w:color="auto" w:fill="FAFAFA"/>
        </w:rPr>
        <w:t> </w:t>
      </w:r>
      <w:r w:rsidRPr="000D35E5">
        <w:rPr>
          <w:rStyle w:val="apple-style-span"/>
          <w:rFonts w:ascii="Arial" w:hAnsi="Arial" w:cs="Arial"/>
          <w:color w:val="000000"/>
          <w:sz w:val="20"/>
          <w:szCs w:val="20"/>
          <w:shd w:val="clear" w:color="auto" w:fill="FAFAFA"/>
        </w:rPr>
        <w:t>pa zelo natančno (pri večjih povečavah postane makrometrski vijak neuporaben). Spodaj je lahko še</w:t>
      </w:r>
      <w:r w:rsidRPr="000D35E5">
        <w:rPr>
          <w:rStyle w:val="apple-converted-space"/>
          <w:rFonts w:ascii="Arial" w:hAnsi="Arial" w:cs="Arial"/>
          <w:color w:val="000000"/>
          <w:sz w:val="20"/>
          <w:szCs w:val="20"/>
          <w:shd w:val="clear" w:color="auto" w:fill="FAFAFA"/>
        </w:rPr>
        <w:t> </w:t>
      </w:r>
      <w:r w:rsidRPr="000D35E5">
        <w:rPr>
          <w:rFonts w:ascii="Arial" w:hAnsi="Arial" w:cs="Arial"/>
          <w:b/>
          <w:bCs/>
          <w:color w:val="000000"/>
          <w:sz w:val="20"/>
          <w:szCs w:val="20"/>
          <w:shd w:val="clear" w:color="auto" w:fill="FAFAFA"/>
        </w:rPr>
        <w:t>vijak kondenzorja</w:t>
      </w:r>
      <w:r w:rsidRPr="000D35E5">
        <w:rPr>
          <w:rStyle w:val="apple-style-span"/>
          <w:rFonts w:ascii="Arial" w:hAnsi="Arial" w:cs="Arial"/>
          <w:color w:val="000000"/>
          <w:sz w:val="20"/>
          <w:szCs w:val="20"/>
          <w:shd w:val="clear" w:color="auto" w:fill="FAFAFA"/>
        </w:rPr>
        <w:t>, s katerim pomikamo lečo nad lučko za najboljšo osvetlitev. Iz zaslonke lahko štrli tudi</w:t>
      </w:r>
      <w:r w:rsidRPr="000D35E5">
        <w:rPr>
          <w:rStyle w:val="apple-converted-space"/>
          <w:rFonts w:ascii="Arial" w:hAnsi="Arial" w:cs="Arial"/>
          <w:color w:val="000000"/>
          <w:sz w:val="20"/>
          <w:szCs w:val="20"/>
          <w:shd w:val="clear" w:color="auto" w:fill="FAFAFA"/>
        </w:rPr>
        <w:t> </w:t>
      </w:r>
      <w:r w:rsidRPr="000D35E5">
        <w:rPr>
          <w:rFonts w:ascii="Arial" w:hAnsi="Arial" w:cs="Arial"/>
          <w:b/>
          <w:bCs/>
          <w:color w:val="000000"/>
          <w:sz w:val="20"/>
          <w:szCs w:val="20"/>
          <w:shd w:val="clear" w:color="auto" w:fill="FAFAFA"/>
        </w:rPr>
        <w:t>ročica zaslonke</w:t>
      </w:r>
      <w:r w:rsidRPr="000D35E5">
        <w:rPr>
          <w:rStyle w:val="apple-style-span"/>
          <w:rFonts w:ascii="Arial" w:hAnsi="Arial" w:cs="Arial"/>
          <w:color w:val="000000"/>
          <w:sz w:val="20"/>
          <w:szCs w:val="20"/>
          <w:shd w:val="clear" w:color="auto" w:fill="FAFAFA"/>
        </w:rPr>
        <w:t>, s katero uravnavamo kontrast. Sedaj pa označi dele mikroskopa:</w:t>
      </w:r>
    </w:p>
    <w:p w:rsidR="000D35E5" w:rsidRDefault="00BA4679" w:rsidP="00424B8F">
      <w:pPr>
        <w:autoSpaceDE w:val="0"/>
        <w:autoSpaceDN w:val="0"/>
        <w:adjustRightInd w:val="0"/>
        <w:jc w:val="center"/>
        <w:rPr>
          <w:rFonts w:ascii="Arial" w:hAnsi="Arial" w:cs="Arial"/>
          <w:sz w:val="20"/>
          <w:szCs w:val="20"/>
        </w:rPr>
      </w:pPr>
      <w:r>
        <w:rPr>
          <w:noProof/>
        </w:rPr>
        <w:pict>
          <v:shape id="_x0000_i1058" type="#_x0000_t75" alt="http://upload.wikimedia.org/wikipedia/commons/thumb/3/3a/Optical_microscope_nikon_alphaphot.jpg/180px-Optical_microscope_nikon_alphaphot.jpg" style="width:128.1pt;height:194.5pt;visibility:visible">
            <v:imagedata r:id="rId59" o:title="180px-Optical_microscope_nikon_alphaphot"/>
          </v:shape>
        </w:pict>
      </w:r>
    </w:p>
    <w:p w:rsidR="00595269" w:rsidRDefault="00595269" w:rsidP="00424B8F">
      <w:pPr>
        <w:autoSpaceDE w:val="0"/>
        <w:autoSpaceDN w:val="0"/>
        <w:adjustRightInd w:val="0"/>
        <w:jc w:val="center"/>
        <w:rPr>
          <w:rFonts w:ascii="Arial" w:hAnsi="Arial" w:cs="Arial"/>
          <w:sz w:val="20"/>
          <w:szCs w:val="20"/>
        </w:rPr>
      </w:pPr>
    </w:p>
    <w:p w:rsidR="00595269" w:rsidRDefault="00595269" w:rsidP="00424B8F">
      <w:pPr>
        <w:autoSpaceDE w:val="0"/>
        <w:autoSpaceDN w:val="0"/>
        <w:adjustRightInd w:val="0"/>
        <w:jc w:val="center"/>
        <w:rPr>
          <w:rStyle w:val="apple-style-span"/>
          <w:rFonts w:ascii="Arial" w:hAnsi="Arial" w:cs="Arial"/>
          <w:color w:val="000000"/>
          <w:sz w:val="17"/>
          <w:szCs w:val="17"/>
          <w:shd w:val="clear" w:color="auto" w:fill="F9F9F9"/>
        </w:rPr>
      </w:pPr>
      <w:r>
        <w:rPr>
          <w:rStyle w:val="apple-style-span"/>
          <w:rFonts w:ascii="Arial" w:hAnsi="Arial" w:cs="Arial"/>
          <w:color w:val="000000"/>
          <w:sz w:val="17"/>
          <w:szCs w:val="17"/>
          <w:shd w:val="clear" w:color="auto" w:fill="F9F9F9"/>
        </w:rPr>
        <w:t>Osnovni deli mikroskopa iz 90ih (1)Okular (2)Revolver (3)Objektiv (4-5)Makro in mikro meterski vijak (6)Mizica (7)Vir svetlobe (8)Kondenzor</w:t>
      </w:r>
    </w:p>
    <w:p w:rsidR="00595269" w:rsidRDefault="00595269" w:rsidP="00424B8F">
      <w:pPr>
        <w:autoSpaceDE w:val="0"/>
        <w:autoSpaceDN w:val="0"/>
        <w:adjustRightInd w:val="0"/>
        <w:jc w:val="center"/>
        <w:rPr>
          <w:rStyle w:val="apple-style-span"/>
          <w:rFonts w:ascii="Arial" w:hAnsi="Arial" w:cs="Arial"/>
          <w:color w:val="000000"/>
          <w:sz w:val="17"/>
          <w:szCs w:val="17"/>
          <w:shd w:val="clear" w:color="auto" w:fill="F9F9F9"/>
        </w:rPr>
      </w:pPr>
    </w:p>
    <w:p w:rsidR="00595269" w:rsidRDefault="00BA4679" w:rsidP="00424B8F">
      <w:pPr>
        <w:autoSpaceDE w:val="0"/>
        <w:autoSpaceDN w:val="0"/>
        <w:adjustRightInd w:val="0"/>
        <w:jc w:val="center"/>
        <w:rPr>
          <w:rFonts w:ascii="Arial" w:hAnsi="Arial" w:cs="Arial"/>
          <w:sz w:val="20"/>
          <w:szCs w:val="20"/>
        </w:rPr>
      </w:pPr>
      <w:r>
        <w:rPr>
          <w:rFonts w:ascii="Arial" w:hAnsi="Arial" w:cs="Arial"/>
          <w:noProof/>
          <w:sz w:val="20"/>
          <w:szCs w:val="20"/>
        </w:rPr>
        <w:pict>
          <v:shape id="Slika 16" o:spid="_x0000_i1059" type="#_x0000_t75" style="width:264.6pt;height:240.3pt;visibility:visible">
            <v:imagedata r:id="rId60" o:title="ScreenShot003"/>
          </v:shape>
        </w:pic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6"/>
        <w:gridCol w:w="5002"/>
      </w:tblGrid>
      <w:tr w:rsidR="00A37E7C" w:rsidTr="00CE71F8">
        <w:trPr>
          <w:trHeight w:val="5669"/>
        </w:trPr>
        <w:tc>
          <w:tcPr>
            <w:tcW w:w="5346" w:type="dxa"/>
          </w:tcPr>
          <w:p w:rsidR="00A37E7C" w:rsidRPr="00CE71F8" w:rsidRDefault="00BA4679" w:rsidP="00CE71F8">
            <w:pPr>
              <w:pStyle w:val="Heading1"/>
              <w:jc w:val="center"/>
              <w:rPr>
                <w:rFonts w:ascii="Papyrus" w:hAnsi="Papyrus"/>
                <w:color w:val="C00000"/>
              </w:rPr>
            </w:pPr>
            <w:r>
              <w:rPr>
                <w:rFonts w:ascii="Papyrus" w:hAnsi="Papyrus"/>
                <w:noProof/>
                <w:color w:val="C00000"/>
              </w:rPr>
              <w:pict>
                <v:shape id="Slika 31" o:spid="_x0000_i1060" type="#_x0000_t75" style="width:254.35pt;height:273.05pt;visibility:visible">
                  <v:imagedata r:id="rId61" o:title="ScreenShot005"/>
                </v:shape>
              </w:pict>
            </w:r>
          </w:p>
        </w:tc>
        <w:tc>
          <w:tcPr>
            <w:tcW w:w="5002" w:type="dxa"/>
          </w:tcPr>
          <w:p w:rsidR="00A37E7C" w:rsidRPr="00CE71F8" w:rsidRDefault="00BA4679" w:rsidP="00CE71F8">
            <w:pPr>
              <w:pStyle w:val="Heading1"/>
              <w:jc w:val="center"/>
              <w:rPr>
                <w:rFonts w:ascii="Papyrus" w:hAnsi="Papyrus"/>
                <w:color w:val="C00000"/>
              </w:rPr>
            </w:pPr>
            <w:r>
              <w:rPr>
                <w:rFonts w:ascii="Papyrus" w:hAnsi="Papyrus"/>
                <w:noProof/>
                <w:color w:val="C00000"/>
              </w:rPr>
              <w:pict>
                <v:shape id="Slika 32" o:spid="_x0000_i1061" type="#_x0000_t75" style="width:230.05pt;height:277.7pt;visibility:visible">
                  <v:imagedata r:id="rId62" o:title="ScreenShot004"/>
                </v:shape>
              </w:pict>
            </w:r>
          </w:p>
        </w:tc>
      </w:tr>
    </w:tbl>
    <w:p w:rsidR="00865471" w:rsidRDefault="00865471" w:rsidP="00865471">
      <w:pPr>
        <w:rPr>
          <w:rFonts w:ascii="Arial" w:hAnsi="Arial" w:cs="Arial"/>
          <w:b/>
          <w:sz w:val="20"/>
          <w:szCs w:val="20"/>
        </w:rPr>
      </w:pPr>
    </w:p>
    <w:p w:rsidR="00865471" w:rsidRDefault="00865471" w:rsidP="00865471">
      <w:pPr>
        <w:rPr>
          <w:rFonts w:ascii="Arial" w:hAnsi="Arial" w:cs="Arial"/>
          <w:b/>
          <w:sz w:val="20"/>
          <w:szCs w:val="20"/>
        </w:rPr>
      </w:pPr>
    </w:p>
    <w:p w:rsidR="00865471" w:rsidRDefault="00865471" w:rsidP="00865471">
      <w:pPr>
        <w:jc w:val="center"/>
        <w:rPr>
          <w:rFonts w:ascii="Papyrus" w:hAnsi="Papyrus" w:cs="Arial"/>
          <w:b/>
          <w:color w:val="C00000"/>
          <w:sz w:val="36"/>
          <w:szCs w:val="36"/>
        </w:rPr>
      </w:pPr>
      <w:r w:rsidRPr="00865471">
        <w:rPr>
          <w:rFonts w:ascii="Papyrus" w:hAnsi="Papyrus" w:cs="Arial"/>
          <w:b/>
          <w:color w:val="C00000"/>
          <w:sz w:val="36"/>
          <w:szCs w:val="36"/>
        </w:rPr>
        <w:t xml:space="preserve">MOKRI IN </w:t>
      </w:r>
      <w:r>
        <w:rPr>
          <w:rFonts w:ascii="Papyrus" w:hAnsi="Papyrus" w:cs="Arial"/>
          <w:b/>
          <w:color w:val="C00000"/>
          <w:sz w:val="36"/>
          <w:szCs w:val="36"/>
        </w:rPr>
        <w:t>MERZIJSKI PREPARAT</w:t>
      </w:r>
    </w:p>
    <w:p w:rsidR="00865471" w:rsidRDefault="00865471" w:rsidP="00865471">
      <w:pPr>
        <w:jc w:val="center"/>
        <w:rPr>
          <w:rFonts w:ascii="Papyrus" w:hAnsi="Papyrus" w:cs="Arial"/>
          <w:b/>
          <w:color w:val="C00000"/>
          <w:sz w:val="36"/>
          <w:szCs w:val="36"/>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21"/>
        <w:gridCol w:w="3068"/>
      </w:tblGrid>
      <w:tr w:rsidR="00865471" w:rsidTr="00CE71F8">
        <w:tc>
          <w:tcPr>
            <w:tcW w:w="6858" w:type="dxa"/>
          </w:tcPr>
          <w:p w:rsidR="00865471" w:rsidRPr="00CE71F8" w:rsidRDefault="00BA4679" w:rsidP="00CE71F8">
            <w:pPr>
              <w:jc w:val="center"/>
              <w:rPr>
                <w:rFonts w:ascii="Papyrus" w:hAnsi="Papyrus" w:cs="Arial"/>
                <w:b/>
                <w:color w:val="C00000"/>
                <w:sz w:val="36"/>
                <w:szCs w:val="36"/>
              </w:rPr>
            </w:pPr>
            <w:r>
              <w:rPr>
                <w:rFonts w:ascii="Papyrus" w:hAnsi="Papyrus" w:cs="Arial"/>
                <w:b/>
                <w:noProof/>
                <w:color w:val="C00000"/>
                <w:sz w:val="36"/>
                <w:szCs w:val="36"/>
              </w:rPr>
              <w:pict>
                <v:shape id="Slika 34" o:spid="_x0000_i1062" type="#_x0000_t75" style="width:306.7pt;height:101pt;visibility:visible">
                  <v:imagedata r:id="rId63" o:title="ScreenShot002"/>
                </v:shape>
              </w:pict>
            </w:r>
          </w:p>
          <w:p w:rsidR="00865471" w:rsidRPr="00CE71F8" w:rsidRDefault="00865471" w:rsidP="00CE71F8">
            <w:pPr>
              <w:jc w:val="center"/>
              <w:rPr>
                <w:rFonts w:ascii="Arial" w:hAnsi="Arial" w:cs="Arial"/>
                <w:b/>
                <w:sz w:val="18"/>
                <w:szCs w:val="18"/>
              </w:rPr>
            </w:pPr>
            <w:r w:rsidRPr="00CE71F8">
              <w:rPr>
                <w:rFonts w:ascii="Arial" w:hAnsi="Arial" w:cs="Arial"/>
                <w:b/>
                <w:sz w:val="18"/>
                <w:szCs w:val="18"/>
              </w:rPr>
              <w:t>imercijsko olje, objektivno steklo</w:t>
            </w:r>
          </w:p>
        </w:tc>
        <w:tc>
          <w:tcPr>
            <w:tcW w:w="3031" w:type="dxa"/>
          </w:tcPr>
          <w:p w:rsidR="00865471" w:rsidRPr="00CE71F8" w:rsidRDefault="00BA4679" w:rsidP="00CE71F8">
            <w:pPr>
              <w:jc w:val="center"/>
              <w:rPr>
                <w:rFonts w:ascii="Papyrus" w:hAnsi="Papyrus" w:cs="Arial"/>
                <w:b/>
                <w:color w:val="C00000"/>
                <w:sz w:val="36"/>
                <w:szCs w:val="36"/>
              </w:rPr>
            </w:pPr>
            <w:r>
              <w:rPr>
                <w:rFonts w:ascii="Papyrus" w:hAnsi="Papyrus" w:cs="Arial"/>
                <w:b/>
                <w:noProof/>
                <w:color w:val="C00000"/>
                <w:sz w:val="36"/>
                <w:szCs w:val="36"/>
              </w:rPr>
              <w:pict>
                <v:shape id="Slika 33" o:spid="_x0000_i1063" type="#_x0000_t75" style="width:142.15pt;height:96.3pt;visibility:visible">
                  <v:imagedata r:id="rId64" o:title="ScreenShot001"/>
                </v:shape>
              </w:pict>
            </w:r>
          </w:p>
          <w:p w:rsidR="00865471" w:rsidRPr="00CE71F8" w:rsidRDefault="00865471" w:rsidP="00CE71F8">
            <w:pPr>
              <w:jc w:val="center"/>
              <w:rPr>
                <w:rFonts w:ascii="Arial" w:hAnsi="Arial" w:cs="Arial"/>
                <w:b/>
                <w:sz w:val="18"/>
                <w:szCs w:val="18"/>
              </w:rPr>
            </w:pPr>
            <w:r w:rsidRPr="00CE71F8">
              <w:rPr>
                <w:rFonts w:ascii="Arial" w:hAnsi="Arial" w:cs="Arial"/>
                <w:b/>
                <w:sz w:val="18"/>
                <w:szCs w:val="18"/>
              </w:rPr>
              <w:t>objektiv, krovno steklce, objektivno stekelce, zrak, objekt, voda</w:t>
            </w:r>
          </w:p>
        </w:tc>
      </w:tr>
    </w:tbl>
    <w:p w:rsidR="00865471" w:rsidRPr="00865471" w:rsidRDefault="00865471" w:rsidP="00865471">
      <w:pPr>
        <w:jc w:val="center"/>
        <w:rPr>
          <w:rFonts w:ascii="Papyrus" w:hAnsi="Papyrus" w:cs="Arial"/>
          <w:b/>
          <w:color w:val="C00000"/>
          <w:sz w:val="36"/>
          <w:szCs w:val="36"/>
        </w:rPr>
      </w:pPr>
    </w:p>
    <w:p w:rsidR="00A37E7C" w:rsidRDefault="00A37E7C" w:rsidP="003D242C">
      <w:pPr>
        <w:pStyle w:val="Heading1"/>
        <w:jc w:val="center"/>
        <w:rPr>
          <w:rFonts w:ascii="Papyrus" w:hAnsi="Papyrus"/>
          <w:color w:val="C00000"/>
        </w:rPr>
      </w:pPr>
    </w:p>
    <w:p w:rsidR="00865471" w:rsidRDefault="00865471" w:rsidP="003D242C">
      <w:pPr>
        <w:pStyle w:val="Heading1"/>
        <w:jc w:val="center"/>
        <w:rPr>
          <w:rFonts w:ascii="Papyrus" w:hAnsi="Papyrus"/>
          <w:color w:val="C00000"/>
        </w:rPr>
      </w:pPr>
    </w:p>
    <w:p w:rsidR="003D242C" w:rsidRPr="003D242C" w:rsidRDefault="003D242C" w:rsidP="003D242C">
      <w:pPr>
        <w:pStyle w:val="Heading1"/>
        <w:jc w:val="center"/>
        <w:rPr>
          <w:rFonts w:ascii="Papyrus" w:hAnsi="Papyrus"/>
          <w:color w:val="C00000"/>
        </w:rPr>
      </w:pPr>
      <w:r w:rsidRPr="003D242C">
        <w:rPr>
          <w:rFonts w:ascii="Papyrus" w:hAnsi="Papyrus"/>
          <w:color w:val="C00000"/>
        </w:rPr>
        <w:t>MIKROSKOP IN MIKROSKOPIRANJE</w:t>
      </w:r>
    </w:p>
    <w:p w:rsidR="003D242C" w:rsidRPr="000F5E54" w:rsidRDefault="003D242C" w:rsidP="003D242C">
      <w:pPr>
        <w:pStyle w:val="Heading2"/>
        <w:rPr>
          <w:rFonts w:ascii="Times New Roman" w:hAnsi="Times New Roman" w:cs="Times New Roman"/>
        </w:rPr>
      </w:pPr>
      <w:r w:rsidRPr="000F5E54">
        <w:rPr>
          <w:rFonts w:ascii="Times New Roman" w:hAnsi="Times New Roman" w:cs="Times New Roman"/>
        </w:rPr>
        <w:t>Zgodovina</w:t>
      </w:r>
    </w:p>
    <w:p w:rsidR="003D242C" w:rsidRPr="004526B4" w:rsidRDefault="00BA4679" w:rsidP="003D242C">
      <w:pPr>
        <w:rPr>
          <w:rFonts w:ascii="Arial" w:hAnsi="Arial" w:cs="Arial"/>
          <w:sz w:val="20"/>
          <w:szCs w:val="20"/>
        </w:rPr>
      </w:pPr>
      <w:r>
        <w:rPr>
          <w:rFonts w:ascii="Arial" w:hAnsi="Arial" w:cs="Arial"/>
          <w:noProof/>
          <w:sz w:val="20"/>
          <w:szCs w:val="20"/>
        </w:rPr>
        <w:pict>
          <v:shape id="Slika 133" o:spid="_x0000_s1179" type="#_x0000_t75" alt="515px-Jan_Verkolje_-_Antonie_van_Leeuwenhoek" style="position:absolute;margin-left:-5.4pt;margin-top:2.05pt;width:131.55pt;height:153pt;z-index:-251599872;visibility:visible" wrapcoords="-246 0 -246 21388 21674 21388 21674 0 -246 0">
            <v:imagedata r:id="rId65" o:title="515px-Jan_Verkolje_-_Antonie_van_Leeuwenhoek"/>
            <w10:wrap type="tight"/>
          </v:shape>
        </w:pict>
      </w:r>
      <w:r w:rsidR="003D242C" w:rsidRPr="004526B4">
        <w:rPr>
          <w:rFonts w:ascii="Arial" w:hAnsi="Arial" w:cs="Arial"/>
          <w:sz w:val="20"/>
          <w:szCs w:val="20"/>
        </w:rPr>
        <w:t>Do 17. stoletja je brušenje leč toliko napredovalo, da so jih lahko že sestavljali v zaporedja dveh leč – nastanejo prvi daljnogledi in mikroskopi.</w:t>
      </w:r>
    </w:p>
    <w:p w:rsidR="003D242C" w:rsidRPr="004526B4" w:rsidRDefault="003D242C" w:rsidP="003D242C">
      <w:pPr>
        <w:rPr>
          <w:rFonts w:ascii="Arial" w:hAnsi="Arial" w:cs="Arial"/>
          <w:sz w:val="20"/>
          <w:szCs w:val="20"/>
        </w:rPr>
      </w:pPr>
      <w:r w:rsidRPr="004526B4">
        <w:rPr>
          <w:rFonts w:ascii="Arial" w:hAnsi="Arial" w:cs="Arial"/>
          <w:sz w:val="20"/>
          <w:szCs w:val="20"/>
        </w:rPr>
        <w:t>Pionirja mikroskopiranja sta bila Antoine Van Leeuwenhoek (1632-1723) in Robert Hooke (1637-1703). Van Leeuwenhoek je bil nizozemski trgovec s tekstilom, ki je mikroskop izumil za opazovanje kvalitete blaga. Kmalu je začel prodajati tudi svoje žepne mikroskope, napisal pa je tudi veliko člankov o svojih opazovanjih živega in neživega.</w:t>
      </w:r>
    </w:p>
    <w:p w:rsidR="003D242C" w:rsidRPr="004526B4" w:rsidRDefault="00BA4679" w:rsidP="003D242C">
      <w:pPr>
        <w:rPr>
          <w:rFonts w:ascii="Arial" w:hAnsi="Arial" w:cs="Arial"/>
          <w:sz w:val="20"/>
          <w:szCs w:val="20"/>
        </w:rPr>
      </w:pPr>
      <w:r>
        <w:rPr>
          <w:rFonts w:ascii="Arial" w:hAnsi="Arial" w:cs="Arial"/>
          <w:noProof/>
          <w:sz w:val="20"/>
          <w:szCs w:val="20"/>
        </w:rPr>
        <w:pict>
          <v:shape id="Slika 136" o:spid="_x0000_s1178" type="#_x0000_t75" alt="Hooke-Flea" style="position:absolute;margin-left:147.45pt;margin-top:34.55pt;width:183.5pt;height:134pt;z-index:-251598848;visibility:visible" wrapcoords="6533 967 4944 1451 1589 4110 883 6045 706 10639 2472 12573 4061 12573 6180 16442 2649 17409 1766 18134 1766 20794 3002 20794 14125 20310 19599 19101 19952 12573 20482 9672 20658 8221 19246 6045 18010 4836 18186 3143 15008 1451 9888 967 6533 967">
            <v:imagedata r:id="rId66" o:title="Hooke-Flea"/>
            <w10:wrap type="tight"/>
          </v:shape>
        </w:pict>
      </w:r>
      <w:r w:rsidR="003D242C" w:rsidRPr="004526B4">
        <w:rPr>
          <w:rFonts w:ascii="Arial" w:hAnsi="Arial" w:cs="Arial"/>
          <w:sz w:val="20"/>
          <w:szCs w:val="20"/>
        </w:rPr>
        <w:t xml:space="preserve">Robert Hooke je bil angleški naravoslovec, ki se je ukvarjal tako s fiziko kot naravoslovjem. Po njegovih načrtih so mu mojstri sestavili mikroskop, ki je dajal za tiste čase najboljše slike. Vse, kar je opazoval, je narisal v bakrorez in leta 1665 izdal knjigo </w:t>
      </w:r>
      <w:r w:rsidR="003D242C" w:rsidRPr="004526B4">
        <w:rPr>
          <w:rFonts w:ascii="Arial" w:hAnsi="Arial" w:cs="Arial"/>
          <w:i/>
          <w:sz w:val="20"/>
          <w:szCs w:val="20"/>
        </w:rPr>
        <w:t>Micrographia</w:t>
      </w:r>
      <w:r w:rsidR="003D242C" w:rsidRPr="004526B4">
        <w:rPr>
          <w:rFonts w:ascii="Arial" w:hAnsi="Arial" w:cs="Arial"/>
          <w:sz w:val="20"/>
          <w:szCs w:val="20"/>
        </w:rPr>
        <w:t xml:space="preserve"> (= »drobnoris«). Knjiga je postala bestseller in tako je javnost prvič zvedela za svet pod mikroskopom. (Največja zvezdnica Micrographie je bila bolha čez 4 strani </w:t>
      </w:r>
      <w:r w:rsidR="003D242C" w:rsidRPr="004526B4">
        <w:rPr>
          <w:rFonts w:ascii="Arial" w:hAnsi="Arial" w:cs="Arial"/>
          <w:sz w:val="20"/>
          <w:szCs w:val="20"/>
        </w:rPr>
        <w:sym w:font="Wingdings" w:char="F04A"/>
      </w:r>
      <w:r w:rsidR="003D242C" w:rsidRPr="004526B4">
        <w:rPr>
          <w:rFonts w:ascii="Arial" w:hAnsi="Arial" w:cs="Arial"/>
          <w:sz w:val="20"/>
          <w:szCs w:val="20"/>
        </w:rPr>
        <w:t xml:space="preserve">). Ko je Hooke opazoval plutovino pod mikroskopom, so ga presenetili nekakšni prazni prostorčki, ki so ga spominjali na samostanske/zaporniške </w:t>
      </w:r>
      <w:r w:rsidR="003D242C" w:rsidRPr="004526B4">
        <w:rPr>
          <w:rFonts w:ascii="Arial" w:hAnsi="Arial" w:cs="Arial"/>
          <w:b/>
          <w:sz w:val="20"/>
          <w:szCs w:val="20"/>
        </w:rPr>
        <w:t>celice</w:t>
      </w:r>
      <w:r w:rsidR="003D242C" w:rsidRPr="004526B4">
        <w:rPr>
          <w:rFonts w:ascii="Arial" w:hAnsi="Arial" w:cs="Arial"/>
          <w:sz w:val="20"/>
          <w:szCs w:val="20"/>
        </w:rPr>
        <w:t>.</w:t>
      </w:r>
    </w:p>
    <w:p w:rsidR="003D242C" w:rsidRPr="004526B4" w:rsidRDefault="003D242C" w:rsidP="003D242C">
      <w:pPr>
        <w:pStyle w:val="Heading2"/>
        <w:rPr>
          <w:sz w:val="20"/>
          <w:szCs w:val="20"/>
        </w:rPr>
      </w:pPr>
      <w:r w:rsidRPr="004526B4">
        <w:rPr>
          <w:sz w:val="20"/>
          <w:szCs w:val="20"/>
        </w:rPr>
        <w:t>Svetlobni mikroskop</w:t>
      </w:r>
    </w:p>
    <w:p w:rsidR="003D242C" w:rsidRPr="004526B4" w:rsidRDefault="003D242C" w:rsidP="003D242C">
      <w:pPr>
        <w:rPr>
          <w:rFonts w:ascii="Arial" w:hAnsi="Arial" w:cs="Arial"/>
          <w:sz w:val="20"/>
          <w:szCs w:val="20"/>
        </w:rPr>
      </w:pPr>
      <w:r w:rsidRPr="004526B4">
        <w:rPr>
          <w:rFonts w:ascii="Arial" w:hAnsi="Arial" w:cs="Arial"/>
          <w:sz w:val="20"/>
          <w:szCs w:val="20"/>
        </w:rPr>
        <w:t xml:space="preserve">Vsak svetlobni mikroskop je sestavljen iz dveh leč – </w:t>
      </w:r>
      <w:r w:rsidRPr="004526B4">
        <w:rPr>
          <w:rFonts w:ascii="Arial" w:hAnsi="Arial" w:cs="Arial"/>
          <w:b/>
          <w:sz w:val="20"/>
          <w:szCs w:val="20"/>
        </w:rPr>
        <w:t>okularja</w:t>
      </w:r>
      <w:r w:rsidRPr="004526B4">
        <w:rPr>
          <w:rFonts w:ascii="Arial" w:hAnsi="Arial" w:cs="Arial"/>
          <w:sz w:val="20"/>
          <w:szCs w:val="20"/>
        </w:rPr>
        <w:t xml:space="preserve"> (ob očesu) in </w:t>
      </w:r>
      <w:r w:rsidRPr="004526B4">
        <w:rPr>
          <w:rFonts w:ascii="Arial" w:hAnsi="Arial" w:cs="Arial"/>
          <w:b/>
          <w:sz w:val="20"/>
          <w:szCs w:val="20"/>
        </w:rPr>
        <w:t>objektiva</w:t>
      </w:r>
      <w:r w:rsidRPr="004526B4">
        <w:rPr>
          <w:rFonts w:ascii="Arial" w:hAnsi="Arial" w:cs="Arial"/>
          <w:sz w:val="20"/>
          <w:szCs w:val="20"/>
        </w:rPr>
        <w:t xml:space="preserve"> (ob objektu). </w:t>
      </w:r>
      <w:r w:rsidRPr="004526B4">
        <w:rPr>
          <w:rFonts w:ascii="Arial" w:hAnsi="Arial" w:cs="Arial"/>
          <w:b/>
          <w:sz w:val="20"/>
          <w:szCs w:val="20"/>
        </w:rPr>
        <w:t xml:space="preserve">Povečava svetlobnega mikroskopa je povečava objektiva x povečava okularja. </w:t>
      </w:r>
      <w:r w:rsidRPr="004526B4">
        <w:rPr>
          <w:rFonts w:ascii="Arial" w:hAnsi="Arial" w:cs="Arial"/>
          <w:sz w:val="20"/>
          <w:szCs w:val="20"/>
        </w:rPr>
        <w:t xml:space="preserve">Vendar imajo svetlobni mikroskopi omejitve zaradi loma svetlobe, tako da je največja možna povečava okoli 1200x, pa še to v </w:t>
      </w:r>
      <w:r w:rsidRPr="004526B4">
        <w:rPr>
          <w:rFonts w:ascii="Arial" w:hAnsi="Arial" w:cs="Arial"/>
          <w:b/>
          <w:sz w:val="20"/>
          <w:szCs w:val="20"/>
        </w:rPr>
        <w:t>enobarvni – monokromatski</w:t>
      </w:r>
      <w:r w:rsidRPr="004526B4">
        <w:rPr>
          <w:rFonts w:ascii="Arial" w:hAnsi="Arial" w:cs="Arial"/>
          <w:sz w:val="20"/>
          <w:szCs w:val="20"/>
        </w:rPr>
        <w:t xml:space="preserve"> svetlobi (sicer se barve različno pršijo skozi steklo, kar imenujemo </w:t>
      </w:r>
      <w:r w:rsidRPr="004526B4">
        <w:rPr>
          <w:rFonts w:ascii="Arial" w:hAnsi="Arial" w:cs="Arial"/>
          <w:b/>
          <w:sz w:val="20"/>
          <w:szCs w:val="20"/>
        </w:rPr>
        <w:t>kromatska aberacija</w:t>
      </w:r>
      <w:r w:rsidRPr="004526B4">
        <w:rPr>
          <w:rFonts w:ascii="Arial" w:hAnsi="Arial" w:cs="Arial"/>
          <w:sz w:val="20"/>
          <w:szCs w:val="20"/>
        </w:rPr>
        <w:t xml:space="preserve"> –barvna napaka). Slika pod mikroskopom je vedno obrnjena.</w:t>
      </w:r>
    </w:p>
    <w:p w:rsidR="003D242C" w:rsidRPr="004526B4" w:rsidRDefault="003D242C" w:rsidP="003D242C">
      <w:pPr>
        <w:rPr>
          <w:rFonts w:ascii="Arial" w:hAnsi="Arial" w:cs="Arial"/>
          <w:sz w:val="20"/>
          <w:szCs w:val="20"/>
        </w:rPr>
      </w:pPr>
    </w:p>
    <w:p w:rsidR="003D242C" w:rsidRPr="004526B4" w:rsidRDefault="003D242C" w:rsidP="003D242C">
      <w:pPr>
        <w:rPr>
          <w:rFonts w:ascii="Arial" w:hAnsi="Arial" w:cs="Arial"/>
          <w:sz w:val="20"/>
          <w:szCs w:val="20"/>
        </w:rPr>
      </w:pPr>
      <w:r w:rsidRPr="004526B4">
        <w:rPr>
          <w:rFonts w:ascii="Arial" w:hAnsi="Arial" w:cs="Arial"/>
          <w:b/>
          <w:sz w:val="20"/>
          <w:szCs w:val="20"/>
        </w:rPr>
        <w:t>Vidno polje</w:t>
      </w:r>
      <w:r w:rsidRPr="004526B4">
        <w:rPr>
          <w:rFonts w:ascii="Arial" w:hAnsi="Arial" w:cs="Arial"/>
          <w:sz w:val="20"/>
          <w:szCs w:val="20"/>
        </w:rPr>
        <w:t xml:space="preserve"> se spreminja s povečavo: večja, kot je povečava, manjše je vidno polje. Npr. če pri povečavi 40x vidimo 2,2mm GEO trikotnika, kolikšen premer vidnega polja bo pri povečavi 320x?</w:t>
      </w:r>
    </w:p>
    <w:p w:rsidR="003D242C" w:rsidRDefault="003D242C" w:rsidP="003D242C"/>
    <w:p w:rsidR="003D242C" w:rsidRPr="003D242C" w:rsidRDefault="003D242C" w:rsidP="003D242C">
      <w:pPr>
        <w:rPr>
          <w:rFonts w:ascii="Papyrus" w:hAnsi="Papyrus"/>
          <w:b/>
          <w:sz w:val="22"/>
          <w:szCs w:val="22"/>
        </w:rPr>
      </w:pPr>
      <w:r w:rsidRPr="003D242C">
        <w:rPr>
          <w:rFonts w:ascii="Papyrus" w:hAnsi="Papyrus"/>
          <w:b/>
          <w:sz w:val="22"/>
          <w:szCs w:val="22"/>
        </w:rPr>
        <w:t>Priprava mokrega mikroskopskega preparata</w:t>
      </w:r>
    </w:p>
    <w:p w:rsidR="003D242C" w:rsidRPr="003D242C" w:rsidRDefault="003D242C" w:rsidP="003D242C">
      <w:pPr>
        <w:rPr>
          <w:rFonts w:ascii="Papyrus" w:hAnsi="Papyrus"/>
          <w:sz w:val="22"/>
          <w:szCs w:val="22"/>
        </w:rPr>
      </w:pPr>
      <w:r w:rsidRPr="003D242C">
        <w:rPr>
          <w:rFonts w:ascii="Papyrus" w:hAnsi="Papyrus"/>
          <w:sz w:val="22"/>
          <w:szCs w:val="22"/>
        </w:rPr>
        <w:t>Objekt polo</w:t>
      </w:r>
      <w:r w:rsidRPr="003D242C">
        <w:rPr>
          <w:sz w:val="22"/>
          <w:szCs w:val="22"/>
        </w:rPr>
        <w:t>ž</w:t>
      </w:r>
      <w:r w:rsidRPr="003D242C">
        <w:rPr>
          <w:rFonts w:ascii="Papyrus" w:hAnsi="Papyrus"/>
          <w:sz w:val="22"/>
          <w:szCs w:val="22"/>
        </w:rPr>
        <w:t>imo na objektno stekelce, s kapalko dodamo na objekt kapljico vode in ga pokrijemo s krovnim stekelcem tako, da krovno stekelce postavimo najprej poševno na rob in ga na drugi strani spustimo.</w:t>
      </w:r>
    </w:p>
    <w:p w:rsidR="003D242C" w:rsidRDefault="00BA4679" w:rsidP="003D242C">
      <w:r>
        <w:rPr>
          <w:noProof/>
        </w:rPr>
        <w:pict>
          <v:shape id="Slika 17" o:spid="_x0000_i1064" type="#_x0000_t75" style="width:399.25pt;height:118.75pt;visibility:visible">
            <v:imagedata r:id="rId67" o:title=""/>
          </v:shape>
        </w:pict>
      </w:r>
    </w:p>
    <w:p w:rsidR="003D242C" w:rsidRPr="004526B4" w:rsidRDefault="003D242C" w:rsidP="003D242C">
      <w:pPr>
        <w:rPr>
          <w:rFonts w:ascii="Arial" w:hAnsi="Arial" w:cs="Arial"/>
          <w:b/>
          <w:sz w:val="20"/>
          <w:szCs w:val="20"/>
        </w:rPr>
      </w:pPr>
      <w:r w:rsidRPr="004526B4">
        <w:rPr>
          <w:rFonts w:ascii="Arial" w:hAnsi="Arial" w:cs="Arial"/>
          <w:b/>
          <w:sz w:val="20"/>
          <w:szCs w:val="20"/>
        </w:rPr>
        <w:t>Imerzijski preparat</w:t>
      </w:r>
    </w:p>
    <w:p w:rsidR="003D242C" w:rsidRPr="004526B4" w:rsidRDefault="003D242C" w:rsidP="003D242C">
      <w:pPr>
        <w:rPr>
          <w:rFonts w:ascii="Arial" w:hAnsi="Arial" w:cs="Arial"/>
          <w:sz w:val="20"/>
          <w:szCs w:val="20"/>
        </w:rPr>
      </w:pPr>
      <w:r w:rsidRPr="004526B4">
        <w:rPr>
          <w:rFonts w:ascii="Arial" w:hAnsi="Arial" w:cs="Arial"/>
          <w:sz w:val="20"/>
          <w:szCs w:val="20"/>
        </w:rPr>
        <w:t>Za večje povečave je boljši imerzijski preparat, pri čemer na preparat kanemo kapljico imerzijskega olja, objektiv pa »potopimo« v to kapljico (immersion). Slika je boljša, ker je med objektivom in opazovanim objektom samo ena snov (im. olje) s samo enim lomnim količnikom svetlobe. Pri mokrem preparatu pa si npr. sledijo zrak-krovno stekelce-voda-objekt…</w:t>
      </w:r>
    </w:p>
    <w:p w:rsidR="003D242C" w:rsidRPr="004526B4" w:rsidRDefault="003D242C" w:rsidP="003D242C">
      <w:pPr>
        <w:rPr>
          <w:rFonts w:ascii="Arial" w:hAnsi="Arial" w:cs="Arial"/>
          <w:sz w:val="20"/>
          <w:szCs w:val="20"/>
        </w:rPr>
      </w:pPr>
    </w:p>
    <w:p w:rsidR="003D242C" w:rsidRPr="004526B4" w:rsidRDefault="003D242C" w:rsidP="003D242C">
      <w:pPr>
        <w:rPr>
          <w:rFonts w:ascii="Arial" w:hAnsi="Arial" w:cs="Arial"/>
          <w:b/>
          <w:sz w:val="20"/>
          <w:szCs w:val="20"/>
        </w:rPr>
      </w:pPr>
      <w:r w:rsidRPr="004526B4">
        <w:rPr>
          <w:rFonts w:ascii="Arial" w:hAnsi="Arial" w:cs="Arial"/>
          <w:b/>
          <w:sz w:val="20"/>
          <w:szCs w:val="20"/>
        </w:rPr>
        <w:t>Elektronski mikroskop</w:t>
      </w:r>
    </w:p>
    <w:p w:rsidR="003D242C" w:rsidRPr="004526B4" w:rsidRDefault="003D242C" w:rsidP="003D242C">
      <w:pPr>
        <w:rPr>
          <w:rFonts w:ascii="Arial" w:hAnsi="Arial" w:cs="Arial"/>
          <w:sz w:val="20"/>
          <w:szCs w:val="20"/>
        </w:rPr>
      </w:pPr>
      <w:r w:rsidRPr="004526B4">
        <w:rPr>
          <w:rFonts w:ascii="Arial" w:hAnsi="Arial" w:cs="Arial"/>
          <w:sz w:val="20"/>
          <w:szCs w:val="20"/>
        </w:rPr>
        <w:t xml:space="preserve">Sočasno z izumom TV po 2. svetovni vojni se pojavijo tudi prvi elektronski mikroskopi. Bistvo njihovega delovanja je (namesto ukrivljanja svetlobe skozi leče) ukrivljanje </w:t>
      </w:r>
      <w:r w:rsidRPr="004526B4">
        <w:rPr>
          <w:rFonts w:ascii="Arial" w:hAnsi="Arial" w:cs="Arial"/>
          <w:b/>
          <w:sz w:val="20"/>
          <w:szCs w:val="20"/>
        </w:rPr>
        <w:t>snopa elektronov</w:t>
      </w:r>
      <w:r w:rsidRPr="004526B4">
        <w:rPr>
          <w:rFonts w:ascii="Arial" w:hAnsi="Arial" w:cs="Arial"/>
          <w:sz w:val="20"/>
          <w:szCs w:val="20"/>
        </w:rPr>
        <w:t xml:space="preserve"> skozi elektromagnet – </w:t>
      </w:r>
      <w:r w:rsidRPr="004526B4">
        <w:rPr>
          <w:rFonts w:ascii="Arial" w:hAnsi="Arial" w:cs="Arial"/>
          <w:b/>
          <w:sz w:val="20"/>
          <w:szCs w:val="20"/>
        </w:rPr>
        <w:t>projektiv</w:t>
      </w:r>
      <w:r w:rsidRPr="004526B4">
        <w:rPr>
          <w:rFonts w:ascii="Arial" w:hAnsi="Arial" w:cs="Arial"/>
          <w:sz w:val="20"/>
          <w:szCs w:val="20"/>
        </w:rPr>
        <w:t xml:space="preserve">.  Elektronski mikroskopi dosegajo povečave do 300.000x. Objekte moramo opazovati </w:t>
      </w:r>
      <w:r w:rsidRPr="004526B4">
        <w:rPr>
          <w:rFonts w:ascii="Arial" w:hAnsi="Arial" w:cs="Arial"/>
          <w:b/>
          <w:sz w:val="20"/>
          <w:szCs w:val="20"/>
        </w:rPr>
        <w:t>v vakumu</w:t>
      </w:r>
      <w:r w:rsidRPr="004526B4">
        <w:rPr>
          <w:rFonts w:ascii="Arial" w:hAnsi="Arial" w:cs="Arial"/>
          <w:sz w:val="20"/>
          <w:szCs w:val="20"/>
        </w:rPr>
        <w:t>, sicer se snop elektronov ustavi.</w:t>
      </w:r>
    </w:p>
    <w:p w:rsidR="003D242C" w:rsidRPr="004526B4" w:rsidRDefault="003D242C" w:rsidP="003D242C">
      <w:pPr>
        <w:rPr>
          <w:rFonts w:ascii="Arial" w:hAnsi="Arial" w:cs="Arial"/>
          <w:sz w:val="20"/>
          <w:szCs w:val="20"/>
        </w:rPr>
      </w:pPr>
      <w:r w:rsidRPr="004526B4">
        <w:rPr>
          <w:rFonts w:ascii="Arial" w:hAnsi="Arial" w:cs="Arial"/>
          <w:sz w:val="20"/>
          <w:szCs w:val="20"/>
        </w:rPr>
        <w:t>Prva oblika elektronskega mikr. je bil</w:t>
      </w:r>
    </w:p>
    <w:p w:rsidR="003D242C" w:rsidRPr="004526B4" w:rsidRDefault="003D242C" w:rsidP="003D242C">
      <w:pPr>
        <w:numPr>
          <w:ilvl w:val="0"/>
          <w:numId w:val="35"/>
        </w:numPr>
        <w:rPr>
          <w:rFonts w:ascii="Arial" w:hAnsi="Arial" w:cs="Arial"/>
          <w:sz w:val="20"/>
          <w:szCs w:val="20"/>
        </w:rPr>
      </w:pPr>
      <w:r w:rsidRPr="004526B4">
        <w:rPr>
          <w:rFonts w:ascii="Arial" w:hAnsi="Arial" w:cs="Arial"/>
          <w:b/>
          <w:sz w:val="20"/>
          <w:szCs w:val="20"/>
        </w:rPr>
        <w:t>presevni (transmisijski) EM (TEM)</w:t>
      </w:r>
      <w:r w:rsidRPr="004526B4">
        <w:rPr>
          <w:rFonts w:ascii="Arial" w:hAnsi="Arial" w:cs="Arial"/>
          <w:sz w:val="20"/>
          <w:szCs w:val="20"/>
        </w:rPr>
        <w:t>, kjer se iz objekta narežejo ultratanke rezine (da jih snop elektronov lahko prebije). Taka slika je kot nekakšen rentgenski posnetek na visoki povečavi. Naslednji izum je bil</w:t>
      </w:r>
    </w:p>
    <w:p w:rsidR="003D242C" w:rsidRPr="004526B4" w:rsidRDefault="003D242C" w:rsidP="003D242C">
      <w:pPr>
        <w:numPr>
          <w:ilvl w:val="0"/>
          <w:numId w:val="35"/>
        </w:numPr>
        <w:rPr>
          <w:rFonts w:ascii="Arial" w:hAnsi="Arial" w:cs="Arial"/>
          <w:b/>
          <w:sz w:val="20"/>
          <w:szCs w:val="20"/>
        </w:rPr>
      </w:pPr>
      <w:r w:rsidRPr="004526B4">
        <w:rPr>
          <w:rFonts w:ascii="Arial" w:hAnsi="Arial" w:cs="Arial"/>
          <w:b/>
          <w:sz w:val="20"/>
          <w:szCs w:val="20"/>
        </w:rPr>
        <w:t xml:space="preserve">vrstični (scanning) EM (SEM), </w:t>
      </w:r>
      <w:r w:rsidRPr="004526B4">
        <w:rPr>
          <w:rFonts w:ascii="Arial" w:hAnsi="Arial" w:cs="Arial"/>
          <w:sz w:val="20"/>
          <w:szCs w:val="20"/>
        </w:rPr>
        <w:t>kjer objekt naparimo s parami srebra ali zlata (plast je debela le nekaj atomov). Elektroni se odbijajo od te plasti nazaj in dajejo površinsko sliko.</w:t>
      </w:r>
    </w:p>
    <w:p w:rsidR="003D242C" w:rsidRDefault="003D242C" w:rsidP="003D242C">
      <w:pPr>
        <w:rPr>
          <w:rFonts w:ascii="Arial" w:hAnsi="Arial" w:cs="Arial"/>
          <w:sz w:val="20"/>
          <w:szCs w:val="20"/>
        </w:rPr>
      </w:pPr>
      <w:r w:rsidRPr="004526B4">
        <w:rPr>
          <w:rFonts w:ascii="Arial" w:hAnsi="Arial" w:cs="Arial"/>
          <w:sz w:val="20"/>
          <w:szCs w:val="20"/>
        </w:rPr>
        <w:t>Projektiv torej v primeru presevnega EM lovi sliko pod/za objektom, pri vrstičnem EM pa nad/pred objektom.</w:t>
      </w:r>
    </w:p>
    <w:p w:rsidR="00AB72ED" w:rsidRDefault="00AB72ED" w:rsidP="00FC12EA">
      <w:pPr>
        <w:pStyle w:val="NormalWeb"/>
        <w:shd w:val="clear" w:color="auto" w:fill="FFFFFF"/>
        <w:spacing w:before="96" w:beforeAutospacing="0" w:after="120" w:afterAutospacing="0" w:line="285" w:lineRule="atLeast"/>
        <w:rPr>
          <w:rFonts w:ascii="Arial" w:hAnsi="Arial" w:cs="Arial"/>
          <w:color w:val="000000"/>
          <w:sz w:val="20"/>
          <w:szCs w:val="20"/>
        </w:rPr>
      </w:pPr>
    </w:p>
    <w:p w:rsidR="003D242C" w:rsidRDefault="003D242C" w:rsidP="003D242C"/>
    <w:p w:rsidR="002232A6" w:rsidRDefault="002232A6" w:rsidP="002232A6">
      <w:pPr>
        <w:pStyle w:val="Heading2"/>
        <w:keepLines/>
        <w:numPr>
          <w:ilvl w:val="1"/>
          <w:numId w:val="0"/>
        </w:numPr>
        <w:spacing w:before="360" w:after="240"/>
        <w:jc w:val="both"/>
      </w:pPr>
      <w:bookmarkStart w:id="1" w:name="_Toc197269622"/>
      <w:bookmarkStart w:id="2" w:name="_Toc197269749"/>
      <w:bookmarkStart w:id="3" w:name="_Toc199407208"/>
      <w:r w:rsidRPr="00E97789">
        <w:t>Svetlobni mikroskop</w:t>
      </w:r>
      <w:bookmarkEnd w:id="1"/>
      <w:bookmarkEnd w:id="2"/>
      <w:bookmarkEnd w:id="3"/>
    </w:p>
    <w:p w:rsidR="002232A6" w:rsidRDefault="00BA4679" w:rsidP="002232A6">
      <w:r>
        <w:rPr>
          <w:noProof/>
        </w:rPr>
        <w:pict>
          <v:shape id="_x0000_s1177" type="#_x0000_t75" alt="Svetlobni mikroskop" style="position:absolute;margin-left:30.4pt;margin-top:6.8pt;width:115.5pt;height:147.4pt;z-index:251718656;visibility:visible">
            <v:imagedata r:id="rId68" o:title="Svetlobni mikroskop"/>
            <w10:wrap type="square"/>
          </v:shape>
        </w:pict>
      </w:r>
    </w:p>
    <w:p w:rsidR="002232A6" w:rsidRDefault="002232A6" w:rsidP="002232A6"/>
    <w:p w:rsidR="002232A6" w:rsidRDefault="002232A6" w:rsidP="002232A6"/>
    <w:p w:rsidR="002232A6" w:rsidRDefault="002232A6" w:rsidP="002232A6"/>
    <w:p w:rsidR="002232A6" w:rsidRDefault="00BA4679" w:rsidP="002232A6">
      <w:r>
        <w:rPr>
          <w:noProof/>
        </w:rPr>
        <w:pict>
          <v:shapetype id="_x0000_t202" coordsize="21600,21600" o:spt="202" path="m,l,21600r21600,l21600,xe">
            <v:stroke joinstyle="miter"/>
            <v:path gradientshapeok="t" o:connecttype="rect"/>
          </v:shapetype>
          <v:shape id="_x0000_s1164" type="#_x0000_t202" style="position:absolute;margin-left:155.7pt;margin-top:14.7pt;width:150pt;height:15.8pt;z-index:251719680" stroked="f">
            <v:textbox style="mso-next-textbox:#_x0000_s1164;mso-fit-shape-to-text:t" inset="0,0,0,0">
              <w:txbxContent>
                <w:p w:rsidR="00756684" w:rsidRPr="002867F4" w:rsidRDefault="00756684" w:rsidP="002232A6">
                  <w:pPr>
                    <w:pStyle w:val="Caption"/>
                    <w:pBdr>
                      <w:top w:val="single" w:sz="4" w:space="0" w:color="auto"/>
                    </w:pBdr>
                    <w:jc w:val="left"/>
                  </w:pPr>
                  <w:r w:rsidRPr="002867F4">
                    <w:t xml:space="preserve">Slika </w:t>
                  </w:r>
                  <w:r w:rsidR="00BA4679">
                    <w:fldChar w:fldCharType="begin"/>
                  </w:r>
                  <w:r w:rsidR="00BA4679">
                    <w:instrText xml:space="preserve"> SEQ Slika \* ARABIC </w:instrText>
                  </w:r>
                  <w:r w:rsidR="00BA4679">
                    <w:fldChar w:fldCharType="separate"/>
                  </w:r>
                  <w:r>
                    <w:rPr>
                      <w:noProof/>
                    </w:rPr>
                    <w:t>1</w:t>
                  </w:r>
                  <w:r w:rsidR="00BA4679">
                    <w:rPr>
                      <w:noProof/>
                    </w:rPr>
                    <w:fldChar w:fldCharType="end"/>
                  </w:r>
                  <w:r w:rsidRPr="002867F4">
                    <w:t>: Svetlobni mikroskop</w:t>
                  </w:r>
                </w:p>
              </w:txbxContent>
            </v:textbox>
            <w10:wrap type="square"/>
          </v:shape>
        </w:pict>
      </w:r>
    </w:p>
    <w:p w:rsidR="002232A6" w:rsidRDefault="002232A6" w:rsidP="002232A6"/>
    <w:p w:rsidR="002232A6" w:rsidRDefault="002232A6" w:rsidP="002232A6"/>
    <w:p w:rsidR="002232A6" w:rsidRDefault="002232A6" w:rsidP="002232A6"/>
    <w:p w:rsidR="002232A6" w:rsidRDefault="002232A6" w:rsidP="002232A6"/>
    <w:p w:rsidR="002232A6" w:rsidRDefault="002232A6" w:rsidP="002232A6"/>
    <w:p w:rsidR="002232A6" w:rsidRDefault="002232A6" w:rsidP="002232A6"/>
    <w:p w:rsidR="002232A6" w:rsidRDefault="002232A6" w:rsidP="002232A6"/>
    <w:p w:rsidR="002232A6" w:rsidRDefault="002232A6" w:rsidP="002232A6"/>
    <w:p w:rsidR="002232A6" w:rsidRDefault="002232A6" w:rsidP="002232A6">
      <w:pPr>
        <w:rPr>
          <w:b/>
          <w:sz w:val="32"/>
          <w:szCs w:val="32"/>
          <w:u w:val="single"/>
        </w:rPr>
      </w:pPr>
      <w:r w:rsidRPr="002D324F">
        <w:rPr>
          <w:b/>
          <w:sz w:val="32"/>
          <w:szCs w:val="32"/>
          <w:u w:val="single"/>
        </w:rPr>
        <w:t>Tipi</w:t>
      </w:r>
      <w:r>
        <w:rPr>
          <w:b/>
          <w:sz w:val="32"/>
          <w:szCs w:val="32"/>
          <w:u w:val="single"/>
        </w:rPr>
        <w:t xml:space="preserve"> mikroskopov</w:t>
      </w:r>
    </w:p>
    <w:p w:rsidR="002232A6" w:rsidRPr="00FC12EA" w:rsidRDefault="002232A6" w:rsidP="002232A6">
      <w:pPr>
        <w:rPr>
          <w:rFonts w:ascii="Arial" w:hAnsi="Arial" w:cs="Arial"/>
          <w:sz w:val="20"/>
          <w:szCs w:val="20"/>
        </w:rPr>
      </w:pPr>
      <w:r w:rsidRPr="00FC12EA">
        <w:rPr>
          <w:rFonts w:ascii="Arial" w:hAnsi="Arial" w:cs="Arial"/>
          <w:sz w:val="20"/>
          <w:szCs w:val="20"/>
        </w:rPr>
        <w:t>Mikroskope v osnovi ločimo v tri razrede: Mikroskopi optične teorije (svetlobni mikroskop), elektronski mikroskopi (npr., presevni elektronski mikroskop) in ang., scanning probe microscope (SPM).</w:t>
      </w:r>
    </w:p>
    <w:p w:rsidR="002232A6" w:rsidRPr="00FC12EA" w:rsidRDefault="002232A6" w:rsidP="002232A6">
      <w:pPr>
        <w:rPr>
          <w:rFonts w:ascii="Arial" w:hAnsi="Arial" w:cs="Arial"/>
          <w:sz w:val="20"/>
          <w:szCs w:val="20"/>
        </w:rPr>
      </w:pPr>
      <w:r w:rsidRPr="00FC12EA">
        <w:rPr>
          <w:rFonts w:ascii="Arial" w:hAnsi="Arial" w:cs="Arial"/>
          <w:sz w:val="20"/>
          <w:szCs w:val="20"/>
        </w:rPr>
        <w:t>Mikroskopi optične teorije so mikroskopi, ki delujejo na principu optične teorije leč, da povečajo sliko, ki nastane s prehodom svetlobnih valov skozi primerek. Valovi so lahko elektromagnetno valovanje pri svetlobnih mikroskopih ali snop elektronov pri elektronskih mikroskopih.</w:t>
      </w:r>
    </w:p>
    <w:p w:rsidR="002232A6" w:rsidRPr="00FC12EA" w:rsidRDefault="002232A6" w:rsidP="002232A6">
      <w:pPr>
        <w:rPr>
          <w:rFonts w:ascii="Arial" w:hAnsi="Arial" w:cs="Arial"/>
          <w:sz w:val="20"/>
          <w:szCs w:val="20"/>
        </w:rPr>
      </w:pPr>
      <w:r w:rsidRPr="00FC12EA">
        <w:rPr>
          <w:rFonts w:ascii="Arial" w:hAnsi="Arial" w:cs="Arial"/>
          <w:sz w:val="20"/>
          <w:szCs w:val="20"/>
        </w:rPr>
        <w:t>Svetlobni mikroskop ali svetlobni drobnogled uporablja svetlobno valovanje v vidnem spektru, je najpreprostejši in se ga zato tudi najbolj uporablja.</w:t>
      </w:r>
    </w:p>
    <w:p w:rsidR="002232A6" w:rsidRDefault="002232A6" w:rsidP="002232A6"/>
    <w:p w:rsidR="002232A6" w:rsidRPr="002D324F" w:rsidRDefault="002232A6" w:rsidP="002232A6">
      <w:r>
        <w:t xml:space="preserve">                                                                                                                     </w:t>
      </w:r>
      <w:r w:rsidR="00BA4679">
        <w:pict>
          <v:shape id="Picture 6" o:spid="_x0000_s1189" type="#_x0000_t75" alt="Microscope__Mikroskop_by_phone_case_user_c-mone.jpg" style="width:134.5pt;height:89.4pt;rotation:289827fd;visibility:visible;mso-left-percent:-10001;mso-top-percent:-10001;mso-position-horizontal:absolute;mso-position-horizontal-relative:char;mso-position-vertical:absolute;mso-position-vertical-relative:line;mso-left-percent:-10001;mso-top-percent:-10001">
            <v:imagedata r:id="rId69" o:title="Microscope__Mikroskop_by_phone_case_user_c-mone"/>
            <w10:anchorlock/>
          </v:shape>
        </w:pict>
      </w:r>
    </w:p>
    <w:p w:rsidR="002232A6" w:rsidRDefault="002232A6" w:rsidP="002232A6"/>
    <w:p w:rsidR="002232A6" w:rsidRPr="00FC12EA" w:rsidRDefault="002232A6" w:rsidP="002232A6">
      <w:pPr>
        <w:rPr>
          <w:rFonts w:ascii="Arial" w:hAnsi="Arial" w:cs="Arial"/>
          <w:sz w:val="20"/>
          <w:szCs w:val="20"/>
        </w:rPr>
      </w:pPr>
      <w:r w:rsidRPr="00FC12EA">
        <w:rPr>
          <w:rFonts w:ascii="Arial" w:hAnsi="Arial" w:cs="Arial"/>
          <w:sz w:val="20"/>
          <w:szCs w:val="20"/>
        </w:rPr>
        <w:t>Svetlobni mikroskopi ponavadi uporabljajo refraktivne steklene leče, včasih pa so leče tudi iz plastike ali kremena. Njihova naloga je, da usmerijo svetlobo v oko ali kak drug svetlobni senzor. Zrcalni svetlobni mikroskopi delujejo na enak način. Tipična povečava svetlobnega mikroskopa, ki deluje v spektru vidne svetlobe je do 1500 kratna, s teoretično resolucijo 0,2 μm (200 nm). Specializirane tehnike lahko presežejo to povečavo, toda resolucija je omejena z uklonom.</w:t>
      </w:r>
    </w:p>
    <w:p w:rsidR="002232A6" w:rsidRPr="00FC12EA" w:rsidRDefault="002232A6" w:rsidP="002232A6">
      <w:pPr>
        <w:rPr>
          <w:rFonts w:ascii="Arial" w:hAnsi="Arial" w:cs="Arial"/>
          <w:sz w:val="20"/>
          <w:szCs w:val="20"/>
        </w:rPr>
      </w:pPr>
    </w:p>
    <w:p w:rsidR="002232A6" w:rsidRPr="00FC12EA" w:rsidRDefault="002232A6" w:rsidP="002232A6">
      <w:pPr>
        <w:rPr>
          <w:rFonts w:ascii="Arial" w:hAnsi="Arial" w:cs="Arial"/>
          <w:sz w:val="20"/>
          <w:szCs w:val="20"/>
        </w:rPr>
      </w:pPr>
      <w:r w:rsidRPr="00FC12EA">
        <w:rPr>
          <w:rFonts w:ascii="Arial" w:hAnsi="Arial" w:cs="Arial"/>
          <w:sz w:val="20"/>
          <w:szCs w:val="20"/>
        </w:rPr>
        <w:t>V posebnih primerih, se lahko v svetlobnih mikroskopih uporabljajo tudi valovne dolžine svetlobe izven vidnega spektra. Resolucijo lahko povečamo, če uporabimo na primer ultravijolično svetlobo, ki ima krajšo valovno dolžino. Valovne dolžine v bližini infrardeče svetlobe se uporabljajo za predstavitev vezji v vezanem siliciju, ker je silicij v tem spektru transparenten. Mnoge valovne dolžine svetlobe, od ultravijolične do vidne svetlobe, se lahko uporabljajo tudi za to, da sprožijo fluorescentne emisije iz objektov, kar je nato vidno s prostim očesom ali občutljivo kamero.</w:t>
      </w:r>
    </w:p>
    <w:p w:rsidR="002232A6" w:rsidRPr="00FC12EA" w:rsidRDefault="002232A6" w:rsidP="002232A6">
      <w:pPr>
        <w:rPr>
          <w:rFonts w:ascii="Arial" w:hAnsi="Arial" w:cs="Arial"/>
          <w:b/>
          <w:sz w:val="20"/>
          <w:szCs w:val="20"/>
          <w:u w:val="single"/>
        </w:rPr>
      </w:pPr>
    </w:p>
    <w:p w:rsidR="002232A6" w:rsidRPr="002D324F" w:rsidRDefault="002232A6" w:rsidP="00FC12EA">
      <w:r w:rsidRPr="002D324F">
        <w:rPr>
          <w:b/>
          <w:sz w:val="32"/>
          <w:szCs w:val="32"/>
          <w:u w:val="single"/>
        </w:rPr>
        <w:t xml:space="preserve"> </w:t>
      </w:r>
    </w:p>
    <w:p w:rsidR="002232A6" w:rsidRPr="000B1E19" w:rsidRDefault="002232A6" w:rsidP="002232A6">
      <w:pPr>
        <w:rPr>
          <w:b/>
          <w:sz w:val="32"/>
          <w:szCs w:val="32"/>
          <w:u w:val="single"/>
        </w:rPr>
      </w:pPr>
      <w:r w:rsidRPr="000B1E19">
        <w:rPr>
          <w:b/>
          <w:sz w:val="32"/>
          <w:szCs w:val="32"/>
          <w:u w:val="single"/>
        </w:rPr>
        <w:t>Elektronski mikroskop</w:t>
      </w:r>
    </w:p>
    <w:p w:rsidR="002232A6" w:rsidRPr="00FC12EA" w:rsidRDefault="002232A6" w:rsidP="002232A6">
      <w:pPr>
        <w:rPr>
          <w:rFonts w:ascii="Arial" w:hAnsi="Arial" w:cs="Arial"/>
          <w:sz w:val="20"/>
          <w:szCs w:val="20"/>
        </w:rPr>
      </w:pPr>
      <w:r w:rsidRPr="00FC12EA">
        <w:rPr>
          <w:rFonts w:ascii="Arial" w:hAnsi="Arial" w:cs="Arial"/>
          <w:sz w:val="20"/>
          <w:szCs w:val="20"/>
        </w:rPr>
        <w:t>Elektronski mikroskop je vrsta mikroskopa, ki uporablja snop elektronov, da osvetli primerek in ustvari sliko visoke povečave. Elektronski mikroskopi imajo dosti večjo moč kot svetlobni mikroskopi. Dosežejo lahko do 2 milijon kratno povečavo, v primerjavi s svetlobnimi, ki dosežejo le 2000 kratno povečavo. Tako kot svetlobni mikroskopi, imajo tudi elektronski mikroskopi omejitev pri resoluciji. Odvisna je od uporabljene valovne dolžine. Večja resolucija in povečava elektronskega mikroskopa je posledica dejstva, da je valovna dolžina elektrona, mnogo manjša od valovne dolžine fotona.</w:t>
      </w:r>
    </w:p>
    <w:p w:rsidR="002232A6" w:rsidRPr="00FC12EA" w:rsidRDefault="002232A6" w:rsidP="002232A6">
      <w:pPr>
        <w:rPr>
          <w:rFonts w:ascii="Arial" w:hAnsi="Arial" w:cs="Arial"/>
          <w:sz w:val="20"/>
          <w:szCs w:val="20"/>
        </w:rPr>
      </w:pPr>
      <w:r w:rsidRPr="00FC12EA">
        <w:rPr>
          <w:rFonts w:ascii="Arial" w:hAnsi="Arial" w:cs="Arial"/>
          <w:sz w:val="20"/>
          <w:szCs w:val="20"/>
        </w:rPr>
        <w:t>Elektronski mikroskop uporablja elektrostatične in elektromagnetne leče. Sliko sestavlja tako, da vodi snop elektronov in ga fokusira na specifično ravnino, relativno na opazovalni objekt, podobno kot svetlobni mikroskop uporablja leče da fokusira svetlobo na ali skozi objekt in tako tvori sliko.</w:t>
      </w:r>
    </w:p>
    <w:p w:rsidR="002232A6" w:rsidRDefault="00BA4679" w:rsidP="00FC12EA">
      <w:pPr>
        <w:jc w:val="center"/>
      </w:pPr>
      <w:r>
        <w:rPr>
          <w:noProof/>
        </w:rPr>
        <w:pict>
          <v:shape id="Picture 4" o:spid="_x0000_i1066" type="#_x0000_t75" alt="Ant_SEM.jpg" style="width:181.4pt;height:169.25pt;visibility:visible">
            <v:imagedata r:id="rId70" o:title="Ant_SEM"/>
          </v:shape>
        </w:pict>
      </w:r>
    </w:p>
    <w:p w:rsidR="002232A6" w:rsidRDefault="00FC12EA" w:rsidP="002232A6">
      <w:r>
        <w:t xml:space="preserve">                                   </w:t>
      </w:r>
      <w:r w:rsidR="002232A6" w:rsidRPr="000B1E19">
        <w:t>Slika mravlje, povečana z elektronskim mikroskopom</w:t>
      </w:r>
      <w:r w:rsidR="002232A6">
        <w:t>.</w:t>
      </w:r>
    </w:p>
    <w:p w:rsidR="00FC12EA" w:rsidRDefault="00FC12EA" w:rsidP="002232A6"/>
    <w:p w:rsidR="00FC12EA" w:rsidRPr="000B1E19" w:rsidRDefault="00FC12EA" w:rsidP="002232A6"/>
    <w:p w:rsidR="002232A6" w:rsidRDefault="002232A6" w:rsidP="00FC12EA">
      <w:pPr>
        <w:jc w:val="center"/>
        <w:rPr>
          <w:rFonts w:ascii="Papyrus" w:hAnsi="Papyrus"/>
          <w:color w:val="00B050"/>
          <w:sz w:val="36"/>
          <w:szCs w:val="36"/>
        </w:rPr>
      </w:pPr>
      <w:r w:rsidRPr="00FC12EA">
        <w:rPr>
          <w:rFonts w:ascii="Papyrus" w:hAnsi="Papyrus"/>
          <w:color w:val="00B050"/>
          <w:sz w:val="36"/>
          <w:szCs w:val="36"/>
        </w:rPr>
        <w:t>MIKROSKOP</w:t>
      </w:r>
    </w:p>
    <w:p w:rsidR="00FC12EA" w:rsidRPr="00FC12EA" w:rsidRDefault="00FC12EA" w:rsidP="00FC12EA">
      <w:pPr>
        <w:jc w:val="center"/>
        <w:rPr>
          <w:rFonts w:ascii="Papyrus" w:hAnsi="Papyrus"/>
          <w:color w:val="00B050"/>
          <w:sz w:val="36"/>
          <w:szCs w:val="36"/>
        </w:rPr>
      </w:pPr>
    </w:p>
    <w:p w:rsidR="002232A6" w:rsidRPr="00FC12EA" w:rsidRDefault="002232A6" w:rsidP="002232A6">
      <w:pPr>
        <w:rPr>
          <w:rFonts w:ascii="Arial" w:hAnsi="Arial" w:cs="Arial"/>
          <w:b/>
          <w:i/>
          <w:sz w:val="20"/>
          <w:szCs w:val="20"/>
        </w:rPr>
      </w:pPr>
      <w:r w:rsidRPr="00FC12EA">
        <w:rPr>
          <w:rFonts w:ascii="Arial" w:hAnsi="Arial" w:cs="Arial"/>
          <w:b/>
          <w:i/>
          <w:sz w:val="20"/>
          <w:szCs w:val="20"/>
        </w:rPr>
        <w:t>Mikroskop je naprava za opazovanje objektov, ki so premajhni, da bi jih lahko videli s prostim očesom. Znanost, ki raziskuje male objekte s tako napravo, se imenuje mikroskopija. Izraz mikroskopsko, pomeni, da je nekaj zelo majhno, vidno le pod mikroskopom in nevidno za prosto oko.</w:t>
      </w:r>
    </w:p>
    <w:p w:rsidR="002232A6" w:rsidRPr="00FC12EA" w:rsidRDefault="002232A6" w:rsidP="002232A6">
      <w:pPr>
        <w:rPr>
          <w:rFonts w:ascii="Arial" w:hAnsi="Arial" w:cs="Arial"/>
          <w:sz w:val="20"/>
          <w:szCs w:val="20"/>
        </w:rPr>
      </w:pPr>
      <w:r w:rsidRPr="00FC12EA">
        <w:rPr>
          <w:rFonts w:ascii="Arial" w:hAnsi="Arial" w:cs="Arial"/>
          <w:b/>
          <w:i/>
          <w:sz w:val="20"/>
          <w:szCs w:val="20"/>
        </w:rPr>
        <w:t>Zgodovina mikroskopa</w:t>
      </w:r>
      <w:r w:rsidRPr="00FC12EA">
        <w:rPr>
          <w:rFonts w:ascii="Arial" w:hAnsi="Arial" w:cs="Arial"/>
          <w:sz w:val="20"/>
          <w:szCs w:val="20"/>
        </w:rPr>
        <w:t xml:space="preserve"> sega skoraj 1200 let v preteklost, ko je Abbas Ibn Firnas naredil korektivne leče. Ibn al-Haytham je s svojo Knjigo o optiki, ki je bila napisana med letoma 1011 in 1021, postavil temelje za optično raziskovanje povečevalnega stekla. Okoli leta 1000 je neznani izumitelj predstavil bralni kamen, ki je povečal napisano besedilo na katerega je bil položen.Težko je reči, kdo je naredil prvi mikroskop. Izum ponavadi pripisujemo Zachariasu Jansenu.</w:t>
      </w:r>
    </w:p>
    <w:p w:rsidR="002232A6" w:rsidRPr="00683B78" w:rsidRDefault="00BA4679" w:rsidP="002232A6">
      <w:r>
        <w:rPr>
          <w:noProof/>
        </w:rPr>
        <w:pict>
          <v:shape id="Picture 5" o:spid="_x0000_s1175" type="#_x0000_t75" alt="zacharias_jansen.jpg" style="position:absolute;margin-left:1.5pt;margin-top:-.25pt;width:75.75pt;height:81pt;z-index:251720704;visibility:visible">
            <v:imagedata r:id="rId71" o:title="zacharias_jansen"/>
            <w10:wrap type="square"/>
          </v:shape>
        </w:pict>
      </w:r>
    </w:p>
    <w:p w:rsidR="002232A6" w:rsidRPr="00FC12EA" w:rsidRDefault="002232A6" w:rsidP="002232A6">
      <w:pPr>
        <w:rPr>
          <w:rFonts w:ascii="Arial" w:hAnsi="Arial" w:cs="Arial"/>
          <w:sz w:val="20"/>
          <w:szCs w:val="20"/>
        </w:rPr>
      </w:pPr>
      <w:r w:rsidRPr="00FC12EA">
        <w:rPr>
          <w:rFonts w:ascii="Arial" w:hAnsi="Arial" w:cs="Arial"/>
          <w:b/>
          <w:i/>
          <w:sz w:val="20"/>
          <w:szCs w:val="20"/>
        </w:rPr>
        <w:t>Mikroskope v osnovi ločimo v tri razrede</w:t>
      </w:r>
      <w:r w:rsidRPr="00FC12EA">
        <w:rPr>
          <w:rFonts w:ascii="Arial" w:hAnsi="Arial" w:cs="Arial"/>
          <w:sz w:val="20"/>
          <w:szCs w:val="20"/>
        </w:rPr>
        <w:t>: Mikroskopi optične teorije (svetlobni mikroskop), elektronski mikroskopi (npr., presevni elektronski mikroskop) in ang., scanning probe microscope (SPM).</w:t>
      </w:r>
    </w:p>
    <w:p w:rsidR="002232A6" w:rsidRPr="00FC12EA" w:rsidRDefault="002232A6" w:rsidP="002232A6">
      <w:pPr>
        <w:rPr>
          <w:rFonts w:ascii="Arial" w:hAnsi="Arial" w:cs="Arial"/>
          <w:sz w:val="20"/>
          <w:szCs w:val="20"/>
        </w:rPr>
      </w:pPr>
      <w:r w:rsidRPr="00FC12EA">
        <w:rPr>
          <w:rFonts w:ascii="Arial" w:hAnsi="Arial" w:cs="Arial"/>
          <w:sz w:val="20"/>
          <w:szCs w:val="20"/>
        </w:rPr>
        <w:t>Mikroskopi optične teorije so mikroskopi, ki delujejo na principu optične teorije leč, da povečajo sliko, ki nastane s prehodom svetlobnih valov skozi primerek. Valovi so lahko elektromagnetno valovanje pri svetlobnih mikroskopih ali snop elektronov pri elektronskih mikroskopih.Svetlobni mikroskop ali svetlobni drobnogled uporablja svetlobno valovanje v vidnem spektru, je najpreprostejši in se ga zato tudi najbolj uporablja.</w:t>
      </w:r>
    </w:p>
    <w:p w:rsidR="002232A6" w:rsidRPr="00FC12EA" w:rsidRDefault="002232A6" w:rsidP="002232A6">
      <w:pPr>
        <w:rPr>
          <w:rFonts w:ascii="Arial" w:hAnsi="Arial" w:cs="Arial"/>
          <w:sz w:val="20"/>
          <w:szCs w:val="20"/>
        </w:rPr>
      </w:pPr>
    </w:p>
    <w:p w:rsidR="002232A6" w:rsidRDefault="002232A6" w:rsidP="002232A6"/>
    <w:p w:rsidR="002232A6" w:rsidRDefault="004B023C" w:rsidP="004B023C">
      <w:pPr>
        <w:jc w:val="center"/>
        <w:rPr>
          <w:rFonts w:ascii="Papyrus" w:hAnsi="Papyrus"/>
          <w:b/>
          <w:color w:val="C00000"/>
          <w:sz w:val="32"/>
          <w:szCs w:val="32"/>
        </w:rPr>
      </w:pPr>
      <w:r w:rsidRPr="004B023C">
        <w:rPr>
          <w:rFonts w:ascii="Papyrus" w:hAnsi="Papyrus"/>
          <w:b/>
          <w:color w:val="C00000"/>
          <w:sz w:val="32"/>
          <w:szCs w:val="32"/>
        </w:rPr>
        <w:t>Vrsti</w:t>
      </w:r>
      <w:r w:rsidRPr="004B023C">
        <w:rPr>
          <w:b/>
          <w:color w:val="C00000"/>
          <w:sz w:val="32"/>
          <w:szCs w:val="32"/>
        </w:rPr>
        <w:t>č</w:t>
      </w:r>
      <w:r w:rsidRPr="004B023C">
        <w:rPr>
          <w:rFonts w:ascii="Papyrus" w:hAnsi="Papyrus"/>
          <w:b/>
          <w:color w:val="C00000"/>
          <w:sz w:val="32"/>
          <w:szCs w:val="32"/>
        </w:rPr>
        <w:t>ni (scanning) elektronski mikroskop</w:t>
      </w:r>
    </w:p>
    <w:p w:rsidR="004B023C" w:rsidRDefault="004B023C" w:rsidP="004B023C">
      <w:pPr>
        <w:jc w:val="center"/>
        <w:rPr>
          <w:rFonts w:ascii="Papyrus" w:hAnsi="Papyrus"/>
          <w:b/>
          <w:color w:val="C00000"/>
          <w:sz w:val="32"/>
          <w:szCs w:val="32"/>
        </w:rPr>
      </w:pPr>
    </w:p>
    <w:p w:rsidR="004B023C" w:rsidRDefault="004B023C" w:rsidP="004B023C">
      <w:pPr>
        <w:pStyle w:val="Heading2"/>
        <w:shd w:val="clear" w:color="auto" w:fill="FFFFFF"/>
        <w:spacing w:before="72" w:after="120"/>
        <w:ind w:right="72"/>
        <w:rPr>
          <w:rFonts w:ascii="Tahoma" w:hAnsi="Tahoma" w:cs="Tahoma"/>
          <w:b w:val="0"/>
          <w:bCs w:val="0"/>
          <w:color w:val="000000"/>
          <w:sz w:val="38"/>
          <w:szCs w:val="38"/>
        </w:rPr>
      </w:pPr>
      <w:r>
        <w:rPr>
          <w:rFonts w:ascii="Tahoma" w:hAnsi="Tahoma" w:cs="Tahoma"/>
          <w:b w:val="0"/>
          <w:bCs w:val="0"/>
          <w:color w:val="000000"/>
          <w:sz w:val="38"/>
          <w:szCs w:val="38"/>
        </w:rPr>
        <w:t>Vrstični elektronski mikroskop</w:t>
      </w:r>
    </w:p>
    <w:p w:rsidR="004B023C" w:rsidRDefault="004B023C" w:rsidP="004B023C">
      <w:pPr>
        <w:pStyle w:val="NormalWeb"/>
        <w:shd w:val="clear" w:color="auto" w:fill="FFFFFF"/>
        <w:spacing w:before="0" w:beforeAutospacing="0" w:after="0" w:afterAutospacing="0" w:line="336" w:lineRule="atLeast"/>
        <w:rPr>
          <w:rFonts w:ascii="Georgia" w:hAnsi="Georgia"/>
          <w:color w:val="000000"/>
          <w:sz w:val="19"/>
          <w:szCs w:val="19"/>
        </w:rPr>
      </w:pPr>
      <w:r>
        <w:rPr>
          <w:rFonts w:ascii="Georgia" w:hAnsi="Georgia"/>
          <w:color w:val="000000"/>
          <w:sz w:val="19"/>
          <w:szCs w:val="19"/>
        </w:rPr>
        <w:t>Vrstični ali 'scanning' elektronski mikroskop (SEM) poleg visoke ločljivosti odlikuje predvsem velika globinska ostrina, zato je namenjen tridimenzionalnemu opazovanju površin in analizi struktur pri velikih povečavah.</w:t>
      </w:r>
    </w:p>
    <w:p w:rsidR="004B023C" w:rsidRDefault="004B023C" w:rsidP="004B023C">
      <w:pPr>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4B023C" w:rsidTr="00CE71F8">
        <w:tc>
          <w:tcPr>
            <w:tcW w:w="4606" w:type="dxa"/>
          </w:tcPr>
          <w:p w:rsidR="004B023C" w:rsidRPr="00CE71F8" w:rsidRDefault="004B023C" w:rsidP="00CE71F8">
            <w:pPr>
              <w:jc w:val="center"/>
              <w:rPr>
                <w:sz w:val="22"/>
                <w:szCs w:val="22"/>
              </w:rPr>
            </w:pPr>
          </w:p>
          <w:p w:rsidR="004B023C" w:rsidRPr="00CE71F8" w:rsidRDefault="00BA4679" w:rsidP="00CE71F8">
            <w:pPr>
              <w:jc w:val="center"/>
              <w:rPr>
                <w:rFonts w:ascii="Arial" w:hAnsi="Arial" w:cs="Arial"/>
                <w:sz w:val="20"/>
                <w:szCs w:val="20"/>
              </w:rPr>
            </w:pPr>
            <w:r>
              <w:rPr>
                <w:noProof/>
                <w:sz w:val="22"/>
                <w:szCs w:val="22"/>
              </w:rPr>
              <w:pict>
                <v:shape id="_x0000_i1067" type="#_x0000_t75" alt="http://upload.wikimedia.org/wikipedia/commons/thumb/3/3b/SEM_chamber1.JPG/220px-SEM_chamber1.JPG" style="width:164.55pt;height:123.45pt;visibility:visible">
                  <v:imagedata r:id="rId72" o:title="220px-SEM_chamber1"/>
                </v:shape>
              </w:pict>
            </w:r>
          </w:p>
          <w:p w:rsidR="004B023C" w:rsidRPr="00CE71F8" w:rsidRDefault="004B023C" w:rsidP="00CE71F8">
            <w:pPr>
              <w:jc w:val="center"/>
              <w:rPr>
                <w:rFonts w:ascii="Arial" w:hAnsi="Arial" w:cs="Arial"/>
                <w:sz w:val="20"/>
                <w:szCs w:val="20"/>
              </w:rPr>
            </w:pPr>
            <w:r w:rsidRPr="00CE71F8">
              <w:rPr>
                <w:rStyle w:val="apple-style-span"/>
                <w:rFonts w:ascii="Arial" w:hAnsi="Arial" w:cs="Arial"/>
                <w:color w:val="000000"/>
                <w:sz w:val="17"/>
                <w:szCs w:val="17"/>
                <w:shd w:val="clear" w:color="auto" w:fill="F9F9F9"/>
              </w:rPr>
              <w:t>Vrstični elektronski mikroskop z odprto komoro za vzorec</w:t>
            </w:r>
          </w:p>
          <w:p w:rsidR="004B023C" w:rsidRPr="00CE71F8" w:rsidRDefault="004B023C" w:rsidP="00CE71F8">
            <w:pPr>
              <w:jc w:val="center"/>
              <w:rPr>
                <w:rFonts w:ascii="Arial" w:hAnsi="Arial" w:cs="Arial"/>
                <w:sz w:val="20"/>
                <w:szCs w:val="20"/>
              </w:rPr>
            </w:pPr>
          </w:p>
        </w:tc>
        <w:tc>
          <w:tcPr>
            <w:tcW w:w="4606" w:type="dxa"/>
          </w:tcPr>
          <w:p w:rsidR="004B023C" w:rsidRPr="00CE71F8" w:rsidRDefault="004B023C" w:rsidP="00CE71F8">
            <w:pPr>
              <w:jc w:val="center"/>
              <w:rPr>
                <w:rFonts w:ascii="Arial" w:hAnsi="Arial" w:cs="Arial"/>
                <w:sz w:val="20"/>
                <w:szCs w:val="20"/>
              </w:rPr>
            </w:pPr>
          </w:p>
          <w:p w:rsidR="004B023C" w:rsidRPr="00CE71F8" w:rsidRDefault="00BA4679" w:rsidP="00CE71F8">
            <w:pPr>
              <w:jc w:val="center"/>
              <w:rPr>
                <w:rFonts w:ascii="Arial" w:hAnsi="Arial" w:cs="Arial"/>
                <w:sz w:val="20"/>
                <w:szCs w:val="20"/>
              </w:rPr>
            </w:pPr>
            <w:r>
              <w:rPr>
                <w:noProof/>
                <w:sz w:val="22"/>
                <w:szCs w:val="22"/>
              </w:rPr>
              <w:pict>
                <v:shape id="_x0000_i1068" type="#_x0000_t75" alt="http://upload.wikimedia.org/wikipedia/commons/thumb/a/a4/Misc_pollen.jpg/220px-Misc_pollen.jpg" style="width:165.5pt;height:126.25pt;visibility:visible">
                  <v:imagedata r:id="rId73" o:title="220px-Misc_pollen"/>
                </v:shape>
              </w:pict>
            </w:r>
          </w:p>
          <w:p w:rsidR="004B023C" w:rsidRPr="00CE71F8" w:rsidRDefault="004B023C" w:rsidP="00CE71F8">
            <w:pPr>
              <w:jc w:val="center"/>
              <w:rPr>
                <w:rFonts w:ascii="Arial" w:hAnsi="Arial" w:cs="Arial"/>
                <w:sz w:val="20"/>
                <w:szCs w:val="20"/>
              </w:rPr>
            </w:pPr>
            <w:r w:rsidRPr="00CE71F8">
              <w:rPr>
                <w:rStyle w:val="apple-style-span"/>
                <w:rFonts w:ascii="Arial" w:hAnsi="Arial" w:cs="Arial"/>
                <w:color w:val="000000"/>
                <w:sz w:val="17"/>
                <w:szCs w:val="17"/>
                <w:shd w:val="clear" w:color="auto" w:fill="F9F9F9"/>
              </w:rPr>
              <w:t>Posnetek</w:t>
            </w:r>
            <w:r w:rsidRPr="00CE71F8">
              <w:rPr>
                <w:rStyle w:val="apple-converted-space"/>
                <w:rFonts w:ascii="Arial" w:hAnsi="Arial" w:cs="Arial"/>
                <w:color w:val="000000"/>
                <w:sz w:val="17"/>
                <w:szCs w:val="17"/>
                <w:shd w:val="clear" w:color="auto" w:fill="F9F9F9"/>
              </w:rPr>
              <w:t> </w:t>
            </w:r>
            <w:hyperlink r:id="rId74" w:tooltip="Pelod" w:history="1">
              <w:r w:rsidRPr="00CE71F8">
                <w:rPr>
                  <w:rStyle w:val="Hyperlink"/>
                  <w:rFonts w:ascii="Arial" w:hAnsi="Arial" w:cs="Arial"/>
                  <w:color w:val="0645AD"/>
                  <w:sz w:val="17"/>
                  <w:szCs w:val="17"/>
                  <w:shd w:val="clear" w:color="auto" w:fill="F9F9F9"/>
                </w:rPr>
                <w:t>pelodnih</w:t>
              </w:r>
            </w:hyperlink>
            <w:r w:rsidRPr="00CE71F8">
              <w:rPr>
                <w:rStyle w:val="apple-converted-space"/>
                <w:rFonts w:ascii="Arial" w:hAnsi="Arial" w:cs="Arial"/>
                <w:color w:val="000000"/>
                <w:sz w:val="17"/>
                <w:szCs w:val="17"/>
                <w:shd w:val="clear" w:color="auto" w:fill="F9F9F9"/>
              </w:rPr>
              <w:t> </w:t>
            </w:r>
            <w:r w:rsidRPr="00CE71F8">
              <w:rPr>
                <w:rStyle w:val="apple-style-span"/>
                <w:rFonts w:ascii="Arial" w:hAnsi="Arial" w:cs="Arial"/>
                <w:color w:val="000000"/>
                <w:sz w:val="17"/>
                <w:szCs w:val="17"/>
                <w:shd w:val="clear" w:color="auto" w:fill="F9F9F9"/>
              </w:rPr>
              <w:t>zrn prikazuje veliko globinsko ostrino in druge značilnosti posnetkov vrstičnega elektronskega mikroskopa</w:t>
            </w:r>
          </w:p>
        </w:tc>
      </w:tr>
    </w:tbl>
    <w:p w:rsidR="004B023C" w:rsidRDefault="004B023C" w:rsidP="004B023C">
      <w:pPr>
        <w:rPr>
          <w:rFonts w:ascii="Arial" w:hAnsi="Arial" w:cs="Arial"/>
          <w:sz w:val="20"/>
          <w:szCs w:val="20"/>
        </w:rPr>
      </w:pPr>
    </w:p>
    <w:p w:rsidR="004B023C" w:rsidRDefault="004B023C" w:rsidP="004B023C">
      <w:pPr>
        <w:rPr>
          <w:rFonts w:ascii="Arial" w:hAnsi="Arial" w:cs="Arial"/>
          <w:sz w:val="20"/>
          <w:szCs w:val="20"/>
        </w:rPr>
      </w:pPr>
    </w:p>
    <w:p w:rsidR="000228A4" w:rsidRDefault="000228A4" w:rsidP="004B023C">
      <w:pPr>
        <w:rPr>
          <w:rFonts w:ascii="Arial" w:hAnsi="Arial" w:cs="Arial"/>
          <w:sz w:val="20"/>
          <w:szCs w:val="20"/>
        </w:rPr>
      </w:pPr>
    </w:p>
    <w:p w:rsidR="000228A4" w:rsidRDefault="000228A4" w:rsidP="004B023C">
      <w:pPr>
        <w:rPr>
          <w:rFonts w:ascii="Arial" w:hAnsi="Arial" w:cs="Arial"/>
          <w:sz w:val="20"/>
          <w:szCs w:val="20"/>
        </w:rPr>
      </w:pPr>
    </w:p>
    <w:p w:rsidR="000228A4" w:rsidRDefault="000228A4" w:rsidP="004B023C">
      <w:pPr>
        <w:rPr>
          <w:rFonts w:ascii="Arial" w:hAnsi="Arial" w:cs="Arial"/>
          <w:sz w:val="20"/>
          <w:szCs w:val="20"/>
        </w:rPr>
      </w:pPr>
    </w:p>
    <w:p w:rsidR="000228A4" w:rsidRDefault="00AF0D5A" w:rsidP="00EE0785">
      <w:pPr>
        <w:jc w:val="center"/>
        <w:rPr>
          <w:rFonts w:ascii="Arial" w:hAnsi="Arial" w:cs="Arial"/>
          <w:sz w:val="20"/>
          <w:szCs w:val="20"/>
        </w:rPr>
      </w:pPr>
      <w:r w:rsidRPr="00EE0785">
        <w:rPr>
          <w:rFonts w:ascii="Arial" w:hAnsi="Arial" w:cs="Arial"/>
          <w:sz w:val="20"/>
          <w:szCs w:val="20"/>
        </w:rPr>
        <w:object w:dxaOrig="7200" w:dyaOrig="5407">
          <v:shape id="_x0000_i1069" type="#_x0000_t75" style="width:267.45pt;height:199.15pt" o:ole="">
            <v:imagedata r:id="rId75" o:title=""/>
          </v:shape>
          <o:OLEObject Type="Embed" ProgID="PowerPoint.Slide.12" ShapeID="_x0000_i1069" DrawAspect="Content" ObjectID="_1620122325" r:id="rId76"/>
        </w:object>
      </w:r>
    </w:p>
    <w:p w:rsidR="00EE0785" w:rsidRDefault="00EE0785" w:rsidP="00EE0785">
      <w:pPr>
        <w:jc w:val="center"/>
        <w:rPr>
          <w:rFonts w:ascii="Arial" w:hAnsi="Arial" w:cs="Arial"/>
          <w:sz w:val="20"/>
          <w:szCs w:val="20"/>
        </w:rPr>
      </w:pPr>
    </w:p>
    <w:p w:rsidR="00EE0785" w:rsidRDefault="00AF0D5A" w:rsidP="00EE0785">
      <w:pPr>
        <w:jc w:val="center"/>
        <w:rPr>
          <w:rFonts w:ascii="Arial" w:hAnsi="Arial" w:cs="Arial"/>
          <w:sz w:val="20"/>
          <w:szCs w:val="20"/>
        </w:rPr>
      </w:pPr>
      <w:r w:rsidRPr="00EE0785">
        <w:rPr>
          <w:rFonts w:ascii="Arial" w:hAnsi="Arial" w:cs="Arial"/>
          <w:sz w:val="20"/>
          <w:szCs w:val="20"/>
        </w:rPr>
        <w:object w:dxaOrig="7200" w:dyaOrig="5407">
          <v:shape id="_x0000_i1070" type="#_x0000_t75" style="width:302.05pt;height:226.3pt" o:ole="">
            <v:imagedata r:id="rId77" o:title=""/>
          </v:shape>
          <o:OLEObject Type="Embed" ProgID="PowerPoint.Slide.12" ShapeID="_x0000_i1070" DrawAspect="Content" ObjectID="_1620122326" r:id="rId78"/>
        </w:object>
      </w:r>
    </w:p>
    <w:p w:rsidR="00EE0785" w:rsidRDefault="00EE0785" w:rsidP="00EE0785">
      <w:pPr>
        <w:jc w:val="center"/>
        <w:rPr>
          <w:rFonts w:ascii="Arial" w:hAnsi="Arial" w:cs="Arial"/>
          <w:sz w:val="20"/>
          <w:szCs w:val="20"/>
        </w:rPr>
      </w:pPr>
    </w:p>
    <w:p w:rsidR="00EE0785" w:rsidRDefault="00AF0D5A" w:rsidP="00EE0785">
      <w:pPr>
        <w:jc w:val="center"/>
        <w:rPr>
          <w:rFonts w:ascii="Arial" w:hAnsi="Arial" w:cs="Arial"/>
          <w:sz w:val="20"/>
          <w:szCs w:val="20"/>
        </w:rPr>
      </w:pPr>
      <w:r w:rsidRPr="00EE0785">
        <w:rPr>
          <w:rFonts w:ascii="Arial" w:hAnsi="Arial" w:cs="Arial"/>
          <w:sz w:val="20"/>
          <w:szCs w:val="20"/>
        </w:rPr>
        <w:object w:dxaOrig="7200" w:dyaOrig="5407">
          <v:shape id="_x0000_i1071" type="#_x0000_t75" style="width:264.6pt;height:199.15pt" o:ole="">
            <v:imagedata r:id="rId79" o:title=""/>
          </v:shape>
          <o:OLEObject Type="Embed" ProgID="PowerPoint.Slide.12" ShapeID="_x0000_i1071" DrawAspect="Content" ObjectID="_1620122327" r:id="rId80"/>
        </w:object>
      </w:r>
    </w:p>
    <w:p w:rsidR="00EE0785" w:rsidRDefault="00EE0785" w:rsidP="00EE0785">
      <w:pPr>
        <w:jc w:val="center"/>
        <w:rPr>
          <w:rFonts w:ascii="Arial" w:hAnsi="Arial" w:cs="Arial"/>
          <w:sz w:val="20"/>
          <w:szCs w:val="20"/>
        </w:rPr>
      </w:pPr>
    </w:p>
    <w:p w:rsidR="00EE0785" w:rsidRDefault="00AF0D5A" w:rsidP="00EE0785">
      <w:pPr>
        <w:jc w:val="center"/>
        <w:rPr>
          <w:rFonts w:ascii="Arial" w:hAnsi="Arial" w:cs="Arial"/>
          <w:sz w:val="20"/>
          <w:szCs w:val="20"/>
        </w:rPr>
      </w:pPr>
      <w:r w:rsidRPr="00756684">
        <w:rPr>
          <w:rFonts w:ascii="Arial" w:hAnsi="Arial" w:cs="Arial"/>
          <w:sz w:val="20"/>
          <w:szCs w:val="20"/>
        </w:rPr>
        <w:object w:dxaOrig="7200" w:dyaOrig="5407">
          <v:shape id="_x0000_i1072" type="#_x0000_t75" style="width:293.6pt;height:219.75pt" o:ole="">
            <v:imagedata r:id="rId81" o:title=""/>
          </v:shape>
          <o:OLEObject Type="Embed" ProgID="PowerPoint.Slide.12" ShapeID="_x0000_i1072" DrawAspect="Content" ObjectID="_1620122328" r:id="rId82"/>
        </w:object>
      </w:r>
    </w:p>
    <w:p w:rsidR="00756684" w:rsidRDefault="00756684" w:rsidP="00EE0785">
      <w:pPr>
        <w:jc w:val="center"/>
        <w:rPr>
          <w:rFonts w:ascii="Arial" w:hAnsi="Arial" w:cs="Arial"/>
          <w:sz w:val="20"/>
          <w:szCs w:val="20"/>
        </w:rPr>
      </w:pPr>
    </w:p>
    <w:p w:rsidR="00756684" w:rsidRDefault="00756684" w:rsidP="00611835">
      <w:pPr>
        <w:rPr>
          <w:rFonts w:ascii="Arial" w:hAnsi="Arial" w:cs="Arial"/>
          <w:sz w:val="20"/>
          <w:szCs w:val="20"/>
        </w:rPr>
      </w:pPr>
    </w:p>
    <w:p w:rsidR="00AF0D5A" w:rsidRPr="000228A4" w:rsidRDefault="00BA4679" w:rsidP="00AF0D5A">
      <w:pPr>
        <w:pStyle w:val="Heading2"/>
        <w:jc w:val="center"/>
        <w:rPr>
          <w:rFonts w:ascii="Papyrus" w:hAnsi="Papyrus" w:cs="Times New Roman"/>
          <w:color w:val="C00000"/>
          <w:sz w:val="36"/>
          <w:szCs w:val="36"/>
        </w:rPr>
      </w:pPr>
      <w:r>
        <w:rPr>
          <w:rFonts w:ascii="Papyrus" w:hAnsi="Papyrus"/>
          <w:b w:val="0"/>
          <w:bCs w:val="0"/>
          <w:i w:val="0"/>
          <w:iCs w:val="0"/>
          <w:noProof/>
          <w:color w:val="C00000"/>
          <w:sz w:val="36"/>
          <w:szCs w:val="36"/>
        </w:rPr>
        <w:pict>
          <v:shape id="Slika 145" o:spid="_x0000_s1174" type="#_x0000_t75" alt="hookecorkS" style="position:absolute;left:0;text-align:left;margin-left:.3pt;margin-top:30.55pt;width:93.3pt;height:88.1pt;z-index:-251594752;visibility:visible" wrapcoords="-347 0 -347 21698 21531 21698 21531 0 -347 0">
            <v:imagedata r:id="rId83" o:title="hookecorkS"/>
            <w10:wrap type="tight"/>
          </v:shape>
        </w:pict>
      </w:r>
      <w:r w:rsidR="00AF0D5A" w:rsidRPr="000228A4">
        <w:rPr>
          <w:rFonts w:ascii="Papyrus" w:hAnsi="Papyrus" w:cs="Times New Roman"/>
          <w:color w:val="C00000"/>
          <w:sz w:val="36"/>
          <w:szCs w:val="36"/>
        </w:rPr>
        <w:t>CELI</w:t>
      </w:r>
      <w:r w:rsidR="00AF0D5A" w:rsidRPr="000228A4">
        <w:rPr>
          <w:rFonts w:ascii="Times New Roman" w:hAnsi="Times New Roman" w:cs="Times New Roman"/>
          <w:color w:val="C00000"/>
          <w:sz w:val="36"/>
          <w:szCs w:val="36"/>
        </w:rPr>
        <w:t>Č</w:t>
      </w:r>
      <w:r w:rsidR="00AF0D5A" w:rsidRPr="000228A4">
        <w:rPr>
          <w:rFonts w:ascii="Papyrus" w:hAnsi="Papyrus" w:cs="Times New Roman"/>
          <w:color w:val="C00000"/>
          <w:sz w:val="36"/>
          <w:szCs w:val="36"/>
        </w:rPr>
        <w:t>NA TEORIJA</w:t>
      </w:r>
    </w:p>
    <w:p w:rsidR="00AF0D5A" w:rsidRPr="000228A4" w:rsidRDefault="00AF0D5A" w:rsidP="00AF0D5A"/>
    <w:p w:rsidR="00AF0D5A" w:rsidRDefault="00AF0D5A" w:rsidP="00AF0D5A">
      <w:r>
        <w:t>Prvi, ki je uporabil izraz »celica«, ni bil nihče drug kot Robert Hooke, ki je pod mikroskopom opazoval plutovino. Prazni prostorčki so ga spominjali na zaporniške ali samostanske celice, od tod izraz – vendar je opazoval oplutenele celične stene, ne živih celic. Do sredine 19. stoletja je bilo opazovanj živih celic že toliko, da sta nemška znanstvenika, zoolog Theodor Schwann in botanik Matthias Schleiden, postavila celično teorijo. Povzetek:</w:t>
      </w:r>
    </w:p>
    <w:p w:rsidR="00AF0D5A" w:rsidRDefault="00AF0D5A" w:rsidP="00AF0D5A"/>
    <w:p w:rsidR="00AF0D5A" w:rsidRPr="000228A4" w:rsidRDefault="00AF0D5A" w:rsidP="00AF0D5A">
      <w:pPr>
        <w:numPr>
          <w:ilvl w:val="0"/>
          <w:numId w:val="36"/>
        </w:numPr>
        <w:rPr>
          <w:b/>
          <w:color w:val="C00000"/>
        </w:rPr>
      </w:pPr>
      <w:r w:rsidRPr="000228A4">
        <w:rPr>
          <w:b/>
          <w:color w:val="C00000"/>
        </w:rPr>
        <w:t>Celica je osnovna gradbena in funkcionalna enota kateregakoli živega organizma</w:t>
      </w:r>
    </w:p>
    <w:p w:rsidR="00AF0D5A" w:rsidRPr="000228A4" w:rsidRDefault="00AF0D5A" w:rsidP="00AF0D5A">
      <w:pPr>
        <w:numPr>
          <w:ilvl w:val="0"/>
          <w:numId w:val="36"/>
        </w:numPr>
        <w:rPr>
          <w:b/>
          <w:color w:val="C00000"/>
        </w:rPr>
      </w:pPr>
      <w:r w:rsidRPr="000228A4">
        <w:rPr>
          <w:b/>
          <w:color w:val="C00000"/>
        </w:rPr>
        <w:t>Celice nastajajo iz celic in pri tem prenašajo svoje (genske) lastnosti na potomke.</w:t>
      </w:r>
    </w:p>
    <w:p w:rsidR="00AF0D5A" w:rsidRDefault="00AF0D5A" w:rsidP="00AF0D5A"/>
    <w:p w:rsidR="00AF0D5A" w:rsidRDefault="00BA4679" w:rsidP="00AF0D5A">
      <w:r>
        <w:rPr>
          <w:noProof/>
        </w:rPr>
        <w:pict>
          <v:shape id="Slika 146" o:spid="_x0000_s1173" type="#_x0000_t75" alt="RudolfVirchow" style="position:absolute;margin-left:-5.4pt;margin-top:.35pt;width:90.25pt;height:126pt;z-index:-251593728;visibility:visible" wrapcoords="-359 0 -359 21343 21540 21343 21540 0 -359 0">
            <v:imagedata r:id="rId84" o:title="RudolfVirchow"/>
            <w10:wrap type="tight"/>
          </v:shape>
        </w:pict>
      </w:r>
      <w:r w:rsidR="00AF0D5A">
        <w:t>Prispevek k celični teoriji je dal tudi pruski fiziolog Rudolf Virchow s svojo znamenito izjavo: »</w:t>
      </w:r>
      <w:r w:rsidR="00AF0D5A" w:rsidRPr="000C60F7">
        <w:rPr>
          <w:i/>
        </w:rPr>
        <w:t>Omnis cellula e cellula!</w:t>
      </w:r>
      <w:r w:rsidR="00AF0D5A">
        <w:t>« (»Vsaka celica je v svojem bistvu celica in samo iz celice lahko nastane«).</w:t>
      </w:r>
    </w:p>
    <w:p w:rsidR="00AF0D5A" w:rsidRDefault="00AF0D5A" w:rsidP="00AF0D5A"/>
    <w:p w:rsidR="00AF0D5A" w:rsidRDefault="00AF0D5A" w:rsidP="00AF0D5A">
      <w:r>
        <w:t xml:space="preserve">Problemčki celične teorije danes (ali zakaj naš profesor ni njen navdušenec </w:t>
      </w:r>
      <w:r>
        <w:sym w:font="Wingdings" w:char="F04A"/>
      </w:r>
      <w:r>
        <w:t xml:space="preserve"> ):</w:t>
      </w:r>
    </w:p>
    <w:p w:rsidR="00AF0D5A" w:rsidRDefault="00AF0D5A" w:rsidP="00AF0D5A">
      <w:r>
        <w:t>- virusi niso celice, torej jih mnogi nimajo za živa bitja (???)</w:t>
      </w:r>
    </w:p>
    <w:p w:rsidR="00AF0D5A" w:rsidRDefault="00AF0D5A" w:rsidP="00AF0D5A">
      <w:r>
        <w:t>- pri nekaterih organizmih se več celic združi v mnogojedrno gmoto – kaj je potem ena celica?</w:t>
      </w:r>
    </w:p>
    <w:p w:rsidR="00AF0D5A" w:rsidRDefault="00AF0D5A" w:rsidP="00AF0D5A">
      <w:r>
        <w:t>- če jedro/DNA iz ene celice prenesemo v drugo, se bo obnašala kot celica, iz katere smo vzeli jedro – torej je bistvo celice v njeni DNA!</w:t>
      </w:r>
    </w:p>
    <w:p w:rsidR="00AF0D5A" w:rsidRDefault="00AF0D5A" w:rsidP="00AF0D5A"/>
    <w:p w:rsidR="00AF0D5A" w:rsidRPr="00263776" w:rsidRDefault="00AF0D5A" w:rsidP="00AF0D5A"/>
    <w:p w:rsidR="00611835" w:rsidRPr="004B023C" w:rsidRDefault="00611835" w:rsidP="00611835">
      <w:pPr>
        <w:rPr>
          <w:rFonts w:ascii="Arial" w:hAnsi="Arial" w:cs="Arial"/>
          <w:sz w:val="20"/>
          <w:szCs w:val="20"/>
        </w:rPr>
      </w:pPr>
    </w:p>
    <w:sectPr w:rsidR="00611835" w:rsidRPr="004B023C" w:rsidSect="00DA6757">
      <w:headerReference w:type="even" r:id="rId85"/>
      <w:headerReference w:type="default" r:id="rId86"/>
      <w:footerReference w:type="even" r:id="rId87"/>
      <w:footerReference w:type="default" r:id="rId88"/>
      <w:headerReference w:type="first" r:id="rId89"/>
      <w:footerReference w:type="first" r:id="rId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5ABE" w:rsidRDefault="00265ABE" w:rsidP="00DA6757">
      <w:r>
        <w:separator/>
      </w:r>
    </w:p>
  </w:endnote>
  <w:endnote w:type="continuationSeparator" w:id="0">
    <w:p w:rsidR="00265ABE" w:rsidRDefault="00265ABE" w:rsidP="00DA6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Old English Text MT">
    <w:altName w:val="Brush Script MT"/>
    <w:charset w:val="00"/>
    <w:family w:val="script"/>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684" w:rsidRDefault="007847A3" w:rsidP="00C546F0">
    <w:pPr>
      <w:pStyle w:val="Footer"/>
      <w:framePr w:wrap="around" w:vAnchor="text" w:hAnchor="margin" w:xAlign="right" w:y="1"/>
      <w:rPr>
        <w:rStyle w:val="PageNumber"/>
      </w:rPr>
    </w:pPr>
    <w:r>
      <w:rPr>
        <w:rStyle w:val="PageNumber"/>
      </w:rPr>
      <w:fldChar w:fldCharType="begin"/>
    </w:r>
    <w:r w:rsidR="00756684">
      <w:rPr>
        <w:rStyle w:val="PageNumber"/>
      </w:rPr>
      <w:instrText xml:space="preserve">PAGE  </w:instrText>
    </w:r>
    <w:r>
      <w:rPr>
        <w:rStyle w:val="PageNumber"/>
      </w:rPr>
      <w:fldChar w:fldCharType="end"/>
    </w:r>
  </w:p>
  <w:p w:rsidR="00756684" w:rsidRDefault="00756684" w:rsidP="00C546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684" w:rsidRDefault="007847A3" w:rsidP="00C546F0">
    <w:pPr>
      <w:pStyle w:val="Footer"/>
      <w:framePr w:wrap="around" w:vAnchor="text" w:hAnchor="margin" w:xAlign="right" w:y="1"/>
      <w:rPr>
        <w:rStyle w:val="PageNumber"/>
      </w:rPr>
    </w:pPr>
    <w:r>
      <w:rPr>
        <w:rStyle w:val="PageNumber"/>
      </w:rPr>
      <w:fldChar w:fldCharType="begin"/>
    </w:r>
    <w:r w:rsidR="00756684">
      <w:rPr>
        <w:rStyle w:val="PageNumber"/>
      </w:rPr>
      <w:instrText xml:space="preserve">PAGE  </w:instrText>
    </w:r>
    <w:r>
      <w:rPr>
        <w:rStyle w:val="PageNumber"/>
      </w:rPr>
      <w:fldChar w:fldCharType="separate"/>
    </w:r>
    <w:r w:rsidR="00CE71F8">
      <w:rPr>
        <w:rStyle w:val="PageNumber"/>
        <w:noProof/>
      </w:rPr>
      <w:t>1</w:t>
    </w:r>
    <w:r>
      <w:rPr>
        <w:rStyle w:val="PageNumber"/>
      </w:rPr>
      <w:fldChar w:fldCharType="end"/>
    </w:r>
  </w:p>
  <w:p w:rsidR="00756684" w:rsidRDefault="00756684" w:rsidP="00C546F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684" w:rsidRDefault="007566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5ABE" w:rsidRDefault="00265ABE" w:rsidP="00DA6757">
      <w:r>
        <w:separator/>
      </w:r>
    </w:p>
  </w:footnote>
  <w:footnote w:type="continuationSeparator" w:id="0">
    <w:p w:rsidR="00265ABE" w:rsidRDefault="00265ABE" w:rsidP="00DA6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684" w:rsidRDefault="007566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684" w:rsidRPr="00E65DF8" w:rsidRDefault="00756684" w:rsidP="00C546F0">
    <w:pPr>
      <w:pStyle w:val="Header"/>
      <w:jc w:val="center"/>
      <w:rPr>
        <w:rFonts w:ascii="Old English Text MT" w:hAnsi="Old English Text MT"/>
      </w:rPr>
    </w:pPr>
    <w:r w:rsidRPr="00E65DF8">
      <w:rPr>
        <w:rFonts w:ascii="Old English Text MT" w:hAnsi="Old English Text MT"/>
      </w:rPr>
      <w:t>Biologija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684" w:rsidRDefault="007566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86EE6"/>
    <w:multiLevelType w:val="hybridMultilevel"/>
    <w:tmpl w:val="3C9A4556"/>
    <w:lvl w:ilvl="0" w:tplc="C2385D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2"/>
        </w:tabs>
        <w:ind w:left="12" w:hanging="360"/>
      </w:pPr>
      <w:rPr>
        <w:rFonts w:ascii="Courier New" w:hAnsi="Courier New" w:cs="Courier New" w:hint="default"/>
      </w:rPr>
    </w:lvl>
    <w:lvl w:ilvl="2" w:tplc="04090005" w:tentative="1">
      <w:start w:val="1"/>
      <w:numFmt w:val="bullet"/>
      <w:lvlText w:val=""/>
      <w:lvlJc w:val="left"/>
      <w:pPr>
        <w:tabs>
          <w:tab w:val="num" w:pos="732"/>
        </w:tabs>
        <w:ind w:left="732" w:hanging="360"/>
      </w:pPr>
      <w:rPr>
        <w:rFonts w:ascii="Wingdings" w:hAnsi="Wingdings" w:hint="default"/>
      </w:rPr>
    </w:lvl>
    <w:lvl w:ilvl="3" w:tplc="04090001" w:tentative="1">
      <w:start w:val="1"/>
      <w:numFmt w:val="bullet"/>
      <w:lvlText w:val=""/>
      <w:lvlJc w:val="left"/>
      <w:pPr>
        <w:tabs>
          <w:tab w:val="num" w:pos="1452"/>
        </w:tabs>
        <w:ind w:left="1452" w:hanging="360"/>
      </w:pPr>
      <w:rPr>
        <w:rFonts w:ascii="Symbol" w:hAnsi="Symbol" w:hint="default"/>
      </w:rPr>
    </w:lvl>
    <w:lvl w:ilvl="4" w:tplc="04090003" w:tentative="1">
      <w:start w:val="1"/>
      <w:numFmt w:val="bullet"/>
      <w:lvlText w:val="o"/>
      <w:lvlJc w:val="left"/>
      <w:pPr>
        <w:tabs>
          <w:tab w:val="num" w:pos="2172"/>
        </w:tabs>
        <w:ind w:left="2172" w:hanging="360"/>
      </w:pPr>
      <w:rPr>
        <w:rFonts w:ascii="Courier New" w:hAnsi="Courier New" w:cs="Courier New" w:hint="default"/>
      </w:rPr>
    </w:lvl>
    <w:lvl w:ilvl="5" w:tplc="04090005" w:tentative="1">
      <w:start w:val="1"/>
      <w:numFmt w:val="bullet"/>
      <w:lvlText w:val=""/>
      <w:lvlJc w:val="left"/>
      <w:pPr>
        <w:tabs>
          <w:tab w:val="num" w:pos="2892"/>
        </w:tabs>
        <w:ind w:left="2892" w:hanging="360"/>
      </w:pPr>
      <w:rPr>
        <w:rFonts w:ascii="Wingdings" w:hAnsi="Wingdings" w:hint="default"/>
      </w:rPr>
    </w:lvl>
    <w:lvl w:ilvl="6" w:tplc="04090001" w:tentative="1">
      <w:start w:val="1"/>
      <w:numFmt w:val="bullet"/>
      <w:lvlText w:val=""/>
      <w:lvlJc w:val="left"/>
      <w:pPr>
        <w:tabs>
          <w:tab w:val="num" w:pos="3612"/>
        </w:tabs>
        <w:ind w:left="3612" w:hanging="360"/>
      </w:pPr>
      <w:rPr>
        <w:rFonts w:ascii="Symbol" w:hAnsi="Symbol" w:hint="default"/>
      </w:rPr>
    </w:lvl>
    <w:lvl w:ilvl="7" w:tplc="04090003" w:tentative="1">
      <w:start w:val="1"/>
      <w:numFmt w:val="bullet"/>
      <w:lvlText w:val="o"/>
      <w:lvlJc w:val="left"/>
      <w:pPr>
        <w:tabs>
          <w:tab w:val="num" w:pos="4332"/>
        </w:tabs>
        <w:ind w:left="4332" w:hanging="360"/>
      </w:pPr>
      <w:rPr>
        <w:rFonts w:ascii="Courier New" w:hAnsi="Courier New" w:cs="Courier New" w:hint="default"/>
      </w:rPr>
    </w:lvl>
    <w:lvl w:ilvl="8" w:tplc="04090005" w:tentative="1">
      <w:start w:val="1"/>
      <w:numFmt w:val="bullet"/>
      <w:lvlText w:val=""/>
      <w:lvlJc w:val="left"/>
      <w:pPr>
        <w:tabs>
          <w:tab w:val="num" w:pos="5052"/>
        </w:tabs>
        <w:ind w:left="5052" w:hanging="360"/>
      </w:pPr>
      <w:rPr>
        <w:rFonts w:ascii="Wingdings" w:hAnsi="Wingdings" w:hint="default"/>
      </w:rPr>
    </w:lvl>
  </w:abstractNum>
  <w:abstractNum w:abstractNumId="1" w15:restartNumberingAfterBreak="0">
    <w:nsid w:val="05900473"/>
    <w:multiLevelType w:val="hybridMultilevel"/>
    <w:tmpl w:val="9F4CB36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4F46E8"/>
    <w:multiLevelType w:val="hybridMultilevel"/>
    <w:tmpl w:val="055866B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14A6B28"/>
    <w:multiLevelType w:val="hybridMultilevel"/>
    <w:tmpl w:val="56100650"/>
    <w:lvl w:ilvl="0" w:tplc="7EB08B64">
      <w:start w:val="1"/>
      <w:numFmt w:val="bullet"/>
      <w:lvlText w:val="•"/>
      <w:lvlJc w:val="left"/>
      <w:pPr>
        <w:tabs>
          <w:tab w:val="num" w:pos="720"/>
        </w:tabs>
        <w:ind w:left="720" w:hanging="360"/>
      </w:pPr>
      <w:rPr>
        <w:rFonts w:ascii="Times New Roman" w:hAnsi="Times New Roman" w:hint="default"/>
      </w:rPr>
    </w:lvl>
    <w:lvl w:ilvl="1" w:tplc="089A6A5C" w:tentative="1">
      <w:start w:val="1"/>
      <w:numFmt w:val="bullet"/>
      <w:lvlText w:val="•"/>
      <w:lvlJc w:val="left"/>
      <w:pPr>
        <w:tabs>
          <w:tab w:val="num" w:pos="1440"/>
        </w:tabs>
        <w:ind w:left="1440" w:hanging="360"/>
      </w:pPr>
      <w:rPr>
        <w:rFonts w:ascii="Times New Roman" w:hAnsi="Times New Roman" w:hint="default"/>
      </w:rPr>
    </w:lvl>
    <w:lvl w:ilvl="2" w:tplc="DCD46A44" w:tentative="1">
      <w:start w:val="1"/>
      <w:numFmt w:val="bullet"/>
      <w:lvlText w:val="•"/>
      <w:lvlJc w:val="left"/>
      <w:pPr>
        <w:tabs>
          <w:tab w:val="num" w:pos="2160"/>
        </w:tabs>
        <w:ind w:left="2160" w:hanging="360"/>
      </w:pPr>
      <w:rPr>
        <w:rFonts w:ascii="Times New Roman" w:hAnsi="Times New Roman" w:hint="default"/>
      </w:rPr>
    </w:lvl>
    <w:lvl w:ilvl="3" w:tplc="4544CE10" w:tentative="1">
      <w:start w:val="1"/>
      <w:numFmt w:val="bullet"/>
      <w:lvlText w:val="•"/>
      <w:lvlJc w:val="left"/>
      <w:pPr>
        <w:tabs>
          <w:tab w:val="num" w:pos="2880"/>
        </w:tabs>
        <w:ind w:left="2880" w:hanging="360"/>
      </w:pPr>
      <w:rPr>
        <w:rFonts w:ascii="Times New Roman" w:hAnsi="Times New Roman" w:hint="default"/>
      </w:rPr>
    </w:lvl>
    <w:lvl w:ilvl="4" w:tplc="E65A862A" w:tentative="1">
      <w:start w:val="1"/>
      <w:numFmt w:val="bullet"/>
      <w:lvlText w:val="•"/>
      <w:lvlJc w:val="left"/>
      <w:pPr>
        <w:tabs>
          <w:tab w:val="num" w:pos="3600"/>
        </w:tabs>
        <w:ind w:left="3600" w:hanging="360"/>
      </w:pPr>
      <w:rPr>
        <w:rFonts w:ascii="Times New Roman" w:hAnsi="Times New Roman" w:hint="default"/>
      </w:rPr>
    </w:lvl>
    <w:lvl w:ilvl="5" w:tplc="5AF270AA" w:tentative="1">
      <w:start w:val="1"/>
      <w:numFmt w:val="bullet"/>
      <w:lvlText w:val="•"/>
      <w:lvlJc w:val="left"/>
      <w:pPr>
        <w:tabs>
          <w:tab w:val="num" w:pos="4320"/>
        </w:tabs>
        <w:ind w:left="4320" w:hanging="360"/>
      </w:pPr>
      <w:rPr>
        <w:rFonts w:ascii="Times New Roman" w:hAnsi="Times New Roman" w:hint="default"/>
      </w:rPr>
    </w:lvl>
    <w:lvl w:ilvl="6" w:tplc="BF082DE6" w:tentative="1">
      <w:start w:val="1"/>
      <w:numFmt w:val="bullet"/>
      <w:lvlText w:val="•"/>
      <w:lvlJc w:val="left"/>
      <w:pPr>
        <w:tabs>
          <w:tab w:val="num" w:pos="5040"/>
        </w:tabs>
        <w:ind w:left="5040" w:hanging="360"/>
      </w:pPr>
      <w:rPr>
        <w:rFonts w:ascii="Times New Roman" w:hAnsi="Times New Roman" w:hint="default"/>
      </w:rPr>
    </w:lvl>
    <w:lvl w:ilvl="7" w:tplc="3398BE48" w:tentative="1">
      <w:start w:val="1"/>
      <w:numFmt w:val="bullet"/>
      <w:lvlText w:val="•"/>
      <w:lvlJc w:val="left"/>
      <w:pPr>
        <w:tabs>
          <w:tab w:val="num" w:pos="5760"/>
        </w:tabs>
        <w:ind w:left="5760" w:hanging="360"/>
      </w:pPr>
      <w:rPr>
        <w:rFonts w:ascii="Times New Roman" w:hAnsi="Times New Roman" w:hint="default"/>
      </w:rPr>
    </w:lvl>
    <w:lvl w:ilvl="8" w:tplc="706C4A4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4E468F2"/>
    <w:multiLevelType w:val="multilevel"/>
    <w:tmpl w:val="C2F259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5F429D1"/>
    <w:multiLevelType w:val="hybridMultilevel"/>
    <w:tmpl w:val="E40C49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6D74534"/>
    <w:multiLevelType w:val="hybridMultilevel"/>
    <w:tmpl w:val="52BAFB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9F37D7F"/>
    <w:multiLevelType w:val="hybridMultilevel"/>
    <w:tmpl w:val="3CA4AFE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AA2493B"/>
    <w:multiLevelType w:val="hybridMultilevel"/>
    <w:tmpl w:val="231C60BA"/>
    <w:lvl w:ilvl="0" w:tplc="E3E0CDF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BD667F6"/>
    <w:multiLevelType w:val="hybridMultilevel"/>
    <w:tmpl w:val="0B40E31A"/>
    <w:lvl w:ilvl="0" w:tplc="E3DC2FE6">
      <w:start w:val="1"/>
      <w:numFmt w:val="bullet"/>
      <w:lvlText w:val="•"/>
      <w:lvlJc w:val="left"/>
      <w:pPr>
        <w:tabs>
          <w:tab w:val="num" w:pos="720"/>
        </w:tabs>
        <w:ind w:left="720" w:hanging="360"/>
      </w:pPr>
      <w:rPr>
        <w:rFonts w:ascii="Times New Roman" w:hAnsi="Times New Roman" w:hint="default"/>
      </w:rPr>
    </w:lvl>
    <w:lvl w:ilvl="1" w:tplc="ED22B986" w:tentative="1">
      <w:start w:val="1"/>
      <w:numFmt w:val="bullet"/>
      <w:lvlText w:val="•"/>
      <w:lvlJc w:val="left"/>
      <w:pPr>
        <w:tabs>
          <w:tab w:val="num" w:pos="1440"/>
        </w:tabs>
        <w:ind w:left="1440" w:hanging="360"/>
      </w:pPr>
      <w:rPr>
        <w:rFonts w:ascii="Times New Roman" w:hAnsi="Times New Roman" w:hint="default"/>
      </w:rPr>
    </w:lvl>
    <w:lvl w:ilvl="2" w:tplc="C6C29B1A" w:tentative="1">
      <w:start w:val="1"/>
      <w:numFmt w:val="bullet"/>
      <w:lvlText w:val="•"/>
      <w:lvlJc w:val="left"/>
      <w:pPr>
        <w:tabs>
          <w:tab w:val="num" w:pos="2160"/>
        </w:tabs>
        <w:ind w:left="2160" w:hanging="360"/>
      </w:pPr>
      <w:rPr>
        <w:rFonts w:ascii="Times New Roman" w:hAnsi="Times New Roman" w:hint="default"/>
      </w:rPr>
    </w:lvl>
    <w:lvl w:ilvl="3" w:tplc="9F06131C" w:tentative="1">
      <w:start w:val="1"/>
      <w:numFmt w:val="bullet"/>
      <w:lvlText w:val="•"/>
      <w:lvlJc w:val="left"/>
      <w:pPr>
        <w:tabs>
          <w:tab w:val="num" w:pos="2880"/>
        </w:tabs>
        <w:ind w:left="2880" w:hanging="360"/>
      </w:pPr>
      <w:rPr>
        <w:rFonts w:ascii="Times New Roman" w:hAnsi="Times New Roman" w:hint="default"/>
      </w:rPr>
    </w:lvl>
    <w:lvl w:ilvl="4" w:tplc="83EEA1C8" w:tentative="1">
      <w:start w:val="1"/>
      <w:numFmt w:val="bullet"/>
      <w:lvlText w:val="•"/>
      <w:lvlJc w:val="left"/>
      <w:pPr>
        <w:tabs>
          <w:tab w:val="num" w:pos="3600"/>
        </w:tabs>
        <w:ind w:left="3600" w:hanging="360"/>
      </w:pPr>
      <w:rPr>
        <w:rFonts w:ascii="Times New Roman" w:hAnsi="Times New Roman" w:hint="default"/>
      </w:rPr>
    </w:lvl>
    <w:lvl w:ilvl="5" w:tplc="F4FC28A4" w:tentative="1">
      <w:start w:val="1"/>
      <w:numFmt w:val="bullet"/>
      <w:lvlText w:val="•"/>
      <w:lvlJc w:val="left"/>
      <w:pPr>
        <w:tabs>
          <w:tab w:val="num" w:pos="4320"/>
        </w:tabs>
        <w:ind w:left="4320" w:hanging="360"/>
      </w:pPr>
      <w:rPr>
        <w:rFonts w:ascii="Times New Roman" w:hAnsi="Times New Roman" w:hint="default"/>
      </w:rPr>
    </w:lvl>
    <w:lvl w:ilvl="6" w:tplc="9D020762" w:tentative="1">
      <w:start w:val="1"/>
      <w:numFmt w:val="bullet"/>
      <w:lvlText w:val="•"/>
      <w:lvlJc w:val="left"/>
      <w:pPr>
        <w:tabs>
          <w:tab w:val="num" w:pos="5040"/>
        </w:tabs>
        <w:ind w:left="5040" w:hanging="360"/>
      </w:pPr>
      <w:rPr>
        <w:rFonts w:ascii="Times New Roman" w:hAnsi="Times New Roman" w:hint="default"/>
      </w:rPr>
    </w:lvl>
    <w:lvl w:ilvl="7" w:tplc="AD0AEFBE" w:tentative="1">
      <w:start w:val="1"/>
      <w:numFmt w:val="bullet"/>
      <w:lvlText w:val="•"/>
      <w:lvlJc w:val="left"/>
      <w:pPr>
        <w:tabs>
          <w:tab w:val="num" w:pos="5760"/>
        </w:tabs>
        <w:ind w:left="5760" w:hanging="360"/>
      </w:pPr>
      <w:rPr>
        <w:rFonts w:ascii="Times New Roman" w:hAnsi="Times New Roman" w:hint="default"/>
      </w:rPr>
    </w:lvl>
    <w:lvl w:ilvl="8" w:tplc="E74A86D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C9E6FB3"/>
    <w:multiLevelType w:val="hybridMultilevel"/>
    <w:tmpl w:val="EB2695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2BB77D9"/>
    <w:multiLevelType w:val="multilevel"/>
    <w:tmpl w:val="1274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FD411B"/>
    <w:multiLevelType w:val="hybridMultilevel"/>
    <w:tmpl w:val="E27647B8"/>
    <w:lvl w:ilvl="0" w:tplc="C2385D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2"/>
        </w:tabs>
        <w:ind w:left="12" w:hanging="360"/>
      </w:pPr>
      <w:rPr>
        <w:rFonts w:ascii="Courier New" w:hAnsi="Courier New" w:cs="Courier New" w:hint="default"/>
      </w:rPr>
    </w:lvl>
    <w:lvl w:ilvl="2" w:tplc="04090005" w:tentative="1">
      <w:start w:val="1"/>
      <w:numFmt w:val="bullet"/>
      <w:lvlText w:val=""/>
      <w:lvlJc w:val="left"/>
      <w:pPr>
        <w:tabs>
          <w:tab w:val="num" w:pos="732"/>
        </w:tabs>
        <w:ind w:left="732" w:hanging="360"/>
      </w:pPr>
      <w:rPr>
        <w:rFonts w:ascii="Wingdings" w:hAnsi="Wingdings" w:hint="default"/>
      </w:rPr>
    </w:lvl>
    <w:lvl w:ilvl="3" w:tplc="04090001" w:tentative="1">
      <w:start w:val="1"/>
      <w:numFmt w:val="bullet"/>
      <w:lvlText w:val=""/>
      <w:lvlJc w:val="left"/>
      <w:pPr>
        <w:tabs>
          <w:tab w:val="num" w:pos="1452"/>
        </w:tabs>
        <w:ind w:left="1452" w:hanging="360"/>
      </w:pPr>
      <w:rPr>
        <w:rFonts w:ascii="Symbol" w:hAnsi="Symbol" w:hint="default"/>
      </w:rPr>
    </w:lvl>
    <w:lvl w:ilvl="4" w:tplc="04090003" w:tentative="1">
      <w:start w:val="1"/>
      <w:numFmt w:val="bullet"/>
      <w:lvlText w:val="o"/>
      <w:lvlJc w:val="left"/>
      <w:pPr>
        <w:tabs>
          <w:tab w:val="num" w:pos="2172"/>
        </w:tabs>
        <w:ind w:left="2172" w:hanging="360"/>
      </w:pPr>
      <w:rPr>
        <w:rFonts w:ascii="Courier New" w:hAnsi="Courier New" w:cs="Courier New" w:hint="default"/>
      </w:rPr>
    </w:lvl>
    <w:lvl w:ilvl="5" w:tplc="04090005" w:tentative="1">
      <w:start w:val="1"/>
      <w:numFmt w:val="bullet"/>
      <w:lvlText w:val=""/>
      <w:lvlJc w:val="left"/>
      <w:pPr>
        <w:tabs>
          <w:tab w:val="num" w:pos="2892"/>
        </w:tabs>
        <w:ind w:left="2892" w:hanging="360"/>
      </w:pPr>
      <w:rPr>
        <w:rFonts w:ascii="Wingdings" w:hAnsi="Wingdings" w:hint="default"/>
      </w:rPr>
    </w:lvl>
    <w:lvl w:ilvl="6" w:tplc="04090001" w:tentative="1">
      <w:start w:val="1"/>
      <w:numFmt w:val="bullet"/>
      <w:lvlText w:val=""/>
      <w:lvlJc w:val="left"/>
      <w:pPr>
        <w:tabs>
          <w:tab w:val="num" w:pos="3612"/>
        </w:tabs>
        <w:ind w:left="3612" w:hanging="360"/>
      </w:pPr>
      <w:rPr>
        <w:rFonts w:ascii="Symbol" w:hAnsi="Symbol" w:hint="default"/>
      </w:rPr>
    </w:lvl>
    <w:lvl w:ilvl="7" w:tplc="04090003" w:tentative="1">
      <w:start w:val="1"/>
      <w:numFmt w:val="bullet"/>
      <w:lvlText w:val="o"/>
      <w:lvlJc w:val="left"/>
      <w:pPr>
        <w:tabs>
          <w:tab w:val="num" w:pos="4332"/>
        </w:tabs>
        <w:ind w:left="4332" w:hanging="360"/>
      </w:pPr>
      <w:rPr>
        <w:rFonts w:ascii="Courier New" w:hAnsi="Courier New" w:cs="Courier New" w:hint="default"/>
      </w:rPr>
    </w:lvl>
    <w:lvl w:ilvl="8" w:tplc="04090005" w:tentative="1">
      <w:start w:val="1"/>
      <w:numFmt w:val="bullet"/>
      <w:lvlText w:val=""/>
      <w:lvlJc w:val="left"/>
      <w:pPr>
        <w:tabs>
          <w:tab w:val="num" w:pos="5052"/>
        </w:tabs>
        <w:ind w:left="5052" w:hanging="360"/>
      </w:pPr>
      <w:rPr>
        <w:rFonts w:ascii="Wingdings" w:hAnsi="Wingdings" w:hint="default"/>
      </w:rPr>
    </w:lvl>
  </w:abstractNum>
  <w:abstractNum w:abstractNumId="13" w15:restartNumberingAfterBreak="0">
    <w:nsid w:val="36CC0087"/>
    <w:multiLevelType w:val="hybridMultilevel"/>
    <w:tmpl w:val="B20880F6"/>
    <w:lvl w:ilvl="0" w:tplc="132CEBEE">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39E42D93"/>
    <w:multiLevelType w:val="multilevel"/>
    <w:tmpl w:val="5996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A466C2"/>
    <w:multiLevelType w:val="multilevel"/>
    <w:tmpl w:val="D7CE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FA5FC5"/>
    <w:multiLevelType w:val="hybridMultilevel"/>
    <w:tmpl w:val="B400069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45219E"/>
    <w:multiLevelType w:val="multilevel"/>
    <w:tmpl w:val="C300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FC52B1"/>
    <w:multiLevelType w:val="hybridMultilevel"/>
    <w:tmpl w:val="445265A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45127B3"/>
    <w:multiLevelType w:val="hybridMultilevel"/>
    <w:tmpl w:val="D53606B2"/>
    <w:lvl w:ilvl="0" w:tplc="01465CF6">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46F220B"/>
    <w:multiLevelType w:val="hybridMultilevel"/>
    <w:tmpl w:val="94422B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CB64C2"/>
    <w:multiLevelType w:val="hybridMultilevel"/>
    <w:tmpl w:val="7860A0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4F7052A"/>
    <w:multiLevelType w:val="multilevel"/>
    <w:tmpl w:val="B70A9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65748D"/>
    <w:multiLevelType w:val="hybridMultilevel"/>
    <w:tmpl w:val="39A284B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D14886"/>
    <w:multiLevelType w:val="hybridMultilevel"/>
    <w:tmpl w:val="CAD615BC"/>
    <w:lvl w:ilvl="0" w:tplc="0424000B">
      <w:start w:val="1"/>
      <w:numFmt w:val="bullet"/>
      <w:lvlText w:val=""/>
      <w:lvlJc w:val="left"/>
      <w:pPr>
        <w:ind w:left="1211" w:hanging="360"/>
      </w:pPr>
      <w:rPr>
        <w:rFonts w:ascii="Wingdings" w:hAnsi="Wingdings" w:hint="default"/>
      </w:rPr>
    </w:lvl>
    <w:lvl w:ilvl="1" w:tplc="04240003" w:tentative="1">
      <w:start w:val="1"/>
      <w:numFmt w:val="bullet"/>
      <w:lvlText w:val="o"/>
      <w:lvlJc w:val="left"/>
      <w:pPr>
        <w:ind w:left="2008" w:hanging="360"/>
      </w:pPr>
      <w:rPr>
        <w:rFonts w:ascii="Courier New" w:hAnsi="Courier New" w:cs="Courier New" w:hint="default"/>
      </w:rPr>
    </w:lvl>
    <w:lvl w:ilvl="2" w:tplc="04240005" w:tentative="1">
      <w:start w:val="1"/>
      <w:numFmt w:val="bullet"/>
      <w:lvlText w:val=""/>
      <w:lvlJc w:val="left"/>
      <w:pPr>
        <w:ind w:left="2728" w:hanging="360"/>
      </w:pPr>
      <w:rPr>
        <w:rFonts w:ascii="Wingdings" w:hAnsi="Wingdings" w:hint="default"/>
      </w:rPr>
    </w:lvl>
    <w:lvl w:ilvl="3" w:tplc="04240001" w:tentative="1">
      <w:start w:val="1"/>
      <w:numFmt w:val="bullet"/>
      <w:lvlText w:val=""/>
      <w:lvlJc w:val="left"/>
      <w:pPr>
        <w:ind w:left="3448" w:hanging="360"/>
      </w:pPr>
      <w:rPr>
        <w:rFonts w:ascii="Symbol" w:hAnsi="Symbol" w:hint="default"/>
      </w:rPr>
    </w:lvl>
    <w:lvl w:ilvl="4" w:tplc="04240003" w:tentative="1">
      <w:start w:val="1"/>
      <w:numFmt w:val="bullet"/>
      <w:lvlText w:val="o"/>
      <w:lvlJc w:val="left"/>
      <w:pPr>
        <w:ind w:left="4168" w:hanging="360"/>
      </w:pPr>
      <w:rPr>
        <w:rFonts w:ascii="Courier New" w:hAnsi="Courier New" w:cs="Courier New" w:hint="default"/>
      </w:rPr>
    </w:lvl>
    <w:lvl w:ilvl="5" w:tplc="04240005" w:tentative="1">
      <w:start w:val="1"/>
      <w:numFmt w:val="bullet"/>
      <w:lvlText w:val=""/>
      <w:lvlJc w:val="left"/>
      <w:pPr>
        <w:ind w:left="4888" w:hanging="360"/>
      </w:pPr>
      <w:rPr>
        <w:rFonts w:ascii="Wingdings" w:hAnsi="Wingdings" w:hint="default"/>
      </w:rPr>
    </w:lvl>
    <w:lvl w:ilvl="6" w:tplc="04240001" w:tentative="1">
      <w:start w:val="1"/>
      <w:numFmt w:val="bullet"/>
      <w:lvlText w:val=""/>
      <w:lvlJc w:val="left"/>
      <w:pPr>
        <w:ind w:left="5608" w:hanging="360"/>
      </w:pPr>
      <w:rPr>
        <w:rFonts w:ascii="Symbol" w:hAnsi="Symbol" w:hint="default"/>
      </w:rPr>
    </w:lvl>
    <w:lvl w:ilvl="7" w:tplc="04240003" w:tentative="1">
      <w:start w:val="1"/>
      <w:numFmt w:val="bullet"/>
      <w:lvlText w:val="o"/>
      <w:lvlJc w:val="left"/>
      <w:pPr>
        <w:ind w:left="6328" w:hanging="360"/>
      </w:pPr>
      <w:rPr>
        <w:rFonts w:ascii="Courier New" w:hAnsi="Courier New" w:cs="Courier New" w:hint="default"/>
      </w:rPr>
    </w:lvl>
    <w:lvl w:ilvl="8" w:tplc="04240005" w:tentative="1">
      <w:start w:val="1"/>
      <w:numFmt w:val="bullet"/>
      <w:lvlText w:val=""/>
      <w:lvlJc w:val="left"/>
      <w:pPr>
        <w:ind w:left="7048" w:hanging="360"/>
      </w:pPr>
      <w:rPr>
        <w:rFonts w:ascii="Wingdings" w:hAnsi="Wingdings" w:hint="default"/>
      </w:rPr>
    </w:lvl>
  </w:abstractNum>
  <w:abstractNum w:abstractNumId="25" w15:restartNumberingAfterBreak="0">
    <w:nsid w:val="55DA4B06"/>
    <w:multiLevelType w:val="hybridMultilevel"/>
    <w:tmpl w:val="D63C7B62"/>
    <w:lvl w:ilvl="0" w:tplc="04240001">
      <w:start w:val="1"/>
      <w:numFmt w:val="bullet"/>
      <w:lvlText w:val=""/>
      <w:lvlJc w:val="left"/>
      <w:pPr>
        <w:ind w:left="502"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5F60871"/>
    <w:multiLevelType w:val="hybridMultilevel"/>
    <w:tmpl w:val="9A16AA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7DC5312"/>
    <w:multiLevelType w:val="hybridMultilevel"/>
    <w:tmpl w:val="EEEA2E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9566E8F"/>
    <w:multiLevelType w:val="hybridMultilevel"/>
    <w:tmpl w:val="5008D4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A426FE9"/>
    <w:multiLevelType w:val="hybridMultilevel"/>
    <w:tmpl w:val="75B661AC"/>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FA3150"/>
    <w:multiLevelType w:val="hybridMultilevel"/>
    <w:tmpl w:val="04D25E3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2A32FB"/>
    <w:multiLevelType w:val="hybridMultilevel"/>
    <w:tmpl w:val="7688C17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B94A52"/>
    <w:multiLevelType w:val="hybridMultilevel"/>
    <w:tmpl w:val="AE209FA0"/>
    <w:lvl w:ilvl="0" w:tplc="3C76D3E4">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55667C"/>
    <w:multiLevelType w:val="multilevel"/>
    <w:tmpl w:val="BA3889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688B5876"/>
    <w:multiLevelType w:val="hybridMultilevel"/>
    <w:tmpl w:val="C85E5AA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763D14"/>
    <w:multiLevelType w:val="hybridMultilevel"/>
    <w:tmpl w:val="448AF00A"/>
    <w:lvl w:ilvl="0" w:tplc="0424000B">
      <w:start w:val="1"/>
      <w:numFmt w:val="bullet"/>
      <w:lvlText w:val=""/>
      <w:lvlJc w:val="left"/>
      <w:pPr>
        <w:ind w:left="928"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15:restartNumberingAfterBreak="0">
    <w:nsid w:val="72987A03"/>
    <w:multiLevelType w:val="hybridMultilevel"/>
    <w:tmpl w:val="8DE88E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2F03EEC"/>
    <w:multiLevelType w:val="hybridMultilevel"/>
    <w:tmpl w:val="F79E2B78"/>
    <w:lvl w:ilvl="0" w:tplc="BA1EA7B2">
      <w:start w:val="1"/>
      <w:numFmt w:val="bullet"/>
      <w:lvlText w:val=""/>
      <w:lvlJc w:val="left"/>
      <w:pPr>
        <w:ind w:left="357" w:hanging="357"/>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F1115DB"/>
    <w:multiLevelType w:val="hybridMultilevel"/>
    <w:tmpl w:val="5D5CE5A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9"/>
  </w:num>
  <w:num w:numId="3">
    <w:abstractNumId w:val="21"/>
  </w:num>
  <w:num w:numId="4">
    <w:abstractNumId w:val="13"/>
  </w:num>
  <w:num w:numId="5">
    <w:abstractNumId w:val="35"/>
  </w:num>
  <w:num w:numId="6">
    <w:abstractNumId w:val="24"/>
  </w:num>
  <w:num w:numId="7">
    <w:abstractNumId w:val="27"/>
  </w:num>
  <w:num w:numId="8">
    <w:abstractNumId w:val="14"/>
  </w:num>
  <w:num w:numId="9">
    <w:abstractNumId w:val="22"/>
  </w:num>
  <w:num w:numId="10">
    <w:abstractNumId w:val="17"/>
  </w:num>
  <w:num w:numId="11">
    <w:abstractNumId w:val="15"/>
  </w:num>
  <w:num w:numId="12">
    <w:abstractNumId w:val="30"/>
  </w:num>
  <w:num w:numId="13">
    <w:abstractNumId w:val="11"/>
  </w:num>
  <w:num w:numId="14">
    <w:abstractNumId w:val="32"/>
  </w:num>
  <w:num w:numId="15">
    <w:abstractNumId w:val="34"/>
  </w:num>
  <w:num w:numId="16">
    <w:abstractNumId w:val="16"/>
  </w:num>
  <w:num w:numId="17">
    <w:abstractNumId w:val="38"/>
  </w:num>
  <w:num w:numId="18">
    <w:abstractNumId w:val="29"/>
  </w:num>
  <w:num w:numId="19">
    <w:abstractNumId w:val="7"/>
  </w:num>
  <w:num w:numId="20">
    <w:abstractNumId w:val="2"/>
  </w:num>
  <w:num w:numId="21">
    <w:abstractNumId w:val="18"/>
  </w:num>
  <w:num w:numId="22">
    <w:abstractNumId w:val="10"/>
  </w:num>
  <w:num w:numId="23">
    <w:abstractNumId w:val="23"/>
  </w:num>
  <w:num w:numId="24">
    <w:abstractNumId w:val="31"/>
  </w:num>
  <w:num w:numId="25">
    <w:abstractNumId w:val="6"/>
  </w:num>
  <w:num w:numId="26">
    <w:abstractNumId w:val="28"/>
  </w:num>
  <w:num w:numId="27">
    <w:abstractNumId w:val="36"/>
  </w:num>
  <w:num w:numId="28">
    <w:abstractNumId w:val="26"/>
  </w:num>
  <w:num w:numId="29">
    <w:abstractNumId w:val="25"/>
  </w:num>
  <w:num w:numId="30">
    <w:abstractNumId w:val="5"/>
  </w:num>
  <w:num w:numId="31">
    <w:abstractNumId w:val="9"/>
  </w:num>
  <w:num w:numId="32">
    <w:abstractNumId w:val="3"/>
  </w:num>
  <w:num w:numId="33">
    <w:abstractNumId w:val="33"/>
  </w:num>
  <w:num w:numId="34">
    <w:abstractNumId w:val="4"/>
  </w:num>
  <w:num w:numId="35">
    <w:abstractNumId w:val="20"/>
  </w:num>
  <w:num w:numId="36">
    <w:abstractNumId w:val="1"/>
  </w:num>
  <w:num w:numId="37">
    <w:abstractNumId w:val="12"/>
  </w:num>
  <w:num w:numId="38">
    <w:abstractNumId w:val="0"/>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attachedTemplate r:id="rId1"/>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B1999"/>
    <w:rsid w:val="00001E6B"/>
    <w:rsid w:val="00012886"/>
    <w:rsid w:val="000137CE"/>
    <w:rsid w:val="000228A4"/>
    <w:rsid w:val="0005071C"/>
    <w:rsid w:val="000517BF"/>
    <w:rsid w:val="00057B9F"/>
    <w:rsid w:val="00085E8D"/>
    <w:rsid w:val="000D34DA"/>
    <w:rsid w:val="000D35E5"/>
    <w:rsid w:val="000D6ACF"/>
    <w:rsid w:val="000F56F5"/>
    <w:rsid w:val="00100040"/>
    <w:rsid w:val="00103A33"/>
    <w:rsid w:val="00120467"/>
    <w:rsid w:val="00144061"/>
    <w:rsid w:val="00152EE5"/>
    <w:rsid w:val="00185037"/>
    <w:rsid w:val="001B1E6D"/>
    <w:rsid w:val="001C08A8"/>
    <w:rsid w:val="001C224B"/>
    <w:rsid w:val="001F0F46"/>
    <w:rsid w:val="002021E4"/>
    <w:rsid w:val="002232A6"/>
    <w:rsid w:val="00224D10"/>
    <w:rsid w:val="00265ABE"/>
    <w:rsid w:val="00285614"/>
    <w:rsid w:val="00287873"/>
    <w:rsid w:val="002D32C9"/>
    <w:rsid w:val="002F7380"/>
    <w:rsid w:val="003134F1"/>
    <w:rsid w:val="0032107A"/>
    <w:rsid w:val="003664B8"/>
    <w:rsid w:val="00394BD5"/>
    <w:rsid w:val="003A17A5"/>
    <w:rsid w:val="003B1999"/>
    <w:rsid w:val="003D242C"/>
    <w:rsid w:val="004222F8"/>
    <w:rsid w:val="00424B8F"/>
    <w:rsid w:val="004526B4"/>
    <w:rsid w:val="0048167E"/>
    <w:rsid w:val="00485B79"/>
    <w:rsid w:val="004A05C5"/>
    <w:rsid w:val="004B023C"/>
    <w:rsid w:val="004C0426"/>
    <w:rsid w:val="004C3A3A"/>
    <w:rsid w:val="004F3108"/>
    <w:rsid w:val="00501070"/>
    <w:rsid w:val="00545197"/>
    <w:rsid w:val="00560D0E"/>
    <w:rsid w:val="0057669A"/>
    <w:rsid w:val="00595269"/>
    <w:rsid w:val="005C15CA"/>
    <w:rsid w:val="005D20CB"/>
    <w:rsid w:val="005D26B6"/>
    <w:rsid w:val="005D2DEE"/>
    <w:rsid w:val="006019C0"/>
    <w:rsid w:val="00611835"/>
    <w:rsid w:val="006741D3"/>
    <w:rsid w:val="00684FE2"/>
    <w:rsid w:val="006853F6"/>
    <w:rsid w:val="00697F96"/>
    <w:rsid w:val="006B1FD0"/>
    <w:rsid w:val="006C707D"/>
    <w:rsid w:val="006F19D2"/>
    <w:rsid w:val="00734FF4"/>
    <w:rsid w:val="00754781"/>
    <w:rsid w:val="00756684"/>
    <w:rsid w:val="007847A3"/>
    <w:rsid w:val="008020EC"/>
    <w:rsid w:val="00846B10"/>
    <w:rsid w:val="008473F8"/>
    <w:rsid w:val="00860086"/>
    <w:rsid w:val="00865471"/>
    <w:rsid w:val="008B4EE7"/>
    <w:rsid w:val="008C04B5"/>
    <w:rsid w:val="008C7599"/>
    <w:rsid w:val="008D6C47"/>
    <w:rsid w:val="008E556B"/>
    <w:rsid w:val="00960C78"/>
    <w:rsid w:val="009761D8"/>
    <w:rsid w:val="00980951"/>
    <w:rsid w:val="009D2462"/>
    <w:rsid w:val="009E224B"/>
    <w:rsid w:val="00A0057A"/>
    <w:rsid w:val="00A13F7B"/>
    <w:rsid w:val="00A37E7C"/>
    <w:rsid w:val="00A65542"/>
    <w:rsid w:val="00A833D9"/>
    <w:rsid w:val="00A96230"/>
    <w:rsid w:val="00AB72ED"/>
    <w:rsid w:val="00AD2822"/>
    <w:rsid w:val="00AD533A"/>
    <w:rsid w:val="00AE5767"/>
    <w:rsid w:val="00AF0D5A"/>
    <w:rsid w:val="00B333BF"/>
    <w:rsid w:val="00B47351"/>
    <w:rsid w:val="00B61AB0"/>
    <w:rsid w:val="00B630E7"/>
    <w:rsid w:val="00B91E94"/>
    <w:rsid w:val="00B95BB1"/>
    <w:rsid w:val="00BA4679"/>
    <w:rsid w:val="00BD4340"/>
    <w:rsid w:val="00BE0B94"/>
    <w:rsid w:val="00BF07AC"/>
    <w:rsid w:val="00BF3A54"/>
    <w:rsid w:val="00BF6D05"/>
    <w:rsid w:val="00C46F48"/>
    <w:rsid w:val="00C50331"/>
    <w:rsid w:val="00C546F0"/>
    <w:rsid w:val="00C63546"/>
    <w:rsid w:val="00C64ED4"/>
    <w:rsid w:val="00C66663"/>
    <w:rsid w:val="00C73416"/>
    <w:rsid w:val="00C766A4"/>
    <w:rsid w:val="00C86602"/>
    <w:rsid w:val="00C87910"/>
    <w:rsid w:val="00C951A2"/>
    <w:rsid w:val="00CB1B07"/>
    <w:rsid w:val="00CC1116"/>
    <w:rsid w:val="00CE71F8"/>
    <w:rsid w:val="00CF0109"/>
    <w:rsid w:val="00CF53A4"/>
    <w:rsid w:val="00D077A9"/>
    <w:rsid w:val="00D10368"/>
    <w:rsid w:val="00D16078"/>
    <w:rsid w:val="00D2005C"/>
    <w:rsid w:val="00D21399"/>
    <w:rsid w:val="00D32A36"/>
    <w:rsid w:val="00D50923"/>
    <w:rsid w:val="00DA6757"/>
    <w:rsid w:val="00DC34C2"/>
    <w:rsid w:val="00DD109B"/>
    <w:rsid w:val="00DD39E9"/>
    <w:rsid w:val="00DE18DD"/>
    <w:rsid w:val="00DE4FCC"/>
    <w:rsid w:val="00DF6954"/>
    <w:rsid w:val="00E15F49"/>
    <w:rsid w:val="00E21BC3"/>
    <w:rsid w:val="00E91FC0"/>
    <w:rsid w:val="00E93AAD"/>
    <w:rsid w:val="00E93E78"/>
    <w:rsid w:val="00E93EBC"/>
    <w:rsid w:val="00EE0785"/>
    <w:rsid w:val="00F00C65"/>
    <w:rsid w:val="00F0566B"/>
    <w:rsid w:val="00F4550B"/>
    <w:rsid w:val="00F54288"/>
    <w:rsid w:val="00F84E0D"/>
    <w:rsid w:val="00F87115"/>
    <w:rsid w:val="00FA2A45"/>
    <w:rsid w:val="00FC12EA"/>
    <w:rsid w:val="00FF740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230"/>
    <o:shapelayout v:ext="edit">
      <o:idmap v:ext="edit" data="1"/>
      <o:rules v:ext="edit">
        <o:r id="V:Rule89" type="connector" idref="#_x0000_s1151"/>
        <o:r id="V:Rule90" type="connector" idref="#_x0000_s1030"/>
        <o:r id="V:Rule91" type="connector" idref="#_x0000_s1073"/>
        <o:r id="V:Rule92" type="connector" idref="#_x0000_s1070"/>
        <o:r id="V:Rule93" type="connector" idref="#_x0000_s1108"/>
        <o:r id="V:Rule94" type="connector" idref="#_x0000_s1100"/>
        <o:r id="V:Rule95" type="connector" idref="#_x0000_s1065"/>
        <o:r id="V:Rule96" type="connector" idref="#_x0000_s1115"/>
        <o:r id="V:Rule97" type="connector" idref="#_x0000_s1081"/>
        <o:r id="V:Rule98" type="connector" idref="#_x0000_s1116"/>
        <o:r id="V:Rule99" type="connector" idref="#_x0000_s1064"/>
        <o:r id="V:Rule100" type="connector" idref="#_x0000_s1071"/>
        <o:r id="V:Rule101" type="connector" idref="#_x0000_s1093"/>
        <o:r id="V:Rule102" type="connector" idref="#_x0000_s1106"/>
        <o:r id="V:Rule103" type="connector" idref="#_x0000_s1061"/>
        <o:r id="V:Rule104" type="connector" idref="#_x0000_s1077"/>
        <o:r id="V:Rule105" type="connector" idref="#_x0000_s1036"/>
        <o:r id="V:Rule106" type="connector" idref="#_x0000_s1099"/>
        <o:r id="V:Rule107" type="connector" idref="#_x0000_s1069"/>
        <o:r id="V:Rule108" type="connector" idref="#_x0000_s1032"/>
        <o:r id="V:Rule109" type="connector" idref="#_x0000_s1133"/>
        <o:r id="V:Rule110" type="connector" idref="#_x0000_s1059"/>
        <o:r id="V:Rule111" type="connector" idref="#_x0000_s1028"/>
        <o:r id="V:Rule112" type="connector" idref="#_x0000_s1132"/>
        <o:r id="V:Rule113" type="connector" idref="#_x0000_s1094"/>
        <o:r id="V:Rule114" type="connector" idref="#_x0000_s1090"/>
        <o:r id="V:Rule115" type="connector" idref="#_x0000_s1092"/>
        <o:r id="V:Rule116" type="connector" idref="#_x0000_s1058"/>
        <o:r id="V:Rule117" type="connector" idref="#_x0000_s1066"/>
        <o:r id="V:Rule118" type="connector" idref="#_x0000_s1039"/>
        <o:r id="V:Rule119" type="connector" idref="#_x0000_s1057"/>
        <o:r id="V:Rule120" type="connector" idref="#_x0000_s1118"/>
        <o:r id="V:Rule121" type="connector" idref="#_x0000_s1072"/>
        <o:r id="V:Rule122" type="connector" idref="#_x0000_s1113"/>
        <o:r id="V:Rule123" type="connector" idref="#_x0000_s1123"/>
        <o:r id="V:Rule124" type="connector" idref="#_x0000_s1060"/>
        <o:r id="V:Rule125" type="connector" idref="#_x0000_s1068"/>
        <o:r id="V:Rule126" type="connector" idref="#_x0000_s1119"/>
        <o:r id="V:Rule127" type="connector" idref="#_x0000_s1141"/>
        <o:r id="V:Rule128" type="connector" idref="#_x0000_s1038"/>
        <o:r id="V:Rule129" type="connector" idref="#_x0000_s1062"/>
        <o:r id="V:Rule130" type="connector" idref="#_x0000_s1130"/>
        <o:r id="V:Rule131" type="connector" idref="#_x0000_s1121"/>
        <o:r id="V:Rule132" type="connector" idref="#_x0000_s1102"/>
        <o:r id="V:Rule133" type="connector" idref="#_x0000_s1103"/>
        <o:r id="V:Rule134" type="connector" idref="#_x0000_s1076"/>
        <o:r id="V:Rule135" type="connector" idref="#_x0000_s1033"/>
        <o:r id="V:Rule136" type="connector" idref="#_x0000_s1122"/>
        <o:r id="V:Rule137" type="connector" idref="#_x0000_s1078"/>
        <o:r id="V:Rule138" type="connector" idref="#_x0000_s1074"/>
        <o:r id="V:Rule139" type="connector" idref="#_x0000_s1150"/>
        <o:r id="V:Rule140" type="connector" idref="#_x0000_s1084"/>
        <o:r id="V:Rule141" type="connector" idref="#_x0000_s1067"/>
        <o:r id="V:Rule142" type="connector" idref="#_x0000_s1031"/>
        <o:r id="V:Rule143" type="connector" idref="#_x0000_s1152"/>
        <o:r id="V:Rule144" type="connector" idref="#_x0000_s1101"/>
        <o:r id="V:Rule145" type="connector" idref="#_x0000_s1082"/>
        <o:r id="V:Rule146" type="connector" idref="#_x0000_s1104"/>
        <o:r id="V:Rule147" type="connector" idref="#_x0000_s1075"/>
        <o:r id="V:Rule148" type="connector" idref="#_x0000_s1027"/>
        <o:r id="V:Rule149" type="connector" idref="#_x0000_s1095"/>
        <o:r id="V:Rule150" type="connector" idref="#_x0000_s1034"/>
        <o:r id="V:Rule151" type="connector" idref="#_x0000_s1080"/>
        <o:r id="V:Rule152" type="connector" idref="#_x0000_s1124"/>
        <o:r id="V:Rule153" type="connector" idref="#_x0000_s1091"/>
        <o:r id="V:Rule154" type="connector" idref="#_x0000_s1149"/>
        <o:r id="V:Rule155" type="connector" idref="#_x0000_s1117"/>
        <o:r id="V:Rule156" type="connector" idref="#_x0000_s1107"/>
        <o:r id="V:Rule157" type="connector" idref="#_x0000_s1131"/>
        <o:r id="V:Rule158" type="connector" idref="#_x0000_s1087"/>
        <o:r id="V:Rule159" type="connector" idref="#_x0000_s1142"/>
        <o:r id="V:Rule160" type="connector" idref="#_x0000_s1029"/>
        <o:r id="V:Rule161" type="connector" idref="#_x0000_s1085"/>
        <o:r id="V:Rule162" type="connector" idref="#_x0000_s1035"/>
        <o:r id="V:Rule163" type="connector" idref="#_x0000_s1105"/>
        <o:r id="V:Rule164" type="connector" idref="#_x0000_s1079"/>
        <o:r id="V:Rule165" type="connector" idref="#_x0000_s1139"/>
        <o:r id="V:Rule166" type="connector" idref="#_x0000_s1037"/>
        <o:r id="V:Rule167" type="connector" idref="#_x0000_s1112"/>
        <o:r id="V:Rule168" type="connector" idref="#_x0000_s1148"/>
        <o:r id="V:Rule169" type="connector" idref="#_x0000_s1114"/>
        <o:r id="V:Rule170" type="connector" idref="#_x0000_s1096"/>
        <o:r id="V:Rule171" type="connector" idref="#_x0000_s1083"/>
        <o:r id="V:Rule172" type="connector" idref="#_x0000_s1098"/>
        <o:r id="V:Rule173" type="connector" idref="#_x0000_s1140"/>
        <o:r id="V:Rule174" type="connector" idref="#_x0000_s1088"/>
        <o:r id="V:Rule175" type="connector" idref="#_x0000_s1120"/>
        <o:r id="V:Rule176" type="connector" idref="#_x0000_s1097"/>
      </o:rules>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Schoolbook" w:eastAsia="Century Schoolbook" w:hAnsi="Century Schoolbook"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999"/>
    <w:rPr>
      <w:rFonts w:ascii="Times New Roman" w:eastAsia="Times New Roman" w:hAnsi="Times New Roman"/>
      <w:sz w:val="24"/>
      <w:szCs w:val="24"/>
    </w:rPr>
  </w:style>
  <w:style w:type="paragraph" w:styleId="Heading1">
    <w:name w:val="heading 1"/>
    <w:basedOn w:val="Normal"/>
    <w:link w:val="Heading1Char"/>
    <w:uiPriority w:val="9"/>
    <w:qFormat/>
    <w:rsid w:val="00285614"/>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qFormat/>
    <w:rsid w:val="0054519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C546F0"/>
    <w:pPr>
      <w:keepNext/>
      <w:keepLines/>
      <w:spacing w:before="200"/>
      <w:outlineLvl w:val="2"/>
    </w:pPr>
    <w:rPr>
      <w:rFonts w:ascii="Century Schoolbook" w:hAnsi="Century Schoolbook"/>
      <w:b/>
      <w:bCs/>
      <w:color w:val="B83D68"/>
    </w:rPr>
  </w:style>
  <w:style w:type="paragraph" w:styleId="Heading4">
    <w:name w:val="heading 4"/>
    <w:basedOn w:val="Normal"/>
    <w:next w:val="Normal"/>
    <w:link w:val="Heading4Char"/>
    <w:uiPriority w:val="9"/>
    <w:semiHidden/>
    <w:unhideWhenUsed/>
    <w:qFormat/>
    <w:rsid w:val="00C546F0"/>
    <w:pPr>
      <w:keepNext/>
      <w:keepLines/>
      <w:spacing w:before="200"/>
      <w:outlineLvl w:val="3"/>
    </w:pPr>
    <w:rPr>
      <w:rFonts w:ascii="Century Schoolbook" w:hAnsi="Century Schoolbook"/>
      <w:b/>
      <w:bCs/>
      <w:i/>
      <w:iCs/>
      <w:color w:val="B83D6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B1999"/>
    <w:pPr>
      <w:tabs>
        <w:tab w:val="center" w:pos="4536"/>
        <w:tab w:val="right" w:pos="9072"/>
      </w:tabs>
    </w:pPr>
  </w:style>
  <w:style w:type="character" w:customStyle="1" w:styleId="HeaderChar">
    <w:name w:val="Header Char"/>
    <w:basedOn w:val="DefaultParagraphFont"/>
    <w:link w:val="Header"/>
    <w:rsid w:val="003B1999"/>
    <w:rPr>
      <w:rFonts w:ascii="Times New Roman" w:eastAsia="Times New Roman" w:hAnsi="Times New Roman" w:cs="Times New Roman"/>
      <w:sz w:val="24"/>
      <w:szCs w:val="24"/>
      <w:lang w:eastAsia="sl-SI"/>
    </w:rPr>
  </w:style>
  <w:style w:type="paragraph" w:styleId="Footer">
    <w:name w:val="footer"/>
    <w:basedOn w:val="Normal"/>
    <w:link w:val="FooterChar"/>
    <w:rsid w:val="003B1999"/>
    <w:pPr>
      <w:tabs>
        <w:tab w:val="center" w:pos="4536"/>
        <w:tab w:val="right" w:pos="9072"/>
      </w:tabs>
    </w:pPr>
  </w:style>
  <w:style w:type="character" w:customStyle="1" w:styleId="FooterChar">
    <w:name w:val="Footer Char"/>
    <w:basedOn w:val="DefaultParagraphFont"/>
    <w:link w:val="Footer"/>
    <w:rsid w:val="003B1999"/>
    <w:rPr>
      <w:rFonts w:ascii="Times New Roman" w:eastAsia="Times New Roman" w:hAnsi="Times New Roman" w:cs="Times New Roman"/>
      <w:sz w:val="24"/>
      <w:szCs w:val="24"/>
      <w:lang w:eastAsia="sl-SI"/>
    </w:rPr>
  </w:style>
  <w:style w:type="character" w:styleId="PageNumber">
    <w:name w:val="page number"/>
    <w:basedOn w:val="DefaultParagraphFont"/>
    <w:rsid w:val="003B1999"/>
  </w:style>
  <w:style w:type="paragraph" w:styleId="ListParagraph">
    <w:name w:val="List Paragraph"/>
    <w:basedOn w:val="Normal"/>
    <w:uiPriority w:val="99"/>
    <w:qFormat/>
    <w:rsid w:val="00F84E0D"/>
    <w:pPr>
      <w:ind w:left="720"/>
      <w:contextualSpacing/>
    </w:pPr>
  </w:style>
  <w:style w:type="table" w:styleId="TableGrid">
    <w:name w:val="Table Grid"/>
    <w:basedOn w:val="TableNormal"/>
    <w:uiPriority w:val="59"/>
    <w:rsid w:val="008020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8020EC"/>
    <w:rPr>
      <w:rFonts w:ascii="Tahoma" w:hAnsi="Tahoma" w:cs="Tahoma"/>
      <w:sz w:val="16"/>
      <w:szCs w:val="16"/>
    </w:rPr>
  </w:style>
  <w:style w:type="character" w:customStyle="1" w:styleId="BalloonTextChar">
    <w:name w:val="Balloon Text Char"/>
    <w:basedOn w:val="DefaultParagraphFont"/>
    <w:link w:val="BalloonText"/>
    <w:uiPriority w:val="99"/>
    <w:semiHidden/>
    <w:rsid w:val="008020EC"/>
    <w:rPr>
      <w:rFonts w:ascii="Tahoma" w:eastAsia="Times New Roman" w:hAnsi="Tahoma" w:cs="Tahoma"/>
      <w:sz w:val="16"/>
      <w:szCs w:val="16"/>
      <w:lang w:eastAsia="sl-SI"/>
    </w:rPr>
  </w:style>
  <w:style w:type="character" w:customStyle="1" w:styleId="apple-style-span">
    <w:name w:val="apple-style-span"/>
    <w:basedOn w:val="DefaultParagraphFont"/>
    <w:rsid w:val="00D2005C"/>
  </w:style>
  <w:style w:type="character" w:customStyle="1" w:styleId="apple-converted-space">
    <w:name w:val="apple-converted-space"/>
    <w:basedOn w:val="DefaultParagraphFont"/>
    <w:rsid w:val="00D2005C"/>
  </w:style>
  <w:style w:type="character" w:styleId="Hyperlink">
    <w:name w:val="Hyperlink"/>
    <w:basedOn w:val="DefaultParagraphFont"/>
    <w:uiPriority w:val="99"/>
    <w:unhideWhenUsed/>
    <w:rsid w:val="00D2005C"/>
    <w:rPr>
      <w:color w:val="0000FF"/>
      <w:u w:val="single"/>
    </w:rPr>
  </w:style>
  <w:style w:type="paragraph" w:styleId="NormalWeb">
    <w:name w:val="Normal (Web)"/>
    <w:basedOn w:val="Normal"/>
    <w:uiPriority w:val="99"/>
    <w:unhideWhenUsed/>
    <w:rsid w:val="00224D10"/>
    <w:pPr>
      <w:spacing w:before="100" w:beforeAutospacing="1" w:after="100" w:afterAutospacing="1"/>
    </w:pPr>
  </w:style>
  <w:style w:type="character" w:styleId="Emphasis">
    <w:name w:val="Emphasis"/>
    <w:basedOn w:val="DefaultParagraphFont"/>
    <w:uiPriority w:val="20"/>
    <w:qFormat/>
    <w:rsid w:val="00C66663"/>
    <w:rPr>
      <w:i/>
      <w:iCs/>
    </w:rPr>
  </w:style>
  <w:style w:type="character" w:customStyle="1" w:styleId="Heading1Char">
    <w:name w:val="Heading 1 Char"/>
    <w:basedOn w:val="DefaultParagraphFont"/>
    <w:link w:val="Heading1"/>
    <w:uiPriority w:val="9"/>
    <w:rsid w:val="00285614"/>
    <w:rPr>
      <w:rFonts w:ascii="Times New Roman" w:eastAsia="Times New Roman" w:hAnsi="Times New Roman" w:cs="Times New Roman"/>
      <w:b/>
      <w:bCs/>
      <w:kern w:val="36"/>
      <w:sz w:val="48"/>
      <w:szCs w:val="48"/>
      <w:lang w:eastAsia="sl-SI"/>
    </w:rPr>
  </w:style>
  <w:style w:type="character" w:customStyle="1" w:styleId="mw-headline">
    <w:name w:val="mw-headline"/>
    <w:basedOn w:val="DefaultParagraphFont"/>
    <w:rsid w:val="00285614"/>
  </w:style>
  <w:style w:type="character" w:customStyle="1" w:styleId="Heading2Char">
    <w:name w:val="Heading 2 Char"/>
    <w:basedOn w:val="DefaultParagraphFont"/>
    <w:link w:val="Heading2"/>
    <w:rsid w:val="00545197"/>
    <w:rPr>
      <w:rFonts w:ascii="Arial" w:eastAsia="Times New Roman" w:hAnsi="Arial" w:cs="Arial"/>
      <w:b/>
      <w:bCs/>
      <w:i/>
      <w:iCs/>
      <w:sz w:val="28"/>
      <w:szCs w:val="28"/>
      <w:lang w:eastAsia="sl-SI"/>
    </w:rPr>
  </w:style>
  <w:style w:type="paragraph" w:styleId="BodyText">
    <w:name w:val="Body Text"/>
    <w:basedOn w:val="Normal"/>
    <w:link w:val="BodyTextChar"/>
    <w:semiHidden/>
    <w:rsid w:val="008B4EE7"/>
    <w:pPr>
      <w:jc w:val="both"/>
    </w:pPr>
    <w:rPr>
      <w:rFonts w:ascii="Comic Sans MS" w:hAnsi="Comic Sans MS" w:cs="Arial Unicode MS"/>
      <w:bCs/>
      <w:sz w:val="28"/>
    </w:rPr>
  </w:style>
  <w:style w:type="character" w:customStyle="1" w:styleId="BodyTextChar">
    <w:name w:val="Body Text Char"/>
    <w:basedOn w:val="DefaultParagraphFont"/>
    <w:link w:val="BodyText"/>
    <w:semiHidden/>
    <w:rsid w:val="008B4EE7"/>
    <w:rPr>
      <w:rFonts w:ascii="Comic Sans MS" w:eastAsia="Times New Roman" w:hAnsi="Comic Sans MS" w:cs="Arial Unicode MS"/>
      <w:bCs/>
      <w:sz w:val="28"/>
      <w:szCs w:val="24"/>
      <w:lang w:eastAsia="sl-SI"/>
    </w:rPr>
  </w:style>
  <w:style w:type="paragraph" w:styleId="Title">
    <w:name w:val="Title"/>
    <w:basedOn w:val="Normal"/>
    <w:next w:val="Normal"/>
    <w:link w:val="TitleChar"/>
    <w:qFormat/>
    <w:rsid w:val="00C546F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C546F0"/>
    <w:rPr>
      <w:rFonts w:ascii="Cambria" w:eastAsia="Times New Roman" w:hAnsi="Cambria" w:cs="Times New Roman"/>
      <w:b/>
      <w:bCs/>
      <w:kern w:val="28"/>
      <w:sz w:val="32"/>
      <w:szCs w:val="32"/>
      <w:lang w:eastAsia="sl-SI"/>
    </w:rPr>
  </w:style>
  <w:style w:type="character" w:customStyle="1" w:styleId="Heading3Char">
    <w:name w:val="Heading 3 Char"/>
    <w:basedOn w:val="DefaultParagraphFont"/>
    <w:link w:val="Heading3"/>
    <w:uiPriority w:val="9"/>
    <w:semiHidden/>
    <w:rsid w:val="00C546F0"/>
    <w:rPr>
      <w:rFonts w:ascii="Century Schoolbook" w:eastAsia="Times New Roman" w:hAnsi="Century Schoolbook" w:cs="Times New Roman"/>
      <w:b/>
      <w:bCs/>
      <w:color w:val="B83D68"/>
      <w:sz w:val="24"/>
      <w:szCs w:val="24"/>
      <w:lang w:eastAsia="sl-SI"/>
    </w:rPr>
  </w:style>
  <w:style w:type="character" w:customStyle="1" w:styleId="Heading4Char">
    <w:name w:val="Heading 4 Char"/>
    <w:basedOn w:val="DefaultParagraphFont"/>
    <w:link w:val="Heading4"/>
    <w:uiPriority w:val="9"/>
    <w:semiHidden/>
    <w:rsid w:val="00C546F0"/>
    <w:rPr>
      <w:rFonts w:ascii="Century Schoolbook" w:eastAsia="Times New Roman" w:hAnsi="Century Schoolbook" w:cs="Times New Roman"/>
      <w:b/>
      <w:bCs/>
      <w:i/>
      <w:iCs/>
      <w:color w:val="B83D68"/>
      <w:sz w:val="24"/>
      <w:szCs w:val="24"/>
      <w:lang w:eastAsia="sl-SI"/>
    </w:rPr>
  </w:style>
  <w:style w:type="paragraph" w:styleId="Caption">
    <w:name w:val="caption"/>
    <w:basedOn w:val="Normal"/>
    <w:next w:val="Normal"/>
    <w:qFormat/>
    <w:rsid w:val="002232A6"/>
    <w:pPr>
      <w:pBdr>
        <w:top w:val="single" w:sz="4" w:space="1" w:color="auto"/>
        <w:left w:val="single" w:sz="4" w:space="4" w:color="auto"/>
        <w:bottom w:val="single" w:sz="4" w:space="1" w:color="auto"/>
        <w:right w:val="single" w:sz="4" w:space="4" w:color="auto"/>
      </w:pBdr>
      <w:jc w:val="center"/>
    </w:pPr>
    <w:rPr>
      <w:rFonts w:eastAsia="Calibri" w:cs="Arial"/>
      <w:bCs/>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85124">
      <w:bodyDiv w:val="1"/>
      <w:marLeft w:val="0"/>
      <w:marRight w:val="0"/>
      <w:marTop w:val="0"/>
      <w:marBottom w:val="0"/>
      <w:divBdr>
        <w:top w:val="none" w:sz="0" w:space="0" w:color="auto"/>
        <w:left w:val="none" w:sz="0" w:space="0" w:color="auto"/>
        <w:bottom w:val="none" w:sz="0" w:space="0" w:color="auto"/>
        <w:right w:val="none" w:sz="0" w:space="0" w:color="auto"/>
      </w:divBdr>
      <w:divsChild>
        <w:div w:id="123937625">
          <w:marLeft w:val="547"/>
          <w:marRight w:val="0"/>
          <w:marTop w:val="96"/>
          <w:marBottom w:val="0"/>
          <w:divBdr>
            <w:top w:val="none" w:sz="0" w:space="0" w:color="auto"/>
            <w:left w:val="none" w:sz="0" w:space="0" w:color="auto"/>
            <w:bottom w:val="none" w:sz="0" w:space="0" w:color="auto"/>
            <w:right w:val="none" w:sz="0" w:space="0" w:color="auto"/>
          </w:divBdr>
        </w:div>
        <w:div w:id="408964188">
          <w:marLeft w:val="547"/>
          <w:marRight w:val="0"/>
          <w:marTop w:val="96"/>
          <w:marBottom w:val="0"/>
          <w:divBdr>
            <w:top w:val="none" w:sz="0" w:space="0" w:color="auto"/>
            <w:left w:val="none" w:sz="0" w:space="0" w:color="auto"/>
            <w:bottom w:val="none" w:sz="0" w:space="0" w:color="auto"/>
            <w:right w:val="none" w:sz="0" w:space="0" w:color="auto"/>
          </w:divBdr>
        </w:div>
        <w:div w:id="615522904">
          <w:marLeft w:val="547"/>
          <w:marRight w:val="0"/>
          <w:marTop w:val="96"/>
          <w:marBottom w:val="0"/>
          <w:divBdr>
            <w:top w:val="none" w:sz="0" w:space="0" w:color="auto"/>
            <w:left w:val="none" w:sz="0" w:space="0" w:color="auto"/>
            <w:bottom w:val="none" w:sz="0" w:space="0" w:color="auto"/>
            <w:right w:val="none" w:sz="0" w:space="0" w:color="auto"/>
          </w:divBdr>
        </w:div>
        <w:div w:id="627511688">
          <w:marLeft w:val="547"/>
          <w:marRight w:val="0"/>
          <w:marTop w:val="96"/>
          <w:marBottom w:val="0"/>
          <w:divBdr>
            <w:top w:val="none" w:sz="0" w:space="0" w:color="auto"/>
            <w:left w:val="none" w:sz="0" w:space="0" w:color="auto"/>
            <w:bottom w:val="none" w:sz="0" w:space="0" w:color="auto"/>
            <w:right w:val="none" w:sz="0" w:space="0" w:color="auto"/>
          </w:divBdr>
        </w:div>
        <w:div w:id="1437408862">
          <w:marLeft w:val="547"/>
          <w:marRight w:val="0"/>
          <w:marTop w:val="96"/>
          <w:marBottom w:val="0"/>
          <w:divBdr>
            <w:top w:val="none" w:sz="0" w:space="0" w:color="auto"/>
            <w:left w:val="none" w:sz="0" w:space="0" w:color="auto"/>
            <w:bottom w:val="none" w:sz="0" w:space="0" w:color="auto"/>
            <w:right w:val="none" w:sz="0" w:space="0" w:color="auto"/>
          </w:divBdr>
        </w:div>
      </w:divsChild>
    </w:div>
    <w:div w:id="285546680">
      <w:bodyDiv w:val="1"/>
      <w:marLeft w:val="0"/>
      <w:marRight w:val="0"/>
      <w:marTop w:val="0"/>
      <w:marBottom w:val="0"/>
      <w:divBdr>
        <w:top w:val="none" w:sz="0" w:space="0" w:color="auto"/>
        <w:left w:val="none" w:sz="0" w:space="0" w:color="auto"/>
        <w:bottom w:val="none" w:sz="0" w:space="0" w:color="auto"/>
        <w:right w:val="none" w:sz="0" w:space="0" w:color="auto"/>
      </w:divBdr>
    </w:div>
    <w:div w:id="297880501">
      <w:bodyDiv w:val="1"/>
      <w:marLeft w:val="0"/>
      <w:marRight w:val="0"/>
      <w:marTop w:val="0"/>
      <w:marBottom w:val="0"/>
      <w:divBdr>
        <w:top w:val="none" w:sz="0" w:space="0" w:color="auto"/>
        <w:left w:val="none" w:sz="0" w:space="0" w:color="auto"/>
        <w:bottom w:val="none" w:sz="0" w:space="0" w:color="auto"/>
        <w:right w:val="none" w:sz="0" w:space="0" w:color="auto"/>
      </w:divBdr>
    </w:div>
    <w:div w:id="432088961">
      <w:bodyDiv w:val="1"/>
      <w:marLeft w:val="0"/>
      <w:marRight w:val="0"/>
      <w:marTop w:val="0"/>
      <w:marBottom w:val="0"/>
      <w:divBdr>
        <w:top w:val="none" w:sz="0" w:space="0" w:color="auto"/>
        <w:left w:val="none" w:sz="0" w:space="0" w:color="auto"/>
        <w:bottom w:val="none" w:sz="0" w:space="0" w:color="auto"/>
        <w:right w:val="none" w:sz="0" w:space="0" w:color="auto"/>
      </w:divBdr>
    </w:div>
    <w:div w:id="469514847">
      <w:bodyDiv w:val="1"/>
      <w:marLeft w:val="0"/>
      <w:marRight w:val="0"/>
      <w:marTop w:val="0"/>
      <w:marBottom w:val="0"/>
      <w:divBdr>
        <w:top w:val="none" w:sz="0" w:space="0" w:color="auto"/>
        <w:left w:val="none" w:sz="0" w:space="0" w:color="auto"/>
        <w:bottom w:val="none" w:sz="0" w:space="0" w:color="auto"/>
        <w:right w:val="none" w:sz="0" w:space="0" w:color="auto"/>
      </w:divBdr>
    </w:div>
    <w:div w:id="475420451">
      <w:bodyDiv w:val="1"/>
      <w:marLeft w:val="0"/>
      <w:marRight w:val="0"/>
      <w:marTop w:val="0"/>
      <w:marBottom w:val="0"/>
      <w:divBdr>
        <w:top w:val="none" w:sz="0" w:space="0" w:color="auto"/>
        <w:left w:val="none" w:sz="0" w:space="0" w:color="auto"/>
        <w:bottom w:val="none" w:sz="0" w:space="0" w:color="auto"/>
        <w:right w:val="none" w:sz="0" w:space="0" w:color="auto"/>
      </w:divBdr>
    </w:div>
    <w:div w:id="633557279">
      <w:bodyDiv w:val="1"/>
      <w:marLeft w:val="0"/>
      <w:marRight w:val="0"/>
      <w:marTop w:val="0"/>
      <w:marBottom w:val="0"/>
      <w:divBdr>
        <w:top w:val="none" w:sz="0" w:space="0" w:color="auto"/>
        <w:left w:val="none" w:sz="0" w:space="0" w:color="auto"/>
        <w:bottom w:val="none" w:sz="0" w:space="0" w:color="auto"/>
        <w:right w:val="none" w:sz="0" w:space="0" w:color="auto"/>
      </w:divBdr>
    </w:div>
    <w:div w:id="801077595">
      <w:bodyDiv w:val="1"/>
      <w:marLeft w:val="0"/>
      <w:marRight w:val="0"/>
      <w:marTop w:val="0"/>
      <w:marBottom w:val="0"/>
      <w:divBdr>
        <w:top w:val="none" w:sz="0" w:space="0" w:color="auto"/>
        <w:left w:val="none" w:sz="0" w:space="0" w:color="auto"/>
        <w:bottom w:val="none" w:sz="0" w:space="0" w:color="auto"/>
        <w:right w:val="none" w:sz="0" w:space="0" w:color="auto"/>
      </w:divBdr>
    </w:div>
    <w:div w:id="913393235">
      <w:bodyDiv w:val="1"/>
      <w:marLeft w:val="0"/>
      <w:marRight w:val="0"/>
      <w:marTop w:val="0"/>
      <w:marBottom w:val="0"/>
      <w:divBdr>
        <w:top w:val="none" w:sz="0" w:space="0" w:color="auto"/>
        <w:left w:val="none" w:sz="0" w:space="0" w:color="auto"/>
        <w:bottom w:val="none" w:sz="0" w:space="0" w:color="auto"/>
        <w:right w:val="none" w:sz="0" w:space="0" w:color="auto"/>
      </w:divBdr>
    </w:div>
    <w:div w:id="1221360116">
      <w:bodyDiv w:val="1"/>
      <w:marLeft w:val="0"/>
      <w:marRight w:val="0"/>
      <w:marTop w:val="0"/>
      <w:marBottom w:val="0"/>
      <w:divBdr>
        <w:top w:val="none" w:sz="0" w:space="0" w:color="auto"/>
        <w:left w:val="none" w:sz="0" w:space="0" w:color="auto"/>
        <w:bottom w:val="none" w:sz="0" w:space="0" w:color="auto"/>
        <w:right w:val="none" w:sz="0" w:space="0" w:color="auto"/>
      </w:divBdr>
    </w:div>
    <w:div w:id="1408990310">
      <w:bodyDiv w:val="1"/>
      <w:marLeft w:val="0"/>
      <w:marRight w:val="0"/>
      <w:marTop w:val="0"/>
      <w:marBottom w:val="0"/>
      <w:divBdr>
        <w:top w:val="none" w:sz="0" w:space="0" w:color="auto"/>
        <w:left w:val="none" w:sz="0" w:space="0" w:color="auto"/>
        <w:bottom w:val="none" w:sz="0" w:space="0" w:color="auto"/>
        <w:right w:val="none" w:sz="0" w:space="0" w:color="auto"/>
      </w:divBdr>
    </w:div>
    <w:div w:id="1415786285">
      <w:bodyDiv w:val="1"/>
      <w:marLeft w:val="0"/>
      <w:marRight w:val="0"/>
      <w:marTop w:val="0"/>
      <w:marBottom w:val="0"/>
      <w:divBdr>
        <w:top w:val="none" w:sz="0" w:space="0" w:color="auto"/>
        <w:left w:val="none" w:sz="0" w:space="0" w:color="auto"/>
        <w:bottom w:val="none" w:sz="0" w:space="0" w:color="auto"/>
        <w:right w:val="none" w:sz="0" w:space="0" w:color="auto"/>
      </w:divBdr>
      <w:divsChild>
        <w:div w:id="1019117506">
          <w:marLeft w:val="0"/>
          <w:marRight w:val="0"/>
          <w:marTop w:val="0"/>
          <w:marBottom w:val="0"/>
          <w:divBdr>
            <w:top w:val="none" w:sz="0" w:space="0" w:color="auto"/>
            <w:left w:val="none" w:sz="0" w:space="0" w:color="auto"/>
            <w:bottom w:val="none" w:sz="0" w:space="0" w:color="auto"/>
            <w:right w:val="none" w:sz="0" w:space="0" w:color="auto"/>
          </w:divBdr>
          <w:divsChild>
            <w:div w:id="1291278277">
              <w:marLeft w:val="0"/>
              <w:marRight w:val="0"/>
              <w:marTop w:val="0"/>
              <w:marBottom w:val="0"/>
              <w:divBdr>
                <w:top w:val="none" w:sz="0" w:space="0" w:color="auto"/>
                <w:left w:val="none" w:sz="0" w:space="0" w:color="auto"/>
                <w:bottom w:val="none" w:sz="0" w:space="0" w:color="auto"/>
                <w:right w:val="none" w:sz="0" w:space="0" w:color="auto"/>
              </w:divBdr>
              <w:divsChild>
                <w:div w:id="155531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55704">
          <w:marLeft w:val="0"/>
          <w:marRight w:val="0"/>
          <w:marTop w:val="0"/>
          <w:marBottom w:val="0"/>
          <w:divBdr>
            <w:top w:val="none" w:sz="0" w:space="0" w:color="auto"/>
            <w:left w:val="none" w:sz="0" w:space="0" w:color="auto"/>
            <w:bottom w:val="single" w:sz="12" w:space="2" w:color="ACBF60"/>
            <w:right w:val="none" w:sz="0" w:space="0" w:color="auto"/>
          </w:divBdr>
        </w:div>
      </w:divsChild>
    </w:div>
    <w:div w:id="1595816455">
      <w:bodyDiv w:val="1"/>
      <w:marLeft w:val="0"/>
      <w:marRight w:val="0"/>
      <w:marTop w:val="0"/>
      <w:marBottom w:val="0"/>
      <w:divBdr>
        <w:top w:val="none" w:sz="0" w:space="0" w:color="auto"/>
        <w:left w:val="none" w:sz="0" w:space="0" w:color="auto"/>
        <w:bottom w:val="none" w:sz="0" w:space="0" w:color="auto"/>
        <w:right w:val="none" w:sz="0" w:space="0" w:color="auto"/>
      </w:divBdr>
      <w:divsChild>
        <w:div w:id="309137992">
          <w:marLeft w:val="0"/>
          <w:marRight w:val="0"/>
          <w:marTop w:val="0"/>
          <w:marBottom w:val="0"/>
          <w:divBdr>
            <w:top w:val="none" w:sz="0" w:space="0" w:color="auto"/>
            <w:left w:val="none" w:sz="0" w:space="0" w:color="auto"/>
            <w:bottom w:val="none" w:sz="0" w:space="0" w:color="auto"/>
            <w:right w:val="none" w:sz="0" w:space="0" w:color="auto"/>
          </w:divBdr>
        </w:div>
        <w:div w:id="2071884213">
          <w:marLeft w:val="336"/>
          <w:marRight w:val="0"/>
          <w:marTop w:val="120"/>
          <w:marBottom w:val="192"/>
          <w:divBdr>
            <w:top w:val="none" w:sz="0" w:space="0" w:color="auto"/>
            <w:left w:val="none" w:sz="0" w:space="0" w:color="auto"/>
            <w:bottom w:val="none" w:sz="0" w:space="0" w:color="auto"/>
            <w:right w:val="none" w:sz="0" w:space="0" w:color="auto"/>
          </w:divBdr>
          <w:divsChild>
            <w:div w:id="285235903">
              <w:marLeft w:val="0"/>
              <w:marRight w:val="0"/>
              <w:marTop w:val="0"/>
              <w:marBottom w:val="0"/>
              <w:divBdr>
                <w:top w:val="single" w:sz="6" w:space="0" w:color="CCCCCC"/>
                <w:left w:val="single" w:sz="6" w:space="0" w:color="CCCCCC"/>
                <w:bottom w:val="single" w:sz="6" w:space="0" w:color="CCCCCC"/>
                <w:right w:val="single" w:sz="6" w:space="0" w:color="CCCCCC"/>
              </w:divBdr>
              <w:divsChild>
                <w:div w:id="150447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103800">
      <w:bodyDiv w:val="1"/>
      <w:marLeft w:val="0"/>
      <w:marRight w:val="0"/>
      <w:marTop w:val="0"/>
      <w:marBottom w:val="0"/>
      <w:divBdr>
        <w:top w:val="none" w:sz="0" w:space="0" w:color="auto"/>
        <w:left w:val="none" w:sz="0" w:space="0" w:color="auto"/>
        <w:bottom w:val="none" w:sz="0" w:space="0" w:color="auto"/>
        <w:right w:val="none" w:sz="0" w:space="0" w:color="auto"/>
      </w:divBdr>
    </w:div>
    <w:div w:id="1780756319">
      <w:bodyDiv w:val="1"/>
      <w:marLeft w:val="0"/>
      <w:marRight w:val="0"/>
      <w:marTop w:val="0"/>
      <w:marBottom w:val="0"/>
      <w:divBdr>
        <w:top w:val="none" w:sz="0" w:space="0" w:color="auto"/>
        <w:left w:val="none" w:sz="0" w:space="0" w:color="auto"/>
        <w:bottom w:val="none" w:sz="0" w:space="0" w:color="auto"/>
        <w:right w:val="none" w:sz="0" w:space="0" w:color="auto"/>
      </w:divBdr>
      <w:divsChild>
        <w:div w:id="856388125">
          <w:marLeft w:val="0"/>
          <w:marRight w:val="0"/>
          <w:marTop w:val="0"/>
          <w:marBottom w:val="225"/>
          <w:divBdr>
            <w:top w:val="single" w:sz="6" w:space="8" w:color="DDDDDD"/>
            <w:left w:val="single" w:sz="6" w:space="8" w:color="DDDDDD"/>
            <w:bottom w:val="single" w:sz="6" w:space="8" w:color="DDDDDD"/>
            <w:right w:val="single" w:sz="6" w:space="8" w:color="DDDDDD"/>
          </w:divBdr>
        </w:div>
      </w:divsChild>
    </w:div>
    <w:div w:id="1827236170">
      <w:bodyDiv w:val="1"/>
      <w:marLeft w:val="0"/>
      <w:marRight w:val="0"/>
      <w:marTop w:val="0"/>
      <w:marBottom w:val="0"/>
      <w:divBdr>
        <w:top w:val="none" w:sz="0" w:space="0" w:color="auto"/>
        <w:left w:val="none" w:sz="0" w:space="0" w:color="auto"/>
        <w:bottom w:val="none" w:sz="0" w:space="0" w:color="auto"/>
        <w:right w:val="none" w:sz="0" w:space="0" w:color="auto"/>
      </w:divBdr>
    </w:div>
    <w:div w:id="1962615226">
      <w:bodyDiv w:val="1"/>
      <w:marLeft w:val="0"/>
      <w:marRight w:val="0"/>
      <w:marTop w:val="0"/>
      <w:marBottom w:val="0"/>
      <w:divBdr>
        <w:top w:val="none" w:sz="0" w:space="0" w:color="auto"/>
        <w:left w:val="none" w:sz="0" w:space="0" w:color="auto"/>
        <w:bottom w:val="none" w:sz="0" w:space="0" w:color="auto"/>
        <w:right w:val="none" w:sz="0" w:space="0" w:color="auto"/>
      </w:divBdr>
    </w:div>
    <w:div w:id="209099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wikipedia.org/w/index.php?title=Fizikalni_zakon&amp;action=edit&amp;redlink=1" TargetMode="External"/><Relationship Id="rId18" Type="http://schemas.openxmlformats.org/officeDocument/2006/relationships/hyperlink" Target="http://sl.wikipedia.org/wiki/Mikroskop" TargetMode="External"/><Relationship Id="rId26" Type="http://schemas.openxmlformats.org/officeDocument/2006/relationships/hyperlink" Target="http://sl.wikipedia.org/wiki/Pasterizacija" TargetMode="External"/><Relationship Id="rId39" Type="http://schemas.openxmlformats.org/officeDocument/2006/relationships/image" Target="media/image13.emf"/><Relationship Id="rId21" Type="http://schemas.openxmlformats.org/officeDocument/2006/relationships/image" Target="media/image6.jpeg"/><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1.jpeg"/><Relationship Id="rId76" Type="http://schemas.openxmlformats.org/officeDocument/2006/relationships/package" Target="embeddings/Microsoft_PowerPoint_Slide.sldx"/><Relationship Id="rId84" Type="http://schemas.openxmlformats.org/officeDocument/2006/relationships/image" Target="media/image52.png"/><Relationship Id="rId89"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44.jpe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wikipedia.org/wiki/Hookov_zakon" TargetMode="External"/><Relationship Id="rId29" Type="http://schemas.openxmlformats.org/officeDocument/2006/relationships/hyperlink" Target="http://sl.wikipedia.org/w/index.php?title=Martinus_Beijerinck&amp;action=edit&amp;redlink=1" TargetMode="External"/><Relationship Id="rId11" Type="http://schemas.openxmlformats.org/officeDocument/2006/relationships/image" Target="media/image3.jpeg"/><Relationship Id="rId24" Type="http://schemas.openxmlformats.org/officeDocument/2006/relationships/hyperlink" Target="http://sl.wikipedia.org/w/index.php?title=Teorija_o_spontani_generaciji&amp;action=edit&amp;redlink=1" TargetMode="External"/><Relationship Id="rId32" Type="http://schemas.openxmlformats.org/officeDocument/2006/relationships/hyperlink" Target="http://sl.wikipedia.org/wiki/Mikrobiologija"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hyperlink" Target="http://sl.wikipedia.org/wiki/Pelod" TargetMode="External"/><Relationship Id="rId79" Type="http://schemas.openxmlformats.org/officeDocument/2006/relationships/image" Target="media/image49.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34.png"/><Relationship Id="rId82" Type="http://schemas.openxmlformats.org/officeDocument/2006/relationships/package" Target="embeddings/Microsoft_PowerPoint_Slide3.sldx"/><Relationship Id="rId90" Type="http://schemas.openxmlformats.org/officeDocument/2006/relationships/footer" Target="footer3.xml"/><Relationship Id="rId19" Type="http://schemas.openxmlformats.org/officeDocument/2006/relationships/hyperlink" Target="http://sl.wikipedia.org/wiki/Svetloba" TargetMode="External"/><Relationship Id="rId14" Type="http://schemas.openxmlformats.org/officeDocument/2006/relationships/hyperlink" Target="http://sl.wikipedia.org/wiki/Telo_(fizika)" TargetMode="External"/><Relationship Id="rId22" Type="http://schemas.openxmlformats.org/officeDocument/2006/relationships/hyperlink" Target="http://sl.wikipedia.org/wiki/Zgodovina" TargetMode="External"/><Relationship Id="rId27" Type="http://schemas.openxmlformats.org/officeDocument/2006/relationships/hyperlink" Target="http://sl.wikipedia.org/wiki/Vino" TargetMode="External"/><Relationship Id="rId30" Type="http://schemas.openxmlformats.org/officeDocument/2006/relationships/hyperlink" Target="http://sl.wikipedia.org/w/index.php?title=Ferdinand_Cohn&amp;action=edit&amp;redlink=1" TargetMode="Externa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hyperlink" Target="http://en.wikipedia.org/wiki/Albert_Szent-Gy%C3%B6rgyi" TargetMode="External"/><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jpeg"/><Relationship Id="rId77" Type="http://schemas.openxmlformats.org/officeDocument/2006/relationships/image" Target="media/image48.emf"/><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45.jpeg"/><Relationship Id="rId80" Type="http://schemas.openxmlformats.org/officeDocument/2006/relationships/package" Target="embeddings/Microsoft_PowerPoint_Slide2.sldx"/><Relationship Id="rId85"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sl.wikipedia.org/wiki/1660" TargetMode="External"/><Relationship Id="rId25" Type="http://schemas.openxmlformats.org/officeDocument/2006/relationships/hyperlink" Target="http://sl.wikipedia.org/wiki/Nalezljive_bolezni" TargetMode="External"/><Relationship Id="rId33" Type="http://schemas.openxmlformats.org/officeDocument/2006/relationships/image" Target="media/image7.jpe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2.jpeg"/><Relationship Id="rId67" Type="http://schemas.openxmlformats.org/officeDocument/2006/relationships/image" Target="media/image40.emf"/><Relationship Id="rId20" Type="http://schemas.openxmlformats.org/officeDocument/2006/relationships/image" Target="media/image5.png"/><Relationship Id="rId41" Type="http://schemas.openxmlformats.org/officeDocument/2006/relationships/image" Target="media/image15.jpeg"/><Relationship Id="rId54" Type="http://schemas.openxmlformats.org/officeDocument/2006/relationships/image" Target="media/image27.jpeg"/><Relationship Id="rId62" Type="http://schemas.openxmlformats.org/officeDocument/2006/relationships/image" Target="media/image35.png"/><Relationship Id="rId70" Type="http://schemas.openxmlformats.org/officeDocument/2006/relationships/image" Target="media/image43.jpeg"/><Relationship Id="rId75" Type="http://schemas.openxmlformats.org/officeDocument/2006/relationships/image" Target="media/image47.emf"/><Relationship Id="rId83" Type="http://schemas.openxmlformats.org/officeDocument/2006/relationships/image" Target="media/image51.jpe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wikipedia.org/wiki/Sila" TargetMode="External"/><Relationship Id="rId23" Type="http://schemas.openxmlformats.org/officeDocument/2006/relationships/hyperlink" Target="http://sl.wikipedia.org/wiki/Medicina" TargetMode="External"/><Relationship Id="rId28" Type="http://schemas.openxmlformats.org/officeDocument/2006/relationships/hyperlink" Target="http://sl.wikipedia.org/wiki/Mleko" TargetMode="External"/><Relationship Id="rId36" Type="http://schemas.openxmlformats.org/officeDocument/2006/relationships/image" Target="media/image10.png"/><Relationship Id="rId49" Type="http://schemas.openxmlformats.org/officeDocument/2006/relationships/image" Target="media/image22.png"/><Relationship Id="rId57" Type="http://schemas.openxmlformats.org/officeDocument/2006/relationships/image" Target="media/image30.jpeg"/><Relationship Id="rId10" Type="http://schemas.openxmlformats.org/officeDocument/2006/relationships/image" Target="media/image2.jpeg"/><Relationship Id="rId31" Type="http://schemas.openxmlformats.org/officeDocument/2006/relationships/hyperlink" Target="http://sl.wikipedia.org/wiki/Robert_Koch" TargetMode="External"/><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jpeg"/><Relationship Id="rId73" Type="http://schemas.openxmlformats.org/officeDocument/2006/relationships/image" Target="media/image46.jpeg"/><Relationship Id="rId78" Type="http://schemas.openxmlformats.org/officeDocument/2006/relationships/package" Target="embeddings/Microsoft_PowerPoint_Slide1.sldx"/><Relationship Id="rId81" Type="http://schemas.openxmlformats.org/officeDocument/2006/relationships/image" Target="media/image50.emf"/><Relationship Id="rId86"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ljana\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D1C53-D519-4305-9910-B85734546444}">
  <ds:schemaRefs>
    <ds:schemaRef ds:uri="urn:schemas-microsoft-com.VSTO2008Demos.ControlsStorage"/>
  </ds:schemaRefs>
</ds:datastoreItem>
</file>

<file path=customXml/itemProps2.xml><?xml version="1.0" encoding="utf-8"?>
<ds:datastoreItem xmlns:ds="http://schemas.openxmlformats.org/officeDocument/2006/customXml" ds:itemID="{03AC7398-B2D7-4367-B014-C7EB4CBC7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4</Pages>
  <Words>7511</Words>
  <Characters>42817</Characters>
  <Application>Microsoft Office Word</Application>
  <DocSecurity>0</DocSecurity>
  <Lines>356</Lines>
  <Paragraphs>100</Paragraphs>
  <ScaleCrop>false</ScaleCrop>
  <Company/>
  <LinksUpToDate>false</LinksUpToDate>
  <CharactersWithSpaces>50228</CharactersWithSpaces>
  <SharedDoc>false</SharedDoc>
  <HLinks>
    <vt:vector size="120" baseType="variant">
      <vt:variant>
        <vt:i4>7405629</vt:i4>
      </vt:variant>
      <vt:variant>
        <vt:i4>60</vt:i4>
      </vt:variant>
      <vt:variant>
        <vt:i4>0</vt:i4>
      </vt:variant>
      <vt:variant>
        <vt:i4>5</vt:i4>
      </vt:variant>
      <vt:variant>
        <vt:lpwstr>http://sl.wikipedia.org/wiki/Pelod</vt:lpwstr>
      </vt:variant>
      <vt:variant>
        <vt:lpwstr/>
      </vt:variant>
      <vt:variant>
        <vt:i4>983090</vt:i4>
      </vt:variant>
      <vt:variant>
        <vt:i4>54</vt:i4>
      </vt:variant>
      <vt:variant>
        <vt:i4>0</vt:i4>
      </vt:variant>
      <vt:variant>
        <vt:i4>5</vt:i4>
      </vt:variant>
      <vt:variant>
        <vt:lpwstr>http://en.wikipedia.org/wiki/Albert_Szent-Gy%C3%B6rgyi</vt:lpwstr>
      </vt:variant>
      <vt:variant>
        <vt:lpwstr/>
      </vt:variant>
      <vt:variant>
        <vt:i4>6815783</vt:i4>
      </vt:variant>
      <vt:variant>
        <vt:i4>51</vt:i4>
      </vt:variant>
      <vt:variant>
        <vt:i4>0</vt:i4>
      </vt:variant>
      <vt:variant>
        <vt:i4>5</vt:i4>
      </vt:variant>
      <vt:variant>
        <vt:lpwstr>http://sl.wikipedia.org/wiki/Mikrobiologija</vt:lpwstr>
      </vt:variant>
      <vt:variant>
        <vt:lpwstr/>
      </vt:variant>
      <vt:variant>
        <vt:i4>3342401</vt:i4>
      </vt:variant>
      <vt:variant>
        <vt:i4>48</vt:i4>
      </vt:variant>
      <vt:variant>
        <vt:i4>0</vt:i4>
      </vt:variant>
      <vt:variant>
        <vt:i4>5</vt:i4>
      </vt:variant>
      <vt:variant>
        <vt:lpwstr>http://sl.wikipedia.org/wiki/Robert_Koch</vt:lpwstr>
      </vt:variant>
      <vt:variant>
        <vt:lpwstr/>
      </vt:variant>
      <vt:variant>
        <vt:i4>4259874</vt:i4>
      </vt:variant>
      <vt:variant>
        <vt:i4>45</vt:i4>
      </vt:variant>
      <vt:variant>
        <vt:i4>0</vt:i4>
      </vt:variant>
      <vt:variant>
        <vt:i4>5</vt:i4>
      </vt:variant>
      <vt:variant>
        <vt:lpwstr>http://sl.wikipedia.org/w/index.php?title=Ferdinand_Cohn&amp;action=edit&amp;redlink=1</vt:lpwstr>
      </vt:variant>
      <vt:variant>
        <vt:lpwstr/>
      </vt:variant>
      <vt:variant>
        <vt:i4>3276804</vt:i4>
      </vt:variant>
      <vt:variant>
        <vt:i4>42</vt:i4>
      </vt:variant>
      <vt:variant>
        <vt:i4>0</vt:i4>
      </vt:variant>
      <vt:variant>
        <vt:i4>5</vt:i4>
      </vt:variant>
      <vt:variant>
        <vt:lpwstr>http://sl.wikipedia.org/w/index.php?title=Martinus_Beijerinck&amp;action=edit&amp;redlink=1</vt:lpwstr>
      </vt:variant>
      <vt:variant>
        <vt:lpwstr/>
      </vt:variant>
      <vt:variant>
        <vt:i4>7209008</vt:i4>
      </vt:variant>
      <vt:variant>
        <vt:i4>39</vt:i4>
      </vt:variant>
      <vt:variant>
        <vt:i4>0</vt:i4>
      </vt:variant>
      <vt:variant>
        <vt:i4>5</vt:i4>
      </vt:variant>
      <vt:variant>
        <vt:lpwstr>http://sl.wikipedia.org/wiki/Mleko</vt:lpwstr>
      </vt:variant>
      <vt:variant>
        <vt:lpwstr/>
      </vt:variant>
      <vt:variant>
        <vt:i4>1114206</vt:i4>
      </vt:variant>
      <vt:variant>
        <vt:i4>36</vt:i4>
      </vt:variant>
      <vt:variant>
        <vt:i4>0</vt:i4>
      </vt:variant>
      <vt:variant>
        <vt:i4>5</vt:i4>
      </vt:variant>
      <vt:variant>
        <vt:lpwstr>http://sl.wikipedia.org/wiki/Vino</vt:lpwstr>
      </vt:variant>
      <vt:variant>
        <vt:lpwstr/>
      </vt:variant>
      <vt:variant>
        <vt:i4>7274531</vt:i4>
      </vt:variant>
      <vt:variant>
        <vt:i4>33</vt:i4>
      </vt:variant>
      <vt:variant>
        <vt:i4>0</vt:i4>
      </vt:variant>
      <vt:variant>
        <vt:i4>5</vt:i4>
      </vt:variant>
      <vt:variant>
        <vt:lpwstr>http://sl.wikipedia.org/wiki/Pasterizacija</vt:lpwstr>
      </vt:variant>
      <vt:variant>
        <vt:lpwstr/>
      </vt:variant>
      <vt:variant>
        <vt:i4>5636135</vt:i4>
      </vt:variant>
      <vt:variant>
        <vt:i4>30</vt:i4>
      </vt:variant>
      <vt:variant>
        <vt:i4>0</vt:i4>
      </vt:variant>
      <vt:variant>
        <vt:i4>5</vt:i4>
      </vt:variant>
      <vt:variant>
        <vt:lpwstr>http://sl.wikipedia.org/wiki/Nalezljive_bolezni</vt:lpwstr>
      </vt:variant>
      <vt:variant>
        <vt:lpwstr/>
      </vt:variant>
      <vt:variant>
        <vt:i4>4653156</vt:i4>
      </vt:variant>
      <vt:variant>
        <vt:i4>27</vt:i4>
      </vt:variant>
      <vt:variant>
        <vt:i4>0</vt:i4>
      </vt:variant>
      <vt:variant>
        <vt:i4>5</vt:i4>
      </vt:variant>
      <vt:variant>
        <vt:lpwstr>http://sl.wikipedia.org/w/index.php?title=Teorija_o_spontani_generaciji&amp;action=edit&amp;redlink=1</vt:lpwstr>
      </vt:variant>
      <vt:variant>
        <vt:lpwstr/>
      </vt:variant>
      <vt:variant>
        <vt:i4>852050</vt:i4>
      </vt:variant>
      <vt:variant>
        <vt:i4>24</vt:i4>
      </vt:variant>
      <vt:variant>
        <vt:i4>0</vt:i4>
      </vt:variant>
      <vt:variant>
        <vt:i4>5</vt:i4>
      </vt:variant>
      <vt:variant>
        <vt:lpwstr>http://sl.wikipedia.org/wiki/Medicina</vt:lpwstr>
      </vt:variant>
      <vt:variant>
        <vt:lpwstr/>
      </vt:variant>
      <vt:variant>
        <vt:i4>8060972</vt:i4>
      </vt:variant>
      <vt:variant>
        <vt:i4>21</vt:i4>
      </vt:variant>
      <vt:variant>
        <vt:i4>0</vt:i4>
      </vt:variant>
      <vt:variant>
        <vt:i4>5</vt:i4>
      </vt:variant>
      <vt:variant>
        <vt:lpwstr>http://sl.wikipedia.org/wiki/Zgodovina</vt:lpwstr>
      </vt:variant>
      <vt:variant>
        <vt:lpwstr/>
      </vt:variant>
      <vt:variant>
        <vt:i4>1114202</vt:i4>
      </vt:variant>
      <vt:variant>
        <vt:i4>18</vt:i4>
      </vt:variant>
      <vt:variant>
        <vt:i4>0</vt:i4>
      </vt:variant>
      <vt:variant>
        <vt:i4>5</vt:i4>
      </vt:variant>
      <vt:variant>
        <vt:lpwstr>http://sl.wikipedia.org/wiki/Svetloba</vt:lpwstr>
      </vt:variant>
      <vt:variant>
        <vt:lpwstr/>
      </vt:variant>
      <vt:variant>
        <vt:i4>8060976</vt:i4>
      </vt:variant>
      <vt:variant>
        <vt:i4>15</vt:i4>
      </vt:variant>
      <vt:variant>
        <vt:i4>0</vt:i4>
      </vt:variant>
      <vt:variant>
        <vt:i4>5</vt:i4>
      </vt:variant>
      <vt:variant>
        <vt:lpwstr>http://sl.wikipedia.org/wiki/Mikroskop</vt:lpwstr>
      </vt:variant>
      <vt:variant>
        <vt:lpwstr/>
      </vt:variant>
      <vt:variant>
        <vt:i4>917505</vt:i4>
      </vt:variant>
      <vt:variant>
        <vt:i4>12</vt:i4>
      </vt:variant>
      <vt:variant>
        <vt:i4>0</vt:i4>
      </vt:variant>
      <vt:variant>
        <vt:i4>5</vt:i4>
      </vt:variant>
      <vt:variant>
        <vt:lpwstr>http://sl.wikipedia.org/wiki/1660</vt:lpwstr>
      </vt:variant>
      <vt:variant>
        <vt:lpwstr/>
      </vt:variant>
      <vt:variant>
        <vt:i4>3145812</vt:i4>
      </vt:variant>
      <vt:variant>
        <vt:i4>9</vt:i4>
      </vt:variant>
      <vt:variant>
        <vt:i4>0</vt:i4>
      </vt:variant>
      <vt:variant>
        <vt:i4>5</vt:i4>
      </vt:variant>
      <vt:variant>
        <vt:lpwstr>http://sl.wikipedia.org/wiki/Hookov_zakon</vt:lpwstr>
      </vt:variant>
      <vt:variant>
        <vt:lpwstr/>
      </vt:variant>
      <vt:variant>
        <vt:i4>1441886</vt:i4>
      </vt:variant>
      <vt:variant>
        <vt:i4>6</vt:i4>
      </vt:variant>
      <vt:variant>
        <vt:i4>0</vt:i4>
      </vt:variant>
      <vt:variant>
        <vt:i4>5</vt:i4>
      </vt:variant>
      <vt:variant>
        <vt:lpwstr>http://sl.wikipedia.org/wiki/Sila</vt:lpwstr>
      </vt:variant>
      <vt:variant>
        <vt:lpwstr/>
      </vt:variant>
      <vt:variant>
        <vt:i4>1048692</vt:i4>
      </vt:variant>
      <vt:variant>
        <vt:i4>3</vt:i4>
      </vt:variant>
      <vt:variant>
        <vt:i4>0</vt:i4>
      </vt:variant>
      <vt:variant>
        <vt:i4>5</vt:i4>
      </vt:variant>
      <vt:variant>
        <vt:lpwstr>http://sl.wikipedia.org/wiki/Telo_(fizika)</vt:lpwstr>
      </vt:variant>
      <vt:variant>
        <vt:lpwstr/>
      </vt:variant>
      <vt:variant>
        <vt:i4>45</vt:i4>
      </vt:variant>
      <vt:variant>
        <vt:i4>0</vt:i4>
      </vt:variant>
      <vt:variant>
        <vt:i4>0</vt:i4>
      </vt:variant>
      <vt:variant>
        <vt:i4>5</vt:i4>
      </vt:variant>
      <vt:variant>
        <vt:lpwstr>http://sl.wikipedia.org/w/index.php?title=Fizikalni_zakon&amp;action=edit&amp;redlink=1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2019-05-23T10:50:00Z</dcterms:created>
  <dcterms:modified xsi:type="dcterms:W3CDTF">2019-05-23T10:50:00Z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