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E4" w:rsidRDefault="009B62DB">
      <w:pPr>
        <w:jc w:val="center"/>
        <w:rPr>
          <w:b/>
        </w:rPr>
      </w:pPr>
      <w:bookmarkStart w:id="0" w:name="_GoBack"/>
      <w:bookmarkEnd w:id="0"/>
      <w:r>
        <w:rPr>
          <w:b/>
        </w:rPr>
        <w:t>BELJAKOVINE</w:t>
      </w:r>
    </w:p>
    <w:p w:rsidR="002425E4" w:rsidRDefault="002425E4">
      <w:pPr>
        <w:rPr>
          <w:b/>
        </w:rPr>
      </w:pPr>
    </w:p>
    <w:p w:rsidR="002425E4" w:rsidRDefault="009B62DB">
      <w:r>
        <w:rPr>
          <w:b/>
        </w:rPr>
        <w:t xml:space="preserve">Beljakovine </w:t>
      </w:r>
      <w:r>
        <w:t xml:space="preserve">so osnovna gradbena in delavna molekula vsega živega. </w:t>
      </w:r>
    </w:p>
    <w:p w:rsidR="002425E4" w:rsidRDefault="002425E4">
      <w:pPr>
        <w:rPr>
          <w:b/>
        </w:rPr>
      </w:pPr>
    </w:p>
    <w:p w:rsidR="002425E4" w:rsidRDefault="009B62DB">
      <w:r>
        <w:rPr>
          <w:b/>
        </w:rPr>
        <w:t>Dedni material</w:t>
      </w:r>
      <w:r>
        <w:t xml:space="preserve"> ni nič drugega kot zapis te beljakovine.</w:t>
      </w:r>
    </w:p>
    <w:p w:rsidR="002425E4" w:rsidRDefault="009B62DB">
      <w:r>
        <w:t>Beljakovine so sestavljene iz 20 monomer, ki jih imenujemo aminokisline, to so kisline, ki vsebujejo dušik.</w:t>
      </w:r>
    </w:p>
    <w:p w:rsidR="002425E4" w:rsidRDefault="002425E4"/>
    <w:p w:rsidR="002425E4" w:rsidRDefault="009B62DB">
      <w:r>
        <w:t xml:space="preserve">V našem telesu nastaja polovica aminokislin, preostalo polovico pa moramo zaužiti s hrano, saj so </w:t>
      </w:r>
      <w:r>
        <w:rPr>
          <w:b/>
        </w:rPr>
        <w:t>esencialne</w:t>
      </w:r>
      <w:r>
        <w:t xml:space="preserve"> (nujno potrebne).</w:t>
      </w:r>
    </w:p>
    <w:p w:rsidR="002425E4" w:rsidRDefault="002425E4"/>
    <w:p w:rsidR="002425E4" w:rsidRDefault="009B62DB">
      <w:r>
        <w:rPr>
          <w:b/>
        </w:rPr>
        <w:t xml:space="preserve">Konfiguracija - </w:t>
      </w:r>
      <w:r>
        <w:t>prostorska zgradba molekule (sekundarna, terciarna, kvartarna)</w:t>
      </w:r>
    </w:p>
    <w:p w:rsidR="002425E4" w:rsidRDefault="002425E4"/>
    <w:p w:rsidR="002425E4" w:rsidRDefault="009B62DB">
      <w:pPr>
        <w:rPr>
          <w:b/>
        </w:rPr>
      </w:pPr>
      <w:r>
        <w:rPr>
          <w:b/>
        </w:rPr>
        <w:t xml:space="preserve">Nitaste beljakovine: </w:t>
      </w:r>
    </w:p>
    <w:p w:rsidR="002425E4" w:rsidRDefault="009B62DB">
      <w:pPr>
        <w:numPr>
          <w:ilvl w:val="0"/>
          <w:numId w:val="1"/>
        </w:numPr>
        <w:tabs>
          <w:tab w:val="left" w:pos="1440"/>
        </w:tabs>
      </w:pPr>
      <w:r>
        <w:t>primarna zgradba</w:t>
      </w:r>
    </w:p>
    <w:p w:rsidR="002425E4" w:rsidRDefault="009B62DB">
      <w:pPr>
        <w:numPr>
          <w:ilvl w:val="0"/>
          <w:numId w:val="1"/>
        </w:numPr>
        <w:tabs>
          <w:tab w:val="left" w:pos="1440"/>
        </w:tabs>
      </w:pPr>
      <w:r>
        <w:t>sekundarna zgradba</w:t>
      </w:r>
    </w:p>
    <w:p w:rsidR="002425E4" w:rsidRDefault="002425E4"/>
    <w:p w:rsidR="002425E4" w:rsidRDefault="009B62DB">
      <w:pPr>
        <w:rPr>
          <w:b/>
        </w:rPr>
      </w:pPr>
      <w:r>
        <w:rPr>
          <w:b/>
        </w:rPr>
        <w:t>Kroglaste beljakovine:</w:t>
      </w:r>
    </w:p>
    <w:p w:rsidR="002425E4" w:rsidRDefault="009B62DB">
      <w:pPr>
        <w:numPr>
          <w:ilvl w:val="0"/>
          <w:numId w:val="2"/>
        </w:numPr>
        <w:tabs>
          <w:tab w:val="left" w:pos="1440"/>
        </w:tabs>
      </w:pPr>
      <w:r>
        <w:t>terciarna zgradba</w:t>
      </w:r>
    </w:p>
    <w:p w:rsidR="002425E4" w:rsidRDefault="009B62DB">
      <w:pPr>
        <w:numPr>
          <w:ilvl w:val="0"/>
          <w:numId w:val="2"/>
        </w:numPr>
        <w:tabs>
          <w:tab w:val="left" w:pos="1440"/>
        </w:tabs>
      </w:pPr>
      <w:r>
        <w:t>kvartarna zgradba</w:t>
      </w:r>
    </w:p>
    <w:p w:rsidR="002425E4" w:rsidRDefault="002425E4"/>
    <w:p w:rsidR="002425E4" w:rsidRDefault="009B62DB">
      <w:pPr>
        <w:rPr>
          <w:b/>
        </w:rPr>
      </w:pPr>
      <w:r>
        <w:rPr>
          <w:b/>
        </w:rPr>
        <w:t>Denaturacija beljakovin</w:t>
      </w:r>
      <w:r>
        <w:t xml:space="preserve"> - spremeni se oblika beljakovin, nastane okvara, zaradi temperaturnih razlik, kemičnih snovi v beljakovinskih molekulah,… Denaturacija je </w:t>
      </w:r>
      <w:r>
        <w:rPr>
          <w:b/>
        </w:rPr>
        <w:t>reverzibilna</w:t>
      </w:r>
      <w:r>
        <w:t>, kadar se beljakovina vrne nazaj v prvotno stanje in i</w:t>
      </w:r>
      <w:r>
        <w:rPr>
          <w:b/>
        </w:rPr>
        <w:t>reverzibilna,</w:t>
      </w:r>
      <w:r>
        <w:t xml:space="preserve"> kadar se zaradi previsokih temperatur beljakovina tako okvari, da se ne vrne več v prvotno stanje. Takrat se  povežejo med seboj v vsesplošno prepleten klobčič in preidejo v trdenjše stanje, temu rečemo  </w:t>
      </w:r>
      <w:r>
        <w:rPr>
          <w:b/>
        </w:rPr>
        <w:t xml:space="preserve">koagulacija.  </w:t>
      </w:r>
    </w:p>
    <w:sectPr w:rsidR="002425E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2DB"/>
    <w:rsid w:val="002425E4"/>
    <w:rsid w:val="007A56F8"/>
    <w:rsid w:val="009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