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39" w:rsidRPr="0020098A" w:rsidRDefault="00E36C39" w:rsidP="0020098A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20098A">
        <w:rPr>
          <w:rFonts w:ascii="Comic Sans MS" w:hAnsi="Comic Sans MS"/>
          <w:b/>
          <w:sz w:val="28"/>
          <w:szCs w:val="28"/>
        </w:rPr>
        <w:t>Brstnice</w:t>
      </w:r>
    </w:p>
    <w:p w:rsidR="00E36C39" w:rsidRPr="0020098A" w:rsidRDefault="00E36C39" w:rsidP="0020098A">
      <w:pPr>
        <w:jc w:val="both"/>
        <w:rPr>
          <w:rFonts w:ascii="Comic Sans MS" w:hAnsi="Comic Sans MS"/>
          <w:sz w:val="28"/>
          <w:szCs w:val="28"/>
        </w:rPr>
      </w:pPr>
    </w:p>
    <w:p w:rsidR="00E36C39" w:rsidRPr="0020098A" w:rsidRDefault="00E36C39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praprotnice (lisičjakovci, presličevci, praproti)</w:t>
      </w:r>
    </w:p>
    <w:p w:rsidR="00E36C39" w:rsidRPr="0020098A" w:rsidRDefault="00E36C39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semenke (golosemenke in kritosemenke – enokaličnice in dvokaličnice)</w:t>
      </w:r>
    </w:p>
    <w:p w:rsidR="00E36C39" w:rsidRPr="0020098A" w:rsidRDefault="00E36C39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Imajo visokorazvita tkiva in organe:</w:t>
      </w:r>
    </w:p>
    <w:p w:rsidR="00E36C39" w:rsidRPr="0020098A" w:rsidRDefault="00E36C39" w:rsidP="0020098A">
      <w:pPr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Meristem:: celice majhne, nediferencirane, hitro delijo … Na mestih, kjer rastlina raste.</w:t>
      </w:r>
    </w:p>
    <w:p w:rsidR="00E36C39" w:rsidRPr="0020098A" w:rsidRDefault="00E36C39" w:rsidP="0020098A">
      <w:pPr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 xml:space="preserve">Trajna tkiva: </w:t>
      </w:r>
    </w:p>
    <w:p w:rsidR="00E36C39" w:rsidRPr="0020098A" w:rsidRDefault="00E36C39" w:rsidP="0020098A">
      <w:pPr>
        <w:numPr>
          <w:ilvl w:val="2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 xml:space="preserve">Krovno tkivo: pred izsušitvijo – dodatno izloča navzven kutikulo). V njem so listne reže. </w:t>
      </w:r>
    </w:p>
    <w:p w:rsidR="00E36C39" w:rsidRPr="0020098A" w:rsidRDefault="00E36C39" w:rsidP="0020098A">
      <w:pPr>
        <w:numPr>
          <w:ilvl w:val="2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 xml:space="preserve">Asimilacijsko tkivo: fotosinteza. Največ ga je v listih. </w:t>
      </w:r>
    </w:p>
    <w:p w:rsidR="00E36C39" w:rsidRPr="0020098A" w:rsidRDefault="00E36C39" w:rsidP="0020098A">
      <w:pPr>
        <w:numPr>
          <w:ilvl w:val="2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Prevajalna tkiva: najvišje diferencirana, povezujejo vse dele med seboj, prevajanje vode in hranilne snovi. Ksilem (vodovodne cevi – voda, mrtve celice, opora, traheje in traheide), floem (sitaste cevi, hranilne snovi, med celicami so sitaste pregrade, pri transportu pa sodelujejo še celice spremljevalke).</w:t>
      </w:r>
    </w:p>
    <w:p w:rsidR="00E36C39" w:rsidRPr="0020098A" w:rsidRDefault="00E36C39" w:rsidP="0020098A">
      <w:pPr>
        <w:numPr>
          <w:ilvl w:val="2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Oporno tkivo: celice imajo močno odebeljene stene.</w:t>
      </w:r>
    </w:p>
    <w:p w:rsidR="00E36C39" w:rsidRPr="0020098A" w:rsidRDefault="00E36C39" w:rsidP="0020098A">
      <w:pPr>
        <w:numPr>
          <w:ilvl w:val="2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Osnovno tkivo ali parenhim: sposobnost sekundarne pomladitve. V steblu kot centralni stržen in strženovi trakovi.</w:t>
      </w:r>
    </w:p>
    <w:p w:rsidR="00E36C39" w:rsidRPr="0020098A" w:rsidRDefault="00E36C39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Žile enokaličnic so dovršene (kambij aktiven samo v mladosti), žile v steblu razmetane.</w:t>
      </w:r>
    </w:p>
    <w:p w:rsidR="00E36C39" w:rsidRPr="0020098A" w:rsidRDefault="00E36C39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Žile dvokaličnic so nedovršene, sekundarna debelitev, žile v kolobarju.</w:t>
      </w:r>
    </w:p>
    <w:p w:rsidR="0020098A" w:rsidRPr="0020098A" w:rsidRDefault="0020098A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>Korenina pritrja rastlino, daje oporo, črpa vodo in mineralne snovi.</w:t>
      </w:r>
    </w:p>
    <w:p w:rsidR="0020098A" w:rsidRDefault="0020098A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0098A">
        <w:rPr>
          <w:rFonts w:ascii="Comic Sans MS" w:hAnsi="Comic Sans MS"/>
          <w:sz w:val="28"/>
          <w:szCs w:val="28"/>
        </w:rPr>
        <w:t xml:space="preserve">Sekundarna debelitev: pri golosemenkah, nekaterih dvokaličnicah. Floem se spremeni v skorjo, ksilem pa v les. </w:t>
      </w:r>
      <w:r>
        <w:rPr>
          <w:rFonts w:ascii="Comic Sans MS" w:hAnsi="Comic Sans MS"/>
          <w:sz w:val="28"/>
          <w:szCs w:val="28"/>
        </w:rPr>
        <w:t xml:space="preserve">Medžilni + žilni kambij = kambialni obroč </w:t>
      </w:r>
      <w:r w:rsidRPr="0020098A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navznoter ksilem, navzven floem. Celice v primarni skorji </w:t>
      </w:r>
      <w:r w:rsidRPr="0020098A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sposobnost delitve </w:t>
      </w:r>
      <w:r w:rsidRPr="0020098A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plutni kambij </w:t>
      </w:r>
      <w:r w:rsidRPr="0020098A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celice izloča navzven </w:t>
      </w:r>
      <w:r w:rsidRPr="0020098A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pluta (neprepustna </w:t>
      </w:r>
      <w:r w:rsidRPr="0020098A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lastRenderedPageBreak/>
        <w:t xml:space="preserve">odmrejo), naslednje leto se to ponovi, deblo razpoka, nova pluta ščiti razpokane dele skorje pred bakterijami, izsušitvijo. </w:t>
      </w:r>
    </w:p>
    <w:p w:rsidR="0020098A" w:rsidRDefault="0020098A" w:rsidP="0020098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Transpiracija: voda prodre v korenino z difuzijo. Zaradi osmotskih procesov.  Endoderm je neprepusten, tu se voda aktivno prenese v notranjost s pomočjo ATP. Kapilarni efekt. Transpiracija skozi liste še pospeši vse, zaradi nastanka podtlaka.</w:t>
      </w:r>
    </w:p>
    <w:p w:rsidR="00C74630" w:rsidRDefault="00C74630" w:rsidP="00C7463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Golosemenke nimajo zaščitnega ovoja. Semenske zasnove ležijo prosto na luskah, okoli ni celičnega ovoja. Tisovke (tisa), cipresovke (brinje, ciprese), borovke (smreka, jelka … ), ginko, welwitchia</w:t>
      </w:r>
      <w:r w:rsidR="005C5897">
        <w:rPr>
          <w:rFonts w:ascii="Comic Sans MS" w:hAnsi="Comic Sans MS"/>
          <w:sz w:val="28"/>
          <w:szCs w:val="28"/>
        </w:rPr>
        <w:t>.</w:t>
      </w:r>
    </w:p>
    <w:p w:rsidR="005C5897" w:rsidRDefault="005C5897" w:rsidP="00C7463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Anemohorija </w:t>
      </w:r>
      <w:r w:rsidRPr="005C5897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veter, zoohorija </w:t>
      </w:r>
      <w:r w:rsidRPr="005C5897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živali</w:t>
      </w:r>
    </w:p>
    <w:p w:rsidR="004D78C8" w:rsidRDefault="005C5897" w:rsidP="004D78C8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Oprašitev: ko seme prispe v bližino jajčne celice. Oploditev: združitev moške in ženske spolne celice.</w:t>
      </w:r>
    </w:p>
    <w:p w:rsidR="00BC7C01" w:rsidRDefault="00BC7C01" w:rsidP="00BC7C0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Metageneza golosemenk: Na moškem cvetu prašniki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v prašničnih vrečkah pride do R!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pelodna zrna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prašnična vrečka odpre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jih raznese. Semenske zasnove (tudi v njej R! – razvije se zarodkov mešiček = embrionalna vrečka + arhegoniji z jajčno celico) na storžih gradita osrednje tkivo in ovoj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odprtina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del pelodnih zrn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 w:rsidR="003218E6">
        <w:rPr>
          <w:rFonts w:ascii="Comic Sans MS" w:hAnsi="Comic Sans MS"/>
          <w:sz w:val="28"/>
          <w:szCs w:val="28"/>
        </w:rPr>
        <w:t xml:space="preserve"> pride do oploditve.</w:t>
      </w:r>
    </w:p>
    <w:p w:rsidR="00BC7C01" w:rsidRDefault="00BC7C01" w:rsidP="00BC7C0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Metageneza kritosemenk: prašničke vrečke </w:t>
      </w:r>
      <w:r w:rsidR="003218E6" w:rsidRPr="003218E6">
        <w:rPr>
          <w:rFonts w:ascii="Comic Sans MS" w:hAnsi="Comic Sans MS"/>
          <w:sz w:val="28"/>
          <w:szCs w:val="28"/>
        </w:rPr>
        <w:sym w:font="Wingdings" w:char="F0E0"/>
      </w:r>
      <w:r w:rsidR="003218E6">
        <w:rPr>
          <w:rFonts w:ascii="Comic Sans MS" w:hAnsi="Comic Sans MS"/>
          <w:sz w:val="28"/>
          <w:szCs w:val="28"/>
        </w:rPr>
        <w:t xml:space="preserve"> R! </w:t>
      </w:r>
      <w:r w:rsidRPr="00BC7C01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cvetni prah</w:t>
      </w:r>
      <w:r w:rsidR="003218E6">
        <w:rPr>
          <w:rFonts w:ascii="Comic Sans MS" w:hAnsi="Comic Sans MS"/>
          <w:sz w:val="28"/>
          <w:szCs w:val="28"/>
        </w:rPr>
        <w:t xml:space="preserve"> </w:t>
      </w:r>
      <w:r w:rsidR="003218E6" w:rsidRPr="003218E6">
        <w:rPr>
          <w:rFonts w:ascii="Comic Sans MS" w:hAnsi="Comic Sans MS"/>
          <w:sz w:val="28"/>
          <w:szCs w:val="28"/>
        </w:rPr>
        <w:sym w:font="Wingdings" w:char="F0E0"/>
      </w:r>
      <w:r w:rsidR="003218E6">
        <w:rPr>
          <w:rFonts w:ascii="Comic Sans MS" w:hAnsi="Comic Sans MS"/>
          <w:sz w:val="28"/>
          <w:szCs w:val="28"/>
        </w:rPr>
        <w:t xml:space="preserve"> pelodna zrna iztresajo,  so 2 ali 3n. V semenskih zasnovah se razvije embrionalna vrečka, 3x deli, 8 nastalih jeder razporedi v 3 celice (osrednja vsebuje 2 jedri). </w:t>
      </w:r>
      <w:r w:rsidR="003218E6" w:rsidRPr="003218E6">
        <w:rPr>
          <w:rFonts w:ascii="Comic Sans MS" w:hAnsi="Comic Sans MS"/>
          <w:sz w:val="28"/>
          <w:szCs w:val="28"/>
        </w:rPr>
        <w:sym w:font="Wingdings" w:char="F0E0"/>
      </w:r>
      <w:r w:rsidR="003218E6">
        <w:rPr>
          <w:rFonts w:ascii="Comic Sans MS" w:hAnsi="Comic Sans MS"/>
          <w:sz w:val="28"/>
          <w:szCs w:val="28"/>
        </w:rPr>
        <w:t xml:space="preserve"> pelodno zrno pristane na brazdi pestiča. Ena celica (od 3) požene pelodov mešiček </w:t>
      </w:r>
      <w:r w:rsidR="003218E6" w:rsidRPr="003218E6">
        <w:rPr>
          <w:rFonts w:ascii="Comic Sans MS" w:hAnsi="Comic Sans MS"/>
          <w:sz w:val="28"/>
          <w:szCs w:val="28"/>
        </w:rPr>
        <w:sym w:font="Wingdings" w:char="F0E0"/>
      </w:r>
      <w:r w:rsidR="003218E6">
        <w:rPr>
          <w:rFonts w:ascii="Comic Sans MS" w:hAnsi="Comic Sans MS"/>
          <w:sz w:val="28"/>
          <w:szCs w:val="28"/>
        </w:rPr>
        <w:t xml:space="preserve"> prostali dve opravita oploditev (ena z jajčno celico, druga z osrednjo celico). Zigota se razvije v kalček, iz 3n celice nastane  3n tkivo </w:t>
      </w:r>
      <w:r w:rsidR="003218E6" w:rsidRPr="003218E6">
        <w:rPr>
          <w:rFonts w:ascii="Comic Sans MS" w:hAnsi="Comic Sans MS"/>
          <w:sz w:val="28"/>
          <w:szCs w:val="28"/>
        </w:rPr>
        <w:sym w:font="Wingdings" w:char="F0E0"/>
      </w:r>
      <w:r w:rsidR="003218E6">
        <w:rPr>
          <w:rFonts w:ascii="Comic Sans MS" w:hAnsi="Comic Sans MS"/>
          <w:sz w:val="28"/>
          <w:szCs w:val="28"/>
        </w:rPr>
        <w:t xml:space="preserve"> sekundarni endosperm (hranilne snovi). </w:t>
      </w:r>
    </w:p>
    <w:p w:rsidR="003218E6" w:rsidRDefault="003218E6" w:rsidP="003218E6">
      <w:pPr>
        <w:ind w:left="360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0" w:type="dxa"/>
        <w:jc w:val="center"/>
        <w:tblLook w:val="01E0" w:firstRow="1" w:lastRow="1" w:firstColumn="1" w:lastColumn="1" w:noHBand="0" w:noVBand="0"/>
      </w:tblPr>
      <w:tblGrid>
        <w:gridCol w:w="9430"/>
      </w:tblGrid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971090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line id="_x0000_s1028" style="position:absolute;left:0;text-align:left;flip:x;z-index:251657216" from="246.55pt,.7pt" to="246.55pt,126.7pt"/>
              </w:pict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>Golosemenke</w:t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  <w:t>Kritosemenke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4D78C8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3218E6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Enojna oploditev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>dvojna oploditev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4D78C8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D78C8">
              <w:rPr>
                <w:rFonts w:ascii="Comic Sans MS" w:hAnsi="Comic Sans MS"/>
                <w:sz w:val="28"/>
                <w:szCs w:val="28"/>
              </w:rPr>
              <w:t>Primarni endosperm</w:t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3218E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D78C8">
              <w:rPr>
                <w:rFonts w:ascii="Comic Sans MS" w:hAnsi="Comic Sans MS"/>
                <w:sz w:val="28"/>
                <w:szCs w:val="28"/>
              </w:rPr>
              <w:t>sekundarni endosperm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4D78C8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D78C8">
              <w:rPr>
                <w:rFonts w:ascii="Comic Sans MS" w:hAnsi="Comic Sans MS"/>
                <w:sz w:val="28"/>
                <w:szCs w:val="28"/>
              </w:rPr>
              <w:t>Semenske zasnove prosto na luskah</w:t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3218E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D78C8">
              <w:rPr>
                <w:rFonts w:ascii="Comic Sans MS" w:hAnsi="Comic Sans MS"/>
                <w:sz w:val="28"/>
                <w:szCs w:val="28"/>
              </w:rPr>
              <w:t xml:space="preserve">semenska zasnova je v </w:t>
            </w:r>
            <w:r w:rsidR="003218E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D78C8">
              <w:rPr>
                <w:rFonts w:ascii="Comic Sans MS" w:hAnsi="Comic Sans MS"/>
                <w:sz w:val="28"/>
                <w:szCs w:val="28"/>
              </w:rPr>
              <w:t>plodnici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4D78C8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D78C8">
              <w:rPr>
                <w:rFonts w:ascii="Comic Sans MS" w:hAnsi="Comic Sans MS"/>
                <w:sz w:val="28"/>
                <w:szCs w:val="28"/>
              </w:rPr>
              <w:t>Ni embrionalne vrečke</w:t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3218E6"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  <w:r w:rsidRPr="004D78C8">
              <w:rPr>
                <w:rFonts w:ascii="Comic Sans MS" w:hAnsi="Comic Sans MS"/>
                <w:sz w:val="28"/>
                <w:szCs w:val="28"/>
              </w:rPr>
              <w:t>Je.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971090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lastRenderedPageBreak/>
              <w:pict>
                <v:line id="_x0000_s1031" style="position:absolute;left:0;text-align:left;z-index:251658240;mso-position-horizontal-relative:text;mso-position-vertical-relative:text" from="237.55pt,-.5pt" to="237.55pt,62.5pt"/>
              </w:pict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>Ženski in moški gametofit več celic</w:t>
            </w:r>
            <w:r w:rsidR="004D78C8" w:rsidRPr="004D78C8">
              <w:rPr>
                <w:rFonts w:ascii="Comic Sans MS" w:hAnsi="Comic Sans MS"/>
                <w:sz w:val="28"/>
                <w:szCs w:val="28"/>
              </w:rPr>
              <w:tab/>
              <w:t>Manj.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4D78C8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D78C8">
              <w:rPr>
                <w:rFonts w:ascii="Comic Sans MS" w:hAnsi="Comic Sans MS"/>
                <w:sz w:val="28"/>
                <w:szCs w:val="28"/>
              </w:rPr>
              <w:t>Spermalne celice lahko imajo bičke</w:t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  <w:t>Bičkov ni.</w:t>
            </w:r>
          </w:p>
        </w:tc>
      </w:tr>
      <w:tr w:rsidR="004D78C8" w:rsidRPr="004D78C8">
        <w:trPr>
          <w:jc w:val="center"/>
        </w:trPr>
        <w:tc>
          <w:tcPr>
            <w:tcW w:w="9430" w:type="dxa"/>
          </w:tcPr>
          <w:p w:rsidR="004D78C8" w:rsidRPr="004D78C8" w:rsidRDefault="004D78C8" w:rsidP="005B167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D78C8">
              <w:rPr>
                <w:rFonts w:ascii="Comic Sans MS" w:hAnsi="Comic Sans MS"/>
                <w:sz w:val="28"/>
                <w:szCs w:val="28"/>
              </w:rPr>
              <w:t>Arhegoniji</w:t>
            </w:r>
            <w:r w:rsidRPr="004D78C8">
              <w:rPr>
                <w:rFonts w:ascii="Comic Sans MS" w:hAnsi="Comic Sans MS"/>
                <w:sz w:val="28"/>
                <w:szCs w:val="28"/>
              </w:rPr>
              <w:tab/>
            </w:r>
            <w:r w:rsidR="003218E6">
              <w:rPr>
                <w:rFonts w:ascii="Comic Sans MS" w:hAnsi="Comic Sans MS"/>
                <w:sz w:val="28"/>
                <w:szCs w:val="28"/>
              </w:rPr>
              <w:t xml:space="preserve">                                          </w:t>
            </w:r>
            <w:r w:rsidRPr="004D78C8">
              <w:rPr>
                <w:rFonts w:ascii="Comic Sans MS" w:hAnsi="Comic Sans MS"/>
                <w:sz w:val="28"/>
                <w:szCs w:val="28"/>
              </w:rPr>
              <w:t>Ni arhegonijev.</w:t>
            </w:r>
          </w:p>
        </w:tc>
      </w:tr>
    </w:tbl>
    <w:p w:rsidR="004D78C8" w:rsidRDefault="004D78C8" w:rsidP="004D78C8">
      <w:pPr>
        <w:ind w:left="5664" w:hanging="5664"/>
        <w:jc w:val="both"/>
        <w:rPr>
          <w:rFonts w:ascii="Comic Sans MS" w:hAnsi="Comic Sans MS"/>
          <w:sz w:val="28"/>
          <w:szCs w:val="28"/>
        </w:rPr>
      </w:pP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Enokaličnice: en klični list, žile na listih vzporedne, dovršene razmetane, šopaste korenine.</w:t>
      </w: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Dvokaličnice: 2 klična lista, mrežasto razdeljene žile, nedovršene, v kolobarju, korenine drevesasto razvejane.</w:t>
      </w: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Dvokaličnice: </w:t>
      </w:r>
    </w:p>
    <w:p w:rsidR="004D78C8" w:rsidRDefault="004D78C8" w:rsidP="004D78C8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Bukovke: bukev, hrast, javor</w:t>
      </w:r>
    </w:p>
    <w:p w:rsidR="004D78C8" w:rsidRDefault="004D78C8" w:rsidP="004D78C8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Košarnice: regrad, sončnice, marjetice</w:t>
      </w:r>
    </w:p>
    <w:p w:rsidR="004D78C8" w:rsidRDefault="004D78C8" w:rsidP="004D78C8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Metuljnice: grah, fižol, soja, leča</w:t>
      </w: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Enokaličnice: </w:t>
      </w:r>
      <w:r>
        <w:rPr>
          <w:rFonts w:ascii="Comic Sans MS" w:hAnsi="Comic Sans MS"/>
          <w:sz w:val="28"/>
          <w:szCs w:val="28"/>
        </w:rPr>
        <w:tab/>
      </w:r>
    </w:p>
    <w:p w:rsidR="004D78C8" w:rsidRDefault="004D78C8" w:rsidP="004D78C8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Trave: pšenica, riž, bambus</w:t>
      </w:r>
    </w:p>
    <w:p w:rsidR="004D78C8" w:rsidRDefault="004D78C8" w:rsidP="004D78C8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Kukavičnice: orhideje, lepi čeveljc</w:t>
      </w:r>
    </w:p>
    <w:p w:rsidR="004D78C8" w:rsidRDefault="004D78C8" w:rsidP="004D78C8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Lilijevke: lilija, čebula, česen</w:t>
      </w:r>
    </w:p>
    <w:p w:rsidR="004D78C8" w:rsidRDefault="004D78C8" w:rsidP="004D78C8">
      <w:pPr>
        <w:jc w:val="both"/>
        <w:rPr>
          <w:rFonts w:ascii="Comic Sans MS" w:hAnsi="Comic Sans MS"/>
          <w:sz w:val="28"/>
          <w:szCs w:val="28"/>
        </w:rPr>
      </w:pPr>
    </w:p>
    <w:p w:rsidR="004D78C8" w:rsidRDefault="004D78C8" w:rsidP="005B1679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Biotska raznolikost v SLO: geološka zgodovina, kamninska podlaga, klima (mikroklima). </w:t>
      </w:r>
    </w:p>
    <w:p w:rsidR="00BC7C01" w:rsidRPr="0020098A" w:rsidRDefault="005B1679" w:rsidP="00BC7C0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Umetni sistem: glede na podobnost, naravni sistem: glede na sorodnost. </w:t>
      </w:r>
      <w:r w:rsidR="00913EF8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C7C01" w:rsidRPr="0020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BCA"/>
    <w:multiLevelType w:val="hybridMultilevel"/>
    <w:tmpl w:val="6A34BEA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378"/>
    <w:multiLevelType w:val="hybridMultilevel"/>
    <w:tmpl w:val="7BE4357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640"/>
    <w:multiLevelType w:val="hybridMultilevel"/>
    <w:tmpl w:val="E18448C6"/>
    <w:lvl w:ilvl="0" w:tplc="69C2B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C39"/>
    <w:rsid w:val="0020098A"/>
    <w:rsid w:val="003218E6"/>
    <w:rsid w:val="0036416A"/>
    <w:rsid w:val="004D78C8"/>
    <w:rsid w:val="005B1679"/>
    <w:rsid w:val="005C5897"/>
    <w:rsid w:val="00913EF8"/>
    <w:rsid w:val="0091574C"/>
    <w:rsid w:val="00971090"/>
    <w:rsid w:val="00BC7C01"/>
    <w:rsid w:val="00C74630"/>
    <w:rsid w:val="00E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