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E5" w:rsidRPr="007859C8" w:rsidRDefault="008F03E5" w:rsidP="00712115">
      <w:pPr>
        <w:pStyle w:val="Heading1"/>
        <w:numPr>
          <w:ilvl w:val="0"/>
          <w:numId w:val="2"/>
        </w:numPr>
        <w:spacing w:before="0" w:line="240" w:lineRule="auto"/>
        <w:ind w:left="455" w:hangingChars="162" w:hanging="455"/>
        <w:rPr>
          <w:rFonts w:ascii="Rockwell" w:hAnsi="Rockwell" w:cs="Arial"/>
          <w:szCs w:val="22"/>
          <w:u w:val="single"/>
        </w:rPr>
      </w:pPr>
      <w:bookmarkStart w:id="0" w:name="_GoBack"/>
      <w:bookmarkEnd w:id="0"/>
      <w:r w:rsidRPr="007859C8">
        <w:rPr>
          <w:rFonts w:ascii="Rockwell" w:hAnsi="Rockwell" w:cs="Arial"/>
          <w:szCs w:val="22"/>
          <w:u w:val="single"/>
        </w:rPr>
        <w:t>Prehajanje snovi skozi celi</w:t>
      </w:r>
      <w:r w:rsidRPr="007859C8">
        <w:rPr>
          <w:rFonts w:ascii="Times New Roman" w:hAnsi="Times New Roman"/>
          <w:szCs w:val="22"/>
          <w:u w:val="single"/>
        </w:rPr>
        <w:t>č</w:t>
      </w:r>
      <w:r w:rsidRPr="007859C8">
        <w:rPr>
          <w:rFonts w:ascii="Rockwell" w:hAnsi="Rockwell" w:cs="Arial"/>
          <w:szCs w:val="22"/>
          <w:u w:val="single"/>
        </w:rPr>
        <w:t>no membrano</w:t>
      </w:r>
    </w:p>
    <w:p w:rsidR="008F03E5" w:rsidRPr="007859C8" w:rsidRDefault="008F03E5" w:rsidP="007859C8">
      <w:pPr>
        <w:pStyle w:val="ListParagraph"/>
        <w:numPr>
          <w:ilvl w:val="0"/>
          <w:numId w:val="1"/>
        </w:numPr>
        <w:spacing w:line="240" w:lineRule="auto"/>
        <w:ind w:left="356" w:hangingChars="162" w:hanging="356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biološke membrane so </w:t>
      </w:r>
      <w:r w:rsidRPr="007859C8">
        <w:rPr>
          <w:rFonts w:ascii="Rockwell" w:hAnsi="Rockwell" w:cs="Arial"/>
          <w:b/>
          <w:color w:val="EA157A"/>
        </w:rPr>
        <w:t>izbirno prepustne</w:t>
      </w:r>
      <w:r w:rsidRPr="007859C8">
        <w:rPr>
          <w:rFonts w:ascii="Rockwell" w:hAnsi="Rockwell" w:cs="Arial"/>
          <w:color w:val="EA157A"/>
        </w:rPr>
        <w:t xml:space="preserve"> </w:t>
      </w:r>
      <w:r w:rsidRPr="007859C8">
        <w:rPr>
          <w:rFonts w:ascii="Rockwell" w:hAnsi="Rockwell" w:cs="Arial"/>
          <w:color w:val="7030A0"/>
        </w:rPr>
        <w:t>(uravnavajo svojo kemijsko sestavo)</w:t>
      </w:r>
    </w:p>
    <w:p w:rsidR="00836BD8" w:rsidRPr="007859C8" w:rsidRDefault="00836BD8" w:rsidP="007859C8">
      <w:pPr>
        <w:pStyle w:val="ListParagraph"/>
        <w:numPr>
          <w:ilvl w:val="0"/>
          <w:numId w:val="1"/>
        </w:numPr>
        <w:spacing w:line="240" w:lineRule="auto"/>
        <w:ind w:left="356" w:hangingChars="162" w:hanging="356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membrana je</w:t>
      </w:r>
    </w:p>
    <w:p w:rsidR="00836BD8" w:rsidRPr="007859C8" w:rsidRDefault="00836BD8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meja med celico oz. organeli in okoljem</w:t>
      </w:r>
    </w:p>
    <w:p w:rsidR="00836BD8" w:rsidRPr="007859C8" w:rsidRDefault="00836BD8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regulator vstopa in izstopa snovi.</w:t>
      </w:r>
    </w:p>
    <w:p w:rsidR="008F03E5" w:rsidRPr="007859C8" w:rsidRDefault="008F03E5" w:rsidP="007859C8">
      <w:pPr>
        <w:pStyle w:val="ListParagraph"/>
        <w:numPr>
          <w:ilvl w:val="0"/>
          <w:numId w:val="1"/>
        </w:numPr>
        <w:spacing w:line="240" w:lineRule="auto"/>
        <w:ind w:left="358" w:hangingChars="162" w:hanging="358"/>
        <w:rPr>
          <w:rFonts w:ascii="Rockwell" w:hAnsi="Rockwell" w:cs="Arial"/>
          <w:b/>
          <w:color w:val="EA157A"/>
        </w:rPr>
      </w:pPr>
      <w:r w:rsidRPr="007859C8">
        <w:rPr>
          <w:rFonts w:ascii="Rockwell" w:hAnsi="Rockwell" w:cs="Arial"/>
          <w:b/>
          <w:color w:val="EA157A"/>
        </w:rPr>
        <w:t>pasivno</w:t>
      </w:r>
    </w:p>
    <w:p w:rsidR="008F03E5" w:rsidRPr="007859C8" w:rsidRDefault="008F03E5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ni potrebna energija</w:t>
      </w:r>
    </w:p>
    <w:p w:rsidR="008F03E5" w:rsidRPr="007859C8" w:rsidRDefault="008F03E5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prehajanje je mo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no zaradi razlike v koncentraciji molekul zunaj/znotraj celic</w:t>
      </w:r>
    </w:p>
    <w:p w:rsidR="008F03E5" w:rsidRPr="007859C8" w:rsidRDefault="008F03E5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poteka v smeri od višje proti ni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ji koncentraciji</w:t>
      </w:r>
    </w:p>
    <w:p w:rsidR="00027FC6" w:rsidRPr="007859C8" w:rsidRDefault="00027FC6" w:rsidP="007859C8">
      <w:pPr>
        <w:pStyle w:val="ListParagraph"/>
        <w:numPr>
          <w:ilvl w:val="0"/>
          <w:numId w:val="1"/>
        </w:numPr>
        <w:spacing w:line="240" w:lineRule="auto"/>
        <w:ind w:left="358" w:hangingChars="162" w:hanging="358"/>
        <w:rPr>
          <w:rFonts w:ascii="Rockwell" w:hAnsi="Rockwell" w:cs="Arial"/>
          <w:b/>
          <w:color w:val="EA157A"/>
        </w:rPr>
      </w:pPr>
      <w:r w:rsidRPr="007859C8">
        <w:rPr>
          <w:rFonts w:ascii="Rockwell" w:hAnsi="Rockwell" w:cs="Arial"/>
          <w:b/>
          <w:color w:val="EA157A"/>
        </w:rPr>
        <w:t>aktivno</w:t>
      </w:r>
    </w:p>
    <w:p w:rsidR="00027FC6" w:rsidRPr="007859C8" w:rsidRDefault="00027FC6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potrebna je energija (ATP)</w:t>
      </w:r>
    </w:p>
    <w:p w:rsidR="00027FC6" w:rsidRPr="007859C8" w:rsidRDefault="00836BD8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poteka v smeri od ni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je proti vi</w:t>
      </w:r>
      <w:r w:rsidRPr="007859C8">
        <w:rPr>
          <w:rFonts w:ascii="Rockwell" w:hAnsi="Rockwell" w:cs="Papyrus"/>
          <w:color w:val="7030A0"/>
        </w:rPr>
        <w:t>š</w:t>
      </w:r>
      <w:r w:rsidRPr="007859C8">
        <w:rPr>
          <w:rFonts w:ascii="Rockwell" w:hAnsi="Rockwell" w:cs="Arial"/>
          <w:color w:val="7030A0"/>
        </w:rPr>
        <w:t>ji koncentraciji (omogo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a kopi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enje snovi v celici)</w:t>
      </w:r>
    </w:p>
    <w:p w:rsidR="00836BD8" w:rsidRPr="007859C8" w:rsidRDefault="00836BD8" w:rsidP="007859C8">
      <w:pPr>
        <w:pStyle w:val="ListParagraph"/>
        <w:numPr>
          <w:ilvl w:val="0"/>
          <w:numId w:val="1"/>
        </w:numPr>
        <w:spacing w:line="240" w:lineRule="auto"/>
        <w:ind w:left="356" w:hangingChars="162" w:hanging="356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prehajanje je odvisno od</w:t>
      </w:r>
    </w:p>
    <w:p w:rsidR="00836BD8" w:rsidRPr="007859C8" w:rsidRDefault="00836BD8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velikosti delcev:</w:t>
      </w:r>
      <w:r w:rsidRPr="007859C8">
        <w:rPr>
          <w:rFonts w:ascii="Rockwell" w:hAnsi="Rockwell" w:cs="Arial"/>
          <w:color w:val="EA157A"/>
        </w:rPr>
        <w:t xml:space="preserve"> </w:t>
      </w:r>
      <w:r w:rsidRPr="007859C8">
        <w:rPr>
          <w:rFonts w:ascii="Rockwell" w:hAnsi="Rockwell" w:cs="Arial"/>
          <w:color w:val="7030A0"/>
        </w:rPr>
        <w:t>la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je prehajajo , manj</w:t>
      </w:r>
      <w:r w:rsidRPr="007859C8">
        <w:rPr>
          <w:rFonts w:ascii="Rockwell" w:hAnsi="Rockwell" w:cs="Papyrus"/>
          <w:color w:val="7030A0"/>
        </w:rPr>
        <w:t>š</w:t>
      </w:r>
      <w:r w:rsidRPr="007859C8">
        <w:rPr>
          <w:rFonts w:ascii="Rockwell" w:hAnsi="Rockwell" w:cs="Arial"/>
          <w:color w:val="7030A0"/>
        </w:rPr>
        <w:t>e molekule ( O</w:t>
      </w:r>
      <w:r w:rsidRPr="007859C8">
        <w:rPr>
          <w:rFonts w:ascii="Rockwell" w:hAnsi="Rockwell" w:cs="Arial"/>
          <w:color w:val="7030A0"/>
          <w:vertAlign w:val="subscript"/>
        </w:rPr>
        <w:t>2</w:t>
      </w:r>
      <w:r w:rsidRPr="007859C8">
        <w:rPr>
          <w:rFonts w:ascii="Rockwell" w:hAnsi="Rockwell" w:cs="Arial"/>
          <w:color w:val="7030A0"/>
        </w:rPr>
        <w:t>, CO</w:t>
      </w:r>
      <w:r w:rsidRPr="007859C8">
        <w:rPr>
          <w:rFonts w:ascii="Rockwell" w:hAnsi="Rockwell" w:cs="Arial"/>
          <w:color w:val="7030A0"/>
          <w:vertAlign w:val="subscript"/>
        </w:rPr>
        <w:t>2</w:t>
      </w:r>
      <w:r w:rsidRPr="007859C8">
        <w:rPr>
          <w:rFonts w:ascii="Rockwell" w:hAnsi="Rockwell" w:cs="Arial"/>
          <w:color w:val="7030A0"/>
        </w:rPr>
        <w:t>, H</w:t>
      </w:r>
      <w:r w:rsidRPr="007859C8">
        <w:rPr>
          <w:rFonts w:ascii="Rockwell" w:hAnsi="Rockwell" w:cs="Arial"/>
          <w:color w:val="7030A0"/>
          <w:vertAlign w:val="subscript"/>
        </w:rPr>
        <w:t>2</w:t>
      </w:r>
      <w:r w:rsidRPr="007859C8">
        <w:rPr>
          <w:rFonts w:ascii="Rockwell" w:hAnsi="Rockwell" w:cs="Arial"/>
          <w:color w:val="7030A0"/>
        </w:rPr>
        <w:t>O …)</w:t>
      </w:r>
    </w:p>
    <w:p w:rsidR="00836BD8" w:rsidRPr="007859C8" w:rsidRDefault="00836BD8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koncentracije delcev zunaj/znotraj celice:</w:t>
      </w:r>
      <w:r w:rsidRPr="007859C8">
        <w:rPr>
          <w:rFonts w:ascii="Rockwell" w:hAnsi="Rockwell" w:cs="Arial"/>
          <w:color w:val="EA157A"/>
        </w:rPr>
        <w:t xml:space="preserve"> </w:t>
      </w:r>
      <w:r w:rsidRPr="007859C8">
        <w:rPr>
          <w:rFonts w:ascii="Rockwell" w:hAnsi="Rockwell" w:cs="Arial"/>
          <w:color w:val="7030A0"/>
        </w:rPr>
        <w:t>v smeri višje k ni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ji koncentraciji</w:t>
      </w:r>
    </w:p>
    <w:p w:rsidR="00836BD8" w:rsidRPr="007859C8" w:rsidRDefault="00836BD8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polarnosti molekul:</w:t>
      </w:r>
      <w:r w:rsidRPr="007859C8">
        <w:rPr>
          <w:rFonts w:ascii="Rockwell" w:hAnsi="Rockwell" w:cs="Arial"/>
          <w:color w:val="EA157A"/>
        </w:rPr>
        <w:t xml:space="preserve"> </w:t>
      </w:r>
      <w:r w:rsidRPr="007859C8">
        <w:rPr>
          <w:rFonts w:ascii="Rockwell" w:hAnsi="Rockwell" w:cs="Arial"/>
          <w:color w:val="7030A0"/>
        </w:rPr>
        <w:t>te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je prehajajo polarne molekule (niso topne v hidrofobnem delu membrane)</w:t>
      </w:r>
    </w:p>
    <w:p w:rsidR="00174674" w:rsidRPr="007859C8" w:rsidRDefault="00836BD8" w:rsidP="007859C8">
      <w:pPr>
        <w:pStyle w:val="ListParagraph"/>
        <w:numPr>
          <w:ilvl w:val="0"/>
          <w:numId w:val="1"/>
        </w:numPr>
        <w:spacing w:line="240" w:lineRule="auto"/>
        <w:ind w:left="358" w:hangingChars="162" w:hanging="358"/>
        <w:rPr>
          <w:rFonts w:ascii="Rockwell" w:hAnsi="Rockwell" w:cs="Arial"/>
          <w:b/>
          <w:color w:val="7030A0"/>
        </w:rPr>
      </w:pPr>
      <w:r w:rsidRPr="007859C8">
        <w:rPr>
          <w:rFonts w:ascii="Rockwell" w:hAnsi="Rockwell" w:cs="Arial"/>
          <w:b/>
          <w:color w:val="EA157A"/>
        </w:rPr>
        <w:t>Difuzija; osnovni na</w:t>
      </w:r>
      <w:r w:rsidRPr="007859C8">
        <w:rPr>
          <w:rFonts w:ascii="Times New Roman" w:hAnsi="Times New Roman"/>
          <w:b/>
          <w:color w:val="EA157A"/>
        </w:rPr>
        <w:t>č</w:t>
      </w:r>
      <w:r w:rsidRPr="007859C8">
        <w:rPr>
          <w:rFonts w:ascii="Rockwell" w:hAnsi="Rockwell" w:cs="Arial"/>
          <w:b/>
          <w:color w:val="EA157A"/>
        </w:rPr>
        <w:t>in prehajanja</w:t>
      </w:r>
      <w:r w:rsidR="00174674" w:rsidRPr="007859C8">
        <w:rPr>
          <w:rFonts w:ascii="Rockwell" w:hAnsi="Rockwell" w:cs="Arial"/>
          <w:b/>
          <w:color w:val="EA157A"/>
        </w:rPr>
        <w:t xml:space="preserve"> </w:t>
      </w:r>
      <w:r w:rsidR="00174674" w:rsidRPr="007859C8">
        <w:rPr>
          <w:rFonts w:ascii="Rockwell" w:hAnsi="Rockwell" w:cs="Arial"/>
          <w:color w:val="7030A0"/>
        </w:rPr>
        <w:t>je</w:t>
      </w:r>
      <w:r w:rsidR="00F7607C" w:rsidRPr="007859C8">
        <w:rPr>
          <w:rFonts w:ascii="Rockwell" w:hAnsi="Rockwell" w:cs="Arial"/>
          <w:b/>
          <w:color w:val="EA157A"/>
        </w:rPr>
        <w:t xml:space="preserve"> </w:t>
      </w:r>
      <w:r w:rsidR="00174674" w:rsidRPr="007859C8">
        <w:rPr>
          <w:rFonts w:ascii="Rockwell" w:hAnsi="Rockwell" w:cs="Arial"/>
          <w:b/>
          <w:color w:val="7030A0"/>
        </w:rPr>
        <w:t>pasivno gibanje</w:t>
      </w:r>
      <w:r w:rsidR="00174674" w:rsidRPr="007859C8">
        <w:rPr>
          <w:rFonts w:ascii="Rockwell" w:hAnsi="Rockwell" w:cs="Arial"/>
          <w:color w:val="7030A0"/>
        </w:rPr>
        <w:t xml:space="preserve"> molekul </w:t>
      </w:r>
      <w:r w:rsidR="00174674" w:rsidRPr="007859C8">
        <w:rPr>
          <w:rFonts w:ascii="Rockwell" w:hAnsi="Rockwell" w:cs="Arial"/>
          <w:b/>
          <w:color w:val="7030A0"/>
        </w:rPr>
        <w:t>topljenca</w:t>
      </w:r>
      <w:r w:rsidR="00D82F75" w:rsidRPr="007859C8">
        <w:rPr>
          <w:rFonts w:ascii="Rockwell" w:hAnsi="Rockwell" w:cs="Arial"/>
          <w:b/>
          <w:color w:val="7030A0"/>
        </w:rPr>
        <w:t xml:space="preserve"> </w:t>
      </w:r>
      <w:r w:rsidR="00D82F75" w:rsidRPr="007859C8">
        <w:rPr>
          <w:rFonts w:ascii="Rockwell" w:hAnsi="Rockwell" w:cs="Arial"/>
          <w:color w:val="7030A0"/>
        </w:rPr>
        <w:t>iz mesta višje proti ni</w:t>
      </w:r>
      <w:r w:rsidR="00D82F75" w:rsidRPr="007859C8">
        <w:rPr>
          <w:rFonts w:ascii="Times New Roman" w:hAnsi="Times New Roman"/>
          <w:color w:val="7030A0"/>
        </w:rPr>
        <w:t>ž</w:t>
      </w:r>
      <w:r w:rsidR="00D82F75" w:rsidRPr="007859C8">
        <w:rPr>
          <w:rFonts w:ascii="Rockwell" w:hAnsi="Rockwell" w:cs="Arial"/>
          <w:color w:val="7030A0"/>
        </w:rPr>
        <w:t>ji koncentraciji</w:t>
      </w:r>
    </w:p>
    <w:p w:rsidR="00D82F75" w:rsidRPr="007859C8" w:rsidRDefault="00F7607C" w:rsidP="00F7607C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 xml:space="preserve">Ozmoza </w:t>
      </w:r>
      <w:r w:rsidRPr="007859C8">
        <w:rPr>
          <w:rFonts w:ascii="Rockwell" w:hAnsi="Rockwell" w:cs="Arial"/>
          <w:color w:val="7030A0"/>
        </w:rPr>
        <w:t xml:space="preserve">je posebna vrsta difuzije; skozi membrano prehaja le </w:t>
      </w:r>
      <w:r w:rsidRPr="007859C8">
        <w:rPr>
          <w:rFonts w:ascii="Rockwell" w:hAnsi="Rockwell" w:cs="Arial"/>
          <w:b/>
          <w:color w:val="7030A0"/>
        </w:rPr>
        <w:t>topilo (voda)</w:t>
      </w:r>
    </w:p>
    <w:p w:rsidR="00F7607C" w:rsidRPr="007859C8" w:rsidRDefault="00F7607C" w:rsidP="00F7607C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Prehajanje snovi skozi celi</w:t>
      </w:r>
      <w:r w:rsidRPr="007859C8">
        <w:rPr>
          <w:rFonts w:ascii="Times New Roman" w:hAnsi="Times New Roman"/>
          <w:b/>
          <w:color w:val="EA157A"/>
        </w:rPr>
        <w:t>č</w:t>
      </w:r>
      <w:r w:rsidRPr="007859C8">
        <w:rPr>
          <w:rFonts w:ascii="Rockwell" w:hAnsi="Rockwell" w:cs="Arial"/>
          <w:b/>
          <w:color w:val="EA157A"/>
        </w:rPr>
        <w:t>no membrano:</w:t>
      </w:r>
    </w:p>
    <w:p w:rsidR="00F7607C" w:rsidRPr="007859C8" w:rsidRDefault="00F7607C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skozi vrzeli v lipidnem dvosloju</w:t>
      </w:r>
    </w:p>
    <w:p w:rsidR="00F7607C" w:rsidRPr="007859C8" w:rsidRDefault="00F7607C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skozi beljakovinsko poro</w:t>
      </w:r>
    </w:p>
    <w:p w:rsidR="00F7607C" w:rsidRPr="007859C8" w:rsidRDefault="00F7607C" w:rsidP="00F7607C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s pomo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jo prena</w:t>
      </w:r>
      <w:r w:rsidRPr="007859C8">
        <w:rPr>
          <w:rFonts w:ascii="Rockwell" w:hAnsi="Rockwell" w:cs="Bradley Hand ITC"/>
          <w:color w:val="7030A0"/>
        </w:rPr>
        <w:t>š</w:t>
      </w:r>
      <w:r w:rsidRPr="007859C8">
        <w:rPr>
          <w:rFonts w:ascii="Rockwell" w:hAnsi="Rockwell" w:cs="Arial"/>
          <w:color w:val="7030A0"/>
        </w:rPr>
        <w:t>alnih beljakovin</w:t>
      </w:r>
    </w:p>
    <w:p w:rsidR="002D1F1A" w:rsidRPr="007859C8" w:rsidRDefault="00F7607C" w:rsidP="002D1F1A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izotoni</w:t>
      </w:r>
      <w:r w:rsidRPr="007859C8">
        <w:rPr>
          <w:rFonts w:ascii="Times New Roman" w:hAnsi="Times New Roman"/>
          <w:b/>
          <w:color w:val="EA157A"/>
        </w:rPr>
        <w:t>č</w:t>
      </w:r>
      <w:r w:rsidRPr="007859C8">
        <w:rPr>
          <w:rFonts w:ascii="Rockwell" w:hAnsi="Rockwell" w:cs="Arial"/>
          <w:b/>
          <w:color w:val="EA157A"/>
        </w:rPr>
        <w:t>na raztopina</w:t>
      </w:r>
      <w:r w:rsidR="002D1F1A" w:rsidRPr="007859C8">
        <w:rPr>
          <w:rFonts w:ascii="Rockwell" w:hAnsi="Rockwell" w:cs="Arial"/>
          <w:b/>
          <w:color w:val="EA157A"/>
        </w:rPr>
        <w:t xml:space="preserve">: </w:t>
      </w:r>
      <w:r w:rsidR="002D1F1A" w:rsidRPr="007859C8">
        <w:rPr>
          <w:rFonts w:ascii="Rockwell" w:hAnsi="Rockwell" w:cs="Arial"/>
          <w:color w:val="7030A0"/>
        </w:rPr>
        <w:t xml:space="preserve">vodne molekule potujejo </w:t>
      </w:r>
      <w:r w:rsidR="002D1F1A" w:rsidRPr="007859C8">
        <w:rPr>
          <w:rFonts w:ascii="Rockwell" w:hAnsi="Rockwell" w:cs="Arial"/>
          <w:b/>
          <w:color w:val="7030A0"/>
        </w:rPr>
        <w:t>v</w:t>
      </w:r>
      <w:r w:rsidR="002D1F1A" w:rsidRPr="007859C8">
        <w:rPr>
          <w:rFonts w:ascii="Rockwell" w:hAnsi="Rockwell" w:cs="Arial"/>
          <w:color w:val="7030A0"/>
        </w:rPr>
        <w:t xml:space="preserve"> in </w:t>
      </w:r>
      <w:r w:rsidR="002D1F1A" w:rsidRPr="007859C8">
        <w:rPr>
          <w:rFonts w:ascii="Rockwell" w:hAnsi="Rockwell" w:cs="Arial"/>
          <w:b/>
          <w:color w:val="7030A0"/>
        </w:rPr>
        <w:t xml:space="preserve">iz </w:t>
      </w:r>
      <w:r w:rsidR="002D1F1A" w:rsidRPr="007859C8">
        <w:rPr>
          <w:rFonts w:ascii="Rockwell" w:hAnsi="Rockwell" w:cs="Arial"/>
          <w:color w:val="7030A0"/>
        </w:rPr>
        <w:t>celice v enakem razmerju, zato celica ohranja normalno obliko</w:t>
      </w:r>
    </w:p>
    <w:p w:rsidR="002D1F1A" w:rsidRPr="007859C8" w:rsidRDefault="002D1F1A" w:rsidP="002D1F1A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hipotoni</w:t>
      </w:r>
      <w:r w:rsidRPr="007859C8">
        <w:rPr>
          <w:rFonts w:ascii="Times New Roman" w:hAnsi="Times New Roman"/>
          <w:b/>
          <w:color w:val="EA157A"/>
        </w:rPr>
        <w:t>č</w:t>
      </w:r>
      <w:r w:rsidRPr="007859C8">
        <w:rPr>
          <w:rFonts w:ascii="Rockwell" w:hAnsi="Rockwell" w:cs="Arial"/>
          <w:b/>
          <w:color w:val="EA157A"/>
        </w:rPr>
        <w:t xml:space="preserve">na raztopina: </w:t>
      </w:r>
      <w:r w:rsidRPr="007859C8">
        <w:rPr>
          <w:rFonts w:ascii="Rockwell" w:hAnsi="Rockwell" w:cs="Arial"/>
          <w:color w:val="7030A0"/>
        </w:rPr>
        <w:t xml:space="preserve">vodne molekule vstopajo </w:t>
      </w:r>
      <w:r w:rsidRPr="007859C8">
        <w:rPr>
          <w:rFonts w:ascii="Rockwell" w:hAnsi="Rockwell" w:cs="Arial"/>
          <w:b/>
          <w:color w:val="7030A0"/>
        </w:rPr>
        <w:t>v</w:t>
      </w:r>
      <w:r w:rsidRPr="007859C8">
        <w:rPr>
          <w:rFonts w:ascii="Rockwell" w:hAnsi="Rockwell" w:cs="Arial"/>
          <w:color w:val="7030A0"/>
        </w:rPr>
        <w:t xml:space="preserve"> celice</w:t>
      </w:r>
    </w:p>
    <w:p w:rsidR="002D1F1A" w:rsidRPr="007859C8" w:rsidRDefault="002D1F1A" w:rsidP="002D1F1A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hipertoni</w:t>
      </w:r>
      <w:r w:rsidRPr="007859C8">
        <w:rPr>
          <w:rFonts w:ascii="Times New Roman" w:hAnsi="Times New Roman"/>
          <w:b/>
          <w:color w:val="EA157A"/>
        </w:rPr>
        <w:t>č</w:t>
      </w:r>
      <w:r w:rsidRPr="007859C8">
        <w:rPr>
          <w:rFonts w:ascii="Rockwell" w:hAnsi="Rockwell" w:cs="Arial"/>
          <w:b/>
          <w:color w:val="EA157A"/>
        </w:rPr>
        <w:t>na raztopina:</w:t>
      </w:r>
      <w:r w:rsidRPr="007859C8">
        <w:rPr>
          <w:rFonts w:ascii="Rockwell" w:hAnsi="Rockwell" w:cs="Arial"/>
        </w:rPr>
        <w:t xml:space="preserve"> </w:t>
      </w:r>
      <w:r w:rsidRPr="007859C8">
        <w:rPr>
          <w:rFonts w:ascii="Rockwell" w:hAnsi="Rockwell" w:cs="Arial"/>
          <w:color w:val="7030A0"/>
        </w:rPr>
        <w:t xml:space="preserve">vodne molekule izstopajo </w:t>
      </w:r>
      <w:r w:rsidRPr="007859C8">
        <w:rPr>
          <w:rFonts w:ascii="Rockwell" w:hAnsi="Rockwell" w:cs="Arial"/>
          <w:b/>
          <w:color w:val="7030A0"/>
        </w:rPr>
        <w:t>iz</w:t>
      </w:r>
      <w:r w:rsidRPr="007859C8">
        <w:rPr>
          <w:rFonts w:ascii="Rockwell" w:hAnsi="Rockwell" w:cs="Arial"/>
          <w:color w:val="7030A0"/>
        </w:rPr>
        <w:t xml:space="preserve"> celice</w:t>
      </w:r>
    </w:p>
    <w:p w:rsidR="002D1F1A" w:rsidRPr="007859C8" w:rsidRDefault="002D1F1A" w:rsidP="002D1F1A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naloge membranskih beljakovin:</w:t>
      </w:r>
    </w:p>
    <w:p w:rsidR="002D1F1A" w:rsidRPr="007859C8" w:rsidRDefault="002D1F1A" w:rsidP="002D1F1A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prenos snovi</w:t>
      </w:r>
    </w:p>
    <w:p w:rsidR="002D1F1A" w:rsidRPr="007859C8" w:rsidRDefault="002D1F1A" w:rsidP="002D1F1A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encimske reakcije</w:t>
      </w:r>
    </w:p>
    <w:p w:rsidR="002D1F1A" w:rsidRDefault="002D1F1A" w:rsidP="002D1F1A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prenos sporo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il</w:t>
      </w:r>
    </w:p>
    <w:p w:rsidR="002D1F1A" w:rsidRPr="007859C8" w:rsidRDefault="00976C3C" w:rsidP="00976C3C">
      <w:pPr>
        <w:pStyle w:val="Heading1"/>
        <w:numPr>
          <w:ilvl w:val="0"/>
          <w:numId w:val="2"/>
        </w:numPr>
        <w:rPr>
          <w:rFonts w:ascii="Rockwell" w:hAnsi="Rockwell" w:cs="Arial"/>
          <w:u w:val="single"/>
        </w:rPr>
      </w:pPr>
      <w:r w:rsidRPr="007859C8">
        <w:rPr>
          <w:rFonts w:ascii="Rockwell" w:hAnsi="Rockwell" w:cs="Arial"/>
          <w:u w:val="single"/>
        </w:rPr>
        <w:t>Metabolizem</w:t>
      </w:r>
    </w:p>
    <w:p w:rsidR="00187351" w:rsidRPr="007859C8" w:rsidRDefault="00187351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b/>
          <w:color w:val="EA157A"/>
        </w:rPr>
        <w:t>avtotrofi:</w:t>
      </w:r>
    </w:p>
    <w:p w:rsidR="00187351" w:rsidRPr="007859C8" w:rsidRDefault="00187351" w:rsidP="00187351">
      <w:pPr>
        <w:pStyle w:val="ListParagraph"/>
        <w:numPr>
          <w:ilvl w:val="1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sami sintetizirajo organske snovi iz anorganskih</w:t>
      </w:r>
    </w:p>
    <w:p w:rsidR="00187351" w:rsidRPr="007859C8" w:rsidRDefault="00187351" w:rsidP="00187351">
      <w:pPr>
        <w:pStyle w:val="ListParagraph"/>
        <w:numPr>
          <w:ilvl w:val="1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vir energije: svetloba, oksidacija anorganskih spojin</w:t>
      </w:r>
    </w:p>
    <w:p w:rsidR="00187351" w:rsidRPr="007859C8" w:rsidRDefault="00187351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b/>
          <w:color w:val="EA157A"/>
        </w:rPr>
        <w:t>biosinteza</w:t>
      </w:r>
      <w:r w:rsidRPr="007859C8">
        <w:rPr>
          <w:rFonts w:ascii="Rockwell" w:hAnsi="Rockwell" w:cs="Arial"/>
          <w:color w:val="7030A0"/>
        </w:rPr>
        <w:t xml:space="preserve"> je izgradnja snovi, kjer je porabljena energija višja od kon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ne</w:t>
      </w:r>
    </w:p>
    <w:p w:rsidR="00187351" w:rsidRPr="007859C8" w:rsidRDefault="00187351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b/>
          <w:color w:val="EA157A"/>
        </w:rPr>
        <w:t xml:space="preserve">heterotrofi </w:t>
      </w:r>
      <w:r w:rsidRPr="007859C8">
        <w:rPr>
          <w:rFonts w:ascii="Rockwell" w:hAnsi="Rockwell" w:cs="Arial"/>
          <w:color w:val="7030A0"/>
        </w:rPr>
        <w:t>dobijo energijo iz organskih snovi v hrani</w:t>
      </w:r>
    </w:p>
    <w:p w:rsidR="00B96640" w:rsidRPr="007859C8" w:rsidRDefault="007859C8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>
        <w:rPr>
          <w:rFonts w:ascii="Rockwell" w:hAnsi="Rockwell" w:cs="Arial"/>
          <w:b/>
          <w:color w:val="EA157A"/>
        </w:rPr>
        <w:t>s</w:t>
      </w:r>
      <w:r w:rsidR="00B96640" w:rsidRPr="007859C8">
        <w:rPr>
          <w:rFonts w:ascii="Rockwell" w:hAnsi="Rockwell" w:cs="Arial"/>
          <w:b/>
          <w:color w:val="EA157A"/>
        </w:rPr>
        <w:t>ladkor</w:t>
      </w:r>
      <w:r w:rsidR="00B96640" w:rsidRPr="007859C8">
        <w:rPr>
          <w:rFonts w:ascii="Times New Roman" w:hAnsi="Times New Roman"/>
          <w:b/>
          <w:color w:val="EA157A"/>
        </w:rPr>
        <w:t>‒</w:t>
      </w:r>
      <w:r w:rsidR="00B96640" w:rsidRPr="007859C8">
        <w:rPr>
          <w:rFonts w:ascii="Rockwell" w:hAnsi="Rockwell" w:cs="Bradley Hand ITC"/>
          <w:b/>
          <w:color w:val="EA157A"/>
        </w:rPr>
        <w:t>›</w:t>
      </w:r>
      <w:r w:rsidR="00B96640" w:rsidRPr="007859C8">
        <w:rPr>
          <w:rFonts w:ascii="Rockwell" w:hAnsi="Rockwell" w:cs="Arial"/>
          <w:b/>
          <w:color w:val="EA157A"/>
        </w:rPr>
        <w:t>glukoza+fruktoza</w:t>
      </w:r>
    </w:p>
    <w:p w:rsidR="00B96640" w:rsidRPr="007859C8" w:rsidRDefault="00B96640" w:rsidP="00B96640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za razpad je potrebno veliko energije (z 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ganjem ali encimi)</w:t>
      </w:r>
    </w:p>
    <w:p w:rsidR="00976C3C" w:rsidRPr="007859C8" w:rsidRDefault="00976C3C" w:rsidP="00976C3C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celi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ni metabolizem:</w:t>
      </w:r>
    </w:p>
    <w:p w:rsidR="00976C3C" w:rsidRPr="007859C8" w:rsidRDefault="00976C3C" w:rsidP="00976C3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je ena od osnovnih </w:t>
      </w:r>
      <w:r w:rsidRPr="007859C8">
        <w:rPr>
          <w:rFonts w:ascii="Rockwell" w:hAnsi="Rockwell" w:cs="Arial"/>
          <w:b/>
          <w:color w:val="7030A0"/>
        </w:rPr>
        <w:t xml:space="preserve">lastnosti vseh </w:t>
      </w:r>
      <w:r w:rsidRPr="007859C8">
        <w:rPr>
          <w:rFonts w:ascii="Times New Roman" w:hAnsi="Times New Roman"/>
          <w:b/>
          <w:color w:val="7030A0"/>
        </w:rPr>
        <w:t>ž</w:t>
      </w:r>
      <w:r w:rsidRPr="007859C8">
        <w:rPr>
          <w:rFonts w:ascii="Rockwell" w:hAnsi="Rockwell" w:cs="Arial"/>
          <w:b/>
          <w:color w:val="7030A0"/>
        </w:rPr>
        <w:t>ivih</w:t>
      </w:r>
    </w:p>
    <w:p w:rsidR="00976C3C" w:rsidRPr="007859C8" w:rsidRDefault="00976C3C" w:rsidP="00976C3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so procesi, kjer potekajo</w:t>
      </w:r>
      <w:r w:rsidRPr="007859C8">
        <w:rPr>
          <w:rFonts w:ascii="Rockwell" w:hAnsi="Rockwell" w:cs="Arial"/>
          <w:b/>
          <w:color w:val="7030A0"/>
        </w:rPr>
        <w:t xml:space="preserve"> energijske in snovne pretvorbe </w:t>
      </w:r>
      <w:r w:rsidRPr="007859C8">
        <w:rPr>
          <w:rFonts w:ascii="Rockwell" w:hAnsi="Rockwell" w:cs="Arial"/>
          <w:color w:val="7030A0"/>
        </w:rPr>
        <w:t>v celici</w:t>
      </w:r>
    </w:p>
    <w:p w:rsidR="00976C3C" w:rsidRPr="007859C8" w:rsidRDefault="00976C3C" w:rsidP="00976C3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je </w:t>
      </w:r>
      <w:r w:rsidRPr="007859C8">
        <w:rPr>
          <w:rFonts w:ascii="Rockwell" w:hAnsi="Rockwell" w:cs="Arial"/>
          <w:b/>
          <w:color w:val="7030A0"/>
        </w:rPr>
        <w:t xml:space="preserve">vsota </w:t>
      </w:r>
      <w:r w:rsidRPr="007859C8">
        <w:rPr>
          <w:rFonts w:ascii="Rockwell" w:hAnsi="Rockwell" w:cs="Arial"/>
          <w:color w:val="7030A0"/>
        </w:rPr>
        <w:t>mnogih</w:t>
      </w:r>
      <w:r w:rsidRPr="007859C8">
        <w:rPr>
          <w:rFonts w:ascii="Rockwell" w:hAnsi="Rockwell" w:cs="Arial"/>
          <w:b/>
          <w:color w:val="7030A0"/>
        </w:rPr>
        <w:t xml:space="preserve"> kemijskih reakcij</w:t>
      </w:r>
      <w:r w:rsidRPr="007859C8">
        <w:rPr>
          <w:rFonts w:ascii="Rockwell" w:hAnsi="Rockwell" w:cs="Arial"/>
          <w:color w:val="7030A0"/>
        </w:rPr>
        <w:t xml:space="preserve"> v celici</w:t>
      </w:r>
    </w:p>
    <w:p w:rsidR="00976C3C" w:rsidRPr="007859C8" w:rsidRDefault="00976C3C" w:rsidP="00976C3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bistven pomen imajo encimi, saj so katalizatorji</w:t>
      </w:r>
    </w:p>
    <w:p w:rsidR="00976C3C" w:rsidRPr="007859C8" w:rsidRDefault="00976C3C" w:rsidP="00976C3C">
      <w:pPr>
        <w:pStyle w:val="ListParagraph"/>
        <w:numPr>
          <w:ilvl w:val="0"/>
          <w:numId w:val="4"/>
        </w:numPr>
        <w:rPr>
          <w:rFonts w:ascii="Rockwell" w:hAnsi="Rockwell" w:cs="Arial"/>
          <w:b/>
          <w:color w:val="EA157A"/>
        </w:rPr>
      </w:pPr>
      <w:r w:rsidRPr="007859C8">
        <w:rPr>
          <w:rFonts w:ascii="Rockwell" w:hAnsi="Rockwell" w:cs="Arial"/>
          <w:b/>
          <w:color w:val="EA157A"/>
        </w:rPr>
        <w:t>katabolizem (razgrajevanje):</w:t>
      </w:r>
    </w:p>
    <w:p w:rsidR="00976C3C" w:rsidRPr="007859C8" w:rsidRDefault="00976C3C" w:rsidP="00976C3C">
      <w:pPr>
        <w:pStyle w:val="ListParagraph"/>
        <w:numPr>
          <w:ilvl w:val="1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zapletene spojine se razgradijo v enostavnejše</w:t>
      </w:r>
    </w:p>
    <w:p w:rsidR="00976C3C" w:rsidRPr="007859C8" w:rsidRDefault="00976C3C" w:rsidP="00976C3C">
      <w:pPr>
        <w:pStyle w:val="ListParagraph"/>
        <w:numPr>
          <w:ilvl w:val="1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celi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no dihanje, vrenje</w:t>
      </w:r>
      <w:r w:rsidR="00187351" w:rsidRPr="007859C8">
        <w:rPr>
          <w:rFonts w:ascii="Rockwell" w:hAnsi="Rockwell" w:cs="Arial"/>
          <w:color w:val="7030A0"/>
        </w:rPr>
        <w:t xml:space="preserve"> …</w:t>
      </w:r>
    </w:p>
    <w:p w:rsidR="00187351" w:rsidRPr="007859C8" w:rsidRDefault="00187351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b/>
          <w:color w:val="EA157A"/>
        </w:rPr>
        <w:t>anabolizem (izgrajevanje):</w:t>
      </w:r>
    </w:p>
    <w:p w:rsidR="00187351" w:rsidRPr="007859C8" w:rsidRDefault="00187351" w:rsidP="00187351">
      <w:pPr>
        <w:pStyle w:val="ListParagraph"/>
        <w:numPr>
          <w:ilvl w:val="1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iz enostavnih molekul nastajajo zapletene</w:t>
      </w:r>
    </w:p>
    <w:p w:rsidR="00187351" w:rsidRPr="007859C8" w:rsidRDefault="00187351" w:rsidP="00187351">
      <w:pPr>
        <w:pStyle w:val="ListParagraph"/>
        <w:numPr>
          <w:ilvl w:val="1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fotosinteza …</w:t>
      </w:r>
    </w:p>
    <w:p w:rsidR="00187351" w:rsidRPr="007859C8" w:rsidRDefault="00187351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t>katabolne in anabolne poti so med seboj povezane</w:t>
      </w:r>
    </w:p>
    <w:p w:rsidR="00187351" w:rsidRPr="007859C8" w:rsidRDefault="00187351" w:rsidP="00187351">
      <w:pPr>
        <w:pStyle w:val="ListParagraph"/>
        <w:numPr>
          <w:ilvl w:val="0"/>
          <w:numId w:val="4"/>
        </w:numPr>
        <w:rPr>
          <w:rFonts w:ascii="Rockwell" w:hAnsi="Rockwell" w:cs="Arial"/>
        </w:rPr>
      </w:pPr>
      <w:r w:rsidRPr="007859C8">
        <w:rPr>
          <w:rFonts w:ascii="Rockwell" w:hAnsi="Rockwell" w:cs="Arial"/>
          <w:color w:val="7030A0"/>
        </w:rPr>
        <w:lastRenderedPageBreak/>
        <w:t>za za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etek je potrebna aktivacijska energija</w:t>
      </w:r>
    </w:p>
    <w:p w:rsidR="00B96640" w:rsidRPr="007859C8" w:rsidRDefault="00B96640" w:rsidP="00187351">
      <w:pPr>
        <w:pStyle w:val="ListParagraph"/>
        <w:numPr>
          <w:ilvl w:val="0"/>
          <w:numId w:val="4"/>
        </w:numPr>
        <w:rPr>
          <w:rFonts w:ascii="Rockwell" w:hAnsi="Rockwell" w:cs="Arial"/>
          <w:b/>
          <w:color w:val="EA157A"/>
        </w:rPr>
      </w:pPr>
      <w:r w:rsidRPr="007859C8">
        <w:rPr>
          <w:rFonts w:ascii="Rockwell" w:hAnsi="Rockwell" w:cs="Arial"/>
          <w:b/>
          <w:color w:val="EA157A"/>
        </w:rPr>
        <w:t xml:space="preserve">katalizatorji </w:t>
      </w:r>
      <w:r w:rsidRPr="007859C8">
        <w:rPr>
          <w:rFonts w:ascii="Rockwell" w:hAnsi="Rockwell" w:cs="Arial"/>
          <w:color w:val="7030A0"/>
        </w:rPr>
        <w:t>so snovi, ki</w:t>
      </w:r>
      <w:r w:rsidRPr="007859C8">
        <w:rPr>
          <w:rFonts w:ascii="Rockwell" w:hAnsi="Rockwell" w:cs="Arial"/>
          <w:b/>
          <w:color w:val="7030A0"/>
        </w:rPr>
        <w:t xml:space="preserve"> ve</w:t>
      </w:r>
      <w:r w:rsidRPr="007859C8">
        <w:rPr>
          <w:rFonts w:ascii="Times New Roman" w:hAnsi="Times New Roman"/>
          <w:b/>
          <w:color w:val="7030A0"/>
        </w:rPr>
        <w:t>č</w:t>
      </w:r>
      <w:r w:rsidRPr="007859C8">
        <w:rPr>
          <w:rFonts w:ascii="Rockwell" w:hAnsi="Rockwell" w:cs="Arial"/>
          <w:b/>
          <w:color w:val="7030A0"/>
        </w:rPr>
        <w:t xml:space="preserve">ajo hitrost kemijske reakcije. </w:t>
      </w:r>
      <w:r w:rsidRPr="007859C8">
        <w:rPr>
          <w:rFonts w:ascii="Rockwell" w:hAnsi="Rockwell" w:cs="Arial"/>
          <w:color w:val="7030A0"/>
        </w:rPr>
        <w:t xml:space="preserve">Pri tem </w:t>
      </w:r>
      <w:r w:rsidR="002930A8" w:rsidRPr="007859C8">
        <w:rPr>
          <w:rFonts w:ascii="Rockwell" w:hAnsi="Rockwell" w:cs="Arial"/>
          <w:b/>
          <w:color w:val="7030A0"/>
        </w:rPr>
        <w:t>se sami ne spreminjajo in</w:t>
      </w:r>
      <w:r w:rsidRPr="007859C8">
        <w:rPr>
          <w:rFonts w:ascii="Rockwell" w:hAnsi="Rockwell" w:cs="Arial"/>
          <w:b/>
          <w:color w:val="7030A0"/>
        </w:rPr>
        <w:t xml:space="preserve"> porabljajo</w:t>
      </w:r>
      <w:r w:rsidR="00C82A14" w:rsidRPr="007859C8">
        <w:rPr>
          <w:rFonts w:ascii="Rockwell" w:hAnsi="Rockwell" w:cs="Arial"/>
          <w:b/>
          <w:color w:val="7030A0"/>
        </w:rPr>
        <w:t xml:space="preserve">. </w:t>
      </w:r>
      <w:r w:rsidR="00C82A14" w:rsidRPr="007859C8">
        <w:rPr>
          <w:rFonts w:ascii="Rockwell" w:hAnsi="Rockwell" w:cs="Arial"/>
          <w:color w:val="7030A0"/>
        </w:rPr>
        <w:t xml:space="preserve">Reakcijo pospešijo tako, da </w:t>
      </w:r>
      <w:r w:rsidR="00C82A14" w:rsidRPr="007859C8">
        <w:rPr>
          <w:rFonts w:ascii="Rockwell" w:hAnsi="Rockwell" w:cs="Arial"/>
          <w:b/>
          <w:color w:val="7030A0"/>
        </w:rPr>
        <w:t>zmanjšajo potrebe aktivacijske energije (Ea)</w:t>
      </w:r>
      <w:r w:rsidR="002930A8" w:rsidRPr="007859C8">
        <w:rPr>
          <w:rFonts w:ascii="Rockwell" w:hAnsi="Rockwell" w:cs="Arial"/>
          <w:color w:val="7030A0"/>
        </w:rPr>
        <w:t xml:space="preserve"> (potrebna za spro</w:t>
      </w:r>
      <w:r w:rsidR="002930A8" w:rsidRPr="007859C8">
        <w:rPr>
          <w:rFonts w:ascii="Times New Roman" w:hAnsi="Times New Roman"/>
          <w:color w:val="7030A0"/>
        </w:rPr>
        <w:t>ž</w:t>
      </w:r>
      <w:r w:rsidR="002930A8" w:rsidRPr="007859C8">
        <w:rPr>
          <w:rFonts w:ascii="Rockwell" w:hAnsi="Rockwell" w:cs="Arial"/>
          <w:color w:val="7030A0"/>
        </w:rPr>
        <w:t>enje reakcije)</w:t>
      </w:r>
    </w:p>
    <w:p w:rsidR="002930A8" w:rsidRPr="007859C8" w:rsidRDefault="002930A8" w:rsidP="00187351">
      <w:pPr>
        <w:pStyle w:val="ListParagraph"/>
        <w:numPr>
          <w:ilvl w:val="0"/>
          <w:numId w:val="4"/>
        </w:numPr>
        <w:rPr>
          <w:rFonts w:ascii="Rockwell" w:hAnsi="Rockwell" w:cs="Arial"/>
          <w:b/>
          <w:color w:val="EA157A"/>
        </w:rPr>
      </w:pPr>
      <w:r w:rsidRPr="007859C8">
        <w:rPr>
          <w:rFonts w:ascii="Rockwell" w:hAnsi="Rockwell" w:cs="Arial"/>
          <w:b/>
          <w:color w:val="EA157A"/>
        </w:rPr>
        <w:t xml:space="preserve">biokatalizatorji </w:t>
      </w:r>
      <w:r w:rsidRPr="007859C8">
        <w:rPr>
          <w:rFonts w:ascii="Rockwell" w:hAnsi="Rockwell" w:cs="Arial"/>
          <w:color w:val="7030A0"/>
        </w:rPr>
        <w:t xml:space="preserve">so encimi (fermeniti) v 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ivih bitjih</w:t>
      </w:r>
    </w:p>
    <w:p w:rsidR="002930A8" w:rsidRPr="007859C8" w:rsidRDefault="002930A8" w:rsidP="00187351">
      <w:pPr>
        <w:pStyle w:val="ListParagraph"/>
        <w:numPr>
          <w:ilvl w:val="0"/>
          <w:numId w:val="4"/>
        </w:numPr>
        <w:rPr>
          <w:rFonts w:ascii="Rockwell" w:hAnsi="Rockwell" w:cs="Arial"/>
          <w:b/>
          <w:color w:val="EA157A"/>
        </w:rPr>
      </w:pPr>
      <w:r w:rsidRPr="007859C8">
        <w:rPr>
          <w:rFonts w:ascii="Rockwell" w:hAnsi="Rockwell" w:cs="Arial"/>
          <w:b/>
          <w:color w:val="EA157A"/>
        </w:rPr>
        <w:t>encimi zgradba:</w:t>
      </w:r>
    </w:p>
    <w:p w:rsidR="002930A8" w:rsidRPr="007859C8" w:rsidRDefault="002930A8" w:rsidP="002930A8">
      <w:pPr>
        <w:pStyle w:val="ListParagraph"/>
        <w:numPr>
          <w:ilvl w:val="1"/>
          <w:numId w:val="4"/>
        </w:numPr>
        <w:rPr>
          <w:rFonts w:ascii="Rockwell" w:hAnsi="Rockwell" w:cs="Arial"/>
          <w:b/>
          <w:color w:val="7030A0"/>
        </w:rPr>
      </w:pPr>
      <w:r w:rsidRPr="007859C8">
        <w:rPr>
          <w:rFonts w:ascii="Rockwell" w:hAnsi="Rockwell" w:cs="Arial"/>
          <w:b/>
          <w:color w:val="7030A0"/>
        </w:rPr>
        <w:t>beljakovina</w:t>
      </w:r>
    </w:p>
    <w:p w:rsidR="002930A8" w:rsidRPr="007859C8" w:rsidRDefault="002930A8" w:rsidP="002930A8">
      <w:pPr>
        <w:pStyle w:val="ListParagraph"/>
        <w:numPr>
          <w:ilvl w:val="1"/>
          <w:numId w:val="4"/>
        </w:numPr>
        <w:rPr>
          <w:rFonts w:ascii="Rockwell" w:hAnsi="Rockwell" w:cs="Arial"/>
          <w:b/>
          <w:color w:val="7030A0"/>
        </w:rPr>
      </w:pPr>
      <w:r w:rsidRPr="007859C8">
        <w:rPr>
          <w:rFonts w:ascii="Rockwell" w:hAnsi="Rockwell" w:cs="Arial"/>
          <w:b/>
          <w:color w:val="7030A0"/>
        </w:rPr>
        <w:t>beljakovinski+nebeljakovinski del</w:t>
      </w:r>
    </w:p>
    <w:p w:rsidR="002930A8" w:rsidRPr="007859C8" w:rsidRDefault="002930A8" w:rsidP="002930A8">
      <w:pPr>
        <w:pStyle w:val="ListParagraph"/>
        <w:numPr>
          <w:ilvl w:val="2"/>
          <w:numId w:val="4"/>
        </w:numPr>
        <w:rPr>
          <w:rFonts w:ascii="Rockwell" w:hAnsi="Rockwell" w:cs="Arial"/>
          <w:b/>
          <w:color w:val="7030A0"/>
        </w:rPr>
      </w:pPr>
      <w:r w:rsidRPr="007859C8">
        <w:rPr>
          <w:rFonts w:ascii="Rockwell" w:hAnsi="Rockwell" w:cs="Arial"/>
          <w:color w:val="7030A0"/>
          <w:u w:val="single"/>
        </w:rPr>
        <w:t>nekateri mikroelementi</w:t>
      </w:r>
      <w:r w:rsidRPr="007859C8">
        <w:rPr>
          <w:rFonts w:ascii="Rockwell" w:hAnsi="Rockwell" w:cs="Arial"/>
          <w:color w:val="7030A0"/>
        </w:rPr>
        <w:t xml:space="preserve"> (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elezo, baker, cink)</w:t>
      </w:r>
    </w:p>
    <w:p w:rsidR="00044DBC" w:rsidRPr="007859C8" w:rsidRDefault="00044DBC" w:rsidP="00044DBC">
      <w:pPr>
        <w:pStyle w:val="ListParagraph"/>
        <w:numPr>
          <w:ilvl w:val="2"/>
          <w:numId w:val="4"/>
        </w:numPr>
        <w:rPr>
          <w:rFonts w:ascii="Rockwell" w:hAnsi="Rockwell" w:cs="Arial"/>
          <w:color w:val="7030A0"/>
          <w:u w:val="single"/>
        </w:rPr>
      </w:pPr>
      <w:r w:rsidRPr="007859C8">
        <w:rPr>
          <w:rFonts w:ascii="Rockwell" w:hAnsi="Rockwell" w:cs="Arial"/>
          <w:color w:val="7030A0"/>
          <w:u w:val="single"/>
        </w:rPr>
        <w:t>kompleksna organska spojina (koencim)-</w:t>
      </w:r>
      <w:r w:rsidRPr="007859C8">
        <w:rPr>
          <w:rFonts w:ascii="Rockwell" w:hAnsi="Rockwell" w:cs="Arial"/>
          <w:color w:val="7030A0"/>
        </w:rPr>
        <w:t>pogosto vitamini (B-kompleks; to sta NAD</w:t>
      </w:r>
      <w:r w:rsidRPr="007859C8">
        <w:rPr>
          <w:rFonts w:ascii="Rockwell" w:hAnsi="Rockwell" w:cs="Arial"/>
          <w:color w:val="7030A0"/>
          <w:vertAlign w:val="superscript"/>
        </w:rPr>
        <w:t>+</w:t>
      </w:r>
      <w:r w:rsidRPr="007859C8">
        <w:rPr>
          <w:rFonts w:ascii="Rockwell" w:hAnsi="Rockwell" w:cs="Arial"/>
          <w:color w:val="7030A0"/>
        </w:rPr>
        <w:t xml:space="preserve"> in NADP</w:t>
      </w:r>
      <w:r w:rsidRPr="007859C8">
        <w:rPr>
          <w:rFonts w:ascii="Rockwell" w:hAnsi="Rockwell" w:cs="Arial"/>
          <w:color w:val="7030A0"/>
          <w:vertAlign w:val="superscript"/>
        </w:rPr>
        <w:t>+</w:t>
      </w:r>
      <w:r w:rsidRPr="007859C8">
        <w:rPr>
          <w:rFonts w:ascii="Rockwell" w:hAnsi="Rockwell" w:cs="Arial"/>
          <w:color w:val="7030A0"/>
        </w:rPr>
        <w:t>)</w:t>
      </w:r>
    </w:p>
    <w:p w:rsidR="00044DBC" w:rsidRPr="007859C8" w:rsidRDefault="00044DBC" w:rsidP="00044DBC">
      <w:pPr>
        <w:pStyle w:val="ListParagraph"/>
        <w:numPr>
          <w:ilvl w:val="0"/>
          <w:numId w:val="4"/>
        </w:numPr>
        <w:rPr>
          <w:rFonts w:ascii="Rockwell" w:hAnsi="Rockwell" w:cs="Arial"/>
          <w:color w:val="EA157A"/>
        </w:rPr>
      </w:pPr>
      <w:r w:rsidRPr="007859C8">
        <w:rPr>
          <w:rFonts w:ascii="Rockwell" w:hAnsi="Rockwell" w:cs="Arial"/>
          <w:b/>
          <w:color w:val="EA157A"/>
        </w:rPr>
        <w:t xml:space="preserve">delovanje encima: </w:t>
      </w:r>
      <w:r w:rsidRPr="007859C8">
        <w:rPr>
          <w:rFonts w:ascii="Rockwell" w:hAnsi="Rockwell" w:cs="Arial"/>
          <w:color w:val="7030A0"/>
        </w:rPr>
        <w:t xml:space="preserve">encimi imajo </w:t>
      </w:r>
      <w:r w:rsidRPr="007859C8">
        <w:rPr>
          <w:rFonts w:ascii="Rockwell" w:hAnsi="Rockwell" w:cs="Arial"/>
          <w:b/>
          <w:color w:val="7030A0"/>
        </w:rPr>
        <w:t xml:space="preserve">aktivno mesto </w:t>
      </w:r>
      <w:r w:rsidRPr="007859C8">
        <w:rPr>
          <w:rFonts w:ascii="Rockwell" w:hAnsi="Rockwell" w:cs="Arial"/>
          <w:color w:val="7030A0"/>
        </w:rPr>
        <w:t xml:space="preserve">(del molekule, ki se prilega substratni molekuli; </w:t>
      </w:r>
      <w:r w:rsidRPr="007859C8">
        <w:rPr>
          <w:rFonts w:ascii="Rockwell" w:hAnsi="Rockwell" w:cs="Arial"/>
          <w:b/>
          <w:color w:val="7030A0"/>
        </w:rPr>
        <w:t xml:space="preserve">substrat </w:t>
      </w:r>
      <w:r w:rsidRPr="007859C8">
        <w:rPr>
          <w:rFonts w:ascii="Rockwell" w:hAnsi="Rockwell" w:cs="Arial"/>
          <w:color w:val="7030A0"/>
        </w:rPr>
        <w:t>molekula na katero deluje encim)</w:t>
      </w:r>
    </w:p>
    <w:p w:rsidR="00C1401C" w:rsidRPr="007859C8" w:rsidRDefault="00C1401C" w:rsidP="002930A8">
      <w:pPr>
        <w:pStyle w:val="ListParagraph"/>
        <w:numPr>
          <w:ilvl w:val="0"/>
          <w:numId w:val="4"/>
        </w:numPr>
        <w:rPr>
          <w:rFonts w:ascii="Rockwell" w:hAnsi="Rockwell" w:cs="Arial"/>
          <w:color w:val="EA157A"/>
        </w:rPr>
      </w:pPr>
      <w:r w:rsidRPr="007859C8">
        <w:rPr>
          <w:rFonts w:ascii="Rockwell" w:hAnsi="Rockwell" w:cs="Arial"/>
          <w:color w:val="7030A0"/>
        </w:rPr>
        <w:t>substrat in encim sta vezana s šibkimi</w:t>
      </w:r>
      <w:r w:rsidRPr="007859C8">
        <w:rPr>
          <w:rFonts w:ascii="Rockwell" w:hAnsi="Rockwell" w:cs="Arial"/>
          <w:b/>
          <w:color w:val="7030A0"/>
        </w:rPr>
        <w:t xml:space="preserve"> vodikovimi vezmi, </w:t>
      </w:r>
      <w:r w:rsidRPr="007859C8">
        <w:rPr>
          <w:rFonts w:ascii="Rockwell" w:hAnsi="Rockwell" w:cs="Arial"/>
          <w:color w:val="7030A0"/>
        </w:rPr>
        <w:t>spremeni se oblika aktivnega mesta, vezi se razrahljajo in razpadejo</w:t>
      </w:r>
      <w:r w:rsidRPr="007859C8">
        <w:rPr>
          <w:rFonts w:ascii="Times New Roman" w:hAnsi="Times New Roman"/>
          <w:color w:val="7030A0"/>
        </w:rPr>
        <w:t>‒</w:t>
      </w:r>
      <w:r w:rsidRPr="007859C8">
        <w:rPr>
          <w:rFonts w:ascii="Rockwell" w:hAnsi="Rockwell" w:cs="Bradley Hand ITC"/>
          <w:color w:val="7030A0"/>
        </w:rPr>
        <w:t>›</w:t>
      </w:r>
      <w:r w:rsidRPr="007859C8">
        <w:rPr>
          <w:rFonts w:ascii="Rockwell" w:hAnsi="Rockwell" w:cs="Arial"/>
          <w:color w:val="7030A0"/>
        </w:rPr>
        <w:t>prvotno mesto</w:t>
      </w:r>
    </w:p>
    <w:p w:rsidR="00610C2C" w:rsidRPr="007859C8" w:rsidRDefault="00610C2C" w:rsidP="002930A8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encimi so</w:t>
      </w:r>
      <w:r w:rsidRPr="007859C8">
        <w:rPr>
          <w:rFonts w:ascii="Rockwell" w:hAnsi="Rockwell" w:cs="Arial"/>
          <w:b/>
          <w:color w:val="7030A0"/>
        </w:rPr>
        <w:t xml:space="preserve"> </w:t>
      </w:r>
      <w:r w:rsidRPr="007859C8">
        <w:rPr>
          <w:rFonts w:ascii="Rockwell" w:hAnsi="Rockwell" w:cs="Arial"/>
          <w:b/>
          <w:color w:val="EA157A"/>
        </w:rPr>
        <w:t>specifi</w:t>
      </w:r>
      <w:r w:rsidRPr="007859C8">
        <w:rPr>
          <w:rFonts w:ascii="Times New Roman" w:hAnsi="Times New Roman"/>
          <w:b/>
          <w:color w:val="EA157A"/>
        </w:rPr>
        <w:t>č</w:t>
      </w:r>
      <w:r w:rsidRPr="007859C8">
        <w:rPr>
          <w:rFonts w:ascii="Rockwell" w:hAnsi="Rockwell" w:cs="Arial"/>
          <w:b/>
          <w:color w:val="EA157A"/>
        </w:rPr>
        <w:t xml:space="preserve">ni; </w:t>
      </w:r>
      <w:r w:rsidRPr="007859C8">
        <w:rPr>
          <w:rFonts w:ascii="Rockwell" w:hAnsi="Rockwell" w:cs="Arial"/>
          <w:color w:val="7030A0"/>
        </w:rPr>
        <w:t>delujejo le na nekatere substrate</w:t>
      </w:r>
    </w:p>
    <w:p w:rsidR="00C1401C" w:rsidRPr="007859C8" w:rsidRDefault="00610C2C" w:rsidP="002930A8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poimenovanje encimov: </w:t>
      </w:r>
    </w:p>
    <w:p w:rsidR="00610C2C" w:rsidRPr="007859C8" w:rsidRDefault="00610C2C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substrat+-aza (lipid</w:t>
      </w:r>
      <w:r w:rsidR="00C1401C" w:rsidRPr="007859C8">
        <w:rPr>
          <w:rFonts w:ascii="Times New Roman" w:hAnsi="Times New Roman"/>
          <w:color w:val="7030A0"/>
        </w:rPr>
        <w:t>‒</w:t>
      </w:r>
      <w:r w:rsidR="00C1401C" w:rsidRPr="007859C8">
        <w:rPr>
          <w:rFonts w:ascii="Rockwell" w:hAnsi="Rockwell" w:cs="Bradley Hand ITC"/>
          <w:color w:val="7030A0"/>
        </w:rPr>
        <w:t>›</w:t>
      </w:r>
      <w:r w:rsidR="00C1401C" w:rsidRPr="007859C8">
        <w:rPr>
          <w:rFonts w:ascii="Rockwell" w:hAnsi="Rockwell" w:cs="Arial"/>
          <w:color w:val="7030A0"/>
        </w:rPr>
        <w:t>lipaza)</w:t>
      </w:r>
    </w:p>
    <w:p w:rsidR="00C1401C" w:rsidRPr="007859C8" w:rsidRDefault="00C1401C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reakcija+-aza ( DNA polimeraza)</w:t>
      </w:r>
    </w:p>
    <w:p w:rsidR="00C1401C" w:rsidRPr="007859C8" w:rsidRDefault="00C1401C" w:rsidP="00C1401C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dejavniki, ki vplivajo na aktivnost encima:</w:t>
      </w:r>
    </w:p>
    <w:p w:rsidR="00C1401C" w:rsidRPr="007859C8" w:rsidRDefault="00C1401C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temperatura (optimalna: </w:t>
      </w:r>
      <w:r w:rsidR="00455F9E" w:rsidRPr="007859C8">
        <w:rPr>
          <w:rFonts w:ascii="Rockwell" w:hAnsi="Rockwell" w:cs="Arial"/>
          <w:color w:val="7030A0"/>
        </w:rPr>
        <w:t>38,37</w:t>
      </w:r>
      <w:r w:rsidR="00455F9E" w:rsidRPr="007859C8">
        <w:rPr>
          <w:rFonts w:ascii="Rockwell" w:hAnsi="Rockwell" w:cs="Arial"/>
          <w:color w:val="7030A0"/>
          <w:vertAlign w:val="superscript"/>
        </w:rPr>
        <w:t>o</w:t>
      </w:r>
      <w:r w:rsidR="00455F9E" w:rsidRPr="007859C8">
        <w:rPr>
          <w:rFonts w:ascii="Rockwell" w:hAnsi="Rockwell" w:cs="Arial"/>
          <w:color w:val="7030A0"/>
        </w:rPr>
        <w:t>C)</w:t>
      </w:r>
    </w:p>
    <w:p w:rsidR="00455F9E" w:rsidRPr="007859C8" w:rsidRDefault="00455F9E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pH</w:t>
      </w:r>
    </w:p>
    <w:p w:rsidR="00455F9E" w:rsidRPr="007859C8" w:rsidRDefault="00455F9E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koncentracija soli (ve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 xml:space="preserve"> ionov spremeni obliko encima)</w:t>
      </w:r>
    </w:p>
    <w:p w:rsidR="00455F9E" w:rsidRPr="007859C8" w:rsidRDefault="00455F9E" w:rsidP="00044DBC">
      <w:pPr>
        <w:pStyle w:val="ListParagraph"/>
        <w:numPr>
          <w:ilvl w:val="1"/>
          <w:numId w:val="4"/>
        </w:numPr>
        <w:spacing w:after="0"/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koncentracija encima</w:t>
      </w:r>
    </w:p>
    <w:p w:rsidR="00455F9E" w:rsidRPr="007859C8" w:rsidRDefault="00455F9E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koncentracija substrata</w:t>
      </w:r>
    </w:p>
    <w:p w:rsidR="00455F9E" w:rsidRPr="007859C8" w:rsidRDefault="00455F9E" w:rsidP="00C1401C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antibiotik, koencimi</w:t>
      </w:r>
    </w:p>
    <w:p w:rsidR="00455F9E" w:rsidRPr="007859C8" w:rsidRDefault="00455F9E" w:rsidP="00455F9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 xml:space="preserve">aktivatorji </w:t>
      </w:r>
      <w:r w:rsidRPr="007859C8">
        <w:rPr>
          <w:rFonts w:ascii="Rockwell" w:hAnsi="Rockwell" w:cs="Arial"/>
          <w:color w:val="7030A0"/>
        </w:rPr>
        <w:t>lahko:</w:t>
      </w:r>
    </w:p>
    <w:p w:rsidR="00455F9E" w:rsidRPr="007859C8" w:rsidRDefault="00455F9E" w:rsidP="00455F9E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omogo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ijo popolno ujemanje aktivnega mesta</w:t>
      </w:r>
    </w:p>
    <w:p w:rsidR="00455F9E" w:rsidRPr="007859C8" w:rsidRDefault="00455F9E" w:rsidP="00455F9E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ve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ejo encim na drugo mesto, ga spremenijo (za bolj</w:t>
      </w:r>
      <w:r w:rsidRPr="007859C8">
        <w:rPr>
          <w:rFonts w:ascii="Rockwell" w:hAnsi="Rockwell" w:cs="Papyrus"/>
          <w:color w:val="7030A0"/>
        </w:rPr>
        <w:t>š</w:t>
      </w:r>
      <w:r w:rsidRPr="007859C8">
        <w:rPr>
          <w:rFonts w:ascii="Rockwell" w:hAnsi="Rockwell" w:cs="Arial"/>
          <w:color w:val="7030A0"/>
        </w:rPr>
        <w:t>o vezavo)</w:t>
      </w:r>
    </w:p>
    <w:p w:rsidR="005B7780" w:rsidRPr="007859C8" w:rsidRDefault="005B7780" w:rsidP="005B7780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>inhibitorji</w:t>
      </w:r>
      <w:r w:rsidRPr="007859C8">
        <w:rPr>
          <w:rFonts w:ascii="Rockwell" w:hAnsi="Rockwell" w:cs="Arial"/>
          <w:color w:val="7030A0"/>
        </w:rPr>
        <w:t xml:space="preserve"> (</w:t>
      </w:r>
      <w:r w:rsidR="00760B6B" w:rsidRPr="007859C8">
        <w:rPr>
          <w:rFonts w:ascii="Rockwell" w:hAnsi="Rockwell" w:cs="Arial"/>
          <w:color w:val="7030A0"/>
        </w:rPr>
        <w:t>zaviralci</w:t>
      </w:r>
      <w:r w:rsidRPr="007859C8">
        <w:rPr>
          <w:rFonts w:ascii="Rockwell" w:hAnsi="Rockwell" w:cs="Arial"/>
          <w:color w:val="7030A0"/>
        </w:rPr>
        <w:t xml:space="preserve"> encima):</w:t>
      </w:r>
    </w:p>
    <w:p w:rsidR="005B7780" w:rsidRPr="007859C8" w:rsidRDefault="005B7780" w:rsidP="005B7780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tekmujejo </w:t>
      </w:r>
      <w:r w:rsidR="00760B6B">
        <w:rPr>
          <w:rFonts w:ascii="Rockwell" w:hAnsi="Rockwell" w:cs="Arial"/>
          <w:color w:val="7030A0"/>
        </w:rPr>
        <w:t>z encimom</w:t>
      </w:r>
      <w:r w:rsidRPr="007859C8">
        <w:rPr>
          <w:rFonts w:ascii="Rockwell" w:hAnsi="Rockwell" w:cs="Arial"/>
          <w:color w:val="7030A0"/>
        </w:rPr>
        <w:t xml:space="preserve"> za aktivno mesto</w:t>
      </w:r>
    </w:p>
    <w:p w:rsidR="005B7780" w:rsidRPr="007859C8" w:rsidRDefault="005B7780" w:rsidP="005B7780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ve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 w:cs="Arial"/>
          <w:color w:val="7030A0"/>
        </w:rPr>
        <w:t>ejo se na drugo mesto, zmanj</w:t>
      </w:r>
      <w:r w:rsidRPr="007859C8">
        <w:rPr>
          <w:rFonts w:ascii="Rockwell" w:hAnsi="Rockwell" w:cs="Papyrus"/>
          <w:color w:val="7030A0"/>
        </w:rPr>
        <w:t>š</w:t>
      </w:r>
      <w:r w:rsidRPr="007859C8">
        <w:rPr>
          <w:rFonts w:ascii="Rockwell" w:hAnsi="Rockwell" w:cs="Arial"/>
          <w:color w:val="7030A0"/>
        </w:rPr>
        <w:t>ujejo aktivnost encima, spremenijo aktivno mesto)</w:t>
      </w:r>
    </w:p>
    <w:p w:rsidR="005B7780" w:rsidRPr="007859C8" w:rsidRDefault="005B7780" w:rsidP="005B7780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b/>
          <w:color w:val="EA157A"/>
        </w:rPr>
        <w:t xml:space="preserve">ATP </w:t>
      </w:r>
      <w:r w:rsidR="007438ED" w:rsidRPr="007859C8">
        <w:rPr>
          <w:rFonts w:ascii="Rockwell" w:hAnsi="Rockwell" w:cs="Arial"/>
          <w:color w:val="7030A0"/>
        </w:rPr>
        <w:t xml:space="preserve">( adenozin trifosfat) je </w:t>
      </w:r>
      <w:r w:rsidR="007438ED" w:rsidRPr="007859C8">
        <w:rPr>
          <w:rFonts w:ascii="Rockwell" w:hAnsi="Rockwell" w:cs="Arial"/>
          <w:b/>
          <w:color w:val="7030A0"/>
        </w:rPr>
        <w:t>energijsko bogata molekula</w:t>
      </w:r>
    </w:p>
    <w:p w:rsidR="007438ED" w:rsidRPr="007859C8" w:rsidRDefault="007438ED" w:rsidP="005B7780">
      <w:pPr>
        <w:pStyle w:val="ListParagraph"/>
        <w:numPr>
          <w:ilvl w:val="0"/>
          <w:numId w:val="4"/>
        </w:numPr>
        <w:rPr>
          <w:rFonts w:ascii="Rockwell" w:hAnsi="Rockwell" w:cs="Arial"/>
          <w:b/>
          <w:color w:val="7030A0"/>
        </w:rPr>
      </w:pPr>
      <w:r w:rsidRPr="007859C8">
        <w:rPr>
          <w:rFonts w:ascii="Rockwell" w:hAnsi="Rockwell" w:cs="Arial"/>
          <w:color w:val="7030A0"/>
        </w:rPr>
        <w:t>organizmi uporabljajo ATP za kratkoro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 xml:space="preserve">no shranjevanje energije, ki jo </w:t>
      </w:r>
      <w:r w:rsidRPr="007859C8">
        <w:rPr>
          <w:rFonts w:ascii="Rockwell" w:hAnsi="Rockwell" w:cs="Arial"/>
          <w:b/>
          <w:color w:val="7030A0"/>
        </w:rPr>
        <w:t>potrebujejo za opravljanje razli</w:t>
      </w:r>
      <w:r w:rsidRPr="007859C8">
        <w:rPr>
          <w:rFonts w:ascii="Times New Roman" w:hAnsi="Times New Roman"/>
          <w:b/>
          <w:color w:val="7030A0"/>
        </w:rPr>
        <w:t>č</w:t>
      </w:r>
      <w:r w:rsidRPr="007859C8">
        <w:rPr>
          <w:rFonts w:ascii="Rockwell" w:hAnsi="Rockwell" w:cs="Arial"/>
          <w:b/>
          <w:color w:val="7030A0"/>
        </w:rPr>
        <w:t xml:space="preserve">nih del </w:t>
      </w:r>
      <w:r w:rsidRPr="007859C8">
        <w:rPr>
          <w:rFonts w:ascii="Rockwell" w:hAnsi="Rockwell" w:cs="Arial"/>
          <w:color w:val="7030A0"/>
        </w:rPr>
        <w:t>(gradnjo beljakovinskih molekul, aktivni transport, mehani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no delo-premikanje celice in njenih delov …)</w:t>
      </w:r>
    </w:p>
    <w:p w:rsidR="007438ED" w:rsidRPr="007859C8" w:rsidRDefault="007438ED" w:rsidP="005B7780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  <w:sz w:val="24"/>
        </w:rPr>
      </w:pPr>
      <w:r w:rsidRPr="007859C8">
        <w:rPr>
          <w:rFonts w:ascii="Rockwell" w:hAnsi="Rockwell" w:cs="Arial"/>
          <w:color w:val="7030A0"/>
        </w:rPr>
        <w:t>celice odve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no energijo shranjujejo v energijsko bogatih snoveh (glukoza), ki se spro</w:t>
      </w:r>
      <w:r w:rsidRPr="007859C8">
        <w:rPr>
          <w:rFonts w:ascii="Rockwell" w:hAnsi="Rockwell" w:cs="Bradley Hand ITC"/>
          <w:color w:val="7030A0"/>
        </w:rPr>
        <w:t>š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ajo postopoma, spro</w:t>
      </w:r>
      <w:r w:rsidRPr="007859C8">
        <w:rPr>
          <w:rFonts w:ascii="Rockwell" w:hAnsi="Rockwell" w:cs="Bradley Hand ITC"/>
          <w:color w:val="7030A0"/>
        </w:rPr>
        <w:t>š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>ena energija se shrani kot kemi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 w:cs="Arial"/>
          <w:color w:val="7030A0"/>
        </w:rPr>
        <w:t xml:space="preserve">na energija, ki je </w:t>
      </w:r>
      <w:r w:rsidRPr="007859C8">
        <w:rPr>
          <w:rFonts w:ascii="Rockwell" w:hAnsi="Rockwell" w:cs="Arial"/>
          <w:color w:val="7030A0"/>
          <w:sz w:val="20"/>
        </w:rPr>
        <w:t xml:space="preserve">v vezeh </w:t>
      </w:r>
      <w:r w:rsidRPr="007859C8">
        <w:rPr>
          <w:rFonts w:ascii="Rockwell" w:hAnsi="Rockwell" w:cs="Arial"/>
          <w:color w:val="7030A0"/>
        </w:rPr>
        <w:t>primarnih molekul (ATP</w:t>
      </w:r>
      <w:r w:rsidR="00044DBC" w:rsidRPr="007859C8">
        <w:rPr>
          <w:rFonts w:ascii="Rockwell" w:hAnsi="Rockwell" w:cs="Arial"/>
          <w:color w:val="7030A0"/>
        </w:rPr>
        <w:t>)</w:t>
      </w:r>
    </w:p>
    <w:p w:rsidR="00044DBC" w:rsidRPr="007859C8" w:rsidRDefault="00153BCE" w:rsidP="005B7780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>ATP nastanejo v mitohondriju in potujejo do mest, ki potrebujejo energijo</w:t>
      </w:r>
    </w:p>
    <w:p w:rsidR="007859C8" w:rsidRPr="00D714BB" w:rsidRDefault="00153BCE" w:rsidP="007859C8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D714BB">
        <w:rPr>
          <w:rFonts w:ascii="Rockwell" w:hAnsi="Rockwell" w:cs="Arial"/>
          <w:b/>
          <w:color w:val="EA157A"/>
        </w:rPr>
        <w:t xml:space="preserve">struktura ATP: </w:t>
      </w:r>
      <w:r w:rsidRPr="00D714BB">
        <w:rPr>
          <w:rFonts w:ascii="Rockwell" w:hAnsi="Rockwell"/>
          <w:color w:val="7030A0"/>
        </w:rPr>
        <w:t xml:space="preserve">molekula </w:t>
      </w:r>
      <w:r w:rsidRPr="00D714BB">
        <w:rPr>
          <w:rFonts w:ascii="Rockwell" w:hAnsi="Rockwell"/>
          <w:b/>
          <w:color w:val="7030A0"/>
        </w:rPr>
        <w:t>adenozina</w:t>
      </w:r>
      <w:r w:rsidRPr="00D714BB">
        <w:rPr>
          <w:rFonts w:ascii="Rockwell" w:hAnsi="Rockwell"/>
          <w:color w:val="7030A0"/>
        </w:rPr>
        <w:t>, na kateri  so</w:t>
      </w:r>
      <w:r w:rsidRPr="00D714BB">
        <w:rPr>
          <w:rFonts w:ascii="Rockwell" w:hAnsi="Rockwell"/>
          <w:b/>
          <w:color w:val="7030A0"/>
        </w:rPr>
        <w:t xml:space="preserve"> </w:t>
      </w:r>
      <w:r w:rsidRPr="00D714BB">
        <w:rPr>
          <w:rFonts w:ascii="Rockwell" w:hAnsi="Rockwell"/>
          <w:color w:val="7030A0"/>
        </w:rPr>
        <w:t>veri</w:t>
      </w:r>
      <w:r w:rsidRPr="00D714BB">
        <w:rPr>
          <w:rFonts w:ascii="Times New Roman" w:hAnsi="Times New Roman"/>
          <w:color w:val="7030A0"/>
        </w:rPr>
        <w:t>ž</w:t>
      </w:r>
      <w:r w:rsidRPr="00D714BB">
        <w:rPr>
          <w:rFonts w:ascii="Rockwell" w:hAnsi="Rockwell"/>
          <w:color w:val="7030A0"/>
        </w:rPr>
        <w:t>no vezani</w:t>
      </w:r>
      <w:r w:rsidRPr="00D714BB">
        <w:rPr>
          <w:rFonts w:ascii="Rockwell" w:hAnsi="Rockwell"/>
          <w:b/>
          <w:color w:val="7030A0"/>
        </w:rPr>
        <w:t xml:space="preserve"> 3 fosfatni ostanki</w:t>
      </w:r>
      <w:r w:rsidR="007859C8" w:rsidRPr="00D714BB">
        <w:rPr>
          <w:rFonts w:ascii="Rockwell" w:hAnsi="Rockwell"/>
          <w:b/>
          <w:color w:val="7030A0"/>
        </w:rPr>
        <w:t xml:space="preserve">; </w:t>
      </w:r>
      <w:r w:rsidR="007859C8" w:rsidRPr="00D714BB">
        <w:rPr>
          <w:rFonts w:ascii="Rockwell" w:hAnsi="Rockwell"/>
          <w:color w:val="7030A0"/>
        </w:rPr>
        <w:t>v vezeh med njimi je kemi</w:t>
      </w:r>
      <w:r w:rsidR="007859C8" w:rsidRPr="00D714BB">
        <w:rPr>
          <w:rFonts w:ascii="Times New Roman" w:hAnsi="Times New Roman"/>
          <w:color w:val="7030A0"/>
        </w:rPr>
        <w:t>č</w:t>
      </w:r>
      <w:r w:rsidR="007859C8" w:rsidRPr="00D714BB">
        <w:rPr>
          <w:rFonts w:ascii="Rockwell" w:hAnsi="Rockwell"/>
          <w:color w:val="7030A0"/>
        </w:rPr>
        <w:t>na energija</w:t>
      </w:r>
    </w:p>
    <w:p w:rsidR="00153BCE" w:rsidRPr="007859C8" w:rsidRDefault="00153BCE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 w:cs="Arial"/>
          <w:color w:val="7030A0"/>
        </w:rPr>
        <w:t xml:space="preserve">fosfatne skupine so negativno nabite, med njimi so energijsko bogate vezi, 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/>
          <w:color w:val="7030A0"/>
        </w:rPr>
        <w:t>e se ve</w:t>
      </w:r>
      <w:r w:rsidRPr="007859C8">
        <w:rPr>
          <w:rFonts w:ascii="Times New Roman" w:hAnsi="Times New Roman"/>
          <w:color w:val="7030A0"/>
        </w:rPr>
        <w:t>ž</w:t>
      </w:r>
      <w:r w:rsidRPr="007859C8">
        <w:rPr>
          <w:rFonts w:ascii="Rockwell" w:hAnsi="Rockwell"/>
          <w:color w:val="7030A0"/>
        </w:rPr>
        <w:t xml:space="preserve">e z vodo nastane ADP ali AMP in energija za delo; molekula potuje </w:t>
      </w:r>
      <w:r w:rsidR="00A81E53" w:rsidRPr="007859C8">
        <w:rPr>
          <w:rFonts w:ascii="Rockwell" w:hAnsi="Rockwell"/>
          <w:color w:val="7030A0"/>
        </w:rPr>
        <w:t>do mesta,kjer se sproš</w:t>
      </w:r>
      <w:r w:rsidR="00A81E53" w:rsidRPr="007859C8">
        <w:rPr>
          <w:rFonts w:ascii="Times New Roman" w:hAnsi="Times New Roman"/>
          <w:color w:val="7030A0"/>
        </w:rPr>
        <w:t>č</w:t>
      </w:r>
      <w:r w:rsidR="00A81E53" w:rsidRPr="007859C8">
        <w:rPr>
          <w:rFonts w:ascii="Rockwell" w:hAnsi="Rockwell"/>
          <w:color w:val="7030A0"/>
        </w:rPr>
        <w:t>a energija</w:t>
      </w:r>
    </w:p>
    <w:p w:rsidR="00153BCE" w:rsidRPr="007859C8" w:rsidRDefault="00153BCE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/>
          <w:color w:val="7030A0"/>
        </w:rPr>
        <w:t>ATP se obnavlja na mestu, kjer se enrgija sproš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/>
          <w:color w:val="7030A0"/>
        </w:rPr>
        <w:t>a</w:t>
      </w:r>
      <w:r w:rsidRPr="007859C8">
        <w:rPr>
          <w:rFonts w:ascii="Times New Roman" w:hAnsi="Times New Roman"/>
          <w:color w:val="7030A0"/>
        </w:rPr>
        <w:t>‒</w:t>
      </w:r>
      <w:r w:rsidRPr="007859C8">
        <w:rPr>
          <w:rFonts w:ascii="Rockwell" w:hAnsi="Rockwell" w:cs="Bradley Hand ITC"/>
          <w:color w:val="7030A0"/>
        </w:rPr>
        <w:t>›</w:t>
      </w:r>
      <w:r w:rsidRPr="007859C8">
        <w:rPr>
          <w:rFonts w:ascii="Rockwell" w:hAnsi="Rockwell" w:cs="Bradley Hand ITC"/>
          <w:b/>
          <w:color w:val="7030A0"/>
        </w:rPr>
        <w:t>cikel ATP</w:t>
      </w:r>
    </w:p>
    <w:p w:rsidR="00153BCE" w:rsidRPr="007859C8" w:rsidRDefault="00153BCE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/>
          <w:color w:val="7030A0"/>
        </w:rPr>
        <w:t>ATP je hidrofilna molekula</w:t>
      </w:r>
      <w:r w:rsidR="00A81E53" w:rsidRPr="007859C8">
        <w:rPr>
          <w:rFonts w:ascii="Rockwell" w:hAnsi="Rockwell"/>
          <w:color w:val="7030A0"/>
        </w:rPr>
        <w:t>, potuje po vodi in trka v druge molekule, pri tem se sproš</w:t>
      </w:r>
      <w:r w:rsidR="00A81E53" w:rsidRPr="007859C8">
        <w:rPr>
          <w:rFonts w:ascii="Times New Roman" w:hAnsi="Times New Roman"/>
          <w:color w:val="7030A0"/>
        </w:rPr>
        <w:t>č</w:t>
      </w:r>
      <w:r w:rsidR="00A81E53" w:rsidRPr="007859C8">
        <w:rPr>
          <w:rFonts w:ascii="Rockwell" w:hAnsi="Rockwell"/>
          <w:color w:val="7030A0"/>
        </w:rPr>
        <w:t>a energija, odcepi se fosfatni del, nastane ADP in potuje do mesta, kjer se sproš</w:t>
      </w:r>
      <w:r w:rsidR="00A81E53" w:rsidRPr="007859C8">
        <w:rPr>
          <w:rFonts w:ascii="Times New Roman" w:hAnsi="Times New Roman"/>
          <w:color w:val="7030A0"/>
        </w:rPr>
        <w:t>č</w:t>
      </w:r>
      <w:r w:rsidR="00A81E53" w:rsidRPr="007859C8">
        <w:rPr>
          <w:rFonts w:ascii="Rockwell" w:hAnsi="Rockwell"/>
          <w:color w:val="7030A0"/>
        </w:rPr>
        <w:t>a energija</w:t>
      </w:r>
    </w:p>
    <w:p w:rsidR="007859C8" w:rsidRPr="007859C8" w:rsidRDefault="007859C8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7859C8">
        <w:rPr>
          <w:rFonts w:ascii="Rockwell" w:hAnsi="Rockwell"/>
          <w:color w:val="7030A0"/>
        </w:rPr>
        <w:t>ATP je nestabilna; za pridobivanje energije razgrajuje maš</w:t>
      </w:r>
      <w:r w:rsidRPr="007859C8">
        <w:rPr>
          <w:rFonts w:ascii="Times New Roman" w:hAnsi="Times New Roman"/>
          <w:color w:val="7030A0"/>
        </w:rPr>
        <w:t>č</w:t>
      </w:r>
      <w:r w:rsidRPr="007859C8">
        <w:rPr>
          <w:rFonts w:ascii="Rockwell" w:hAnsi="Rockwell"/>
          <w:color w:val="7030A0"/>
        </w:rPr>
        <w:t>obe, beljakovine, ogljikove hidrate</w:t>
      </w:r>
    </w:p>
    <w:p w:rsidR="007859C8" w:rsidRPr="00A360EA" w:rsidRDefault="00A360EA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A360EA">
        <w:rPr>
          <w:rFonts w:ascii="Rockwell" w:hAnsi="Rockwell" w:cs="Arial"/>
          <w:color w:val="7030A0"/>
        </w:rPr>
        <w:t>ve</w:t>
      </w:r>
      <w:r w:rsidRPr="00A360EA">
        <w:rPr>
          <w:rFonts w:ascii="Times New Roman" w:hAnsi="Times New Roman"/>
          <w:color w:val="7030A0"/>
        </w:rPr>
        <w:t>č</w:t>
      </w:r>
      <w:r w:rsidRPr="00A360EA">
        <w:rPr>
          <w:rFonts w:ascii="Rockwell" w:hAnsi="Rockwell"/>
          <w:color w:val="7030A0"/>
        </w:rPr>
        <w:t>ja je hitrost metabolizma, ve</w:t>
      </w:r>
      <w:r w:rsidRPr="00A360EA">
        <w:rPr>
          <w:rFonts w:ascii="Times New Roman" w:hAnsi="Times New Roman"/>
          <w:color w:val="7030A0"/>
        </w:rPr>
        <w:t>č</w:t>
      </w:r>
      <w:r w:rsidRPr="00A360EA">
        <w:rPr>
          <w:rFonts w:ascii="Rockwell" w:hAnsi="Rockwell"/>
          <w:color w:val="7030A0"/>
        </w:rPr>
        <w:t xml:space="preserve"> toplote se sprosti</w:t>
      </w:r>
      <w:r w:rsidR="00D714BB">
        <w:rPr>
          <w:rFonts w:ascii="Rockwell" w:hAnsi="Rockwell"/>
          <w:color w:val="7030A0"/>
        </w:rPr>
        <w:t xml:space="preserve"> in kisika se porabi</w:t>
      </w:r>
    </w:p>
    <w:p w:rsidR="00A360EA" w:rsidRPr="00A360EA" w:rsidRDefault="00A360EA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EA157A"/>
        </w:rPr>
        <w:t xml:space="preserve">metabolizem </w:t>
      </w:r>
      <w:r>
        <w:rPr>
          <w:rFonts w:ascii="Rockwell" w:hAnsi="Rockwell"/>
          <w:color w:val="7030A0"/>
        </w:rPr>
        <w:t>je oksidacija organskih snovi  sprosti se H</w:t>
      </w:r>
      <w:r>
        <w:rPr>
          <w:rFonts w:ascii="Rockwell" w:hAnsi="Rockwell"/>
          <w:color w:val="7030A0"/>
          <w:vertAlign w:val="subscript"/>
        </w:rPr>
        <w:t>2</w:t>
      </w:r>
      <w:r>
        <w:rPr>
          <w:rFonts w:ascii="Rockwell" w:hAnsi="Rockwell"/>
          <w:color w:val="7030A0"/>
        </w:rPr>
        <w:t>O in CO</w:t>
      </w:r>
      <w:r>
        <w:rPr>
          <w:rFonts w:ascii="Rockwell" w:hAnsi="Rockwell"/>
          <w:color w:val="7030A0"/>
          <w:vertAlign w:val="subscript"/>
        </w:rPr>
        <w:t>2</w:t>
      </w:r>
    </w:p>
    <w:p w:rsidR="00A360EA" w:rsidRPr="00B617F4" w:rsidRDefault="00A360EA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A360EA">
        <w:rPr>
          <w:rFonts w:ascii="Rockwell" w:hAnsi="Rockwell"/>
          <w:color w:val="7030A0"/>
        </w:rPr>
        <w:lastRenderedPageBreak/>
        <w:t>hitrost metabolizma je sorazmerna porabi kisika</w:t>
      </w:r>
      <w:r>
        <w:rPr>
          <w:rFonts w:ascii="Rockwell" w:hAnsi="Rockwell"/>
          <w:color w:val="7030A0"/>
        </w:rPr>
        <w:t xml:space="preserve"> (70kg m. </w:t>
      </w:r>
      <w:r w:rsidRPr="007859C8">
        <w:rPr>
          <w:rFonts w:ascii="Times New Roman" w:hAnsi="Times New Roman"/>
          <w:color w:val="7030A0"/>
        </w:rPr>
        <w:t>‒</w:t>
      </w:r>
      <w:r w:rsidRPr="007859C8">
        <w:rPr>
          <w:rFonts w:ascii="Rockwell" w:hAnsi="Rockwell" w:cs="Bradley Hand ITC"/>
          <w:color w:val="7030A0"/>
        </w:rPr>
        <w:t>›</w:t>
      </w:r>
      <w:r>
        <w:rPr>
          <w:rFonts w:ascii="Rockwell" w:hAnsi="Rockwell"/>
          <w:color w:val="7030A0"/>
        </w:rPr>
        <w:t xml:space="preserve"> </w:t>
      </w:r>
      <w:r>
        <w:rPr>
          <w:rFonts w:ascii="Rockwell" w:hAnsi="Rockwell" w:cs="Bradley Hand ITC"/>
          <w:color w:val="7030A0"/>
          <w:vertAlign w:val="superscript"/>
        </w:rPr>
        <w:t>1</w:t>
      </w:r>
      <w:r>
        <w:rPr>
          <w:rFonts w:ascii="Rockwell" w:hAnsi="Rockwell" w:cs="Bradley Hand ITC"/>
          <w:color w:val="7030A0"/>
        </w:rPr>
        <w:t>/</w:t>
      </w:r>
      <w:r>
        <w:rPr>
          <w:rFonts w:ascii="Rockwell" w:hAnsi="Rockwell" w:cs="Bradley Hand ITC"/>
          <w:color w:val="7030A0"/>
          <w:vertAlign w:val="subscript"/>
        </w:rPr>
        <w:t>4</w:t>
      </w:r>
      <w:r>
        <w:rPr>
          <w:rFonts w:ascii="Rockwell" w:hAnsi="Rockwell" w:cs="Bradley Hand ITC"/>
          <w:color w:val="7030A0"/>
        </w:rPr>
        <w:t xml:space="preserve"> l O</w:t>
      </w:r>
      <w:r>
        <w:rPr>
          <w:rFonts w:ascii="Rockwell" w:hAnsi="Rockwell" w:cs="Bradley Hand ITC"/>
          <w:color w:val="7030A0"/>
          <w:vertAlign w:val="subscript"/>
        </w:rPr>
        <w:t>2</w:t>
      </w:r>
      <w:r>
        <w:rPr>
          <w:rFonts w:ascii="Rockwell" w:hAnsi="Rockwell" w:cs="Bradley Hand ITC"/>
          <w:color w:val="7030A0"/>
        </w:rPr>
        <w:t>/s)</w:t>
      </w:r>
    </w:p>
    <w:p w:rsidR="00B617F4" w:rsidRPr="00D714BB" w:rsidRDefault="00B617F4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D714BB">
        <w:rPr>
          <w:rFonts w:ascii="Rockwell" w:hAnsi="Rockwell" w:cs="Bradley Hand ITC"/>
          <w:b/>
          <w:color w:val="EA157A"/>
        </w:rPr>
        <w:t xml:space="preserve">bazalni metabolizem </w:t>
      </w:r>
      <w:r w:rsidRPr="00D714BB">
        <w:rPr>
          <w:rFonts w:ascii="Rockwell" w:hAnsi="Rockwell" w:cs="Bradley Hand ITC"/>
          <w:color w:val="7030A0"/>
        </w:rPr>
        <w:t xml:space="preserve">je najmanjše hitrost organizma, da se med mirovanjem še ohrani pri </w:t>
      </w:r>
      <w:r w:rsidRPr="00D714BB">
        <w:rPr>
          <w:rFonts w:ascii="Times New Roman" w:hAnsi="Times New Roman"/>
          <w:color w:val="7030A0"/>
        </w:rPr>
        <w:t>ž</w:t>
      </w:r>
      <w:r w:rsidRPr="00D714BB">
        <w:rPr>
          <w:rFonts w:ascii="Rockwell" w:hAnsi="Rockwell"/>
          <w:color w:val="7030A0"/>
        </w:rPr>
        <w:t>ivljenju; sproš</w:t>
      </w:r>
      <w:r w:rsidRPr="00D714BB">
        <w:rPr>
          <w:rFonts w:ascii="Times New Roman" w:hAnsi="Times New Roman"/>
          <w:color w:val="7030A0"/>
        </w:rPr>
        <w:t>č</w:t>
      </w:r>
      <w:r w:rsidRPr="00D714BB">
        <w:rPr>
          <w:rFonts w:ascii="Rockwell" w:hAnsi="Rockwell"/>
          <w:color w:val="7030A0"/>
        </w:rPr>
        <w:t xml:space="preserve">a se le toliko energije, da lahko potekajo osnovni </w:t>
      </w:r>
      <w:r w:rsidRPr="00D714BB">
        <w:rPr>
          <w:rFonts w:ascii="Times New Roman" w:hAnsi="Times New Roman"/>
          <w:color w:val="7030A0"/>
        </w:rPr>
        <w:t>ž</w:t>
      </w:r>
      <w:r w:rsidRPr="00D714BB">
        <w:rPr>
          <w:rFonts w:ascii="Rockwell" w:hAnsi="Rockwell"/>
          <w:color w:val="7030A0"/>
        </w:rPr>
        <w:t>ivljenjski procesi</w:t>
      </w:r>
      <w:r w:rsidRPr="00D714BB">
        <w:rPr>
          <w:rFonts w:ascii="Rockwell" w:hAnsi="Rockwell" w:cs="Bradley Hand ITC"/>
          <w:b/>
          <w:color w:val="EA157A"/>
        </w:rPr>
        <w:t xml:space="preserve"> </w:t>
      </w:r>
    </w:p>
    <w:p w:rsidR="00153BCE" w:rsidRPr="00D714BB" w:rsidRDefault="00D714BB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  <w:sz w:val="20"/>
        </w:rPr>
      </w:pPr>
      <w:r w:rsidRPr="00D714BB">
        <w:rPr>
          <w:rFonts w:ascii="Rockwell" w:hAnsi="Rockwell" w:cs="Bradley Hand ITC"/>
          <w:color w:val="7030A0"/>
        </w:rPr>
        <w:t>hitrost bazalnega metabolizma je odvisna od</w:t>
      </w:r>
      <w:r w:rsidRPr="00D714BB">
        <w:rPr>
          <w:rFonts w:ascii="Rockwell" w:hAnsi="Rockwell" w:cs="Arial"/>
          <w:color w:val="7030A0"/>
        </w:rPr>
        <w:t>: starosti, spola, telesne te</w:t>
      </w:r>
      <w:r w:rsidRPr="00D714BB">
        <w:rPr>
          <w:rFonts w:ascii="Times New Roman" w:hAnsi="Times New Roman"/>
          <w:color w:val="7030A0"/>
        </w:rPr>
        <w:t>ž</w:t>
      </w:r>
      <w:r w:rsidRPr="00D714BB">
        <w:rPr>
          <w:rFonts w:ascii="Rockwell" w:hAnsi="Rockwell"/>
          <w:color w:val="7030A0"/>
        </w:rPr>
        <w:t>e in temperature, na</w:t>
      </w:r>
      <w:r w:rsidRPr="00D714BB">
        <w:rPr>
          <w:rFonts w:ascii="Times New Roman" w:hAnsi="Times New Roman"/>
          <w:color w:val="7030A0"/>
        </w:rPr>
        <w:t>č</w:t>
      </w:r>
      <w:r w:rsidRPr="00D714BB">
        <w:rPr>
          <w:rFonts w:ascii="Rockwell" w:hAnsi="Rockwell"/>
          <w:color w:val="7030A0"/>
        </w:rPr>
        <w:t>ina prehrane</w:t>
      </w:r>
      <w:r>
        <w:rPr>
          <w:rFonts w:ascii="Rockwell" w:hAnsi="Rockwell"/>
          <w:color w:val="7030A0"/>
        </w:rPr>
        <w:t>...</w:t>
      </w:r>
    </w:p>
    <w:p w:rsidR="00D714BB" w:rsidRPr="00340A12" w:rsidRDefault="00340A12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340A12">
        <w:rPr>
          <w:rFonts w:ascii="Rockwell" w:hAnsi="Rockwell" w:cs="Arial"/>
          <w:color w:val="7030A0"/>
        </w:rPr>
        <w:t>za pre</w:t>
      </w:r>
      <w:r w:rsidRPr="00340A12">
        <w:rPr>
          <w:rFonts w:ascii="Times New Roman" w:hAnsi="Times New Roman"/>
          <w:color w:val="7030A0"/>
        </w:rPr>
        <w:t>ž</w:t>
      </w:r>
      <w:r w:rsidRPr="00340A12">
        <w:rPr>
          <w:rFonts w:ascii="Rockwell" w:hAnsi="Rockwell"/>
          <w:color w:val="7030A0"/>
        </w:rPr>
        <w:t>ivetje potrebuje organizem energijo, ki se spro</w:t>
      </w:r>
      <w:r w:rsidRPr="00340A12">
        <w:rPr>
          <w:rFonts w:ascii="Rockwell" w:hAnsi="Rockwell" w:cs="Rockwell"/>
          <w:color w:val="7030A0"/>
        </w:rPr>
        <w:t>š</w:t>
      </w:r>
      <w:r w:rsidRPr="00340A12">
        <w:rPr>
          <w:rFonts w:ascii="Times New Roman" w:hAnsi="Times New Roman"/>
          <w:color w:val="7030A0"/>
        </w:rPr>
        <w:t>č</w:t>
      </w:r>
      <w:r w:rsidRPr="00340A12">
        <w:rPr>
          <w:rFonts w:ascii="Rockwell" w:hAnsi="Rockwell"/>
          <w:color w:val="7030A0"/>
        </w:rPr>
        <w:t>a iz energetsko bogatih snovi</w:t>
      </w:r>
      <w:r>
        <w:rPr>
          <w:rFonts w:ascii="Rockwell" w:hAnsi="Rockwell"/>
          <w:color w:val="7030A0"/>
        </w:rPr>
        <w:t>; kompleksnejše snovi mora celica razgradi zunaj, da jih lahko sprejme</w:t>
      </w:r>
    </w:p>
    <w:p w:rsidR="00340A12" w:rsidRPr="00340A12" w:rsidRDefault="00340A12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340A12">
        <w:rPr>
          <w:rFonts w:ascii="Times New Roman" w:hAnsi="Times New Roman"/>
          <w:color w:val="7030A0"/>
        </w:rPr>
        <w:t>č</w:t>
      </w:r>
      <w:r w:rsidRPr="00340A12">
        <w:rPr>
          <w:rFonts w:ascii="Rockwell" w:hAnsi="Rockwell"/>
          <w:color w:val="7030A0"/>
        </w:rPr>
        <w:t>e v telo vnesemo preve</w:t>
      </w:r>
      <w:r w:rsidRPr="00340A12">
        <w:rPr>
          <w:rFonts w:ascii="Times New Roman" w:hAnsi="Times New Roman"/>
          <w:color w:val="7030A0"/>
        </w:rPr>
        <w:t>č</w:t>
      </w:r>
      <w:r w:rsidRPr="00340A12">
        <w:rPr>
          <w:rFonts w:ascii="Rockwell" w:hAnsi="Rockwell"/>
          <w:color w:val="7030A0"/>
        </w:rPr>
        <w:t xml:space="preserve"> energetsko bogatih snovi, se te nalagajo v obliki rezervnih snovi.</w:t>
      </w:r>
    </w:p>
    <w:p w:rsidR="00340A12" w:rsidRPr="00340A12" w:rsidRDefault="00340A12" w:rsidP="00153BCE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color w:val="7030A0"/>
        </w:rPr>
        <w:t xml:space="preserve">kisik je dober prejemnik elektronov; </w:t>
      </w:r>
      <w:r>
        <w:rPr>
          <w:rFonts w:ascii="Rockwell" w:hAnsi="Rockwell"/>
          <w:b/>
          <w:color w:val="7030A0"/>
        </w:rPr>
        <w:t xml:space="preserve"> oksidant</w:t>
      </w:r>
    </w:p>
    <w:p w:rsidR="00340A12" w:rsidRPr="0040199B" w:rsidRDefault="00A000A4" w:rsidP="00A000A4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A000A4">
        <w:rPr>
          <w:rFonts w:ascii="Rockwell" w:hAnsi="Rockwell"/>
          <w:color w:val="7030A0"/>
        </w:rPr>
        <w:t>energija se prenese na prenašalec, ki sprejme 2e</w:t>
      </w:r>
      <w:r w:rsidRPr="00A000A4">
        <w:rPr>
          <w:rFonts w:ascii="Rockwell" w:hAnsi="Rockwell"/>
          <w:color w:val="7030A0"/>
          <w:vertAlign w:val="superscript"/>
        </w:rPr>
        <w:t>-</w:t>
      </w:r>
      <w:r w:rsidRPr="00A000A4">
        <w:rPr>
          <w:rFonts w:ascii="Rockwell" w:hAnsi="Rockwell"/>
          <w:color w:val="7030A0"/>
        </w:rPr>
        <w:t xml:space="preserve"> in p</w:t>
      </w:r>
      <w:r w:rsidRPr="00A000A4">
        <w:rPr>
          <w:rFonts w:ascii="Rockwell" w:hAnsi="Rockwell"/>
          <w:color w:val="7030A0"/>
          <w:vertAlign w:val="superscript"/>
        </w:rPr>
        <w:t>+</w:t>
      </w:r>
      <w:r>
        <w:rPr>
          <w:rFonts w:ascii="Rockwell" w:hAnsi="Rockwell"/>
          <w:color w:val="7030A0"/>
        </w:rPr>
        <w:t>, pri tem se sprosti malo energije, ta prenašalec odda to naslednjemu, boljšemu … dokler ne pride do O</w:t>
      </w:r>
      <w:r>
        <w:rPr>
          <w:rFonts w:ascii="Rockwell" w:hAnsi="Rockwell"/>
          <w:color w:val="7030A0"/>
          <w:vertAlign w:val="subscript"/>
        </w:rPr>
        <w:t>2</w:t>
      </w:r>
      <w:r>
        <w:rPr>
          <w:rFonts w:ascii="Rockwell" w:hAnsi="Rockwell"/>
          <w:color w:val="7030A0"/>
        </w:rPr>
        <w:t>, ki je najboljši</w:t>
      </w:r>
      <w:r w:rsidR="0040199B">
        <w:rPr>
          <w:rFonts w:ascii="Rockwell" w:hAnsi="Rockwell"/>
          <w:color w:val="7030A0"/>
        </w:rPr>
        <w:t xml:space="preserve"> oksidant</w:t>
      </w:r>
    </w:p>
    <w:p w:rsidR="0040199B" w:rsidRPr="0040199B" w:rsidRDefault="0040199B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color w:val="7030A0"/>
        </w:rPr>
        <w:t>gorenje; glukoza se ob prisotnosti O</w:t>
      </w:r>
      <w:r>
        <w:rPr>
          <w:rFonts w:ascii="Rockwell" w:hAnsi="Rockwell"/>
          <w:color w:val="7030A0"/>
          <w:vertAlign w:val="subscript"/>
        </w:rPr>
        <w:t>2</w:t>
      </w:r>
      <w:r>
        <w:rPr>
          <w:rFonts w:ascii="Rockwell" w:hAnsi="Rockwell"/>
          <w:color w:val="7030A0"/>
        </w:rPr>
        <w:t xml:space="preserve"> pretvori v CO</w:t>
      </w:r>
      <w:r>
        <w:rPr>
          <w:rFonts w:ascii="Rockwell" w:hAnsi="Rockwell"/>
          <w:color w:val="7030A0"/>
          <w:vertAlign w:val="subscript"/>
        </w:rPr>
        <w:t>2</w:t>
      </w:r>
      <w:r>
        <w:rPr>
          <w:rFonts w:ascii="Rockwell" w:hAnsi="Rockwell"/>
          <w:color w:val="7030A0"/>
        </w:rPr>
        <w:t xml:space="preserve"> in H</w:t>
      </w:r>
      <w:r>
        <w:rPr>
          <w:rFonts w:ascii="Rockwell" w:hAnsi="Rockwell"/>
          <w:color w:val="7030A0"/>
          <w:vertAlign w:val="subscript"/>
        </w:rPr>
        <w:t>2</w:t>
      </w:r>
      <w:r>
        <w:rPr>
          <w:rFonts w:ascii="Rockwell" w:hAnsi="Rockwell"/>
          <w:color w:val="7030A0"/>
        </w:rPr>
        <w:t>O, energija se sprosti v obliki svetlobe in toplote</w:t>
      </w:r>
    </w:p>
    <w:p w:rsidR="0040199B" w:rsidRPr="0040199B" w:rsidRDefault="0040199B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EA157A"/>
        </w:rPr>
        <w:t>reducent</w:t>
      </w:r>
      <w:r>
        <w:rPr>
          <w:rFonts w:ascii="Rockwell" w:hAnsi="Rockwell"/>
          <w:color w:val="7030A0"/>
        </w:rPr>
        <w:t xml:space="preserve"> je snov, ki v reakciji odda elektron</w:t>
      </w:r>
    </w:p>
    <w:p w:rsidR="0040199B" w:rsidRPr="002423DA" w:rsidRDefault="0040199B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EA157A"/>
        </w:rPr>
        <w:t xml:space="preserve">oksidant </w:t>
      </w:r>
      <w:r w:rsidRPr="002423DA">
        <w:rPr>
          <w:rFonts w:ascii="Rockwell" w:hAnsi="Rockwell"/>
          <w:color w:val="7030A0"/>
        </w:rPr>
        <w:t>je snov, ki sprejme elektron</w:t>
      </w:r>
    </w:p>
    <w:p w:rsidR="002423DA" w:rsidRPr="002423DA" w:rsidRDefault="002423DA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EA157A"/>
        </w:rPr>
        <w:t>oksidoredukcijske reakcije</w:t>
      </w:r>
      <w:r w:rsidRPr="002423DA">
        <w:rPr>
          <w:rFonts w:ascii="Rockwell" w:hAnsi="Rockwell"/>
          <w:color w:val="7030A0"/>
        </w:rPr>
        <w:t xml:space="preserve"> </w:t>
      </w:r>
      <w:r>
        <w:rPr>
          <w:rFonts w:ascii="Rockwell" w:hAnsi="Rockwell"/>
          <w:color w:val="7030A0"/>
        </w:rPr>
        <w:t>s</w:t>
      </w:r>
      <w:r w:rsidRPr="002423DA">
        <w:rPr>
          <w:rFonts w:ascii="Rockwell" w:hAnsi="Rockwell"/>
          <w:color w:val="7030A0"/>
        </w:rPr>
        <w:t>o reakcije, pri katerih prehajajo elektroni z reducentom na oksidant</w:t>
      </w:r>
    </w:p>
    <w:p w:rsidR="002423DA" w:rsidRPr="002423DA" w:rsidRDefault="002423DA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2423DA">
        <w:rPr>
          <w:rFonts w:ascii="Rockwell" w:hAnsi="Rockwell"/>
          <w:color w:val="7030A0"/>
        </w:rPr>
        <w:t>la</w:t>
      </w:r>
      <w:r w:rsidRPr="002423DA">
        <w:rPr>
          <w:rFonts w:ascii="Times New Roman" w:hAnsi="Times New Roman"/>
          <w:color w:val="7030A0"/>
        </w:rPr>
        <w:t>ž</w:t>
      </w:r>
      <w:r w:rsidRPr="002423DA">
        <w:rPr>
          <w:rFonts w:ascii="Rockwell" w:hAnsi="Rockwell"/>
          <w:color w:val="7030A0"/>
        </w:rPr>
        <w:t>je snov sprejme e</w:t>
      </w:r>
      <w:r w:rsidRPr="002423DA">
        <w:rPr>
          <w:rFonts w:ascii="Rockwell" w:hAnsi="Rockwell"/>
          <w:color w:val="7030A0"/>
          <w:vertAlign w:val="superscript"/>
        </w:rPr>
        <w:t>-</w:t>
      </w:r>
      <w:r w:rsidRPr="002423DA">
        <w:rPr>
          <w:rFonts w:ascii="Rockwell" w:hAnsi="Rockwell"/>
          <w:color w:val="7030A0"/>
        </w:rPr>
        <w:t>; mo</w:t>
      </w:r>
      <w:r w:rsidRPr="002423DA">
        <w:rPr>
          <w:rFonts w:ascii="Times New Roman" w:hAnsi="Times New Roman"/>
          <w:color w:val="7030A0"/>
        </w:rPr>
        <w:t>č</w:t>
      </w:r>
      <w:r w:rsidRPr="002423DA">
        <w:rPr>
          <w:rFonts w:ascii="Rockwell" w:hAnsi="Rockwell"/>
          <w:color w:val="7030A0"/>
        </w:rPr>
        <w:t>nej</w:t>
      </w:r>
      <w:r w:rsidRPr="002423DA">
        <w:rPr>
          <w:rFonts w:ascii="Rockwell" w:hAnsi="Rockwell" w:cs="Rockwell"/>
          <w:color w:val="7030A0"/>
        </w:rPr>
        <w:t>š</w:t>
      </w:r>
      <w:r w:rsidRPr="002423DA">
        <w:rPr>
          <w:rFonts w:ascii="Rockwell" w:hAnsi="Rockwell"/>
          <w:color w:val="7030A0"/>
        </w:rPr>
        <w:t>i oksidant je, la</w:t>
      </w:r>
      <w:r w:rsidRPr="002423DA">
        <w:rPr>
          <w:rFonts w:ascii="Times New Roman" w:hAnsi="Times New Roman"/>
          <w:color w:val="7030A0"/>
        </w:rPr>
        <w:t>ž</w:t>
      </w:r>
      <w:r w:rsidRPr="002423DA">
        <w:rPr>
          <w:rFonts w:ascii="Rockwell" w:hAnsi="Rockwell"/>
          <w:color w:val="7030A0"/>
        </w:rPr>
        <w:t>je snov odda e</w:t>
      </w:r>
      <w:r w:rsidRPr="002423DA">
        <w:rPr>
          <w:rFonts w:ascii="Rockwell" w:hAnsi="Rockwell"/>
          <w:color w:val="7030A0"/>
          <w:vertAlign w:val="superscript"/>
        </w:rPr>
        <w:t>-</w:t>
      </w:r>
      <w:r w:rsidRPr="002423DA">
        <w:rPr>
          <w:rFonts w:ascii="Rockwell" w:hAnsi="Rockwell"/>
          <w:color w:val="7030A0"/>
        </w:rPr>
        <w:t>; mo</w:t>
      </w:r>
      <w:r w:rsidRPr="002423DA">
        <w:rPr>
          <w:rFonts w:ascii="Times New Roman" w:hAnsi="Times New Roman"/>
          <w:color w:val="7030A0"/>
        </w:rPr>
        <w:t>č</w:t>
      </w:r>
      <w:r w:rsidRPr="002423DA">
        <w:rPr>
          <w:rFonts w:ascii="Rockwell" w:hAnsi="Rockwell"/>
          <w:color w:val="7030A0"/>
        </w:rPr>
        <w:t>nej</w:t>
      </w:r>
      <w:r w:rsidRPr="002423DA">
        <w:rPr>
          <w:rFonts w:ascii="Rockwell" w:hAnsi="Rockwell" w:cs="Rockwell"/>
          <w:color w:val="7030A0"/>
        </w:rPr>
        <w:t>š</w:t>
      </w:r>
      <w:r w:rsidRPr="002423DA">
        <w:rPr>
          <w:rFonts w:ascii="Rockwell" w:hAnsi="Rockwell"/>
          <w:color w:val="7030A0"/>
        </w:rPr>
        <w:t>i reducent je</w:t>
      </w:r>
    </w:p>
    <w:p w:rsidR="002423DA" w:rsidRPr="00510FD6" w:rsidRDefault="002423DA" w:rsidP="0040199B">
      <w:pPr>
        <w:pStyle w:val="ListParagraph"/>
        <w:numPr>
          <w:ilvl w:val="0"/>
          <w:numId w:val="4"/>
        </w:numPr>
        <w:rPr>
          <w:rFonts w:ascii="Rockwell" w:hAnsi="Rockwell" w:cs="Arial"/>
          <w:b/>
          <w:color w:val="7030A0"/>
        </w:rPr>
      </w:pPr>
      <w:r w:rsidRPr="00510FD6">
        <w:rPr>
          <w:rFonts w:ascii="Rockwell" w:hAnsi="Rockwell"/>
          <w:b/>
          <w:color w:val="EA157A"/>
        </w:rPr>
        <w:t>vrenje (</w:t>
      </w:r>
      <w:r w:rsidR="00510FD6" w:rsidRPr="00510FD6">
        <w:rPr>
          <w:rFonts w:ascii="Rockwell" w:hAnsi="Rockwell"/>
          <w:b/>
          <w:color w:val="EA157A"/>
        </w:rPr>
        <w:t>fermentacija</w:t>
      </w:r>
      <w:r w:rsidRPr="00510FD6">
        <w:rPr>
          <w:rFonts w:ascii="Rockwell" w:hAnsi="Rockwell"/>
          <w:b/>
          <w:color w:val="EA157A"/>
        </w:rPr>
        <w:t>)</w:t>
      </w:r>
      <w:r w:rsidRPr="00510FD6">
        <w:rPr>
          <w:rFonts w:ascii="Rockwell" w:hAnsi="Rockwell"/>
          <w:color w:val="EA157A"/>
        </w:rPr>
        <w:t xml:space="preserve"> </w:t>
      </w:r>
      <w:r>
        <w:rPr>
          <w:rFonts w:ascii="Rockwell" w:hAnsi="Rockwell"/>
          <w:color w:val="7030A0"/>
        </w:rPr>
        <w:t>je proces</w:t>
      </w:r>
      <w:r w:rsidR="00510FD6">
        <w:rPr>
          <w:rFonts w:ascii="Rockwell" w:hAnsi="Rockwell"/>
          <w:color w:val="7030A0"/>
        </w:rPr>
        <w:t xml:space="preserve"> pri katerem se v </w:t>
      </w:r>
      <w:r w:rsidR="00510FD6" w:rsidRPr="00510FD6">
        <w:rPr>
          <w:rFonts w:ascii="Rockwell" w:hAnsi="Rockwell"/>
          <w:b/>
          <w:color w:val="7030A0"/>
        </w:rPr>
        <w:t>anaerobnih pogojih</w:t>
      </w:r>
      <w:r w:rsidR="00510FD6">
        <w:rPr>
          <w:rFonts w:ascii="Rockwell" w:hAnsi="Rockwell"/>
          <w:color w:val="7030A0"/>
        </w:rPr>
        <w:t xml:space="preserve"> (brez O</w:t>
      </w:r>
      <w:r w:rsidR="00510FD6">
        <w:rPr>
          <w:rFonts w:ascii="Rockwell" w:hAnsi="Rockwell"/>
          <w:color w:val="7030A0"/>
          <w:vertAlign w:val="subscript"/>
        </w:rPr>
        <w:t>2</w:t>
      </w:r>
      <w:r w:rsidR="00510FD6" w:rsidRPr="00510FD6">
        <w:rPr>
          <w:rFonts w:ascii="Rockwell" w:hAnsi="Rockwell"/>
          <w:color w:val="7030A0"/>
        </w:rPr>
        <w:t>)</w:t>
      </w:r>
      <w:r w:rsidR="00510FD6" w:rsidRPr="00510FD6">
        <w:rPr>
          <w:rFonts w:ascii="Rockwell" w:hAnsi="Rockwell"/>
          <w:b/>
          <w:color w:val="7030A0"/>
        </w:rPr>
        <w:t xml:space="preserve"> sproš</w:t>
      </w:r>
      <w:r w:rsidR="00510FD6" w:rsidRPr="00510FD6">
        <w:rPr>
          <w:rFonts w:ascii="Times New Roman" w:hAnsi="Times New Roman"/>
          <w:b/>
          <w:color w:val="7030A0"/>
        </w:rPr>
        <w:t>č</w:t>
      </w:r>
      <w:r w:rsidR="00510FD6" w:rsidRPr="00510FD6">
        <w:rPr>
          <w:rFonts w:ascii="Rockwell" w:hAnsi="Rockwell"/>
          <w:b/>
          <w:color w:val="7030A0"/>
        </w:rPr>
        <w:t>a energija iz organskih spojin</w:t>
      </w:r>
    </w:p>
    <w:p w:rsidR="00510FD6" w:rsidRPr="00510FD6" w:rsidRDefault="00510FD6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510FD6">
        <w:rPr>
          <w:rFonts w:ascii="Rockwell" w:hAnsi="Rockwell"/>
          <w:color w:val="7030A0"/>
        </w:rPr>
        <w:t xml:space="preserve">pri vrenju se iz molekule glukoze sprosti veliko </w:t>
      </w:r>
      <w:r w:rsidRPr="00510FD6">
        <w:rPr>
          <w:rFonts w:ascii="Rockwell" w:hAnsi="Rockwell"/>
          <w:b/>
          <w:color w:val="7030A0"/>
        </w:rPr>
        <w:t>manj energije</w:t>
      </w:r>
      <w:r w:rsidRPr="00510FD6">
        <w:rPr>
          <w:rFonts w:ascii="Rockwell" w:hAnsi="Rockwell"/>
          <w:color w:val="7030A0"/>
        </w:rPr>
        <w:t xml:space="preserve"> kot pri aerobnem celi</w:t>
      </w:r>
      <w:r w:rsidRPr="00510FD6">
        <w:rPr>
          <w:rFonts w:ascii="Times New Roman" w:hAnsi="Times New Roman"/>
          <w:color w:val="7030A0"/>
        </w:rPr>
        <w:t>č</w:t>
      </w:r>
      <w:r w:rsidRPr="00510FD6">
        <w:rPr>
          <w:rFonts w:ascii="Rockwell" w:hAnsi="Rockwell"/>
          <w:color w:val="7030A0"/>
        </w:rPr>
        <w:t>nem dihanju</w:t>
      </w:r>
    </w:p>
    <w:p w:rsidR="00510FD6" w:rsidRPr="00510FD6" w:rsidRDefault="00510FD6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510FD6">
        <w:rPr>
          <w:rFonts w:ascii="Times New Roman" w:hAnsi="Times New Roman"/>
          <w:color w:val="7030A0"/>
        </w:rPr>
        <w:t>ž</w:t>
      </w:r>
      <w:r w:rsidRPr="00510FD6">
        <w:rPr>
          <w:rFonts w:ascii="Rockwell" w:hAnsi="Rockwell"/>
          <w:color w:val="7030A0"/>
        </w:rPr>
        <w:t>ivilska energija uporablja vrenje za proizvajanje nekaterih pija</w:t>
      </w:r>
      <w:r w:rsidRPr="00510FD6">
        <w:rPr>
          <w:rFonts w:ascii="Times New Roman" w:hAnsi="Times New Roman"/>
          <w:color w:val="7030A0"/>
        </w:rPr>
        <w:t>č</w:t>
      </w:r>
      <w:r w:rsidRPr="00510FD6">
        <w:rPr>
          <w:rFonts w:ascii="Rockwell" w:hAnsi="Rockwell"/>
          <w:color w:val="7030A0"/>
        </w:rPr>
        <w:t xml:space="preserve"> in </w:t>
      </w:r>
      <w:r w:rsidRPr="00510FD6">
        <w:rPr>
          <w:rFonts w:ascii="Times New Roman" w:hAnsi="Times New Roman"/>
          <w:color w:val="7030A0"/>
        </w:rPr>
        <w:t>ž</w:t>
      </w:r>
      <w:r w:rsidRPr="00510FD6">
        <w:rPr>
          <w:rFonts w:ascii="Rockwell" w:hAnsi="Rockwell"/>
          <w:color w:val="7030A0"/>
        </w:rPr>
        <w:t>ivil</w:t>
      </w:r>
    </w:p>
    <w:p w:rsidR="00510FD6" w:rsidRPr="001E0A38" w:rsidRDefault="00510FD6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 w:rsidRPr="00510FD6">
        <w:rPr>
          <w:rFonts w:ascii="Rockwell" w:hAnsi="Rockwell"/>
          <w:b/>
          <w:color w:val="EA157A"/>
        </w:rPr>
        <w:t xml:space="preserve">alkoholno vrenje </w:t>
      </w:r>
      <w:r w:rsidRPr="00510FD6">
        <w:rPr>
          <w:rFonts w:ascii="Rockwell" w:hAnsi="Rockwell"/>
          <w:color w:val="7030A0"/>
        </w:rPr>
        <w:t xml:space="preserve">je </w:t>
      </w:r>
      <w:r w:rsidRPr="00510FD6">
        <w:rPr>
          <w:rFonts w:ascii="Rockwell" w:hAnsi="Rockwell"/>
          <w:b/>
          <w:color w:val="7030A0"/>
        </w:rPr>
        <w:t>anaerobni</w:t>
      </w:r>
      <w:r w:rsidRPr="00510FD6">
        <w:rPr>
          <w:rFonts w:ascii="Rockwell" w:hAnsi="Rockwell"/>
          <w:color w:val="7030A0"/>
        </w:rPr>
        <w:t xml:space="preserve"> proces, ki ga povzro</w:t>
      </w:r>
      <w:r w:rsidRPr="00510FD6">
        <w:rPr>
          <w:rFonts w:ascii="Times New Roman" w:hAnsi="Times New Roman"/>
          <w:color w:val="7030A0"/>
        </w:rPr>
        <w:t>č</w:t>
      </w:r>
      <w:r w:rsidRPr="00510FD6">
        <w:rPr>
          <w:rFonts w:ascii="Rockwell" w:hAnsi="Rockwell"/>
          <w:color w:val="7030A0"/>
        </w:rPr>
        <w:t xml:space="preserve">ajo glive </w:t>
      </w:r>
      <w:r w:rsidRPr="00510FD6">
        <w:rPr>
          <w:rFonts w:ascii="Rockwell" w:hAnsi="Rockwell"/>
          <w:b/>
          <w:color w:val="7030A0"/>
        </w:rPr>
        <w:t>kvasovke</w:t>
      </w:r>
      <w:r w:rsidRPr="00510FD6">
        <w:rPr>
          <w:rFonts w:ascii="Rockwell" w:hAnsi="Rockwell"/>
          <w:color w:val="7030A0"/>
        </w:rPr>
        <w:t xml:space="preserve">. Te </w:t>
      </w:r>
      <w:r w:rsidRPr="00510FD6">
        <w:rPr>
          <w:rFonts w:ascii="Rockwell" w:hAnsi="Rockwell"/>
          <w:b/>
          <w:color w:val="7030A0"/>
        </w:rPr>
        <w:t>glukozo spremenijo v etanol</w:t>
      </w:r>
      <w:r>
        <w:rPr>
          <w:rFonts w:ascii="Rockwell" w:hAnsi="Rockwell"/>
          <w:b/>
          <w:color w:val="7030A0"/>
        </w:rPr>
        <w:t xml:space="preserve"> </w:t>
      </w:r>
      <w:r w:rsidRPr="00510FD6">
        <w:rPr>
          <w:rFonts w:ascii="Rockwell" w:hAnsi="Rockwell"/>
          <w:b/>
          <w:color w:val="7030A0"/>
        </w:rPr>
        <w:t>in CO</w:t>
      </w:r>
      <w:r w:rsidRPr="00510FD6">
        <w:rPr>
          <w:rFonts w:ascii="Rockwell" w:hAnsi="Rockwell"/>
          <w:b/>
          <w:color w:val="7030A0"/>
          <w:vertAlign w:val="subscript"/>
        </w:rPr>
        <w:t>2</w:t>
      </w:r>
      <w:r w:rsidRPr="00510FD6">
        <w:rPr>
          <w:rFonts w:ascii="Rockwell" w:hAnsi="Rockwell"/>
          <w:b/>
          <w:color w:val="7030A0"/>
        </w:rPr>
        <w:t xml:space="preserve">.  </w:t>
      </w:r>
      <w:r w:rsidRPr="00510FD6">
        <w:rPr>
          <w:rFonts w:ascii="Rockwell" w:hAnsi="Rockwell"/>
          <w:color w:val="7030A0"/>
        </w:rPr>
        <w:t>Pri tem se sproš</w:t>
      </w:r>
      <w:r w:rsidRPr="00510FD6">
        <w:rPr>
          <w:rFonts w:ascii="Times New Roman" w:hAnsi="Times New Roman"/>
          <w:color w:val="7030A0"/>
        </w:rPr>
        <w:t>č</w:t>
      </w:r>
      <w:r w:rsidRPr="00510FD6">
        <w:rPr>
          <w:rFonts w:ascii="Rockwell" w:hAnsi="Rockwell"/>
          <w:color w:val="7030A0"/>
        </w:rPr>
        <w:t>a energija (</w:t>
      </w:r>
      <w:r w:rsidRPr="00510FD6">
        <w:rPr>
          <w:rFonts w:ascii="Rockwell" w:hAnsi="Rockwell"/>
          <w:b/>
          <w:color w:val="7030A0"/>
        </w:rPr>
        <w:t>2ATP)</w:t>
      </w:r>
      <w:r w:rsidRPr="00510FD6">
        <w:rPr>
          <w:rFonts w:ascii="Rockwell" w:hAnsi="Rockwell"/>
          <w:color w:val="7030A0"/>
        </w:rPr>
        <w:t xml:space="preserve">, ki jih kvasovke potrebujejo za </w:t>
      </w:r>
      <w:r w:rsidRPr="00510FD6">
        <w:rPr>
          <w:rFonts w:ascii="Times New Roman" w:hAnsi="Times New Roman"/>
          <w:color w:val="7030A0"/>
        </w:rPr>
        <w:t>ž</w:t>
      </w:r>
      <w:r w:rsidRPr="00510FD6">
        <w:rPr>
          <w:rFonts w:ascii="Rockwell" w:hAnsi="Rockwell"/>
          <w:color w:val="7030A0"/>
        </w:rPr>
        <w:t>ivljenje in rast</w:t>
      </w:r>
    </w:p>
    <w:p w:rsidR="001E0A38" w:rsidRDefault="001E0A38" w:rsidP="0040199B">
      <w:pPr>
        <w:pStyle w:val="ListParagraph"/>
        <w:numPr>
          <w:ilvl w:val="0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 w:cs="Arial"/>
          <w:color w:val="7030A0"/>
        </w:rPr>
        <w:t>koristna uporaba alkoholnega vrenja:</w:t>
      </w:r>
    </w:p>
    <w:p w:rsidR="001E0A38" w:rsidRPr="001E0A38" w:rsidRDefault="004D3E2C" w:rsidP="001E0A38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>
        <w:rPr>
          <w:rFonts w:ascii="Rockwell" w:hAnsi="Rockwell" w:cs="Arial"/>
          <w:noProof/>
          <w:color w:val="7030A0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7" o:spid="_x0000_s1026" type="#_x0000_t32" style="position:absolute;left:0;text-align:left;margin-left:26.5pt;margin-top:9pt;width:4.5pt;height:44.25pt;flip:x 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" strokecolor="#77cd30">
            <v:stroke endarrow="open"/>
          </v:shape>
        </w:pict>
      </w:r>
      <w:r w:rsidR="001E0A38">
        <w:rPr>
          <w:rFonts w:ascii="Rockwell" w:hAnsi="Rockwell" w:cs="Arial"/>
          <w:color w:val="7030A0"/>
        </w:rPr>
        <w:t>alkoholne pija</w:t>
      </w:r>
      <w:r w:rsidR="001E0A38">
        <w:rPr>
          <w:rFonts w:ascii="Times New Roman" w:hAnsi="Times New Roman"/>
          <w:color w:val="7030A0"/>
        </w:rPr>
        <w:t>če</w:t>
      </w:r>
    </w:p>
    <w:p w:rsidR="001E0A38" w:rsidRPr="001E0A38" w:rsidRDefault="001E0A38" w:rsidP="001E0A38">
      <w:pPr>
        <w:pStyle w:val="ListParagraph"/>
        <w:numPr>
          <w:ilvl w:val="1"/>
          <w:numId w:val="4"/>
        </w:numPr>
        <w:rPr>
          <w:rFonts w:ascii="Rockwell" w:hAnsi="Rockwell" w:cs="Arial"/>
          <w:color w:val="7030A0"/>
        </w:rPr>
      </w:pPr>
      <w:r w:rsidRPr="001E0A38">
        <w:rPr>
          <w:rFonts w:ascii="Rockwell" w:hAnsi="Rockwell"/>
          <w:color w:val="7030A0"/>
        </w:rPr>
        <w:t>kruh; kvasovke se namno</w:t>
      </w:r>
      <w:r w:rsidRPr="001E0A38">
        <w:rPr>
          <w:rFonts w:ascii="Times New Roman" w:hAnsi="Times New Roman"/>
          <w:color w:val="7030A0"/>
        </w:rPr>
        <w:t>ž</w:t>
      </w:r>
      <w:r w:rsidRPr="001E0A38">
        <w:rPr>
          <w:rFonts w:ascii="Rockwell" w:hAnsi="Rockwell"/>
          <w:color w:val="7030A0"/>
        </w:rPr>
        <w:t>ijo, tiste</w:t>
      </w:r>
      <w:r>
        <w:rPr>
          <w:rFonts w:ascii="Rockwell" w:hAnsi="Rockwell"/>
          <w:color w:val="7030A0"/>
        </w:rPr>
        <w:t xml:space="preserve"> notri  vrejo</w:t>
      </w:r>
      <w:r w:rsidRPr="001E0A38">
        <w:rPr>
          <w:rFonts w:ascii="Rockwell" w:hAnsi="Rockwell"/>
          <w:color w:val="7030A0"/>
        </w:rPr>
        <w:t xml:space="preserve">, tiste </w:t>
      </w:r>
      <w:r>
        <w:rPr>
          <w:rFonts w:ascii="Rockwell" w:hAnsi="Rockwell"/>
          <w:color w:val="7030A0"/>
        </w:rPr>
        <w:t xml:space="preserve">zunaj pa dihajo, med peko kruha </w:t>
      </w:r>
      <w:r w:rsidRPr="001E0A38">
        <w:rPr>
          <w:rFonts w:ascii="Rockwell" w:hAnsi="Rockwell"/>
          <w:color w:val="7030A0"/>
        </w:rPr>
        <w:t>vse pomrejo</w:t>
      </w:r>
    </w:p>
    <w:p w:rsidR="001E0A38" w:rsidRDefault="001E0A38" w:rsidP="001E0A38">
      <w:pPr>
        <w:pStyle w:val="ListParagraph"/>
        <w:ind w:left="360"/>
        <w:rPr>
          <w:rFonts w:ascii="Rockwell" w:hAnsi="Rockwell" w:cs="Arial"/>
          <w:color w:val="7030A0"/>
        </w:rPr>
      </w:pPr>
    </w:p>
    <w:p w:rsidR="00510FD6" w:rsidRDefault="004D3E2C" w:rsidP="001E0A38">
      <w:pPr>
        <w:pStyle w:val="ListParagraph"/>
        <w:ind w:left="360"/>
        <w:rPr>
          <w:rFonts w:ascii="Rockwell" w:hAnsi="Rockwell" w:cs="Arial"/>
          <w:color w:val="7030A0"/>
        </w:rPr>
      </w:pPr>
      <w:r>
        <w:rPr>
          <w:noProof/>
          <w:lang w:eastAsia="sl-SI"/>
        </w:rPr>
        <w:pict>
          <v:shape id="Raven puščični povezovalnik 6" o:spid="_x0000_s1038" type="#_x0000_t32" style="position:absolute;left:0;text-align:left;margin-left:362.5pt;margin-top:148.15pt;width:39.75pt;height:54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" strokecolor="#77cd30">
            <v:stroke endarrow="open"/>
          </v:shape>
        </w:pict>
      </w: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www.bio.davidson.edu/Courses/Molbio/MolStudents/spring2010/Ghant/Fermentation2.jpg" style="width:324.45pt;height:188.9pt;visibility:visible">
            <v:imagedata r:id="rId7" o:title="Fermentation2"/>
          </v:shape>
        </w:pict>
      </w:r>
      <w:r>
        <w:rPr>
          <w:noProof/>
          <w:lang w:eastAsia="sl-SI"/>
        </w:rPr>
        <w:pict>
          <v:shape id="Slika 2" o:spid="_x0000_i1026" type="#_x0000_t75" alt="http://www.textbookofbacteriology.net/themicrobialworld/fermmodel.jpg" style="width:161.75pt;height:162.7pt;visibility:visible">
            <v:imagedata r:id="rId8" o:title="fermmodel" cropleft="31796f"/>
          </v:shape>
        </w:pict>
      </w:r>
    </w:p>
    <w:p w:rsidR="001E0A38" w:rsidRPr="00020155" w:rsidRDefault="001E0A38" w:rsidP="001E0A38">
      <w:pPr>
        <w:pStyle w:val="ListParagraph"/>
        <w:ind w:left="360"/>
        <w:rPr>
          <w:rFonts w:ascii="Rockwell" w:hAnsi="Rockwell" w:cs="Arial"/>
          <w:color w:val="7030A0"/>
        </w:rPr>
      </w:pPr>
    </w:p>
    <w:p w:rsidR="001E0A38" w:rsidRPr="00020155" w:rsidRDefault="00020155" w:rsidP="001E0A3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020155">
        <w:rPr>
          <w:rFonts w:ascii="Rockwell" w:hAnsi="Rockwell" w:cs="Arial"/>
          <w:b/>
          <w:color w:val="EA157A"/>
        </w:rPr>
        <w:t>mle</w:t>
      </w:r>
      <w:r w:rsidRPr="00020155">
        <w:rPr>
          <w:rFonts w:ascii="Times New Roman" w:hAnsi="Times New Roman"/>
          <w:b/>
          <w:color w:val="EA157A"/>
        </w:rPr>
        <w:t>č</w:t>
      </w:r>
      <w:r w:rsidRPr="00020155">
        <w:rPr>
          <w:rFonts w:ascii="Rockwell" w:hAnsi="Rockwell"/>
          <w:b/>
          <w:color w:val="EA157A"/>
        </w:rPr>
        <w:t xml:space="preserve">nokislinsko vrenje </w:t>
      </w:r>
      <w:r w:rsidRPr="00020155">
        <w:rPr>
          <w:rFonts w:ascii="Rockwell" w:hAnsi="Rockwell"/>
          <w:color w:val="7030A0"/>
        </w:rPr>
        <w:t xml:space="preserve">poteka </w:t>
      </w:r>
      <w:r w:rsidRPr="00020155">
        <w:rPr>
          <w:rFonts w:ascii="Rockwell" w:hAnsi="Rockwell"/>
          <w:b/>
          <w:color w:val="7030A0"/>
        </w:rPr>
        <w:t>v mle</w:t>
      </w:r>
      <w:r w:rsidRPr="00020155">
        <w:rPr>
          <w:rFonts w:ascii="Times New Roman" w:hAnsi="Times New Roman"/>
          <w:b/>
          <w:color w:val="7030A0"/>
        </w:rPr>
        <w:t>č</w:t>
      </w:r>
      <w:r w:rsidRPr="00020155">
        <w:rPr>
          <w:rFonts w:ascii="Rockwell" w:hAnsi="Rockwell"/>
          <w:b/>
          <w:color w:val="7030A0"/>
        </w:rPr>
        <w:t xml:space="preserve">nokislinski bakterijah </w:t>
      </w:r>
      <w:r w:rsidRPr="00020155">
        <w:rPr>
          <w:rFonts w:ascii="Rockwell" w:hAnsi="Rockwell"/>
          <w:color w:val="7030A0"/>
        </w:rPr>
        <w:t xml:space="preserve">in tudi v </w:t>
      </w:r>
      <w:r w:rsidRPr="00020155">
        <w:rPr>
          <w:rFonts w:ascii="Times New Roman" w:hAnsi="Times New Roman"/>
          <w:b/>
          <w:color w:val="7030A0"/>
        </w:rPr>
        <w:t>ž</w:t>
      </w:r>
      <w:r w:rsidRPr="00020155">
        <w:rPr>
          <w:rFonts w:ascii="Rockwell" w:hAnsi="Rockwell"/>
          <w:b/>
          <w:color w:val="7030A0"/>
        </w:rPr>
        <w:t>ivalskih mi</w:t>
      </w:r>
      <w:r w:rsidRPr="00020155">
        <w:rPr>
          <w:rFonts w:ascii="Rockwell" w:hAnsi="Rockwell" w:cs="Rockwell"/>
          <w:b/>
          <w:color w:val="7030A0"/>
        </w:rPr>
        <w:t>š</w:t>
      </w:r>
      <w:r w:rsidRPr="00020155">
        <w:rPr>
          <w:rFonts w:ascii="Rockwell" w:hAnsi="Rockwell"/>
          <w:b/>
          <w:color w:val="7030A0"/>
        </w:rPr>
        <w:t>icah</w:t>
      </w:r>
      <w:r w:rsidRPr="00020155">
        <w:rPr>
          <w:rFonts w:ascii="Rockwell" w:hAnsi="Rockwell"/>
          <w:color w:val="7030A0"/>
        </w:rPr>
        <w:t>,</w:t>
      </w:r>
      <w:r w:rsidRPr="00020155">
        <w:rPr>
          <w:noProof/>
          <w:lang w:eastAsia="sl-SI"/>
        </w:rPr>
        <w:t xml:space="preserve"> </w:t>
      </w:r>
      <w:r w:rsidRPr="00020155">
        <w:rPr>
          <w:rFonts w:ascii="Rockwell" w:hAnsi="Rockwell"/>
          <w:color w:val="7030A0"/>
          <w:u w:val="single"/>
        </w:rPr>
        <w:t>ko primanjkuje kisika</w:t>
      </w:r>
      <w:r w:rsidRPr="00020155">
        <w:rPr>
          <w:rFonts w:ascii="Rockwell" w:hAnsi="Rockwell"/>
          <w:color w:val="7030A0"/>
        </w:rPr>
        <w:t xml:space="preserve">. Pri tem iz glukoze nastane </w:t>
      </w:r>
      <w:r w:rsidRPr="00020155">
        <w:rPr>
          <w:rFonts w:ascii="Rockwell" w:hAnsi="Rockwell"/>
          <w:b/>
          <w:color w:val="7030A0"/>
        </w:rPr>
        <w:t>mle</w:t>
      </w:r>
      <w:r w:rsidRPr="00020155">
        <w:rPr>
          <w:rFonts w:ascii="Times New Roman" w:hAnsi="Times New Roman"/>
          <w:b/>
          <w:color w:val="7030A0"/>
        </w:rPr>
        <w:t>č</w:t>
      </w:r>
      <w:r w:rsidRPr="00020155">
        <w:rPr>
          <w:rFonts w:ascii="Rockwell" w:hAnsi="Rockwell"/>
          <w:b/>
          <w:color w:val="7030A0"/>
        </w:rPr>
        <w:t>na kislina</w:t>
      </w:r>
    </w:p>
    <w:p w:rsidR="00020155" w:rsidRPr="002F5628" w:rsidRDefault="002F5628" w:rsidP="001E0A3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2F5628">
        <w:rPr>
          <w:rFonts w:ascii="Rockwell" w:hAnsi="Rockwell" w:cs="Arial"/>
          <w:color w:val="7030A0"/>
        </w:rPr>
        <w:t>koristna uporaba mle</w:t>
      </w:r>
      <w:r w:rsidRPr="002F5628">
        <w:rPr>
          <w:rFonts w:ascii="Times New Roman" w:hAnsi="Times New Roman"/>
          <w:color w:val="7030A0"/>
        </w:rPr>
        <w:t>č</w:t>
      </w:r>
      <w:r w:rsidRPr="002F5628">
        <w:rPr>
          <w:rFonts w:ascii="Rockwell" w:hAnsi="Rockwell"/>
          <w:color w:val="7030A0"/>
        </w:rPr>
        <w:t>nokislinskega vrenja:</w:t>
      </w:r>
    </w:p>
    <w:p w:rsidR="002F5628" w:rsidRPr="002F5628" w:rsidRDefault="002F5628" w:rsidP="002F5628">
      <w:pPr>
        <w:pStyle w:val="ListParagraph"/>
        <w:numPr>
          <w:ilvl w:val="1"/>
          <w:numId w:val="5"/>
        </w:numPr>
        <w:rPr>
          <w:rFonts w:ascii="Rockwell" w:hAnsi="Rockwell" w:cs="Arial"/>
          <w:color w:val="7030A0"/>
        </w:rPr>
      </w:pPr>
      <w:r w:rsidRPr="002F5628">
        <w:rPr>
          <w:rFonts w:ascii="Rockwell" w:hAnsi="Rockwell"/>
          <w:color w:val="7030A0"/>
        </w:rPr>
        <w:t>jogurt, kefir, kislo mleko</w:t>
      </w:r>
    </w:p>
    <w:p w:rsidR="002F5628" w:rsidRPr="002F5628" w:rsidRDefault="002F5628" w:rsidP="002F5628">
      <w:pPr>
        <w:pStyle w:val="ListParagraph"/>
        <w:numPr>
          <w:ilvl w:val="1"/>
          <w:numId w:val="5"/>
        </w:numPr>
        <w:rPr>
          <w:rFonts w:ascii="Rockwell" w:hAnsi="Rockwell" w:cs="Arial"/>
          <w:color w:val="7030A0"/>
        </w:rPr>
      </w:pPr>
      <w:r w:rsidRPr="002F5628">
        <w:rPr>
          <w:rFonts w:ascii="Rockwell" w:hAnsi="Rockwell"/>
          <w:color w:val="7030A0"/>
        </w:rPr>
        <w:t>kisla repa</w:t>
      </w:r>
    </w:p>
    <w:p w:rsidR="002F5628" w:rsidRPr="002F5628" w:rsidRDefault="002F5628" w:rsidP="002F562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2F5628">
        <w:rPr>
          <w:rFonts w:ascii="Rockwell" w:hAnsi="Rockwell"/>
          <w:b/>
          <w:color w:val="EA157A"/>
        </w:rPr>
        <w:t xml:space="preserve">ocetnokislinsko vrenje </w:t>
      </w:r>
      <w:r w:rsidRPr="002F5628">
        <w:rPr>
          <w:rFonts w:ascii="Rockwell" w:hAnsi="Rockwell"/>
          <w:color w:val="7030A0"/>
        </w:rPr>
        <w:t>povzro</w:t>
      </w:r>
      <w:r w:rsidRPr="002F5628">
        <w:rPr>
          <w:rFonts w:ascii="Times New Roman" w:hAnsi="Times New Roman"/>
          <w:color w:val="7030A0"/>
        </w:rPr>
        <w:t>č</w:t>
      </w:r>
      <w:r w:rsidRPr="002F5628">
        <w:rPr>
          <w:rFonts w:ascii="Rockwell" w:hAnsi="Rockwell"/>
          <w:color w:val="7030A0"/>
        </w:rPr>
        <w:t xml:space="preserve">ajo </w:t>
      </w:r>
      <w:r w:rsidRPr="002F5628">
        <w:rPr>
          <w:rFonts w:ascii="Rockwell" w:hAnsi="Rockwell"/>
          <w:b/>
          <w:color w:val="7030A0"/>
        </w:rPr>
        <w:t xml:space="preserve">bakterije </w:t>
      </w:r>
      <w:r w:rsidRPr="002F5628">
        <w:rPr>
          <w:rFonts w:ascii="Rockwell" w:hAnsi="Rockwell"/>
          <w:color w:val="7030A0"/>
        </w:rPr>
        <w:t xml:space="preserve">poteka pri </w:t>
      </w:r>
      <w:r w:rsidRPr="002F5628">
        <w:rPr>
          <w:rFonts w:ascii="Rockwell" w:hAnsi="Rockwell"/>
          <w:b/>
          <w:color w:val="7030A0"/>
        </w:rPr>
        <w:t>anaerobnih pogojih</w:t>
      </w:r>
      <w:r w:rsidRPr="002F5628">
        <w:rPr>
          <w:rFonts w:ascii="Rockwell" w:hAnsi="Rockwell"/>
          <w:color w:val="7030A0"/>
        </w:rPr>
        <w:t>, nastaja</w:t>
      </w:r>
      <w:r w:rsidRPr="002F5628">
        <w:rPr>
          <w:rFonts w:ascii="Rockwell" w:hAnsi="Rockwell"/>
          <w:b/>
          <w:color w:val="7030A0"/>
        </w:rPr>
        <w:t xml:space="preserve"> ocetna kislina</w:t>
      </w:r>
    </w:p>
    <w:p w:rsidR="002F5628" w:rsidRPr="0094374F" w:rsidRDefault="002F5628" w:rsidP="002F562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2F5628">
        <w:rPr>
          <w:rFonts w:ascii="Rockwell" w:hAnsi="Rockwell"/>
          <w:b/>
          <w:color w:val="7030A0"/>
        </w:rPr>
        <w:t>pri vrenju ostane veliko energije vezane v organskih snoveh, vendar je toliko energije dovolj za pre</w:t>
      </w:r>
      <w:r w:rsidRPr="002F5628">
        <w:rPr>
          <w:rFonts w:ascii="Times New Roman" w:hAnsi="Times New Roman"/>
          <w:b/>
          <w:color w:val="7030A0"/>
        </w:rPr>
        <w:t>ž</w:t>
      </w:r>
      <w:r w:rsidRPr="002F5628">
        <w:rPr>
          <w:rFonts w:ascii="Rockwell" w:hAnsi="Rockwell"/>
          <w:b/>
          <w:color w:val="7030A0"/>
        </w:rPr>
        <w:t>ivetje. Izkupi</w:t>
      </w:r>
      <w:r w:rsidRPr="002F5628">
        <w:rPr>
          <w:rFonts w:ascii="Times New Roman" w:hAnsi="Times New Roman"/>
          <w:b/>
          <w:color w:val="7030A0"/>
        </w:rPr>
        <w:t>č</w:t>
      </w:r>
      <w:r w:rsidRPr="002F5628">
        <w:rPr>
          <w:rFonts w:ascii="Rockwell" w:hAnsi="Rockwell"/>
          <w:b/>
          <w:color w:val="7030A0"/>
        </w:rPr>
        <w:t>ek je 5%.</w:t>
      </w:r>
    </w:p>
    <w:p w:rsidR="0094374F" w:rsidRPr="0094374F" w:rsidRDefault="0094374F" w:rsidP="0094374F">
      <w:pPr>
        <w:pStyle w:val="Heading1"/>
        <w:numPr>
          <w:ilvl w:val="0"/>
          <w:numId w:val="2"/>
        </w:numPr>
        <w:rPr>
          <w:u w:val="single"/>
        </w:rPr>
      </w:pPr>
      <w:r w:rsidRPr="0094374F">
        <w:rPr>
          <w:u w:val="single"/>
        </w:rPr>
        <w:lastRenderedPageBreak/>
        <w:t>Celično dihanje</w:t>
      </w:r>
    </w:p>
    <w:p w:rsidR="000777F6" w:rsidRPr="000777F6" w:rsidRDefault="000777F6" w:rsidP="002F562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EA157A"/>
        </w:rPr>
        <w:t>dihanje</w:t>
      </w:r>
      <w:r w:rsidRPr="000777F6">
        <w:rPr>
          <w:rFonts w:ascii="Rockwell" w:hAnsi="Rockwell"/>
          <w:b/>
          <w:color w:val="7030A0"/>
        </w:rPr>
        <w:t>=</w:t>
      </w:r>
      <w:r>
        <w:rPr>
          <w:rFonts w:ascii="Rockwell" w:hAnsi="Rockwell"/>
          <w:b/>
          <w:color w:val="7030A0"/>
        </w:rPr>
        <w:t>razgradnja organskih molekul z uporabo kisika</w:t>
      </w:r>
    </w:p>
    <w:p w:rsidR="000777F6" w:rsidRPr="00712115" w:rsidRDefault="000777F6" w:rsidP="002F562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0777F6">
        <w:rPr>
          <w:rFonts w:ascii="Rockwell" w:hAnsi="Rockwell"/>
          <w:color w:val="7030A0"/>
        </w:rPr>
        <w:t>celi</w:t>
      </w:r>
      <w:r w:rsidRPr="000777F6">
        <w:rPr>
          <w:rFonts w:ascii="Times New Roman" w:hAnsi="Times New Roman"/>
          <w:color w:val="7030A0"/>
        </w:rPr>
        <w:t>č</w:t>
      </w:r>
      <w:r w:rsidRPr="000777F6">
        <w:rPr>
          <w:rFonts w:ascii="Rockwell" w:hAnsi="Rockwell"/>
          <w:color w:val="7030A0"/>
        </w:rPr>
        <w:t>no dihanje je metaboli</w:t>
      </w:r>
      <w:r w:rsidRPr="000777F6">
        <w:rPr>
          <w:rFonts w:ascii="Times New Roman" w:hAnsi="Times New Roman"/>
          <w:color w:val="7030A0"/>
        </w:rPr>
        <w:t>č</w:t>
      </w:r>
      <w:r w:rsidRPr="000777F6">
        <w:rPr>
          <w:rFonts w:ascii="Rockwell" w:hAnsi="Rockwell"/>
          <w:color w:val="7030A0"/>
        </w:rPr>
        <w:t xml:space="preserve">ni proces; celica </w:t>
      </w:r>
      <w:r w:rsidRPr="000777F6">
        <w:rPr>
          <w:rFonts w:ascii="Rockwell" w:hAnsi="Rockwell"/>
          <w:b/>
          <w:color w:val="7030A0"/>
        </w:rPr>
        <w:t>pridobiva energijo</w:t>
      </w:r>
      <w:r w:rsidRPr="000777F6">
        <w:rPr>
          <w:rFonts w:ascii="Rockwell" w:hAnsi="Rockwell"/>
          <w:color w:val="7030A0"/>
        </w:rPr>
        <w:t xml:space="preserve"> iz energetsko bogatih snovi (sladkorji …)</w:t>
      </w:r>
    </w:p>
    <w:p w:rsidR="00712115" w:rsidRPr="00712115" w:rsidRDefault="00712115" w:rsidP="002F562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712115">
        <w:rPr>
          <w:rFonts w:ascii="Rockwell" w:hAnsi="Rockwell"/>
          <w:color w:val="7030A0"/>
        </w:rPr>
        <w:t>celi</w:t>
      </w:r>
      <w:r w:rsidRPr="00712115">
        <w:rPr>
          <w:rFonts w:ascii="Times New Roman" w:hAnsi="Times New Roman"/>
          <w:color w:val="7030A0"/>
        </w:rPr>
        <w:t>č</w:t>
      </w:r>
      <w:r w:rsidRPr="00712115">
        <w:rPr>
          <w:rFonts w:ascii="Rockwell" w:hAnsi="Rockwell"/>
          <w:color w:val="7030A0"/>
        </w:rPr>
        <w:t>no dihanje, kjer je kon</w:t>
      </w:r>
      <w:r w:rsidRPr="00712115">
        <w:rPr>
          <w:rFonts w:ascii="Times New Roman" w:hAnsi="Times New Roman"/>
          <w:color w:val="7030A0"/>
        </w:rPr>
        <w:t>č</w:t>
      </w:r>
      <w:r w:rsidRPr="00712115">
        <w:rPr>
          <w:rFonts w:ascii="Rockwell" w:hAnsi="Rockwell"/>
          <w:color w:val="7030A0"/>
        </w:rPr>
        <w:t>ni prejemnik e</w:t>
      </w:r>
      <w:r w:rsidRPr="00712115">
        <w:rPr>
          <w:rFonts w:ascii="Rockwell" w:hAnsi="Rockwell"/>
          <w:color w:val="7030A0"/>
          <w:vertAlign w:val="superscript"/>
        </w:rPr>
        <w:t xml:space="preserve">- </w:t>
      </w:r>
      <w:r w:rsidRPr="00712115">
        <w:rPr>
          <w:rFonts w:ascii="Rockwell" w:hAnsi="Rockwell"/>
          <w:color w:val="7030A0"/>
        </w:rPr>
        <w:t xml:space="preserve"> O</w:t>
      </w:r>
      <w:r w:rsidRPr="00712115">
        <w:rPr>
          <w:rFonts w:ascii="Rockwell" w:hAnsi="Rockwell"/>
          <w:color w:val="7030A0"/>
          <w:vertAlign w:val="subscript"/>
        </w:rPr>
        <w:t>2</w:t>
      </w:r>
      <w:r w:rsidRPr="00712115">
        <w:rPr>
          <w:rFonts w:ascii="Rockwell" w:hAnsi="Rockwell"/>
          <w:color w:val="7030A0"/>
        </w:rPr>
        <w:t xml:space="preserve">, pravimo </w:t>
      </w:r>
      <w:r w:rsidRPr="00712115">
        <w:rPr>
          <w:rFonts w:ascii="Rockwell" w:hAnsi="Rockwell"/>
          <w:b/>
          <w:color w:val="7030A0"/>
        </w:rPr>
        <w:t>aerobno celi</w:t>
      </w:r>
      <w:r w:rsidRPr="00712115">
        <w:rPr>
          <w:rFonts w:ascii="Times New Roman" w:hAnsi="Times New Roman"/>
          <w:b/>
          <w:color w:val="7030A0"/>
        </w:rPr>
        <w:t>č</w:t>
      </w:r>
      <w:r w:rsidRPr="00712115">
        <w:rPr>
          <w:rFonts w:ascii="Rockwell" w:hAnsi="Rockwell"/>
          <w:b/>
          <w:color w:val="7030A0"/>
        </w:rPr>
        <w:t>no dihanje</w:t>
      </w:r>
      <w:r w:rsidRPr="00712115">
        <w:rPr>
          <w:rFonts w:ascii="Rockwell" w:hAnsi="Rockwell"/>
          <w:color w:val="7030A0"/>
        </w:rPr>
        <w:t>; je najbolj splošna oblika celi</w:t>
      </w:r>
      <w:r w:rsidRPr="00712115">
        <w:rPr>
          <w:rFonts w:ascii="Times New Roman" w:hAnsi="Times New Roman"/>
          <w:color w:val="7030A0"/>
        </w:rPr>
        <w:t>č</w:t>
      </w:r>
      <w:r w:rsidRPr="00712115">
        <w:rPr>
          <w:rFonts w:ascii="Rockwell" w:hAnsi="Rockwell"/>
          <w:color w:val="7030A0"/>
        </w:rPr>
        <w:t>nega dihanja</w:t>
      </w:r>
    </w:p>
    <w:p w:rsidR="00712115" w:rsidRPr="00F74283" w:rsidRDefault="00712115" w:rsidP="002F5628">
      <w:pPr>
        <w:pStyle w:val="ListParagraph"/>
        <w:numPr>
          <w:ilvl w:val="0"/>
          <w:numId w:val="5"/>
        </w:numPr>
        <w:rPr>
          <w:rFonts w:ascii="Rockwell" w:hAnsi="Rockwell" w:cs="Arial"/>
          <w:color w:val="7030A0"/>
        </w:rPr>
      </w:pPr>
      <w:r w:rsidRPr="00712115">
        <w:rPr>
          <w:rFonts w:ascii="Rockwell" w:hAnsi="Rockwell" w:cs="Arial"/>
          <w:color w:val="7030A0"/>
        </w:rPr>
        <w:t>celi</w:t>
      </w:r>
      <w:r w:rsidRPr="00712115">
        <w:rPr>
          <w:rFonts w:ascii="Times New Roman" w:hAnsi="Times New Roman"/>
          <w:color w:val="7030A0"/>
        </w:rPr>
        <w:t>č</w:t>
      </w:r>
      <w:r w:rsidRPr="00712115">
        <w:rPr>
          <w:rFonts w:ascii="Rockwell" w:hAnsi="Rockwell"/>
          <w:color w:val="7030A0"/>
        </w:rPr>
        <w:t xml:space="preserve">no dihanje poteka </w:t>
      </w:r>
      <w:r w:rsidRPr="00712115">
        <w:rPr>
          <w:rFonts w:ascii="Rockwell" w:hAnsi="Rockwell"/>
          <w:b/>
          <w:color w:val="7030A0"/>
        </w:rPr>
        <w:t xml:space="preserve">v evkariontskih in prokariontskih celicah </w:t>
      </w:r>
      <w:r w:rsidRPr="00712115">
        <w:rPr>
          <w:rFonts w:ascii="Rockwell" w:hAnsi="Rockwell"/>
          <w:color w:val="7030A0"/>
        </w:rPr>
        <w:t>(membrana se naguba; tam je prenašalec)</w:t>
      </w:r>
    </w:p>
    <w:p w:rsidR="00F74283" w:rsidRPr="00712115" w:rsidRDefault="004D3E2C" w:rsidP="00F74283">
      <w:pPr>
        <w:pStyle w:val="ListParagraph"/>
        <w:ind w:left="360"/>
        <w:rPr>
          <w:rFonts w:ascii="Rockwell" w:hAnsi="Rockwell" w:cs="Arial"/>
          <w:color w:val="7030A0"/>
        </w:rPr>
      </w:pPr>
      <w:r>
        <w:rPr>
          <w:rFonts w:ascii="Rockwell" w:hAnsi="Rockwell" w:cs="Arial"/>
          <w:noProof/>
          <w:color w:val="7030A0"/>
        </w:rPr>
        <w:pict>
          <v:shape id="Slika 3" o:spid="_x0000_s1041" type="#_x0000_t75" style="position:absolute;left:0;text-align:left;margin-left:162.05pt;margin-top:131.25pt;width:199.5pt;height:185.15pt;z-index:-251663872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F74283" w:rsidRDefault="004D3E2C" w:rsidP="00F74283">
      <w:pPr>
        <w:rPr>
          <w:rFonts w:ascii="Rockwell" w:hAnsi="Rockwell" w:cs="Arial"/>
          <w:color w:val="7030A0"/>
        </w:rPr>
      </w:pPr>
      <w:r>
        <w:rPr>
          <w:rFonts w:ascii="Rockwell" w:hAnsi="Rockwell" w:cs="Arial"/>
          <w:noProof/>
          <w:color w:val="7030A0"/>
          <w:lang w:eastAsia="sl-SI"/>
        </w:rPr>
        <w:pict>
          <v:rect id="Pravokotnik 398" o:spid="_x0000_s1037" style="position:absolute;margin-left:184.75pt;margin-top:195.75pt;width:111pt;height:151.5pt;z-index:25165977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" o:allowincell="f" fillcolor="#a7bfde" stroked="f">
            <v:fill opacity="13107f"/>
            <v:shadow on="t" type="perspective" color="#d4cfb3" opacity=".5" offset="19pt,-21pt" matrix="65602f,,,65602f"/>
            <v:textbox inset="28.8pt,7.2pt,14.4pt,28.8pt">
              <w:txbxContent>
                <w:p w:rsidR="003D7221" w:rsidRDefault="003D7221">
                  <w:pPr>
                    <w:rPr>
                      <w:rFonts w:ascii="Rockwell" w:hAnsi="Rockwell"/>
                      <w:iCs/>
                      <w:color w:val="7030A0"/>
                      <w:sz w:val="28"/>
                      <w:szCs w:val="28"/>
                    </w:rPr>
                  </w:pPr>
                </w:p>
                <w:p w:rsidR="003D7221" w:rsidRDefault="003D7221" w:rsidP="003D7221">
                  <w:pPr>
                    <w:spacing w:after="0"/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</w:pPr>
                  <w:r>
                    <w:rPr>
                      <w:rFonts w:ascii="Rockwell" w:hAnsi="Rockwell"/>
                      <w:iCs/>
                      <w:color w:val="7030A0"/>
                      <w:sz w:val="28"/>
                      <w:szCs w:val="28"/>
                    </w:rPr>
                    <w:t xml:space="preserve">     </w:t>
                  </w:r>
                  <w:r w:rsidRPr="003D7221"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</w:rPr>
                    <w:t xml:space="preserve"> O</w:t>
                  </w:r>
                  <w:r w:rsidRPr="003D7221"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  <w:t xml:space="preserve"> </w:t>
                  </w:r>
                </w:p>
                <w:p w:rsidR="003D7221" w:rsidRDefault="003D7221" w:rsidP="003D7221">
                  <w:pPr>
                    <w:spacing w:after="0"/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</w:pPr>
                  <w:r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  <w:t xml:space="preserve">         </w:t>
                  </w:r>
                  <w:r w:rsidR="004D3E2C">
                    <w:rPr>
                      <w:noProof/>
                      <w:lang w:eastAsia="sl-SI"/>
                    </w:rPr>
                    <w:pict>
                      <v:shape id="Slika 13" o:spid="_x0000_i1028" type="#_x0000_t75" style="width:10.3pt;height:44.9pt;visibility:visible">
                        <v:imagedata r:id="rId10" o:title=""/>
                      </v:shape>
                    </w:pict>
                  </w:r>
                </w:p>
                <w:p w:rsidR="003D7221" w:rsidRPr="003D7221" w:rsidRDefault="003D7221">
                  <w:pPr>
                    <w:rPr>
                      <w:rFonts w:ascii="Rockwell" w:hAnsi="Rockwell"/>
                      <w:iCs/>
                      <w:color w:val="7030A0"/>
                    </w:rPr>
                  </w:pPr>
                  <w:r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  <w:t xml:space="preserve">       </w:t>
                  </w:r>
                  <w:r w:rsidRPr="003D7221">
                    <w:rPr>
                      <w:rFonts w:ascii="Rockwell" w:hAnsi="Rockwell"/>
                      <w:iCs/>
                      <w:color w:val="7030A0"/>
                    </w:rPr>
                    <w:t xml:space="preserve">ATP                           </w:t>
                  </w:r>
                </w:p>
                <w:p w:rsidR="003D7221" w:rsidRDefault="003D7221">
                  <w:pPr>
                    <w:rPr>
                      <w:rFonts w:ascii="Rockwell" w:hAnsi="Rockwell"/>
                      <w:b/>
                      <w:iCs/>
                      <w:color w:val="7030A0"/>
                      <w:sz w:val="36"/>
                      <w:szCs w:val="28"/>
                      <w:vertAlign w:val="subscript"/>
                    </w:rPr>
                  </w:pPr>
                </w:p>
                <w:p w:rsidR="003D7221" w:rsidRPr="003D7221" w:rsidRDefault="003D7221">
                  <w:pPr>
                    <w:rPr>
                      <w:rFonts w:ascii="Rockwell" w:hAnsi="Rockwell"/>
                      <w:iCs/>
                      <w:color w:val="7030A0"/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  <w10:wrap type="square" anchorx="margin" anchory="page"/>
          </v:rect>
        </w:pict>
      </w:r>
    </w:p>
    <w:p w:rsidR="00F74283" w:rsidRDefault="004D3E2C" w:rsidP="00F74283">
      <w:pPr>
        <w:rPr>
          <w:rFonts w:ascii="Rockwell" w:hAnsi="Rockwell" w:cs="Arial"/>
          <w:color w:val="7030A0"/>
        </w:rPr>
      </w:pPr>
      <w:r>
        <w:rPr>
          <w:rFonts w:ascii="Rockwell" w:hAnsi="Rockwell" w:cs="Arial"/>
          <w:noProof/>
          <w:color w:val="7030A0"/>
          <w:lang w:eastAsia="sl-SI"/>
        </w:rPr>
        <w:pict>
          <v:rect id="_x0000_s1027" style="position:absolute;margin-left:407.45pt;margin-top:159.75pt;width:162.75pt;height:81pt;z-index:25165670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" o:allowincell="f" fillcolor="#a7bfde" stroked="f">
            <v:fill opacity="13107f"/>
            <v:shadow on="t" type="perspective" color="#d4cfb3" opacity=".5" offset="19pt,-21pt" matrix="65602f,,,65602f"/>
            <v:textbox inset="28.8pt,7.2pt,14.4pt,28.8pt">
              <w:txbxContent>
                <w:p w:rsidR="00F74283" w:rsidRDefault="00F74283">
                  <w:pPr>
                    <w:rPr>
                      <w:rFonts w:ascii="Rockwell" w:hAnsi="Rockwell"/>
                      <w:iCs/>
                      <w:color w:val="7030A0"/>
                      <w:szCs w:val="28"/>
                    </w:rPr>
                  </w:pPr>
                </w:p>
                <w:p w:rsidR="00F74283" w:rsidRPr="00F74283" w:rsidRDefault="00F74283">
                  <w:pPr>
                    <w:rPr>
                      <w:rFonts w:ascii="Rockwell" w:hAnsi="Rockwell"/>
                      <w:iCs/>
                      <w:color w:val="7030A0"/>
                      <w:szCs w:val="28"/>
                    </w:rPr>
                  </w:pPr>
                  <w:r w:rsidRPr="00F74283">
                    <w:rPr>
                      <w:rFonts w:ascii="Rockwell" w:hAnsi="Rockwell"/>
                      <w:iCs/>
                      <w:color w:val="7030A0"/>
                      <w:szCs w:val="28"/>
                    </w:rPr>
                    <w:t>CO</w:t>
                  </w:r>
                  <w:r w:rsidRPr="00F74283">
                    <w:rPr>
                      <w:rFonts w:ascii="Rockwell" w:hAnsi="Rockwell"/>
                      <w:iCs/>
                      <w:color w:val="7030A0"/>
                      <w:szCs w:val="28"/>
                      <w:vertAlign w:val="subscript"/>
                    </w:rPr>
                    <w:t xml:space="preserve">2 </w:t>
                  </w:r>
                  <w:r w:rsidRPr="00F74283">
                    <w:rPr>
                      <w:rFonts w:ascii="Rockwell" w:hAnsi="Rockwell"/>
                      <w:iCs/>
                      <w:color w:val="7030A0"/>
                      <w:szCs w:val="28"/>
                    </w:rPr>
                    <w:t>in H</w:t>
                  </w:r>
                  <w:r w:rsidRPr="00F74283">
                    <w:rPr>
                      <w:rFonts w:ascii="Rockwell" w:hAnsi="Rockwell"/>
                      <w:iCs/>
                      <w:color w:val="7030A0"/>
                      <w:szCs w:val="28"/>
                      <w:vertAlign w:val="subscript"/>
                    </w:rPr>
                    <w:t>2</w:t>
                  </w:r>
                  <w:r w:rsidRPr="00F74283">
                    <w:rPr>
                      <w:rFonts w:ascii="Rockwell" w:hAnsi="Rockwell"/>
                      <w:iCs/>
                      <w:color w:val="7030A0"/>
                      <w:szCs w:val="28"/>
                    </w:rPr>
                    <w:t>O</w:t>
                  </w:r>
                </w:p>
              </w:txbxContent>
            </v:textbox>
            <w10:wrap type="square" anchorx="margin" anchory="page"/>
          </v:rect>
        </w:pict>
      </w:r>
    </w:p>
    <w:p w:rsidR="00F74283" w:rsidRDefault="00F74283" w:rsidP="00F74283">
      <w:pPr>
        <w:spacing w:after="0"/>
        <w:rPr>
          <w:rFonts w:ascii="Rockwell" w:hAnsi="Rockwell" w:cs="Arial"/>
          <w:color w:val="7030A0"/>
        </w:rPr>
      </w:pPr>
      <w:r>
        <w:rPr>
          <w:rFonts w:ascii="Rockwell" w:hAnsi="Rockwell" w:cs="Arial"/>
          <w:color w:val="7030A0"/>
        </w:rPr>
        <w:t>Organske</w:t>
      </w:r>
    </w:p>
    <w:p w:rsidR="00712115" w:rsidRDefault="004D3E2C" w:rsidP="00F74283">
      <w:pPr>
        <w:spacing w:after="0"/>
        <w:rPr>
          <w:rFonts w:ascii="Rockwell" w:hAnsi="Rockwell" w:cs="Arial"/>
          <w:color w:val="7030A0"/>
        </w:rPr>
      </w:pPr>
      <w:r>
        <w:rPr>
          <w:rFonts w:ascii="Rockwell" w:hAnsi="Rockwell" w:cs="Arial"/>
          <w:noProof/>
          <w:color w:val="7030A0"/>
          <w:lang w:eastAsia="sl-SI"/>
        </w:rPr>
        <w:pict>
          <v:shape id="Raven puščični povezovalnik 11" o:spid="_x0000_s1036" type="#_x0000_t32" style="position:absolute;margin-left:270.25pt;margin-top:.45pt;width:4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" strokecolor="#ea157a" strokeweight="2pt">
            <v:stroke endarrow="open"/>
            <v:shadow on="t" color="black" opacity="24903f" origin=",.5" offset="0,.55556mm"/>
          </v:shape>
        </w:pict>
      </w:r>
      <w:r>
        <w:rPr>
          <w:rFonts w:ascii="Rockwell" w:hAnsi="Rockwell" w:cs="Arial"/>
          <w:noProof/>
          <w:color w:val="7030A0"/>
          <w:lang w:eastAsia="sl-SI"/>
        </w:rPr>
        <w:pict>
          <v:shape id="Raven puščični povezovalnik 10" o:spid="_x0000_s1035" type="#_x0000_t32" style="position:absolute;margin-left:169.75pt;margin-top:.45pt;width:56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" strokecolor="#ea157a" strokeweight="2pt">
            <v:stroke endarrow="open"/>
            <v:shadow on="t" color="black" opacity="24903f" origin=",.5" offset="0,.55556mm"/>
          </v:shape>
        </w:pict>
      </w:r>
      <w:r>
        <w:rPr>
          <w:rFonts w:ascii="Rockwell" w:hAnsi="Rockwell" w:cs="Arial"/>
          <w:noProof/>
          <w:color w:val="7030A0"/>
          <w:lang w:eastAsia="sl-SI"/>
        </w:rPr>
        <w:pict>
          <v:shape id="Raven puščični povezovalnik 8" o:spid="_x0000_s1034" type="#_x0000_t32" style="position:absolute;margin-left:326.5pt;margin-top:.45pt;width:94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" strokecolor="#ea157a" strokeweight="2pt">
            <v:stroke endarrow="open"/>
            <v:shadow on="t" color="black" opacity="24903f" origin=",.5" offset="0,.55556mm"/>
          </v:shape>
        </w:pict>
      </w:r>
      <w:r>
        <w:rPr>
          <w:rFonts w:ascii="Rockwell" w:hAnsi="Rockwell" w:cs="Arial"/>
          <w:noProof/>
          <w:color w:val="7030A0"/>
          <w:lang w:eastAsia="sl-SI"/>
        </w:rPr>
        <w:pict>
          <v:shape id="Raven puščični povezovalnik 5" o:spid="_x0000_s1033" type="#_x0000_t32" style="position:absolute;margin-left:103.75pt;margin-top:1.2pt;width:0;height:39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" strokecolor="#de1473">
            <v:stroke endarrow="open"/>
          </v:shape>
        </w:pict>
      </w:r>
      <w:r>
        <w:rPr>
          <w:rFonts w:ascii="Rockwell" w:hAnsi="Rockwell" w:cs="Arial"/>
          <w:noProof/>
          <w:color w:val="7030A0"/>
          <w:lang w:eastAsia="sl-SI"/>
        </w:rPr>
        <w:pict>
          <v:shape id="Raven puščični povezovalnik 4" o:spid="_x0000_s1032" type="#_x0000_t32" style="position:absolute;margin-left:64pt;margin-top:.45pt;width:98.25pt;height:.75pt;flip: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" strokecolor="#ea157a" strokeweight="2pt">
            <v:stroke endarrow="open"/>
            <v:shadow on="t" color="black" opacity="24903f" origin=",.5" offset="0,.55556mm"/>
          </v:shape>
        </w:pict>
      </w:r>
      <w:r w:rsidR="00F74283">
        <w:rPr>
          <w:rFonts w:ascii="Rockwell" w:hAnsi="Rockwell" w:cs="Arial"/>
          <w:color w:val="7030A0"/>
        </w:rPr>
        <w:t>molekule</w:t>
      </w:r>
    </w:p>
    <w:p w:rsidR="00F74283" w:rsidRDefault="00F74283" w:rsidP="00F74283">
      <w:pPr>
        <w:spacing w:after="0"/>
        <w:rPr>
          <w:rFonts w:ascii="Rockwell" w:hAnsi="Rockwell" w:cs="Arial"/>
          <w:color w:val="7030A0"/>
        </w:rPr>
      </w:pPr>
    </w:p>
    <w:p w:rsidR="00F74283" w:rsidRDefault="00F74283" w:rsidP="00F74283">
      <w:pPr>
        <w:spacing w:after="0"/>
        <w:rPr>
          <w:rFonts w:ascii="Rockwell" w:hAnsi="Rockwell" w:cs="Arial"/>
          <w:color w:val="7030A0"/>
        </w:rPr>
      </w:pPr>
    </w:p>
    <w:p w:rsidR="00F74283" w:rsidRDefault="00F74283" w:rsidP="00F74283">
      <w:pPr>
        <w:spacing w:after="0"/>
        <w:rPr>
          <w:rFonts w:ascii="Rockwell" w:hAnsi="Rockwell" w:cs="Arial"/>
          <w:color w:val="7030A0"/>
        </w:rPr>
      </w:pPr>
      <w:r>
        <w:rPr>
          <w:rFonts w:ascii="Rockwell" w:hAnsi="Rockwell" w:cs="Arial"/>
          <w:color w:val="7030A0"/>
        </w:rPr>
        <w:t xml:space="preserve">                                  ATP</w:t>
      </w:r>
    </w:p>
    <w:p w:rsidR="003D7221" w:rsidRDefault="003D7221" w:rsidP="00F74283">
      <w:pPr>
        <w:spacing w:after="0"/>
        <w:rPr>
          <w:rFonts w:ascii="Rockwell" w:hAnsi="Rockwell" w:cs="Arial"/>
          <w:color w:val="7030A0"/>
        </w:rPr>
      </w:pPr>
    </w:p>
    <w:p w:rsidR="003D7221" w:rsidRDefault="003D7221" w:rsidP="00F74283">
      <w:pPr>
        <w:spacing w:after="0"/>
        <w:rPr>
          <w:rFonts w:ascii="Rockwell" w:hAnsi="Rockwell" w:cs="Arial"/>
          <w:color w:val="7030A0"/>
        </w:rPr>
      </w:pPr>
    </w:p>
    <w:p w:rsidR="003D7221" w:rsidRDefault="003D7221" w:rsidP="00F74283">
      <w:pPr>
        <w:spacing w:after="0"/>
        <w:rPr>
          <w:rFonts w:ascii="Rockwell" w:hAnsi="Rockwell" w:cs="Arial"/>
          <w:color w:val="7030A0"/>
        </w:rPr>
      </w:pPr>
    </w:p>
    <w:p w:rsidR="003D7221" w:rsidRDefault="003D7221" w:rsidP="00F74283">
      <w:pPr>
        <w:spacing w:after="0"/>
      </w:pPr>
    </w:p>
    <w:p w:rsidR="003D7221" w:rsidRPr="003D7221" w:rsidRDefault="003D7221" w:rsidP="003D7221">
      <w:pPr>
        <w:pStyle w:val="ListParagraph"/>
        <w:numPr>
          <w:ilvl w:val="0"/>
          <w:numId w:val="7"/>
        </w:numPr>
        <w:spacing w:after="0"/>
        <w:rPr>
          <w:rFonts w:ascii="Rockwell" w:hAnsi="Rockwell"/>
          <w:b/>
          <w:color w:val="7030A0"/>
        </w:rPr>
      </w:pPr>
      <w:r w:rsidRPr="003D7221">
        <w:rPr>
          <w:rFonts w:ascii="Rockwell" w:hAnsi="Rockwell"/>
          <w:b/>
          <w:color w:val="7030A0"/>
        </w:rPr>
        <w:t>C</w:t>
      </w:r>
      <w:r w:rsidRPr="003D7221">
        <w:rPr>
          <w:rFonts w:ascii="Rockwell" w:hAnsi="Rockwell"/>
          <w:b/>
          <w:color w:val="7030A0"/>
          <w:vertAlign w:val="subscript"/>
        </w:rPr>
        <w:t>6</w:t>
      </w:r>
      <w:r w:rsidRPr="003D7221">
        <w:rPr>
          <w:rFonts w:ascii="Rockwell" w:hAnsi="Rockwell"/>
          <w:b/>
          <w:color w:val="7030A0"/>
        </w:rPr>
        <w:t>H</w:t>
      </w:r>
      <w:r w:rsidRPr="003D7221">
        <w:rPr>
          <w:rFonts w:ascii="Rockwell" w:hAnsi="Rockwell"/>
          <w:b/>
          <w:color w:val="7030A0"/>
          <w:vertAlign w:val="subscript"/>
        </w:rPr>
        <w:t>12</w:t>
      </w:r>
      <w:r w:rsidRPr="003D7221">
        <w:rPr>
          <w:rFonts w:ascii="Rockwell" w:hAnsi="Rockwell"/>
          <w:b/>
          <w:color w:val="7030A0"/>
        </w:rPr>
        <w:t>O</w:t>
      </w:r>
      <w:r w:rsidRPr="003D7221">
        <w:rPr>
          <w:rFonts w:ascii="Rockwell" w:hAnsi="Rockwell"/>
          <w:b/>
          <w:color w:val="7030A0"/>
          <w:vertAlign w:val="subscript"/>
        </w:rPr>
        <w:t>6</w:t>
      </w:r>
      <w:r w:rsidRPr="003D7221">
        <w:rPr>
          <w:rFonts w:ascii="Rockwell" w:hAnsi="Rockwell"/>
          <w:b/>
          <w:color w:val="7030A0"/>
        </w:rPr>
        <w:t xml:space="preserve"> + 6O</w:t>
      </w:r>
      <w:r w:rsidRPr="003D7221">
        <w:rPr>
          <w:rFonts w:ascii="Rockwell" w:hAnsi="Rockwell"/>
          <w:b/>
          <w:color w:val="7030A0"/>
          <w:vertAlign w:val="subscript"/>
        </w:rPr>
        <w:t>2</w:t>
      </w:r>
      <w:r w:rsidRPr="003D7221">
        <w:rPr>
          <w:rFonts w:ascii="Rockwell" w:hAnsi="Rockwell"/>
          <w:b/>
          <w:color w:val="7030A0"/>
        </w:rPr>
        <w:t xml:space="preserve"> + 6H</w:t>
      </w:r>
      <w:r w:rsidRPr="003D7221">
        <w:rPr>
          <w:rFonts w:ascii="Rockwell" w:hAnsi="Rockwell"/>
          <w:b/>
          <w:color w:val="7030A0"/>
          <w:vertAlign w:val="subscript"/>
        </w:rPr>
        <w:t>2</w:t>
      </w:r>
      <w:r w:rsidRPr="003D7221">
        <w:rPr>
          <w:rFonts w:ascii="Rockwell" w:hAnsi="Rockwell"/>
          <w:b/>
          <w:color w:val="7030A0"/>
        </w:rPr>
        <w:t xml:space="preserve">O </w:t>
      </w:r>
      <w:r w:rsidRPr="003D7221">
        <w:sym w:font="Wingdings 3" w:char="F022"/>
      </w:r>
      <w:r w:rsidRPr="003D7221">
        <w:rPr>
          <w:rFonts w:ascii="Rockwell" w:hAnsi="Rockwell"/>
          <w:b/>
          <w:color w:val="7030A0"/>
        </w:rPr>
        <w:t xml:space="preserve"> 6 CO</w:t>
      </w:r>
      <w:r w:rsidRPr="003D7221">
        <w:rPr>
          <w:rFonts w:ascii="Rockwell" w:hAnsi="Rockwell"/>
          <w:b/>
          <w:color w:val="7030A0"/>
          <w:vertAlign w:val="subscript"/>
        </w:rPr>
        <w:t>2</w:t>
      </w:r>
      <w:r w:rsidRPr="003D7221">
        <w:rPr>
          <w:rFonts w:ascii="Rockwell" w:hAnsi="Rockwell"/>
          <w:b/>
          <w:color w:val="7030A0"/>
        </w:rPr>
        <w:t xml:space="preserve"> + 12 H</w:t>
      </w:r>
      <w:r w:rsidRPr="003D7221">
        <w:rPr>
          <w:rFonts w:ascii="Rockwell" w:hAnsi="Rockwell"/>
          <w:b/>
          <w:color w:val="7030A0"/>
          <w:vertAlign w:val="subscript"/>
        </w:rPr>
        <w:t>2</w:t>
      </w:r>
      <w:r w:rsidRPr="003D7221">
        <w:rPr>
          <w:rFonts w:ascii="Rockwell" w:hAnsi="Rockwell"/>
          <w:b/>
          <w:color w:val="7030A0"/>
        </w:rPr>
        <w:t>O + 38 ATP</w:t>
      </w:r>
    </w:p>
    <w:p w:rsidR="003D7221" w:rsidRPr="00A2696F" w:rsidRDefault="00A2696F" w:rsidP="003D7221">
      <w:pPr>
        <w:pStyle w:val="ListParagraph"/>
        <w:numPr>
          <w:ilvl w:val="0"/>
          <w:numId w:val="6"/>
        </w:numPr>
        <w:spacing w:after="0"/>
        <w:rPr>
          <w:rFonts w:ascii="Rockwell" w:hAnsi="Rockwell" w:cs="Arial"/>
          <w:b/>
          <w:color w:val="7030A0"/>
        </w:rPr>
      </w:pPr>
      <w:r w:rsidRPr="00A2696F">
        <w:rPr>
          <w:rFonts w:ascii="Rockwell" w:hAnsi="Rockwell" w:cs="Arial"/>
          <w:color w:val="7030A0"/>
        </w:rPr>
        <w:t>energija se sproš</w:t>
      </w:r>
      <w:r w:rsidRPr="00A2696F">
        <w:rPr>
          <w:rFonts w:ascii="Times New Roman" w:hAnsi="Times New Roman"/>
          <w:color w:val="7030A0"/>
        </w:rPr>
        <w:t>č</w:t>
      </w:r>
      <w:r w:rsidRPr="00A2696F">
        <w:rPr>
          <w:rFonts w:ascii="Rockwell" w:hAnsi="Rockwell"/>
          <w:color w:val="7030A0"/>
        </w:rPr>
        <w:t>a po</w:t>
      </w:r>
      <w:r w:rsidRPr="00A2696F">
        <w:rPr>
          <w:rFonts w:ascii="Times New Roman" w:hAnsi="Times New Roman"/>
          <w:color w:val="7030A0"/>
        </w:rPr>
        <w:t>č</w:t>
      </w:r>
      <w:r w:rsidRPr="00A2696F">
        <w:rPr>
          <w:rFonts w:ascii="Rockwell" w:hAnsi="Rockwell"/>
          <w:color w:val="7030A0"/>
        </w:rPr>
        <w:t>asi, zato nastane veliko ATP molekul</w:t>
      </w:r>
    </w:p>
    <w:p w:rsidR="00A2696F" w:rsidRPr="00A2696F" w:rsidRDefault="0094374F" w:rsidP="003D7221">
      <w:pPr>
        <w:pStyle w:val="ListParagraph"/>
        <w:numPr>
          <w:ilvl w:val="0"/>
          <w:numId w:val="6"/>
        </w:numPr>
        <w:spacing w:after="0"/>
        <w:rPr>
          <w:rFonts w:ascii="Rockwell" w:hAnsi="Rockwell" w:cs="Arial"/>
          <w:b/>
          <w:color w:val="7030A0"/>
        </w:rPr>
      </w:pPr>
      <w:r>
        <w:rPr>
          <w:rFonts w:ascii="Rockwell" w:hAnsi="Rockwell"/>
          <w:color w:val="7030A0"/>
        </w:rPr>
        <w:t>d</w:t>
      </w:r>
      <w:r w:rsidR="00A2696F">
        <w:rPr>
          <w:rFonts w:ascii="Rockwell" w:hAnsi="Rockwell"/>
          <w:color w:val="7030A0"/>
        </w:rPr>
        <w:t xml:space="preserve">ihanje je </w:t>
      </w:r>
      <w:r w:rsidR="00A2696F">
        <w:rPr>
          <w:rFonts w:ascii="Rockwell" w:hAnsi="Rockwell"/>
          <w:b/>
          <w:color w:val="7030A0"/>
        </w:rPr>
        <w:t>postopno odstranjevanje H in cepitev med C atomi v ogrodju</w:t>
      </w:r>
    </w:p>
    <w:p w:rsidR="00A2696F" w:rsidRDefault="0094374F" w:rsidP="003D7221">
      <w:pPr>
        <w:pStyle w:val="ListParagraph"/>
        <w:numPr>
          <w:ilvl w:val="0"/>
          <w:numId w:val="6"/>
        </w:numPr>
        <w:spacing w:after="0"/>
        <w:rPr>
          <w:rFonts w:ascii="Rockwell" w:hAnsi="Rockwell" w:cs="Arial"/>
          <w:color w:val="7030A0"/>
        </w:rPr>
      </w:pPr>
      <w:r w:rsidRPr="0094374F">
        <w:rPr>
          <w:rFonts w:ascii="Rockwell" w:hAnsi="Rockwell" w:cs="Arial"/>
          <w:color w:val="7030A0"/>
        </w:rPr>
        <w:t>pri dihanju</w:t>
      </w:r>
      <w:r>
        <w:rPr>
          <w:rFonts w:ascii="Rockwell" w:hAnsi="Rockwell" w:cs="Arial"/>
          <w:color w:val="7030A0"/>
        </w:rPr>
        <w:t xml:space="preserve"> potekajo </w:t>
      </w:r>
      <w:r>
        <w:rPr>
          <w:rFonts w:ascii="Rockwell" w:hAnsi="Rockwell" w:cs="Arial"/>
          <w:b/>
          <w:color w:val="7030A0"/>
        </w:rPr>
        <w:t>pretvorbe</w:t>
      </w:r>
      <w:r>
        <w:rPr>
          <w:rFonts w:ascii="Rockwell" w:hAnsi="Rockwell" w:cs="Arial"/>
          <w:color w:val="7030A0"/>
        </w:rPr>
        <w:t xml:space="preserve"> energije in prenašanje atomov v molekule</w:t>
      </w:r>
    </w:p>
    <w:p w:rsidR="0094374F" w:rsidRPr="0094374F" w:rsidRDefault="0094374F" w:rsidP="003D7221">
      <w:pPr>
        <w:pStyle w:val="ListParagraph"/>
        <w:numPr>
          <w:ilvl w:val="0"/>
          <w:numId w:val="6"/>
        </w:numPr>
        <w:spacing w:after="0"/>
        <w:rPr>
          <w:rFonts w:ascii="Rockwell" w:hAnsi="Rockwell" w:cs="Arial"/>
          <w:color w:val="7030A0"/>
        </w:rPr>
      </w:pPr>
      <w:r>
        <w:rPr>
          <w:rFonts w:ascii="Rockwell" w:hAnsi="Rockwell" w:cs="Arial"/>
          <w:color w:val="7030A0"/>
        </w:rPr>
        <w:t>pri vsakem prenosu in pri vsaki pretvorbi se del</w:t>
      </w:r>
      <w:r>
        <w:rPr>
          <w:rFonts w:ascii="Rockwell" w:hAnsi="Rockwell" w:cs="Arial"/>
          <w:b/>
          <w:color w:val="7030A0"/>
        </w:rPr>
        <w:t xml:space="preserve"> energije sprosti kot toplota</w:t>
      </w:r>
      <w:r>
        <w:rPr>
          <w:rFonts w:ascii="Rockwell" w:hAnsi="Rockwell" w:cs="Arial"/>
          <w:color w:val="7030A0"/>
        </w:rPr>
        <w:t xml:space="preserve">, ostalo pa se shrani v </w:t>
      </w:r>
      <w:r>
        <w:rPr>
          <w:rFonts w:ascii="Rockwell" w:hAnsi="Rockwell" w:cs="Arial"/>
          <w:b/>
          <w:color w:val="7030A0"/>
        </w:rPr>
        <w:t xml:space="preserve">ATP </w:t>
      </w:r>
      <w:r w:rsidRPr="0094374F">
        <w:rPr>
          <w:rFonts w:ascii="Rockwell" w:hAnsi="Rockwell" w:cs="Arial"/>
          <w:color w:val="7030A0"/>
        </w:rPr>
        <w:t>molekulah, ki drugje opravljajo kemi</w:t>
      </w:r>
      <w:r w:rsidRPr="0094374F">
        <w:rPr>
          <w:rFonts w:ascii="Times New Roman" w:hAnsi="Times New Roman"/>
          <w:color w:val="7030A0"/>
        </w:rPr>
        <w:t>č</w:t>
      </w:r>
      <w:r w:rsidRPr="0094374F">
        <w:rPr>
          <w:rFonts w:ascii="Rockwell" w:hAnsi="Rockwell"/>
          <w:color w:val="7030A0"/>
        </w:rPr>
        <w:t>no delo</w:t>
      </w:r>
    </w:p>
    <w:p w:rsidR="0094374F" w:rsidRPr="0094374F" w:rsidRDefault="0094374F" w:rsidP="003D7221">
      <w:pPr>
        <w:pStyle w:val="ListParagraph"/>
        <w:numPr>
          <w:ilvl w:val="0"/>
          <w:numId w:val="6"/>
        </w:numPr>
        <w:spacing w:after="0"/>
        <w:rPr>
          <w:rFonts w:ascii="Rockwell" w:hAnsi="Rockwell" w:cs="Arial"/>
          <w:color w:val="7030A0"/>
        </w:rPr>
      </w:pPr>
      <w:r w:rsidRPr="0094374F">
        <w:rPr>
          <w:rFonts w:ascii="Rockwell" w:hAnsi="Rockwell"/>
          <w:color w:val="7030A0"/>
        </w:rPr>
        <w:t>celi</w:t>
      </w:r>
      <w:r w:rsidRPr="0094374F">
        <w:rPr>
          <w:rFonts w:ascii="Times New Roman" w:hAnsi="Times New Roman"/>
          <w:color w:val="7030A0"/>
        </w:rPr>
        <w:t>č</w:t>
      </w:r>
      <w:r w:rsidRPr="0094374F">
        <w:rPr>
          <w:rFonts w:ascii="Rockwell" w:hAnsi="Rockwell"/>
          <w:color w:val="7030A0"/>
        </w:rPr>
        <w:t>no dihanje poteka v vsaki celici na</w:t>
      </w:r>
      <w:r w:rsidRPr="0094374F">
        <w:rPr>
          <w:rFonts w:ascii="Rockwell" w:hAnsi="Rockwell" w:cs="Rockwell"/>
          <w:color w:val="7030A0"/>
        </w:rPr>
        <w:t>š</w:t>
      </w:r>
      <w:r w:rsidRPr="0094374F">
        <w:rPr>
          <w:rFonts w:ascii="Rockwell" w:hAnsi="Rockwell"/>
          <w:color w:val="7030A0"/>
        </w:rPr>
        <w:t>ega telesa v citoplazmi, nadaljuje pa se v mitohondriju</w:t>
      </w:r>
    </w:p>
    <w:p w:rsidR="0094374F" w:rsidRPr="0094374F" w:rsidRDefault="0094374F" w:rsidP="003D7221">
      <w:pPr>
        <w:pStyle w:val="ListParagraph"/>
        <w:numPr>
          <w:ilvl w:val="0"/>
          <w:numId w:val="6"/>
        </w:numPr>
        <w:spacing w:after="0"/>
        <w:rPr>
          <w:rFonts w:ascii="Rockwell" w:hAnsi="Rockwell" w:cs="Arial"/>
          <w:color w:val="7030A0"/>
        </w:rPr>
      </w:pPr>
      <w:r w:rsidRPr="0094374F">
        <w:rPr>
          <w:rFonts w:ascii="Rockwell" w:hAnsi="Rockwell"/>
          <w:color w:val="7030A0"/>
        </w:rPr>
        <w:t>celi</w:t>
      </w:r>
      <w:r w:rsidRPr="0094374F">
        <w:rPr>
          <w:rFonts w:ascii="Times New Roman" w:hAnsi="Times New Roman"/>
          <w:color w:val="7030A0"/>
        </w:rPr>
        <w:t>č</w:t>
      </w:r>
      <w:r w:rsidRPr="0094374F">
        <w:rPr>
          <w:rFonts w:ascii="Rockwell" w:hAnsi="Rockwell"/>
          <w:color w:val="7030A0"/>
        </w:rPr>
        <w:t xml:space="preserve">no dihanje sestavljajo </w:t>
      </w:r>
      <w:r w:rsidRPr="0094374F">
        <w:rPr>
          <w:rFonts w:ascii="Rockwell" w:hAnsi="Rockwell"/>
          <w:b/>
          <w:color w:val="7030A0"/>
        </w:rPr>
        <w:t>tri stopnje</w:t>
      </w:r>
      <w:r>
        <w:rPr>
          <w:rFonts w:ascii="Rockwell" w:hAnsi="Rockwell"/>
          <w:b/>
          <w:color w:val="7030A0"/>
        </w:rPr>
        <w:t>:</w:t>
      </w:r>
    </w:p>
    <w:p w:rsidR="007C6F7E" w:rsidRPr="007C6F7E" w:rsidRDefault="007C6F7E" w:rsidP="007C6F7E">
      <w:pPr>
        <w:spacing w:after="0"/>
        <w:rPr>
          <w:rFonts w:ascii="Rockwell" w:hAnsi="Rockwell" w:cs="Arial"/>
          <w:color w:val="7030A0"/>
        </w:rPr>
      </w:pPr>
    </w:p>
    <w:p w:rsidR="0094374F" w:rsidRPr="00984839" w:rsidRDefault="0094374F" w:rsidP="0094374F">
      <w:pPr>
        <w:pStyle w:val="ListParagraph"/>
        <w:numPr>
          <w:ilvl w:val="1"/>
          <w:numId w:val="6"/>
        </w:numPr>
        <w:spacing w:after="0"/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7030A0"/>
        </w:rPr>
        <w:t>glikoliza</w:t>
      </w:r>
      <w:r w:rsidR="00CF0C4B">
        <w:rPr>
          <w:rFonts w:ascii="Rockwell" w:hAnsi="Rockwell"/>
          <w:b/>
          <w:color w:val="7030A0"/>
        </w:rPr>
        <w:t xml:space="preserve">=razkroj </w:t>
      </w:r>
      <w:r w:rsidR="00CF0C4B">
        <w:rPr>
          <w:rFonts w:ascii="Rockwell" w:hAnsi="Rockwell"/>
          <w:color w:val="7030A0"/>
        </w:rPr>
        <w:t xml:space="preserve">(cepitev) </w:t>
      </w:r>
      <w:r w:rsidR="00CF0C4B" w:rsidRPr="00CF0C4B">
        <w:rPr>
          <w:rFonts w:ascii="Rockwell" w:hAnsi="Rockwell"/>
          <w:b/>
          <w:color w:val="7030A0"/>
        </w:rPr>
        <w:t>sladkorja</w:t>
      </w:r>
    </w:p>
    <w:p w:rsidR="006C4041" w:rsidRPr="007C6F7E" w:rsidRDefault="004D3E2C" w:rsidP="007C6F7E">
      <w:pPr>
        <w:pStyle w:val="ListParagraph"/>
        <w:spacing w:after="0"/>
        <w:ind w:left="1080"/>
        <w:rPr>
          <w:rFonts w:ascii="Times New Roman" w:hAnsi="Times New Roman"/>
          <w:color w:val="7030A0"/>
        </w:rPr>
      </w:pPr>
      <w:r>
        <w:rPr>
          <w:rFonts w:ascii="Rockwell" w:hAnsi="Rockwell" w:cs="Arial"/>
          <w:noProof/>
          <w:color w:val="7030A0"/>
          <w:lang w:eastAsia="sl-SI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Ukrivljen povezovalnik 19" o:spid="_x0000_s1031" type="#_x0000_t38" style="position:absolute;left:0;text-align:left;margin-left:184.75pt;margin-top:7.85pt;width:4.5pt;height:5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" adj="-223200" strokecolor="#ea157a" strokeweight="2pt">
            <v:stroke endarrow="open"/>
            <v:shadow on="t" color="black" opacity="24903f" origin=",.5" offset="0,.55556mm"/>
          </v:shape>
        </w:pict>
      </w:r>
      <w:r>
        <w:rPr>
          <w:rFonts w:ascii="Rockwell" w:hAnsi="Rockwell" w:cs="Arial"/>
          <w:noProof/>
          <w:color w:val="7030A0"/>
          <w:lang w:eastAsia="sl-SI"/>
        </w:rPr>
        <w:pict>
          <v:rect id="Pravokotnik 14" o:spid="_x0000_s1028" style="position:absolute;left:0;text-align:left;margin-left:57.2pt;margin-top:.35pt;width:74.25pt;height:21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" fillcolor="#f48abc" strokecolor="#de1473">
            <v:fill color2="#fcdceb" rotate="t" angle="180" colors="0 #ff83b0;22938f #ffa9c7;1 #ffdbe7" focus="100%" type="gradient"/>
            <v:shadow on="t" color="black" opacity="24903f" origin=",.5" offset="0,.55556mm"/>
            <v:textbox>
              <w:txbxContent>
                <w:p w:rsidR="006C4041" w:rsidRPr="006C4041" w:rsidRDefault="006C4041" w:rsidP="006C4041">
                  <w:pPr>
                    <w:jc w:val="center"/>
                    <w:rPr>
                      <w:rFonts w:ascii="Rockwell" w:hAnsi="Rockwell"/>
                      <w:color w:val="7030A0"/>
                      <w:vertAlign w:val="subscript"/>
                    </w:rPr>
                  </w:pPr>
                  <w:r w:rsidRPr="006C4041">
                    <w:rPr>
                      <w:rFonts w:ascii="Rockwell" w:hAnsi="Rockwell"/>
                      <w:color w:val="7030A0"/>
                    </w:rPr>
                    <w:t>C</w:t>
                  </w:r>
                  <w:r w:rsidRPr="006C4041">
                    <w:rPr>
                      <w:rFonts w:ascii="Rockwell" w:hAnsi="Rockwell"/>
                      <w:color w:val="7030A0"/>
                      <w:vertAlign w:val="subscript"/>
                    </w:rPr>
                    <w:t>6</w:t>
                  </w:r>
                  <w:r w:rsidRPr="006C4041">
                    <w:rPr>
                      <w:rFonts w:ascii="Rockwell" w:hAnsi="Rockwell"/>
                      <w:color w:val="7030A0"/>
                    </w:rPr>
                    <w:t>H</w:t>
                  </w:r>
                  <w:r w:rsidRPr="006C4041">
                    <w:rPr>
                      <w:rFonts w:ascii="Rockwell" w:hAnsi="Rockwell"/>
                      <w:color w:val="7030A0"/>
                      <w:vertAlign w:val="subscript"/>
                    </w:rPr>
                    <w:t>12</w:t>
                  </w:r>
                  <w:r w:rsidRPr="006C4041">
                    <w:rPr>
                      <w:rFonts w:ascii="Rockwell" w:hAnsi="Rockwell"/>
                      <w:color w:val="7030A0"/>
                    </w:rPr>
                    <w:t>O</w:t>
                  </w:r>
                  <w:r w:rsidRPr="006C4041">
                    <w:rPr>
                      <w:rFonts w:ascii="Rockwell" w:hAnsi="Rockwell"/>
                      <w:color w:val="7030A0"/>
                      <w:vertAlign w:val="subscript"/>
                    </w:rPr>
                    <w:t>6</w:t>
                  </w:r>
                </w:p>
              </w:txbxContent>
            </v:textbox>
          </v:rect>
        </w:pict>
      </w:r>
      <w:r w:rsidR="007C6F7E" w:rsidRPr="007C6F7E">
        <w:rPr>
          <w:rFonts w:ascii="Rockwell" w:hAnsi="Rockwell" w:cs="Arial"/>
          <w:b/>
          <w:color w:val="7030A0"/>
        </w:rPr>
        <w:t xml:space="preserve">                                                  </w:t>
      </w:r>
      <w:r w:rsidR="00CF0C4B" w:rsidRPr="007C6F7E">
        <w:rPr>
          <w:rFonts w:ascii="Rockwell" w:hAnsi="Rockwell" w:cs="Arial"/>
          <w:b/>
          <w:color w:val="7030A0"/>
        </w:rPr>
        <w:t>4ADP</w:t>
      </w:r>
    </w:p>
    <w:p w:rsidR="006C4041" w:rsidRDefault="004D3E2C" w:rsidP="00CF0C4B">
      <w:pPr>
        <w:pStyle w:val="ListParagraph"/>
        <w:spacing w:after="0"/>
        <w:ind w:left="1080"/>
        <w:jc w:val="right"/>
        <w:rPr>
          <w:rFonts w:ascii="Rockwell" w:hAnsi="Rockwell" w:cs="Arial"/>
          <w:color w:val="7030A0"/>
        </w:rPr>
      </w:pPr>
      <w:r>
        <w:rPr>
          <w:rFonts w:ascii="Rockwell" w:hAnsi="Rockwell" w:cs="Arial"/>
          <w:noProof/>
          <w:color w:val="7030A0"/>
          <w:lang w:eastAsia="sl-SI"/>
        </w:rPr>
        <w:pict>
          <v:shape id="Raven puščični povezovalnik 17" o:spid="_x0000_s1030" type="#_x0000_t32" style="position:absolute;left:0;text-align:left;margin-left:94.75pt;margin-top:6.5pt;width:0;height:16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" strokecolor="#ea157a" strokeweight="2pt">
            <v:stroke endarrow="open"/>
            <v:shadow on="t" color="black" opacity="24903f" origin=",.5" offset="0,.55556mm"/>
          </v:shape>
        </w:pict>
      </w:r>
      <w:r w:rsidR="00CF0C4B">
        <w:rPr>
          <w:rFonts w:ascii="Rockwell" w:hAnsi="Rockwell" w:cs="Arial"/>
          <w:color w:val="7030A0"/>
        </w:rPr>
        <w:t xml:space="preserve">                                    </w:t>
      </w:r>
    </w:p>
    <w:p w:rsidR="00984839" w:rsidRPr="00CF0C4B" w:rsidRDefault="004D3E2C" w:rsidP="00CF0C4B">
      <w:pPr>
        <w:spacing w:after="0"/>
        <w:jc w:val="right"/>
        <w:rPr>
          <w:rFonts w:ascii="Rockwell" w:hAnsi="Rockwell" w:cs="Arial"/>
          <w:color w:val="7030A0"/>
        </w:rPr>
      </w:pPr>
      <w:r>
        <w:rPr>
          <w:noProof/>
          <w:lang w:eastAsia="sl-SI"/>
        </w:rPr>
        <w:pict>
          <v:oval id="Elipsa 18" o:spid="_x0000_s1029" style="position:absolute;left:0;text-align:left;margin-left:44.5pt;margin-top:9.65pt;width:104.25pt;height:36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" fillcolor="#bee89d" strokecolor="#77cd30">
            <v:fill color2="#ebf8e1" rotate="t" angle="180" colors="0 #bcff95;22938f #cfffb5;1 #ecffe1" focus="100%" type="gradient"/>
            <v:shadow on="t" color="black" opacity="24903f" origin=",.5" offset="0,.55556mm"/>
            <v:textbox>
              <w:txbxContent>
                <w:p w:rsidR="006C4041" w:rsidRPr="006C4041" w:rsidRDefault="006C4041" w:rsidP="006C4041">
                  <w:pPr>
                    <w:jc w:val="center"/>
                    <w:rPr>
                      <w:rFonts w:ascii="Rockwell" w:hAnsi="Rockwell"/>
                      <w:color w:val="7030A0"/>
                    </w:rPr>
                  </w:pPr>
                  <w:r w:rsidRPr="006C4041">
                    <w:rPr>
                      <w:rFonts w:ascii="Rockwell" w:hAnsi="Rockwell"/>
                      <w:color w:val="7030A0"/>
                    </w:rPr>
                    <w:t>2 piruvat</w:t>
                  </w:r>
                </w:p>
              </w:txbxContent>
            </v:textbox>
          </v:oval>
        </w:pict>
      </w:r>
    </w:p>
    <w:p w:rsidR="007C6F7E" w:rsidRDefault="00CF0C4B" w:rsidP="00984839">
      <w:pPr>
        <w:pStyle w:val="ListParagraph"/>
        <w:spacing w:after="0"/>
        <w:ind w:left="1080"/>
        <w:rPr>
          <w:rFonts w:ascii="Rockwell" w:hAnsi="Rockwell" w:cs="Arial"/>
          <w:color w:val="7030A0"/>
        </w:rPr>
      </w:pPr>
      <w:r>
        <w:rPr>
          <w:rFonts w:ascii="Rockwell" w:hAnsi="Rockwell" w:cs="Arial"/>
          <w:color w:val="7030A0"/>
        </w:rPr>
        <w:t xml:space="preserve">                                                 </w:t>
      </w:r>
    </w:p>
    <w:p w:rsidR="006C4041" w:rsidRPr="007C6F7E" w:rsidRDefault="006C4041" w:rsidP="00984839">
      <w:pPr>
        <w:pStyle w:val="ListParagraph"/>
        <w:spacing w:after="0"/>
        <w:ind w:left="1080"/>
        <w:rPr>
          <w:rFonts w:ascii="Rockwell" w:hAnsi="Rockwell" w:cs="Arial"/>
          <w:b/>
          <w:color w:val="7030A0"/>
        </w:rPr>
      </w:pPr>
      <w:r>
        <w:rPr>
          <w:rFonts w:ascii="Rockwell" w:hAnsi="Rockwell" w:cs="Arial"/>
          <w:color w:val="7030A0"/>
        </w:rPr>
        <w:t xml:space="preserve">                                                  </w:t>
      </w:r>
      <w:r w:rsidR="007C6F7E" w:rsidRPr="007C6F7E">
        <w:rPr>
          <w:rFonts w:ascii="Rockwell" w:hAnsi="Rockwell" w:cs="Arial"/>
          <w:b/>
          <w:color w:val="7030A0"/>
        </w:rPr>
        <w:t>4 ATP</w:t>
      </w:r>
      <w:r w:rsidRPr="007C6F7E">
        <w:rPr>
          <w:rFonts w:ascii="Rockwell" w:hAnsi="Rockwell" w:cs="Arial"/>
          <w:b/>
          <w:color w:val="7030A0"/>
        </w:rPr>
        <w:t xml:space="preserve">      </w:t>
      </w:r>
    </w:p>
    <w:p w:rsidR="006C4041" w:rsidRDefault="006C4041" w:rsidP="00984839">
      <w:pPr>
        <w:pStyle w:val="ListParagraph"/>
        <w:spacing w:after="0"/>
        <w:ind w:left="1080"/>
        <w:rPr>
          <w:rFonts w:ascii="Rockwell" w:hAnsi="Rockwell" w:cs="Arial"/>
          <w:color w:val="7030A0"/>
        </w:rPr>
      </w:pPr>
    </w:p>
    <w:p w:rsidR="007C6F7E" w:rsidRDefault="007C6F7E" w:rsidP="00984839">
      <w:pPr>
        <w:pStyle w:val="ListParagraph"/>
        <w:spacing w:after="0"/>
        <w:ind w:left="1080"/>
        <w:rPr>
          <w:rFonts w:ascii="Rockwell" w:hAnsi="Rockwell" w:cs="Arial"/>
          <w:color w:val="7030A0"/>
        </w:rPr>
      </w:pPr>
    </w:p>
    <w:p w:rsidR="007C6F7E" w:rsidRPr="00116E56" w:rsidRDefault="007C6F7E" w:rsidP="00116E56">
      <w:pPr>
        <w:pStyle w:val="ListParagraph"/>
        <w:spacing w:after="0"/>
        <w:ind w:left="1080"/>
        <w:rPr>
          <w:rFonts w:ascii="Rockwell" w:hAnsi="Rockwell" w:cs="Arial"/>
          <w:color w:val="7030A0"/>
        </w:rPr>
      </w:pPr>
      <w:r>
        <w:rPr>
          <w:rFonts w:ascii="Rockwell" w:hAnsi="Rockwell" w:cs="Arial"/>
          <w:color w:val="7030A0"/>
        </w:rPr>
        <w:t>V</w:t>
      </w:r>
      <w:r w:rsidRPr="00CF0C4B">
        <w:rPr>
          <w:rFonts w:ascii="Rockwell" w:hAnsi="Rockwell" w:cs="Arial"/>
          <w:color w:val="7030A0"/>
        </w:rPr>
        <w:t xml:space="preserve"> citoplazmi se glukoza razgradi na 2 piruvata</w:t>
      </w:r>
      <w:r>
        <w:rPr>
          <w:rFonts w:ascii="Rockwell" w:hAnsi="Rockwell" w:cs="Arial"/>
          <w:color w:val="7030A0"/>
        </w:rPr>
        <w:t xml:space="preserve">; celoten </w:t>
      </w:r>
      <w:r w:rsidRPr="00CF0C4B">
        <w:rPr>
          <w:rFonts w:ascii="Rockwell" w:hAnsi="Rockwell" w:cs="Arial"/>
          <w:color w:val="7030A0"/>
        </w:rPr>
        <w:t xml:space="preserve"> </w:t>
      </w:r>
      <w:r>
        <w:rPr>
          <w:rFonts w:ascii="Rockwell" w:hAnsi="Rockwell" w:cs="Arial"/>
          <w:color w:val="7030A0"/>
        </w:rPr>
        <w:t>izkupi</w:t>
      </w:r>
      <w:r>
        <w:rPr>
          <w:rFonts w:ascii="Times New Roman" w:hAnsi="Times New Roman"/>
          <w:color w:val="7030A0"/>
        </w:rPr>
        <w:t>ček</w:t>
      </w:r>
      <w:r>
        <w:rPr>
          <w:rFonts w:ascii="Rockwell" w:hAnsi="Rockwell" w:cs="Arial"/>
          <w:color w:val="7030A0"/>
        </w:rPr>
        <w:t xml:space="preserve">  </w:t>
      </w:r>
      <w:r w:rsidRPr="00CF0C4B">
        <w:rPr>
          <w:rFonts w:ascii="Rockwell" w:hAnsi="Rockwell"/>
          <w:color w:val="7030A0"/>
        </w:rPr>
        <w:t>je</w:t>
      </w:r>
      <w:r>
        <w:rPr>
          <w:rFonts w:ascii="Rockwell" w:hAnsi="Rockwell"/>
          <w:color w:val="7030A0"/>
        </w:rPr>
        <w:t xml:space="preserve"> 2 ATP in 2 NADH.  P</w:t>
      </w:r>
      <w:r w:rsidRPr="00CF0C4B">
        <w:rPr>
          <w:rFonts w:ascii="Rockwell" w:hAnsi="Rockwell"/>
          <w:color w:val="7030A0"/>
        </w:rPr>
        <w:t>roces potek</w:t>
      </w:r>
      <w:r>
        <w:rPr>
          <w:rFonts w:ascii="Rockwell" w:hAnsi="Rockwell"/>
          <w:color w:val="7030A0"/>
        </w:rPr>
        <w:t>a</w:t>
      </w:r>
      <w:r w:rsidRPr="00CF0C4B">
        <w:rPr>
          <w:rFonts w:ascii="Rockwell" w:hAnsi="Rockwell"/>
          <w:color w:val="7030A0"/>
        </w:rPr>
        <w:t xml:space="preserve"> anaerobno</w:t>
      </w:r>
      <w:r>
        <w:rPr>
          <w:rFonts w:ascii="Rockwell" w:hAnsi="Rockwell"/>
          <w:color w:val="7030A0"/>
        </w:rPr>
        <w:t>. Piruvat vstopi v mitohondrij,</w:t>
      </w:r>
      <w:r w:rsidRPr="007C6F7E">
        <w:rPr>
          <w:rFonts w:ascii="Rockwell" w:hAnsi="Rockwell" w:cs="Arial"/>
          <w:color w:val="7030A0"/>
        </w:rPr>
        <w:t xml:space="preserve"> </w:t>
      </w:r>
      <w:r>
        <w:rPr>
          <w:rFonts w:ascii="Rockwell" w:hAnsi="Rockwell" w:cs="Arial"/>
          <w:color w:val="7030A0"/>
        </w:rPr>
        <w:t>kjer se sprosti 1 CO</w:t>
      </w:r>
      <w:r>
        <w:rPr>
          <w:rFonts w:ascii="Rockwell" w:hAnsi="Rockwell" w:cs="Arial"/>
          <w:color w:val="7030A0"/>
          <w:vertAlign w:val="subscript"/>
        </w:rPr>
        <w:t xml:space="preserve">2 </w:t>
      </w:r>
      <w:r>
        <w:rPr>
          <w:rFonts w:ascii="Rockwell" w:hAnsi="Rockwell" w:cs="Arial"/>
          <w:color w:val="7030A0"/>
        </w:rPr>
        <w:t xml:space="preserve">iz vsakega piruvata ter se pretvori v spojino z dvema C atomoma; </w:t>
      </w:r>
      <w:r>
        <w:rPr>
          <w:rFonts w:ascii="Rockwell" w:hAnsi="Rockwell" w:cs="Arial"/>
          <w:b/>
          <w:color w:val="7030A0"/>
        </w:rPr>
        <w:t xml:space="preserve"> acetil – koencim A </w:t>
      </w:r>
      <w:r w:rsidRPr="00CF0C4B">
        <w:rPr>
          <w:rFonts w:ascii="Rockwell" w:hAnsi="Rockwell" w:cs="Arial"/>
          <w:color w:val="7030A0"/>
        </w:rPr>
        <w:t>(</w:t>
      </w:r>
      <w:r>
        <w:rPr>
          <w:rFonts w:ascii="Rockwell" w:hAnsi="Rockwell" w:cs="Arial"/>
          <w:color w:val="7030A0"/>
        </w:rPr>
        <w:t>aktivirana ocetna kislina)</w:t>
      </w:r>
    </w:p>
    <w:p w:rsidR="007C6F7E" w:rsidRDefault="007C6F7E" w:rsidP="00984839">
      <w:pPr>
        <w:pStyle w:val="ListParagraph"/>
        <w:spacing w:after="0"/>
        <w:ind w:left="1080"/>
        <w:rPr>
          <w:rFonts w:ascii="Rockwell" w:hAnsi="Rockwell" w:cs="Arial"/>
          <w:color w:val="7030A0"/>
        </w:rPr>
      </w:pPr>
    </w:p>
    <w:p w:rsidR="0094374F" w:rsidRPr="00116E56" w:rsidRDefault="0094374F" w:rsidP="0094374F">
      <w:pPr>
        <w:pStyle w:val="ListParagraph"/>
        <w:numPr>
          <w:ilvl w:val="1"/>
          <w:numId w:val="6"/>
        </w:numPr>
        <w:spacing w:after="0"/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7030A0"/>
        </w:rPr>
        <w:t xml:space="preserve">Krebsov cikel </w:t>
      </w:r>
      <w:r w:rsidRPr="0094374F">
        <w:rPr>
          <w:rFonts w:ascii="Rockwell" w:hAnsi="Rockwell"/>
          <w:color w:val="7030A0"/>
        </w:rPr>
        <w:t>(cikel citronske kisline)</w:t>
      </w:r>
    </w:p>
    <w:p w:rsidR="00116E56" w:rsidRPr="00A00FFE" w:rsidRDefault="00116E56" w:rsidP="00116E56">
      <w:pPr>
        <w:spacing w:after="0"/>
        <w:ind w:left="1080"/>
        <w:rPr>
          <w:rFonts w:ascii="Rockwell" w:hAnsi="Rockwell" w:cs="Arial"/>
          <w:color w:val="7030A0"/>
        </w:rPr>
      </w:pPr>
      <w:r w:rsidRPr="00A00FFE">
        <w:rPr>
          <w:rFonts w:ascii="Rockwell" w:hAnsi="Rockwell" w:cs="Arial"/>
          <w:color w:val="7030A0"/>
        </w:rPr>
        <w:t>Acetil –Co A vstopi v citratni cikel, ki je v mitohondrijskem matriksu. V ciklu sta reducirana NADH+H</w:t>
      </w:r>
      <w:r w:rsidRPr="00A00FFE">
        <w:rPr>
          <w:rFonts w:ascii="Rockwell" w:hAnsi="Rockwell" w:cs="Arial"/>
          <w:color w:val="7030A0"/>
          <w:vertAlign w:val="superscript"/>
        </w:rPr>
        <w:t xml:space="preserve">+ </w:t>
      </w:r>
      <w:r w:rsidRPr="00A00FFE">
        <w:rPr>
          <w:rFonts w:ascii="Rockwell" w:hAnsi="Rockwell" w:cs="Arial"/>
          <w:color w:val="7030A0"/>
        </w:rPr>
        <w:t>(10x), FADH</w:t>
      </w:r>
      <w:r w:rsidRPr="00A00FFE">
        <w:rPr>
          <w:rFonts w:ascii="Rockwell" w:hAnsi="Rockwell" w:cs="Arial"/>
          <w:color w:val="7030A0"/>
          <w:vertAlign w:val="subscript"/>
        </w:rPr>
        <w:t>2</w:t>
      </w:r>
      <w:r w:rsidRPr="00A00FFE">
        <w:rPr>
          <w:rFonts w:ascii="Rockwell" w:hAnsi="Rockwell" w:cs="Arial"/>
          <w:color w:val="7030A0"/>
        </w:rPr>
        <w:t xml:space="preserve"> (2x), obnovi se ATP in sprosti CO</w:t>
      </w:r>
      <w:r w:rsidRPr="00A00FFE">
        <w:rPr>
          <w:rFonts w:ascii="Rockwell" w:hAnsi="Rockwell" w:cs="Arial"/>
          <w:color w:val="7030A0"/>
          <w:vertAlign w:val="subscript"/>
        </w:rPr>
        <w:t xml:space="preserve">2 </w:t>
      </w:r>
      <w:r w:rsidRPr="00A00FFE">
        <w:rPr>
          <w:rFonts w:ascii="Rockwell" w:hAnsi="Rockwell" w:cs="Arial"/>
          <w:color w:val="7030A0"/>
        </w:rPr>
        <w:t xml:space="preserve">(6x). Cikel je sestavljen iz 9 encimskih reakcij, odvisen je od temperature. Encimi se nahajajo v kristah (gube mitohondrija). </w:t>
      </w:r>
    </w:p>
    <w:p w:rsidR="00116E56" w:rsidRPr="00A00FFE" w:rsidRDefault="00116E56" w:rsidP="00116E56">
      <w:pPr>
        <w:spacing w:after="0"/>
        <w:ind w:left="1080"/>
        <w:rPr>
          <w:rFonts w:ascii="Rockwell" w:hAnsi="Rockwell" w:cs="Arial"/>
          <w:color w:val="7030A0"/>
        </w:rPr>
      </w:pPr>
      <w:r w:rsidRPr="00A00FFE">
        <w:rPr>
          <w:rFonts w:ascii="Rockwell" w:hAnsi="Rockwell" w:cs="Arial"/>
          <w:color w:val="7030A0"/>
          <w:u w:val="single"/>
        </w:rPr>
        <w:t xml:space="preserve">Bistvo: </w:t>
      </w:r>
      <w:r w:rsidR="004E5BF9" w:rsidRPr="00A00FFE">
        <w:rPr>
          <w:rFonts w:ascii="Rockwell" w:hAnsi="Rockwell" w:cs="Arial"/>
          <w:color w:val="7030A0"/>
        </w:rPr>
        <w:t>prenos energije iz preostanka sladkorne molekule na NAD</w:t>
      </w:r>
      <w:r w:rsidR="004E5BF9" w:rsidRPr="00A00FFE">
        <w:rPr>
          <w:rFonts w:ascii="Rockwell" w:hAnsi="Rockwell" w:cs="Arial"/>
          <w:color w:val="7030A0"/>
          <w:vertAlign w:val="superscript"/>
        </w:rPr>
        <w:t>+</w:t>
      </w:r>
      <w:r w:rsidR="004E5BF9" w:rsidRPr="00A00FFE">
        <w:rPr>
          <w:rFonts w:ascii="Rockwell" w:hAnsi="Rockwell" w:cs="Arial"/>
          <w:color w:val="7030A0"/>
        </w:rPr>
        <w:t>, del energije pa se porabi za izgradnjo novih ATP molekul.</w:t>
      </w:r>
    </w:p>
    <w:p w:rsidR="004E5BF9" w:rsidRPr="00A00FFE" w:rsidRDefault="004E5BF9" w:rsidP="00116E56">
      <w:pPr>
        <w:spacing w:after="0"/>
        <w:ind w:left="1080"/>
        <w:rPr>
          <w:rFonts w:ascii="Rockwell" w:hAnsi="Rockwell"/>
          <w:color w:val="7030A0"/>
        </w:rPr>
      </w:pPr>
      <w:r w:rsidRPr="00A00FFE">
        <w:rPr>
          <w:rFonts w:ascii="Rockwell" w:hAnsi="Rockwell" w:cs="Arial"/>
          <w:color w:val="7030A0"/>
        </w:rPr>
        <w:t>Prenašalci e</w:t>
      </w:r>
      <w:r w:rsidRPr="00A00FFE">
        <w:rPr>
          <w:rFonts w:ascii="Rockwell" w:hAnsi="Rockwell" w:cs="Arial"/>
          <w:color w:val="7030A0"/>
          <w:vertAlign w:val="superscript"/>
        </w:rPr>
        <w:t>-</w:t>
      </w:r>
      <w:r w:rsidRPr="00A00FFE">
        <w:rPr>
          <w:rFonts w:ascii="Rockwell" w:hAnsi="Rockwell" w:cs="Arial"/>
          <w:color w:val="7030A0"/>
        </w:rPr>
        <w:t xml:space="preserve"> delujejo kot membranske </w:t>
      </w:r>
      <w:r w:rsidRPr="00A00FFE">
        <w:rPr>
          <w:rFonts w:ascii="Times New Roman" w:hAnsi="Times New Roman"/>
          <w:color w:val="7030A0"/>
        </w:rPr>
        <w:t>č</w:t>
      </w:r>
      <w:r w:rsidRPr="00A00FFE">
        <w:rPr>
          <w:rFonts w:ascii="Rockwell" w:hAnsi="Rockwell"/>
          <w:color w:val="7030A0"/>
        </w:rPr>
        <w:t xml:space="preserve">rpalke in </w:t>
      </w:r>
      <w:r w:rsidRPr="00A00FFE">
        <w:rPr>
          <w:rFonts w:ascii="Times New Roman" w:hAnsi="Times New Roman"/>
          <w:color w:val="7030A0"/>
        </w:rPr>
        <w:t>č</w:t>
      </w:r>
      <w:r w:rsidRPr="00A00FFE">
        <w:rPr>
          <w:rFonts w:ascii="Rockwell" w:hAnsi="Rockwell"/>
          <w:color w:val="7030A0"/>
        </w:rPr>
        <w:t>rpajo H protone v medmembranski prostor, membrana je za ione neprepustne, zato se v medmembranskem prostoru kopi</w:t>
      </w:r>
      <w:r w:rsidRPr="00A00FFE">
        <w:rPr>
          <w:rFonts w:ascii="Times New Roman" w:hAnsi="Times New Roman"/>
          <w:color w:val="7030A0"/>
        </w:rPr>
        <w:t>č</w:t>
      </w:r>
      <w:r w:rsidRPr="00A00FFE">
        <w:rPr>
          <w:rFonts w:ascii="Rockwell" w:hAnsi="Rockwell"/>
          <w:color w:val="7030A0"/>
        </w:rPr>
        <w:t>ijo H protoni.</w:t>
      </w:r>
    </w:p>
    <w:p w:rsidR="004E5BF9" w:rsidRPr="00D10206" w:rsidRDefault="004E5BF9" w:rsidP="00116E56">
      <w:pPr>
        <w:spacing w:after="0"/>
        <w:ind w:left="1080"/>
        <w:rPr>
          <w:rFonts w:ascii="Rockwell" w:hAnsi="Rockwell"/>
          <w:color w:val="7030A0"/>
        </w:rPr>
      </w:pPr>
      <w:r w:rsidRPr="00A00FFE">
        <w:rPr>
          <w:rFonts w:ascii="Rockwell" w:hAnsi="Rockwell"/>
          <w:color w:val="7030A0"/>
        </w:rPr>
        <w:t>ATP molekule se s pomo</w:t>
      </w:r>
      <w:r w:rsidRPr="00A00FFE">
        <w:rPr>
          <w:rFonts w:ascii="Times New Roman" w:hAnsi="Times New Roman"/>
          <w:color w:val="7030A0"/>
        </w:rPr>
        <w:t>č</w:t>
      </w:r>
      <w:r w:rsidRPr="00A00FFE">
        <w:rPr>
          <w:rFonts w:ascii="Rockwell" w:hAnsi="Rockwell"/>
          <w:color w:val="7030A0"/>
        </w:rPr>
        <w:t>jo prena</w:t>
      </w:r>
      <w:r w:rsidRPr="00A00FFE">
        <w:rPr>
          <w:rFonts w:ascii="Rockwell" w:hAnsi="Rockwell" w:cs="Rockwell"/>
          <w:color w:val="7030A0"/>
        </w:rPr>
        <w:t>š</w:t>
      </w:r>
      <w:r w:rsidRPr="00A00FFE">
        <w:rPr>
          <w:rFonts w:ascii="Rockwell" w:hAnsi="Rockwell"/>
          <w:color w:val="7030A0"/>
        </w:rPr>
        <w:t xml:space="preserve">alcev prenesejo v citosol, </w:t>
      </w:r>
      <w:r w:rsidRPr="00D10206">
        <w:rPr>
          <w:rFonts w:ascii="Rockwell" w:hAnsi="Rockwell"/>
          <w:color w:val="7030A0"/>
        </w:rPr>
        <w:t>kjer se kasneje porabijo za celi</w:t>
      </w:r>
      <w:r w:rsidRPr="00D10206">
        <w:rPr>
          <w:rFonts w:ascii="Times New Roman" w:hAnsi="Times New Roman"/>
          <w:color w:val="7030A0"/>
        </w:rPr>
        <w:t>č</w:t>
      </w:r>
      <w:r w:rsidRPr="00D10206">
        <w:rPr>
          <w:rFonts w:ascii="Rockwell" w:hAnsi="Rockwell"/>
          <w:color w:val="7030A0"/>
        </w:rPr>
        <w:t>no delo.</w:t>
      </w:r>
    </w:p>
    <w:p w:rsidR="004E5BF9" w:rsidRPr="00D10206" w:rsidRDefault="004E5BF9" w:rsidP="00116E56">
      <w:pPr>
        <w:spacing w:after="0"/>
        <w:ind w:left="1080"/>
        <w:rPr>
          <w:rFonts w:ascii="Rockwell" w:hAnsi="Rockwell"/>
          <w:color w:val="7030A0"/>
        </w:rPr>
      </w:pPr>
      <w:r w:rsidRPr="00D10206">
        <w:rPr>
          <w:rFonts w:ascii="Rockwell" w:hAnsi="Rockwell"/>
          <w:color w:val="7030A0"/>
        </w:rPr>
        <w:t>Nastalo je 12 prenašalcev H (2 iz glikolize, 6 iz krebsovega cikla, 2 pri nastanku aktivirane H</w:t>
      </w:r>
      <w:r w:rsidRPr="00D10206">
        <w:rPr>
          <w:rFonts w:ascii="Rockwell" w:hAnsi="Rockwell"/>
          <w:color w:val="7030A0"/>
          <w:vertAlign w:val="subscript"/>
        </w:rPr>
        <w:t>3</w:t>
      </w:r>
      <w:r w:rsidR="005B7A05" w:rsidRPr="00D10206">
        <w:rPr>
          <w:rFonts w:ascii="Rockwell" w:hAnsi="Rockwell"/>
          <w:color w:val="7030A0"/>
        </w:rPr>
        <w:t>PO</w:t>
      </w:r>
      <w:r w:rsidR="008254AF" w:rsidRPr="00D10206">
        <w:rPr>
          <w:rFonts w:ascii="Rockwell" w:hAnsi="Rockwell"/>
          <w:color w:val="7030A0"/>
          <w:vertAlign w:val="subscript"/>
        </w:rPr>
        <w:t>4</w:t>
      </w:r>
      <w:r w:rsidR="00A01259" w:rsidRPr="00D10206">
        <w:rPr>
          <w:rFonts w:ascii="Rockwell" w:hAnsi="Rockwell"/>
          <w:color w:val="7030A0"/>
        </w:rPr>
        <w:t>, 2 iz FADH</w:t>
      </w:r>
      <w:r w:rsidR="00F7136D" w:rsidRPr="00D10206">
        <w:rPr>
          <w:rFonts w:ascii="Rockwell" w:hAnsi="Rockwell"/>
          <w:color w:val="7030A0"/>
          <w:vertAlign w:val="subscript"/>
        </w:rPr>
        <w:t>2</w:t>
      </w:r>
      <w:r w:rsidR="00242E77" w:rsidRPr="00D10206">
        <w:rPr>
          <w:rFonts w:ascii="Rockwell" w:hAnsi="Rockwell"/>
          <w:color w:val="7030A0"/>
        </w:rPr>
        <w:t xml:space="preserve">), ki lahko prenesejo 24 </w:t>
      </w:r>
      <w:r w:rsidR="00A00FFE" w:rsidRPr="00D10206">
        <w:rPr>
          <w:rFonts w:ascii="Rockwell" w:hAnsi="Rockwell"/>
          <w:color w:val="7030A0"/>
        </w:rPr>
        <w:t xml:space="preserve">vodikovih </w:t>
      </w:r>
      <w:r w:rsidR="00242E77" w:rsidRPr="00D10206">
        <w:rPr>
          <w:rFonts w:ascii="Rockwell" w:hAnsi="Rockwell"/>
          <w:color w:val="7030A0"/>
        </w:rPr>
        <w:t>e</w:t>
      </w:r>
      <w:r w:rsidR="00A00FFE" w:rsidRPr="00D10206">
        <w:rPr>
          <w:rFonts w:ascii="Rockwell" w:hAnsi="Rockwell"/>
          <w:color w:val="7030A0"/>
        </w:rPr>
        <w:t>lektronov in 24 protonov.</w:t>
      </w:r>
    </w:p>
    <w:p w:rsidR="00A00FFE" w:rsidRPr="00D10206" w:rsidRDefault="00A00FFE" w:rsidP="00116E56">
      <w:pPr>
        <w:spacing w:after="0"/>
        <w:ind w:left="1080"/>
        <w:rPr>
          <w:rFonts w:ascii="Rockwell" w:hAnsi="Rockwell"/>
          <w:color w:val="7030A0"/>
        </w:rPr>
      </w:pPr>
      <w:r w:rsidRPr="00D10206">
        <w:rPr>
          <w:rFonts w:ascii="Rockwell" w:hAnsi="Rockwell"/>
          <w:color w:val="7030A0"/>
        </w:rPr>
        <w:t>Prenašalci so encimi, hidrofilne molekule, reakcija z njimi pote</w:t>
      </w:r>
      <w:r w:rsidRPr="00D10206">
        <w:rPr>
          <w:rFonts w:ascii="Times New Roman" w:hAnsi="Times New Roman"/>
          <w:color w:val="7030A0"/>
        </w:rPr>
        <w:t>č</w:t>
      </w:r>
      <w:r w:rsidRPr="00D10206">
        <w:rPr>
          <w:rFonts w:ascii="Rockwell" w:hAnsi="Rockwell"/>
          <w:color w:val="7030A0"/>
        </w:rPr>
        <w:t>e, ko z vezavnim mestom tr</w:t>
      </w:r>
      <w:r w:rsidRPr="00D10206">
        <w:rPr>
          <w:rFonts w:ascii="Times New Roman" w:hAnsi="Times New Roman"/>
          <w:color w:val="7030A0"/>
        </w:rPr>
        <w:t>č</w:t>
      </w:r>
      <w:r w:rsidRPr="00D10206">
        <w:rPr>
          <w:rFonts w:ascii="Rockwell" w:hAnsi="Rockwell"/>
          <w:color w:val="7030A0"/>
        </w:rPr>
        <w:t>ijo v svoj substrat, na katerega se ve</w:t>
      </w:r>
      <w:r w:rsidRPr="00D10206">
        <w:rPr>
          <w:rFonts w:ascii="Times New Roman" w:hAnsi="Times New Roman"/>
          <w:color w:val="7030A0"/>
        </w:rPr>
        <w:t>ž</w:t>
      </w:r>
      <w:r w:rsidRPr="00D10206">
        <w:rPr>
          <w:rFonts w:ascii="Rockwell" w:hAnsi="Rockwell"/>
          <w:color w:val="7030A0"/>
        </w:rPr>
        <w:t>ejo in substrat za NADH</w:t>
      </w:r>
      <w:r w:rsidRPr="00D10206">
        <w:rPr>
          <w:rFonts w:ascii="Rockwell" w:hAnsi="Rockwell"/>
          <w:color w:val="7030A0"/>
          <w:vertAlign w:val="subscript"/>
        </w:rPr>
        <w:t xml:space="preserve">2 </w:t>
      </w:r>
      <w:r w:rsidRPr="00D10206">
        <w:rPr>
          <w:rFonts w:ascii="Rockwell" w:hAnsi="Rockwell"/>
          <w:color w:val="7030A0"/>
        </w:rPr>
        <w:t>in FADH</w:t>
      </w:r>
      <w:r w:rsidRPr="00D10206">
        <w:rPr>
          <w:rFonts w:ascii="Rockwell" w:hAnsi="Rockwell"/>
          <w:color w:val="7030A0"/>
          <w:vertAlign w:val="subscript"/>
        </w:rPr>
        <w:t>2</w:t>
      </w:r>
      <w:r w:rsidRPr="00D10206">
        <w:rPr>
          <w:rFonts w:ascii="Rockwell" w:hAnsi="Rockwell"/>
          <w:color w:val="7030A0"/>
        </w:rPr>
        <w:t xml:space="preserve"> je drugi prenašalec elektronov.</w:t>
      </w: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  <w:r w:rsidRPr="00D10206">
        <w:rPr>
          <w:rFonts w:ascii="Rockwell" w:hAnsi="Rockwell"/>
          <w:color w:val="7030A0"/>
        </w:rPr>
        <w:t>Prenašalci nato sprejmejo in oddajo samo elektrone, protoni pa ostanejo ob membrani v matriksu.</w:t>
      </w: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D10206" w:rsidRPr="00D10206" w:rsidRDefault="00D10206" w:rsidP="00116E56">
      <w:pPr>
        <w:spacing w:after="0"/>
        <w:ind w:left="1080"/>
        <w:rPr>
          <w:rFonts w:ascii="Rockwell" w:hAnsi="Rockwell"/>
          <w:color w:val="7030A0"/>
        </w:rPr>
      </w:pPr>
    </w:p>
    <w:p w:rsidR="007C6F7E" w:rsidRPr="007C6F7E" w:rsidRDefault="004D3E2C" w:rsidP="007C6F7E">
      <w:pPr>
        <w:spacing w:after="0"/>
        <w:ind w:left="360"/>
        <w:rPr>
          <w:rFonts w:ascii="Rockwell" w:hAnsi="Rockwell" w:cs="Arial"/>
          <w:color w:val="7030A0"/>
        </w:rPr>
      </w:pPr>
      <w:r>
        <w:rPr>
          <w:noProof/>
        </w:rPr>
        <w:pict>
          <v:shape id="Slika 20" o:spid="_x0000_s1040" type="#_x0000_t75" alt="http://ncam.wgbh.org/images/95.jpg" style="position:absolute;left:0;text-align:left;margin-left:0;margin-top:0;width:237.75pt;height:322.5pt;z-index:-251651584;visibility:visible;mso-position-horizontal:left;mso-position-horizontal-relative:margin;mso-position-vertical:top;mso-position-vertical-relative:margin">
            <v:imagedata r:id="rId11" o:title="95"/>
            <w10:wrap type="square" anchorx="margin" anchory="margin"/>
          </v:shape>
        </w:pict>
      </w:r>
    </w:p>
    <w:p w:rsidR="0094374F" w:rsidRPr="00D10206" w:rsidRDefault="00984839" w:rsidP="0094374F">
      <w:pPr>
        <w:pStyle w:val="ListParagraph"/>
        <w:numPr>
          <w:ilvl w:val="1"/>
          <w:numId w:val="6"/>
        </w:numPr>
        <w:spacing w:after="0"/>
        <w:rPr>
          <w:rFonts w:ascii="Rockwell" w:hAnsi="Rockwell" w:cs="Arial"/>
          <w:color w:val="7030A0"/>
        </w:rPr>
      </w:pPr>
      <w:r>
        <w:rPr>
          <w:rFonts w:ascii="Rockwell" w:hAnsi="Rockwell"/>
          <w:b/>
          <w:color w:val="7030A0"/>
        </w:rPr>
        <w:t xml:space="preserve">elektronska prenašalna veriga </w:t>
      </w:r>
      <w:r w:rsidRPr="00984839">
        <w:rPr>
          <w:rFonts w:ascii="Rockwell" w:hAnsi="Rockwell"/>
          <w:color w:val="7030A0"/>
        </w:rPr>
        <w:t>(dihalna veriga)</w:t>
      </w:r>
      <w:r>
        <w:rPr>
          <w:rFonts w:ascii="Rockwell" w:hAnsi="Rockwell"/>
          <w:b/>
          <w:color w:val="7030A0"/>
        </w:rPr>
        <w:t xml:space="preserve"> in nastanek ATP</w:t>
      </w:r>
    </w:p>
    <w:p w:rsidR="00D10206" w:rsidRPr="002B2F0F" w:rsidRDefault="002B2F0F" w:rsidP="002B2F0F">
      <w:pPr>
        <w:spacing w:after="0"/>
        <w:ind w:left="1080"/>
        <w:rPr>
          <w:rFonts w:ascii="Rockwell" w:hAnsi="Rockwell"/>
          <w:color w:val="7030A0"/>
        </w:rPr>
      </w:pPr>
      <w:r w:rsidRPr="002B2F0F">
        <w:rPr>
          <w:rFonts w:ascii="Rockwell" w:hAnsi="Rockwell" w:cs="Arial"/>
          <w:color w:val="7030A0"/>
        </w:rPr>
        <w:t>12 prenašalcev vodika (2 iz glikolize, 10 iz krebsovega cikla) so v matriksu mitohondrija. Vodikovi atomi potujejo po seriji prenaša</w:t>
      </w:r>
      <w:r w:rsidRPr="002B2F0F">
        <w:rPr>
          <w:rFonts w:ascii="Rockwell" w:hAnsi="Rockwell"/>
          <w:color w:val="7030A0"/>
        </w:rPr>
        <w:t>lcev, dokler ne pridejo do vode. Na koncu se protoni in elektroni ve</w:t>
      </w:r>
      <w:r w:rsidRPr="002B2F0F">
        <w:rPr>
          <w:rFonts w:ascii="Times New Roman" w:hAnsi="Times New Roman"/>
          <w:color w:val="7030A0"/>
        </w:rPr>
        <w:t>ž</w:t>
      </w:r>
      <w:r w:rsidRPr="002B2F0F">
        <w:rPr>
          <w:rFonts w:ascii="Rockwell" w:hAnsi="Rockwell"/>
          <w:color w:val="7030A0"/>
        </w:rPr>
        <w:t>ejo na kisik.</w:t>
      </w:r>
      <w:r>
        <w:rPr>
          <w:rFonts w:ascii="Rockwell" w:hAnsi="Rockwell"/>
          <w:color w:val="7030A0"/>
        </w:rPr>
        <w:t xml:space="preserve"> </w:t>
      </w:r>
    </w:p>
    <w:p w:rsidR="002B2F0F" w:rsidRPr="00725F92" w:rsidRDefault="002B2F0F" w:rsidP="002B2F0F">
      <w:pPr>
        <w:spacing w:after="0"/>
        <w:ind w:left="1080"/>
        <w:rPr>
          <w:rFonts w:ascii="Rockwell" w:hAnsi="Rockwell"/>
          <w:color w:val="7030A0"/>
        </w:rPr>
      </w:pPr>
      <w:r w:rsidRPr="002B2F0F">
        <w:rPr>
          <w:rFonts w:ascii="Rockwell" w:hAnsi="Rockwell"/>
          <w:color w:val="7030A0"/>
        </w:rPr>
        <w:t xml:space="preserve">V membrani je beljakovina </w:t>
      </w:r>
      <w:r w:rsidRPr="002B2F0F">
        <w:rPr>
          <w:rFonts w:ascii="Rockwell" w:hAnsi="Rockwell"/>
          <w:color w:val="7030A0"/>
          <w:u w:val="single"/>
        </w:rPr>
        <w:t>ATP sintaza</w:t>
      </w:r>
      <w:r w:rsidR="00725F92">
        <w:rPr>
          <w:rFonts w:ascii="Rockwell" w:hAnsi="Rockwell"/>
          <w:color w:val="7030A0"/>
          <w:u w:val="single"/>
        </w:rPr>
        <w:t xml:space="preserve">; </w:t>
      </w:r>
      <w:r w:rsidR="00725F92" w:rsidRPr="00725F92">
        <w:rPr>
          <w:rFonts w:ascii="Rockwell" w:hAnsi="Rockwell"/>
          <w:color w:val="7030A0"/>
        </w:rPr>
        <w:t>je kompleks ve</w:t>
      </w:r>
      <w:r w:rsidR="00725F92" w:rsidRPr="00725F92">
        <w:rPr>
          <w:rFonts w:ascii="Times New Roman" w:hAnsi="Times New Roman"/>
          <w:color w:val="7030A0"/>
        </w:rPr>
        <w:t>č</w:t>
      </w:r>
      <w:r w:rsidR="00725F92" w:rsidRPr="00725F92">
        <w:rPr>
          <w:rFonts w:ascii="Rockwell" w:hAnsi="Rockwell"/>
          <w:color w:val="7030A0"/>
        </w:rPr>
        <w:t>ih beljakovin, skozi njo potujejo vodikovi protoni iz zunanjosti v matriks. Tok protonov nosi energijo, ki se porabi za vrtenje membranskega dela ATP sintaze. Spremeni se oblika glave te sintaze, ki štrli v matriks. Ta glava deluje kot encim, spremeni se oblika aktivnega mesta ADP in fosfat se ve</w:t>
      </w:r>
      <w:r w:rsidR="00725F92" w:rsidRPr="00725F92">
        <w:rPr>
          <w:rFonts w:ascii="Times New Roman" w:hAnsi="Times New Roman"/>
          <w:color w:val="7030A0"/>
        </w:rPr>
        <w:t>ž</w:t>
      </w:r>
      <w:r w:rsidR="00725F92" w:rsidRPr="00725F92">
        <w:rPr>
          <w:rFonts w:ascii="Rockwell" w:hAnsi="Rockwell"/>
          <w:color w:val="7030A0"/>
        </w:rPr>
        <w:t>eta na aktivno mesto in nastane ATP molekula.</w:t>
      </w:r>
      <w:r w:rsidR="00725F92" w:rsidRPr="00725F92">
        <w:rPr>
          <w:rFonts w:ascii="Times New Roman" w:hAnsi="Times New Roman"/>
          <w:color w:val="7030A0"/>
        </w:rPr>
        <w:t xml:space="preserve"> </w:t>
      </w:r>
      <w:r w:rsidRPr="00725F92">
        <w:rPr>
          <w:rFonts w:ascii="Rockwell" w:hAnsi="Rockwell"/>
          <w:color w:val="7030A0"/>
        </w:rPr>
        <w:t xml:space="preserve"> To je encim,</w:t>
      </w:r>
      <w:r w:rsidR="00725F92" w:rsidRPr="00725F92">
        <w:rPr>
          <w:rFonts w:ascii="Rockwell" w:hAnsi="Rockwell"/>
          <w:color w:val="7030A0"/>
        </w:rPr>
        <w:t xml:space="preserve"> ki proizvaja </w:t>
      </w:r>
      <w:r w:rsidRPr="00725F92">
        <w:rPr>
          <w:rFonts w:ascii="Rockwell" w:hAnsi="Rockwell"/>
          <w:color w:val="7030A0"/>
        </w:rPr>
        <w:t>ATP molekule. Prenašalec NADH+H</w:t>
      </w:r>
      <w:r w:rsidRPr="00725F92">
        <w:rPr>
          <w:rFonts w:ascii="Rockwell" w:hAnsi="Rockwell"/>
          <w:color w:val="7030A0"/>
          <w:vertAlign w:val="superscript"/>
        </w:rPr>
        <w:t xml:space="preserve">+ </w:t>
      </w:r>
      <w:r w:rsidRPr="00725F92">
        <w:rPr>
          <w:rFonts w:ascii="Rockwell" w:hAnsi="Rockwell"/>
          <w:color w:val="7030A0"/>
        </w:rPr>
        <w:t xml:space="preserve"> prenaša H protone skozi membrano. Za vsaka dva protona, ki jih prenese ta prenašalec nastanejo 3 ATP molekule. Za vsaka 2 vodika elektrona, ki ju prenese FADH</w:t>
      </w:r>
      <w:r w:rsidRPr="00725F92">
        <w:rPr>
          <w:rFonts w:ascii="Rockwell" w:hAnsi="Rockwell"/>
          <w:color w:val="7030A0"/>
          <w:vertAlign w:val="subscript"/>
        </w:rPr>
        <w:t>2</w:t>
      </w:r>
      <w:r w:rsidRPr="00725F92">
        <w:rPr>
          <w:rFonts w:ascii="Rockwell" w:hAnsi="Rockwell"/>
          <w:color w:val="7030A0"/>
        </w:rPr>
        <w:t xml:space="preserve"> pa se sprostita 2 ATP molekuli. </w:t>
      </w:r>
    </w:p>
    <w:p w:rsidR="002B2F0F" w:rsidRDefault="002B2F0F" w:rsidP="002B2F0F">
      <w:pPr>
        <w:spacing w:after="0"/>
        <w:ind w:left="1080"/>
        <w:rPr>
          <w:rFonts w:ascii="Rockwell" w:hAnsi="Rockwell"/>
          <w:color w:val="7030A0"/>
        </w:rPr>
      </w:pPr>
      <w:r w:rsidRPr="00725F92">
        <w:rPr>
          <w:rFonts w:ascii="Rockwell" w:hAnsi="Rockwell"/>
          <w:color w:val="7030A0"/>
          <w:u w:val="single"/>
        </w:rPr>
        <w:t>Izkoristek glukoze je 40%.</w:t>
      </w:r>
      <w:r w:rsidR="00725F92" w:rsidRPr="00725F92">
        <w:rPr>
          <w:rFonts w:ascii="Rockwell" w:hAnsi="Rockwell"/>
          <w:color w:val="7030A0"/>
        </w:rPr>
        <w:t xml:space="preserve"> Nastane 38 ATP molekul.</w:t>
      </w:r>
    </w:p>
    <w:p w:rsidR="00535D04" w:rsidRDefault="00535D04" w:rsidP="002B2F0F">
      <w:pPr>
        <w:spacing w:after="0"/>
        <w:ind w:left="1080"/>
        <w:rPr>
          <w:rFonts w:ascii="Rockwell" w:hAnsi="Rockwell"/>
          <w:color w:val="7030A0"/>
        </w:rPr>
      </w:pPr>
    </w:p>
    <w:p w:rsidR="00535D04" w:rsidRDefault="00535D04" w:rsidP="002B2F0F">
      <w:pPr>
        <w:spacing w:after="0"/>
        <w:ind w:left="1080"/>
        <w:rPr>
          <w:rFonts w:ascii="Rockwell" w:hAnsi="Rockwell"/>
          <w:color w:val="7030A0"/>
        </w:rPr>
      </w:pPr>
    </w:p>
    <w:p w:rsidR="00535D04" w:rsidRPr="00535D04" w:rsidRDefault="00535D04" w:rsidP="00535D04">
      <w:pPr>
        <w:spacing w:after="0"/>
        <w:rPr>
          <w:rFonts w:ascii="Rockwell" w:hAnsi="Rockwell"/>
          <w:i/>
          <w:color w:val="7030A0"/>
        </w:rPr>
      </w:pPr>
      <w:r w:rsidRPr="00535D04">
        <w:rPr>
          <w:rFonts w:ascii="Rockwell" w:hAnsi="Rockwell"/>
          <w:i/>
          <w:color w:val="7030A0"/>
        </w:rPr>
        <w:t>V koreninah in v semenih ob kalitvi poteka samo dihanje, dihanje pa poteka pri vseh delih rastline le pono</w:t>
      </w:r>
      <w:r w:rsidRPr="00535D04">
        <w:rPr>
          <w:rFonts w:ascii="Times New Roman" w:hAnsi="Times New Roman"/>
          <w:i/>
          <w:color w:val="7030A0"/>
        </w:rPr>
        <w:t>č</w:t>
      </w:r>
      <w:r w:rsidRPr="00535D04">
        <w:rPr>
          <w:rFonts w:ascii="Rockwell" w:hAnsi="Rockwell"/>
          <w:i/>
          <w:color w:val="7030A0"/>
        </w:rPr>
        <w:t xml:space="preserve">i. </w:t>
      </w:r>
    </w:p>
    <w:p w:rsidR="00535D04" w:rsidRPr="00535D04" w:rsidRDefault="00535D04" w:rsidP="00535D04">
      <w:pPr>
        <w:spacing w:after="0"/>
        <w:rPr>
          <w:rFonts w:ascii="Rockwell" w:hAnsi="Rockwell"/>
          <w:i/>
          <w:color w:val="7030A0"/>
        </w:rPr>
      </w:pPr>
      <w:r w:rsidRPr="00535D04">
        <w:rPr>
          <w:rFonts w:ascii="Rockwell" w:hAnsi="Rockwell"/>
          <w:i/>
          <w:color w:val="7030A0"/>
        </w:rPr>
        <w:t>Beljakovine so dragocene snovi, zato se jih razgrajuje le v skrajnih primerih.</w:t>
      </w:r>
    </w:p>
    <w:p w:rsidR="00535D04" w:rsidRPr="00535D04" w:rsidRDefault="00535D04" w:rsidP="00535D04">
      <w:pPr>
        <w:spacing w:after="0"/>
        <w:rPr>
          <w:rFonts w:ascii="Rockwell" w:hAnsi="Rockwell"/>
          <w:i/>
          <w:color w:val="7030A0"/>
        </w:rPr>
      </w:pPr>
      <w:r w:rsidRPr="00535D04">
        <w:rPr>
          <w:rFonts w:ascii="Rockwell" w:hAnsi="Rockwell"/>
          <w:i/>
          <w:color w:val="7030A0"/>
        </w:rPr>
        <w:t>POLIMERE razgradimo na MONOMERE, ki jih uporabljamo kot gorivo za nastanek ATP molekul, za izgradnjo lastnih snovi ali zalogo (ob nujnih primerih). Prese</w:t>
      </w:r>
      <w:r w:rsidRPr="00535D04">
        <w:rPr>
          <w:rFonts w:ascii="Times New Roman" w:hAnsi="Times New Roman"/>
          <w:i/>
          <w:color w:val="7030A0"/>
        </w:rPr>
        <w:t>ž</w:t>
      </w:r>
      <w:r w:rsidRPr="00535D04">
        <w:rPr>
          <w:rFonts w:ascii="Rockwell" w:hAnsi="Rockwell"/>
          <w:i/>
          <w:color w:val="7030A0"/>
        </w:rPr>
        <w:t xml:space="preserve">ek uporabimo kot gradivo, ali surovino za izgradnjo snovi. </w:t>
      </w:r>
    </w:p>
    <w:p w:rsidR="00535D04" w:rsidRPr="00535D04" w:rsidRDefault="00535D04" w:rsidP="00535D04">
      <w:pPr>
        <w:spacing w:after="0"/>
        <w:rPr>
          <w:rFonts w:ascii="Rockwell" w:hAnsi="Rockwell"/>
          <w:i/>
          <w:color w:val="7030A0"/>
        </w:rPr>
      </w:pPr>
      <w:r w:rsidRPr="00535D04">
        <w:rPr>
          <w:rFonts w:ascii="Rockwell" w:hAnsi="Rockwell"/>
          <w:i/>
          <w:color w:val="7030A0"/>
        </w:rPr>
        <w:t>Miši</w:t>
      </w:r>
      <w:r w:rsidRPr="00535D04">
        <w:rPr>
          <w:rFonts w:ascii="Times New Roman" w:hAnsi="Times New Roman"/>
          <w:i/>
          <w:color w:val="7030A0"/>
        </w:rPr>
        <w:t>č</w:t>
      </w:r>
      <w:r w:rsidRPr="00535D04">
        <w:rPr>
          <w:rFonts w:ascii="Rockwell" w:hAnsi="Rockwell"/>
          <w:i/>
          <w:color w:val="7030A0"/>
        </w:rPr>
        <w:t xml:space="preserve">ne in jetrne celice lahko nekaj </w:t>
      </w:r>
      <w:r w:rsidRPr="00535D04">
        <w:rPr>
          <w:rFonts w:ascii="Times New Roman" w:hAnsi="Times New Roman"/>
          <w:i/>
          <w:color w:val="7030A0"/>
        </w:rPr>
        <w:t>č</w:t>
      </w:r>
      <w:r w:rsidRPr="00535D04">
        <w:rPr>
          <w:rFonts w:ascii="Rockwell" w:hAnsi="Rockwell"/>
          <w:i/>
          <w:color w:val="7030A0"/>
        </w:rPr>
        <w:t>asa delujejo brez dihanja.</w:t>
      </w:r>
    </w:p>
    <w:p w:rsidR="00535D04" w:rsidRPr="00535D04" w:rsidRDefault="00535D04" w:rsidP="00535D04">
      <w:pPr>
        <w:spacing w:after="0"/>
        <w:rPr>
          <w:rFonts w:ascii="Rockwell" w:hAnsi="Rockwell"/>
          <w:i/>
          <w:color w:val="7030A0"/>
        </w:rPr>
      </w:pPr>
      <w:r w:rsidRPr="00535D04">
        <w:rPr>
          <w:rFonts w:ascii="Rockwell" w:hAnsi="Rockwell"/>
          <w:i/>
          <w:color w:val="7030A0"/>
        </w:rPr>
        <w:t>Med tekom nastaja mle</w:t>
      </w:r>
      <w:r w:rsidRPr="00535D04">
        <w:rPr>
          <w:rFonts w:ascii="Times New Roman" w:hAnsi="Times New Roman"/>
          <w:i/>
          <w:color w:val="7030A0"/>
        </w:rPr>
        <w:t>č</w:t>
      </w:r>
      <w:r w:rsidRPr="00535D04">
        <w:rPr>
          <w:rFonts w:ascii="Rockwell" w:hAnsi="Rockwell"/>
          <w:i/>
          <w:color w:val="7030A0"/>
        </w:rPr>
        <w:t>nokislinsko vrenje; za katerega je potreben glikogen, ki ga dobimo iz jeter.</w:t>
      </w:r>
    </w:p>
    <w:p w:rsidR="00725F92" w:rsidRDefault="00725F92" w:rsidP="002B2F0F">
      <w:pPr>
        <w:spacing w:after="0"/>
        <w:ind w:left="1080"/>
        <w:rPr>
          <w:rFonts w:ascii="Rockwell" w:hAnsi="Rockwell"/>
          <w:color w:val="7030A0"/>
        </w:rPr>
      </w:pPr>
    </w:p>
    <w:p w:rsidR="00725F92" w:rsidRPr="00725F92" w:rsidRDefault="00725F92" w:rsidP="00725F92">
      <w:pPr>
        <w:spacing w:after="0"/>
        <w:rPr>
          <w:rFonts w:ascii="Rockwell" w:hAnsi="Rockwell"/>
          <w:color w:val="EA157A"/>
        </w:rPr>
      </w:pPr>
    </w:p>
    <w:p w:rsidR="00984839" w:rsidRPr="002B2F0F" w:rsidRDefault="00984839" w:rsidP="00984839">
      <w:pPr>
        <w:spacing w:after="0"/>
        <w:rPr>
          <w:rFonts w:ascii="Rockwell" w:hAnsi="Rockwell" w:cs="Arial"/>
          <w:color w:val="7030A0"/>
        </w:rPr>
      </w:pPr>
    </w:p>
    <w:p w:rsidR="003D7221" w:rsidRDefault="003D7221" w:rsidP="00F74283">
      <w:pPr>
        <w:spacing w:after="0"/>
        <w:rPr>
          <w:rFonts w:ascii="Rockwell" w:hAnsi="Rockwell" w:cs="Arial"/>
          <w:color w:val="7030A0"/>
        </w:rPr>
      </w:pPr>
    </w:p>
    <w:p w:rsidR="003D7221" w:rsidRDefault="003D7221" w:rsidP="00F74283">
      <w:pPr>
        <w:spacing w:after="0"/>
        <w:rPr>
          <w:rFonts w:ascii="Rockwell" w:hAnsi="Rockwell" w:cs="Arial"/>
          <w:color w:val="7030A0"/>
        </w:rPr>
      </w:pPr>
    </w:p>
    <w:p w:rsidR="003D7221" w:rsidRPr="00F74283" w:rsidRDefault="003D7221" w:rsidP="00F74283">
      <w:pPr>
        <w:spacing w:after="0"/>
        <w:rPr>
          <w:rFonts w:ascii="Rockwell" w:hAnsi="Rockwell" w:cs="Arial"/>
          <w:color w:val="7030A0"/>
        </w:rPr>
      </w:pPr>
    </w:p>
    <w:sectPr w:rsidR="003D7221" w:rsidRPr="00F74283" w:rsidSect="00B61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94" w:rsidRDefault="00A73C94" w:rsidP="00D82F75">
      <w:pPr>
        <w:spacing w:after="0" w:line="240" w:lineRule="auto"/>
      </w:pPr>
      <w:r>
        <w:separator/>
      </w:r>
    </w:p>
  </w:endnote>
  <w:endnote w:type="continuationSeparator" w:id="0">
    <w:p w:rsidR="00A73C94" w:rsidRDefault="00A73C94" w:rsidP="00D8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75" w:rsidRDefault="00D82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75" w:rsidRDefault="00D82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75" w:rsidRDefault="00D8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94" w:rsidRDefault="00A73C94" w:rsidP="00D82F75">
      <w:pPr>
        <w:spacing w:after="0" w:line="240" w:lineRule="auto"/>
      </w:pPr>
      <w:r>
        <w:separator/>
      </w:r>
    </w:p>
  </w:footnote>
  <w:footnote w:type="continuationSeparator" w:id="0">
    <w:p w:rsidR="00A73C94" w:rsidRDefault="00A73C94" w:rsidP="00D8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75" w:rsidRDefault="00D82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75" w:rsidRDefault="00D82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75" w:rsidRDefault="00D82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75F"/>
    <w:multiLevelType w:val="hybridMultilevel"/>
    <w:tmpl w:val="B22AA598"/>
    <w:lvl w:ilvl="0" w:tplc="34A289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81454"/>
    <w:multiLevelType w:val="hybridMultilevel"/>
    <w:tmpl w:val="0E0899A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EB4"/>
    <w:multiLevelType w:val="hybridMultilevel"/>
    <w:tmpl w:val="D10C44DA"/>
    <w:lvl w:ilvl="0" w:tplc="34A289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A5682"/>
    <w:multiLevelType w:val="hybridMultilevel"/>
    <w:tmpl w:val="3D14A80C"/>
    <w:lvl w:ilvl="0" w:tplc="34A289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363F0"/>
    <w:multiLevelType w:val="hybridMultilevel"/>
    <w:tmpl w:val="6F44E28E"/>
    <w:lvl w:ilvl="0" w:tplc="F438B6A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D5A0D8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7030A0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F346AB"/>
    <w:multiLevelType w:val="hybridMultilevel"/>
    <w:tmpl w:val="CABAF8F4"/>
    <w:lvl w:ilvl="0" w:tplc="748CA92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F7A72"/>
    <w:multiLevelType w:val="hybridMultilevel"/>
    <w:tmpl w:val="96805C08"/>
    <w:lvl w:ilvl="0" w:tplc="34A289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F61FE"/>
    <w:multiLevelType w:val="hybridMultilevel"/>
    <w:tmpl w:val="167038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E5"/>
    <w:rsid w:val="00020155"/>
    <w:rsid w:val="00027FC6"/>
    <w:rsid w:val="00044DBC"/>
    <w:rsid w:val="000777F6"/>
    <w:rsid w:val="00116E56"/>
    <w:rsid w:val="0015211D"/>
    <w:rsid w:val="00153BCE"/>
    <w:rsid w:val="00174674"/>
    <w:rsid w:val="00187351"/>
    <w:rsid w:val="001E0A38"/>
    <w:rsid w:val="00201577"/>
    <w:rsid w:val="002423DA"/>
    <w:rsid w:val="00242E77"/>
    <w:rsid w:val="002930A8"/>
    <w:rsid w:val="002B2F0F"/>
    <w:rsid w:val="002D1F1A"/>
    <w:rsid w:val="002F5628"/>
    <w:rsid w:val="00340A12"/>
    <w:rsid w:val="003C32FB"/>
    <w:rsid w:val="003D7221"/>
    <w:rsid w:val="003E4D78"/>
    <w:rsid w:val="0040199B"/>
    <w:rsid w:val="00455F9E"/>
    <w:rsid w:val="004D3E2C"/>
    <w:rsid w:val="004E5BF9"/>
    <w:rsid w:val="00510FD6"/>
    <w:rsid w:val="00535D04"/>
    <w:rsid w:val="005B7780"/>
    <w:rsid w:val="005B7A05"/>
    <w:rsid w:val="005D18E0"/>
    <w:rsid w:val="00610C2C"/>
    <w:rsid w:val="006C4041"/>
    <w:rsid w:val="00712115"/>
    <w:rsid w:val="0071452D"/>
    <w:rsid w:val="00725F92"/>
    <w:rsid w:val="007438ED"/>
    <w:rsid w:val="00760B6B"/>
    <w:rsid w:val="007859C8"/>
    <w:rsid w:val="007B7354"/>
    <w:rsid w:val="007C6F7E"/>
    <w:rsid w:val="008254AF"/>
    <w:rsid w:val="00836BD8"/>
    <w:rsid w:val="008F03E5"/>
    <w:rsid w:val="0094374F"/>
    <w:rsid w:val="00976C3C"/>
    <w:rsid w:val="00984839"/>
    <w:rsid w:val="00A000A4"/>
    <w:rsid w:val="00A00FFE"/>
    <w:rsid w:val="00A01259"/>
    <w:rsid w:val="00A2696F"/>
    <w:rsid w:val="00A360EA"/>
    <w:rsid w:val="00A73C94"/>
    <w:rsid w:val="00A81E53"/>
    <w:rsid w:val="00B14816"/>
    <w:rsid w:val="00B617F4"/>
    <w:rsid w:val="00B96640"/>
    <w:rsid w:val="00BD1052"/>
    <w:rsid w:val="00C1401C"/>
    <w:rsid w:val="00C82A14"/>
    <w:rsid w:val="00CF0C4B"/>
    <w:rsid w:val="00D00E69"/>
    <w:rsid w:val="00D10206"/>
    <w:rsid w:val="00D23307"/>
    <w:rsid w:val="00D714BB"/>
    <w:rsid w:val="00D82F75"/>
    <w:rsid w:val="00F409B2"/>
    <w:rsid w:val="00F7136D"/>
    <w:rsid w:val="00F74283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10" type="connector" idref="#Raven puščični povezovalnik 7"/>
        <o:r id="V:Rule11" type="connector" idref="#Raven puščični povezovalnik 11"/>
        <o:r id="V:Rule12" type="connector" idref="#Raven puščični povezovalnik 6"/>
        <o:r id="V:Rule13" type="connector" idref="#Raven puščični povezovalnik 4"/>
        <o:r id="V:Rule14" type="connector" idref="#Raven puščični povezovalnik 5"/>
        <o:r id="V:Rule15" type="connector" idref="#Raven puščični povezovalnik 10"/>
        <o:r id="V:Rule16" type="connector" idref="#Raven puščični povezovalnik 8"/>
        <o:r id="V:Rule17" type="connector" idref="#Ukrivljen povezovalnik 19"/>
        <o:r id="V:Rule18" type="connector" idref="#Raven puščični povezovalnik 17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2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3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E5"/>
    <w:rPr>
      <w:rFonts w:ascii="Cambria" w:eastAsia="Times New Roman" w:hAnsi="Cambria" w:cs="Times New Roman"/>
      <w:b/>
      <w:bCs/>
      <w:color w:val="5EA226"/>
      <w:sz w:val="28"/>
      <w:szCs w:val="28"/>
    </w:rPr>
  </w:style>
  <w:style w:type="paragraph" w:styleId="ListParagraph">
    <w:name w:val="List Paragraph"/>
    <w:basedOn w:val="Normal"/>
    <w:uiPriority w:val="34"/>
    <w:qFormat/>
    <w:rsid w:val="008F0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75"/>
  </w:style>
  <w:style w:type="paragraph" w:styleId="Footer">
    <w:name w:val="footer"/>
    <w:basedOn w:val="Normal"/>
    <w:link w:val="FooterChar"/>
    <w:uiPriority w:val="99"/>
    <w:unhideWhenUsed/>
    <w:rsid w:val="00D8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75"/>
  </w:style>
  <w:style w:type="paragraph" w:styleId="BalloonText">
    <w:name w:val="Balloon Text"/>
    <w:basedOn w:val="Normal"/>
    <w:link w:val="BalloonTextChar"/>
    <w:uiPriority w:val="99"/>
    <w:semiHidden/>
    <w:unhideWhenUsed/>
    <w:rsid w:val="001E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