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39" w:rsidRDefault="00487B39" w:rsidP="00101758">
      <w:pPr>
        <w:pStyle w:val="Heading1"/>
        <w:jc w:val="both"/>
        <w:rPr>
          <w:rFonts w:ascii="Book Antiqua" w:hAnsi="Book Antiqua"/>
        </w:rPr>
      </w:pPr>
      <w:bookmarkStart w:id="0" w:name="_GoBack"/>
      <w:bookmarkEnd w:id="0"/>
      <w:r w:rsidRPr="00487B39">
        <w:rPr>
          <w:rFonts w:ascii="Book Antiqua" w:hAnsi="Book Antiqua"/>
        </w:rPr>
        <w:t>PREHAJANJE SNOVI SKOZI MEMBRANO</w:t>
      </w:r>
    </w:p>
    <w:p w:rsidR="00487B39" w:rsidRDefault="00487B39" w:rsidP="00101758">
      <w:pPr>
        <w:jc w:val="both"/>
      </w:pPr>
    </w:p>
    <w:p w:rsidR="00F8488A" w:rsidRPr="00A42DC1" w:rsidRDefault="00F8488A" w:rsidP="00101758">
      <w:pPr>
        <w:pStyle w:val="Heading2"/>
        <w:jc w:val="both"/>
        <w:rPr>
          <w:rFonts w:ascii="Book Antiqua" w:hAnsi="Book Antiqua"/>
          <w:color w:val="808080"/>
          <w:sz w:val="24"/>
          <w:szCs w:val="24"/>
        </w:rPr>
      </w:pPr>
      <w:r w:rsidRPr="00871B5E">
        <w:rPr>
          <w:rFonts w:ascii="Book Antiqua" w:hAnsi="Book Antiqua"/>
          <w:color w:val="99CC00"/>
          <w:sz w:val="24"/>
          <w:szCs w:val="24"/>
        </w:rPr>
        <w:t>Zgradba</w:t>
      </w:r>
      <w:r w:rsidRPr="00A42DC1">
        <w:rPr>
          <w:rFonts w:ascii="Book Antiqua" w:hAnsi="Book Antiqua"/>
          <w:color w:val="808080"/>
          <w:sz w:val="24"/>
          <w:szCs w:val="24"/>
        </w:rPr>
        <w:t xml:space="preserve"> celične membrane</w:t>
      </w:r>
    </w:p>
    <w:p w:rsidR="00F8488A" w:rsidRPr="00A42DC1" w:rsidRDefault="00F8488A" w:rsidP="00101758">
      <w:pPr>
        <w:jc w:val="both"/>
        <w:rPr>
          <w:color w:val="808080"/>
        </w:rPr>
      </w:pPr>
    </w:p>
    <w:p w:rsidR="00F8488A" w:rsidRPr="00A42DC1" w:rsidRDefault="00F8488A" w:rsidP="00101758">
      <w:pPr>
        <w:numPr>
          <w:ilvl w:val="0"/>
          <w:numId w:val="2"/>
        </w:numPr>
        <w:jc w:val="both"/>
        <w:rPr>
          <w:rFonts w:ascii="Book Antiqua" w:hAnsi="Book Antiqua"/>
          <w:color w:val="808080"/>
        </w:rPr>
      </w:pPr>
      <w:r w:rsidRPr="00A42DC1">
        <w:rPr>
          <w:rFonts w:ascii="Book Antiqua" w:hAnsi="Book Antiqua"/>
          <w:color w:val="808080"/>
        </w:rPr>
        <w:t>Lipidni dvosloj</w:t>
      </w:r>
    </w:p>
    <w:p w:rsidR="009E1A17" w:rsidRPr="00A42DC1" w:rsidRDefault="009E1A17" w:rsidP="00101758">
      <w:pPr>
        <w:numPr>
          <w:ilvl w:val="0"/>
          <w:numId w:val="5"/>
        </w:numPr>
        <w:jc w:val="both"/>
        <w:rPr>
          <w:rFonts w:ascii="Book Antiqua" w:hAnsi="Book Antiqua"/>
          <w:color w:val="808080"/>
        </w:rPr>
      </w:pPr>
      <w:r w:rsidRPr="00A42DC1">
        <w:rPr>
          <w:rFonts w:ascii="Book Antiqua" w:hAnsi="Book Antiqua"/>
          <w:color w:val="808080"/>
        </w:rPr>
        <w:t>Hidrofobni del</w:t>
      </w:r>
    </w:p>
    <w:p w:rsidR="009E1A17" w:rsidRPr="00A42DC1" w:rsidRDefault="009E1A17" w:rsidP="00101758">
      <w:pPr>
        <w:numPr>
          <w:ilvl w:val="0"/>
          <w:numId w:val="5"/>
        </w:numPr>
        <w:jc w:val="both"/>
        <w:rPr>
          <w:rFonts w:ascii="Book Antiqua" w:hAnsi="Book Antiqua"/>
          <w:color w:val="808080"/>
        </w:rPr>
      </w:pPr>
      <w:r w:rsidRPr="00A42DC1">
        <w:rPr>
          <w:rFonts w:ascii="Book Antiqua" w:hAnsi="Book Antiqua"/>
          <w:color w:val="808080"/>
        </w:rPr>
        <w:t>Hidrofilni del</w:t>
      </w:r>
    </w:p>
    <w:p w:rsidR="00F8488A" w:rsidRPr="00A42DC1" w:rsidRDefault="00F8488A" w:rsidP="00101758">
      <w:pPr>
        <w:numPr>
          <w:ilvl w:val="0"/>
          <w:numId w:val="2"/>
        </w:numPr>
        <w:jc w:val="both"/>
        <w:rPr>
          <w:rFonts w:ascii="Book Antiqua" w:hAnsi="Book Antiqua"/>
          <w:color w:val="808080"/>
        </w:rPr>
      </w:pPr>
      <w:r w:rsidRPr="00A42DC1">
        <w:rPr>
          <w:rFonts w:ascii="Book Antiqua" w:hAnsi="Book Antiqua"/>
          <w:color w:val="808080"/>
        </w:rPr>
        <w:t>Beljakovinske molekule</w:t>
      </w:r>
    </w:p>
    <w:p w:rsidR="00F8488A" w:rsidRPr="00A42DC1" w:rsidRDefault="00F8488A" w:rsidP="00101758">
      <w:pPr>
        <w:numPr>
          <w:ilvl w:val="0"/>
          <w:numId w:val="3"/>
        </w:numPr>
        <w:jc w:val="both"/>
        <w:rPr>
          <w:rFonts w:ascii="Book Antiqua" w:hAnsi="Book Antiqua"/>
          <w:color w:val="808080"/>
        </w:rPr>
      </w:pPr>
      <w:r w:rsidRPr="00A42DC1">
        <w:rPr>
          <w:rFonts w:ascii="Book Antiqua" w:hAnsi="Book Antiqua"/>
          <w:color w:val="808080"/>
        </w:rPr>
        <w:t>Razporejene mozaično ter neprestano spreminjajo svojo lego</w:t>
      </w:r>
    </w:p>
    <w:p w:rsidR="00F8488A" w:rsidRPr="00A42DC1" w:rsidRDefault="00F8488A" w:rsidP="00101758">
      <w:pPr>
        <w:numPr>
          <w:ilvl w:val="0"/>
          <w:numId w:val="2"/>
        </w:numPr>
        <w:jc w:val="both"/>
        <w:rPr>
          <w:rFonts w:ascii="Book Antiqua" w:hAnsi="Book Antiqua"/>
          <w:color w:val="808080"/>
        </w:rPr>
      </w:pPr>
      <w:r w:rsidRPr="00A42DC1">
        <w:rPr>
          <w:rFonts w:ascii="Book Antiqua" w:hAnsi="Book Antiqua"/>
          <w:color w:val="808080"/>
        </w:rPr>
        <w:t>Oligosaharidne molekule</w:t>
      </w:r>
    </w:p>
    <w:p w:rsidR="009E1A17" w:rsidRPr="00A42DC1" w:rsidRDefault="009E1A17" w:rsidP="00101758">
      <w:pPr>
        <w:numPr>
          <w:ilvl w:val="0"/>
          <w:numId w:val="3"/>
        </w:numPr>
        <w:jc w:val="both"/>
        <w:rPr>
          <w:rFonts w:ascii="Book Antiqua" w:hAnsi="Book Antiqua"/>
          <w:color w:val="808080"/>
        </w:rPr>
      </w:pPr>
      <w:r w:rsidRPr="00A42DC1">
        <w:rPr>
          <w:rFonts w:ascii="Book Antiqua" w:hAnsi="Book Antiqua"/>
          <w:color w:val="808080"/>
        </w:rPr>
        <w:t>Vezane na beljakovine – glikoproteini</w:t>
      </w:r>
    </w:p>
    <w:p w:rsidR="009E1A17" w:rsidRPr="00A42DC1" w:rsidRDefault="009E1A17" w:rsidP="00101758">
      <w:pPr>
        <w:numPr>
          <w:ilvl w:val="0"/>
          <w:numId w:val="3"/>
        </w:numPr>
        <w:jc w:val="both"/>
        <w:rPr>
          <w:rFonts w:ascii="Book Antiqua" w:hAnsi="Book Antiqua"/>
          <w:color w:val="808080"/>
        </w:rPr>
      </w:pPr>
      <w:r w:rsidRPr="00A42DC1">
        <w:rPr>
          <w:rFonts w:ascii="Book Antiqua" w:hAnsi="Book Antiqua"/>
          <w:color w:val="808080"/>
        </w:rPr>
        <w:t>Vezane na lipide - glikolipidi</w:t>
      </w:r>
    </w:p>
    <w:p w:rsidR="00F8488A" w:rsidRPr="00A42DC1" w:rsidRDefault="009E1A17" w:rsidP="00101758">
      <w:pPr>
        <w:pStyle w:val="Heading2"/>
        <w:jc w:val="both"/>
        <w:rPr>
          <w:rFonts w:ascii="Book Antiqua" w:hAnsi="Book Antiqua"/>
          <w:b w:val="0"/>
          <w:bCs w:val="0"/>
          <w:i w:val="0"/>
          <w:iCs w:val="0"/>
          <w:color w:val="808080"/>
          <w:sz w:val="24"/>
          <w:szCs w:val="24"/>
        </w:rPr>
      </w:pPr>
      <w:r w:rsidRPr="00A42DC1">
        <w:rPr>
          <w:rFonts w:ascii="Book Antiqua" w:hAnsi="Book Antiqua"/>
          <w:b w:val="0"/>
          <w:bCs w:val="0"/>
          <w:i w:val="0"/>
          <w:iCs w:val="0"/>
          <w:color w:val="808080"/>
          <w:sz w:val="24"/>
          <w:szCs w:val="24"/>
        </w:rPr>
        <w:t>Podobno zgradbo imajo vse membrane v celici. Vse membrane, ki gradijo celice, imenujemo ŽIVLJENJSKE ali BIOTSKE MEMBRANE.</w:t>
      </w:r>
    </w:p>
    <w:p w:rsidR="00487B39" w:rsidRDefault="00487B39" w:rsidP="00101758">
      <w:pPr>
        <w:pStyle w:val="Heading2"/>
        <w:jc w:val="both"/>
        <w:rPr>
          <w:rFonts w:ascii="Book Antiqua" w:hAnsi="Book Antiqua"/>
        </w:rPr>
      </w:pPr>
      <w:r>
        <w:rPr>
          <w:rFonts w:ascii="Book Antiqua" w:hAnsi="Book Antiqua"/>
        </w:rPr>
        <w:t xml:space="preserve">Membrane celic </w:t>
      </w:r>
      <w:r w:rsidRPr="00871B5E">
        <w:rPr>
          <w:rFonts w:ascii="Book Antiqua" w:hAnsi="Book Antiqua"/>
          <w:color w:val="99CC00"/>
        </w:rPr>
        <w:t>izbirno prepuščajo</w:t>
      </w:r>
      <w:r>
        <w:rPr>
          <w:rFonts w:ascii="Book Antiqua" w:hAnsi="Book Antiqua"/>
        </w:rPr>
        <w:t xml:space="preserve"> različne snovi</w:t>
      </w:r>
    </w:p>
    <w:p w:rsidR="00487B39" w:rsidRDefault="00487B39" w:rsidP="00101758">
      <w:pPr>
        <w:jc w:val="both"/>
      </w:pPr>
    </w:p>
    <w:p w:rsidR="00487B39" w:rsidRDefault="00487B39" w:rsidP="00101758">
      <w:pPr>
        <w:jc w:val="both"/>
        <w:rPr>
          <w:rFonts w:ascii="Book Antiqua" w:hAnsi="Book Antiqua"/>
        </w:rPr>
      </w:pPr>
      <w:r>
        <w:rPr>
          <w:rFonts w:ascii="Book Antiqua" w:hAnsi="Book Antiqua"/>
        </w:rPr>
        <w:t>Celica deluje kot odprt</w:t>
      </w:r>
      <w:r w:rsidRPr="00487B39">
        <w:rPr>
          <w:rFonts w:ascii="Book Antiqua" w:hAnsi="Book Antiqua"/>
        </w:rPr>
        <w:t xml:space="preserve"> sistem, čeprav je omejena s celično membrano.</w:t>
      </w:r>
      <w:r>
        <w:rPr>
          <w:rFonts w:ascii="Book Antiqua" w:hAnsi="Book Antiqua"/>
        </w:rPr>
        <w:t xml:space="preserve"> Ker se v njej snovi nenehno pretvarjajo, mora biti </w:t>
      </w:r>
      <w:r w:rsidRPr="00A42DC1">
        <w:rPr>
          <w:rFonts w:ascii="Book Antiqua" w:hAnsi="Book Antiqua"/>
          <w:color w:val="993300"/>
        </w:rPr>
        <w:t xml:space="preserve">izmenjava snovi </w:t>
      </w:r>
      <w:r>
        <w:rPr>
          <w:rFonts w:ascii="Book Antiqua" w:hAnsi="Book Antiqua"/>
        </w:rPr>
        <w:t xml:space="preserve">z okoljem </w:t>
      </w:r>
      <w:r w:rsidRPr="00A42DC1">
        <w:rPr>
          <w:rFonts w:ascii="Book Antiqua" w:hAnsi="Book Antiqua"/>
          <w:color w:val="993300"/>
        </w:rPr>
        <w:t>stalna</w:t>
      </w:r>
      <w:r>
        <w:rPr>
          <w:rFonts w:ascii="Book Antiqua" w:hAnsi="Book Antiqua"/>
        </w:rPr>
        <w:t xml:space="preserve">. </w:t>
      </w:r>
    </w:p>
    <w:p w:rsidR="00487B39" w:rsidRDefault="00487B39" w:rsidP="00101758">
      <w:pPr>
        <w:jc w:val="both"/>
        <w:rPr>
          <w:rFonts w:ascii="Book Antiqua" w:hAnsi="Book Antiqua"/>
        </w:rPr>
      </w:pPr>
    </w:p>
    <w:p w:rsidR="00487B39" w:rsidRDefault="00487B39" w:rsidP="00101758">
      <w:pPr>
        <w:jc w:val="both"/>
        <w:rPr>
          <w:rFonts w:ascii="Book Antiqua" w:hAnsi="Book Antiqua"/>
        </w:rPr>
      </w:pPr>
      <w:r>
        <w:rPr>
          <w:rFonts w:ascii="Book Antiqua" w:hAnsi="Book Antiqua"/>
        </w:rPr>
        <w:t>Membrana snov</w:t>
      </w:r>
      <w:r w:rsidR="00F8488A">
        <w:rPr>
          <w:rFonts w:ascii="Book Antiqua" w:hAnsi="Book Antiqua"/>
        </w:rPr>
        <w:t>i ne prepušča enako. Za nekatere je PREPUSTNA ali PERMEABILNA, za druge pa NEPREPUSTNA ali NEPERMEABILNA.</w:t>
      </w:r>
    </w:p>
    <w:p w:rsidR="00F8488A" w:rsidRDefault="00F8488A" w:rsidP="00101758">
      <w:pPr>
        <w:jc w:val="both"/>
        <w:rPr>
          <w:rFonts w:ascii="Book Antiqua" w:hAnsi="Book Antiqua"/>
        </w:rPr>
      </w:pPr>
      <w:r>
        <w:rPr>
          <w:rFonts w:ascii="Book Antiqua" w:hAnsi="Book Antiqua"/>
        </w:rPr>
        <w:t>Prepustnost je odvisna od:</w:t>
      </w:r>
    </w:p>
    <w:p w:rsidR="00F8488A" w:rsidRDefault="00F8488A" w:rsidP="00101758">
      <w:pPr>
        <w:numPr>
          <w:ilvl w:val="0"/>
          <w:numId w:val="1"/>
        </w:numPr>
        <w:jc w:val="both"/>
        <w:rPr>
          <w:rFonts w:ascii="Book Antiqua" w:hAnsi="Book Antiqua"/>
        </w:rPr>
      </w:pPr>
      <w:r>
        <w:rPr>
          <w:rFonts w:ascii="Book Antiqua" w:hAnsi="Book Antiqua"/>
        </w:rPr>
        <w:t>Velikosti in naboja molekul ter ionov,</w:t>
      </w:r>
    </w:p>
    <w:p w:rsidR="00F8488A" w:rsidRDefault="00F8488A" w:rsidP="00101758">
      <w:pPr>
        <w:numPr>
          <w:ilvl w:val="0"/>
          <w:numId w:val="1"/>
        </w:numPr>
        <w:jc w:val="both"/>
        <w:rPr>
          <w:rFonts w:ascii="Book Antiqua" w:hAnsi="Book Antiqua"/>
        </w:rPr>
      </w:pPr>
      <w:r>
        <w:rPr>
          <w:rFonts w:ascii="Book Antiqua" w:hAnsi="Book Antiqua"/>
        </w:rPr>
        <w:t>lastnosti membrane.</w:t>
      </w:r>
    </w:p>
    <w:p w:rsidR="009E1A17" w:rsidRDefault="009E1A17" w:rsidP="00101758">
      <w:pPr>
        <w:jc w:val="both"/>
        <w:rPr>
          <w:rFonts w:ascii="Book Antiqua" w:hAnsi="Book Antiqua"/>
        </w:rPr>
      </w:pPr>
    </w:p>
    <w:p w:rsidR="009E1A17" w:rsidRPr="00A42DC1" w:rsidRDefault="009E1A17" w:rsidP="00101758">
      <w:pPr>
        <w:jc w:val="both"/>
        <w:rPr>
          <w:rFonts w:ascii="Book Antiqua" w:hAnsi="Book Antiqua"/>
          <w:color w:val="00CCFF"/>
        </w:rPr>
      </w:pPr>
      <w:r w:rsidRPr="00A42DC1">
        <w:rPr>
          <w:rFonts w:ascii="Book Antiqua" w:hAnsi="Book Antiqua"/>
          <w:color w:val="00CCFF"/>
        </w:rPr>
        <w:t>1. SNOVI, KI PREHAJAJO SKOZI LIPIDNI DVOSLOJ</w:t>
      </w:r>
    </w:p>
    <w:p w:rsidR="009E1A17" w:rsidRPr="00A42DC1" w:rsidRDefault="00427AE2" w:rsidP="00101758">
      <w:pPr>
        <w:numPr>
          <w:ilvl w:val="1"/>
          <w:numId w:val="1"/>
        </w:numPr>
        <w:jc w:val="both"/>
        <w:rPr>
          <w:rFonts w:ascii="Book Antiqua" w:hAnsi="Book Antiqua"/>
          <w:color w:val="00CCFF"/>
        </w:rPr>
      </w:pPr>
      <w:r w:rsidRPr="00A42DC1">
        <w:rPr>
          <w:rFonts w:ascii="Book Antiqua" w:hAnsi="Book Antiqua"/>
          <w:color w:val="00CCFF"/>
        </w:rPr>
        <w:t>O</w:t>
      </w:r>
      <w:r w:rsidRPr="00A42DC1">
        <w:rPr>
          <w:rFonts w:ascii="Book Antiqua" w:hAnsi="Book Antiqua"/>
          <w:color w:val="00CCFF"/>
          <w:vertAlign w:val="subscript"/>
        </w:rPr>
        <w:t>2</w:t>
      </w:r>
      <w:r w:rsidRPr="00A42DC1">
        <w:rPr>
          <w:rFonts w:ascii="Book Antiqua" w:hAnsi="Book Antiqua"/>
          <w:color w:val="00CCFF"/>
        </w:rPr>
        <w:t>, N</w:t>
      </w:r>
      <w:r w:rsidRPr="00A42DC1">
        <w:rPr>
          <w:rFonts w:ascii="Book Antiqua" w:hAnsi="Book Antiqua"/>
          <w:color w:val="00CCFF"/>
          <w:vertAlign w:val="subscript"/>
        </w:rPr>
        <w:t>2</w:t>
      </w:r>
      <w:r w:rsidRPr="00A42DC1">
        <w:rPr>
          <w:rFonts w:ascii="Book Antiqua" w:hAnsi="Book Antiqua"/>
          <w:color w:val="00CCFF"/>
        </w:rPr>
        <w:t>, CO</w:t>
      </w:r>
      <w:r w:rsidRPr="00A42DC1">
        <w:rPr>
          <w:rFonts w:ascii="Book Antiqua" w:hAnsi="Book Antiqua"/>
          <w:color w:val="00CCFF"/>
          <w:vertAlign w:val="subscript"/>
        </w:rPr>
        <w:t>2</w:t>
      </w:r>
    </w:p>
    <w:p w:rsidR="00427AE2" w:rsidRPr="00A42DC1" w:rsidRDefault="00427AE2" w:rsidP="00101758">
      <w:pPr>
        <w:numPr>
          <w:ilvl w:val="1"/>
          <w:numId w:val="1"/>
        </w:numPr>
        <w:jc w:val="both"/>
        <w:rPr>
          <w:rFonts w:ascii="Book Antiqua" w:hAnsi="Book Antiqua"/>
          <w:color w:val="00CCFF"/>
        </w:rPr>
      </w:pPr>
      <w:r w:rsidRPr="00A42DC1">
        <w:rPr>
          <w:rFonts w:ascii="Book Antiqua" w:hAnsi="Book Antiqua"/>
          <w:color w:val="00CCFF"/>
        </w:rPr>
        <w:t>Majhne organske molekule (npr. glicerol, sečnina)</w:t>
      </w:r>
    </w:p>
    <w:p w:rsidR="00427AE2" w:rsidRPr="00A42DC1" w:rsidRDefault="00427AE2" w:rsidP="00101758">
      <w:pPr>
        <w:numPr>
          <w:ilvl w:val="1"/>
          <w:numId w:val="1"/>
        </w:numPr>
        <w:jc w:val="both"/>
        <w:rPr>
          <w:rFonts w:ascii="Book Antiqua" w:hAnsi="Book Antiqua"/>
          <w:color w:val="00CCFF"/>
        </w:rPr>
      </w:pPr>
      <w:r w:rsidRPr="00A42DC1">
        <w:rPr>
          <w:rFonts w:ascii="Book Antiqua" w:hAnsi="Book Antiqua"/>
          <w:color w:val="00CCFF"/>
        </w:rPr>
        <w:t xml:space="preserve">Večje </w:t>
      </w:r>
      <w:r w:rsidR="00451358">
        <w:rPr>
          <w:rFonts w:ascii="Book Antiqua" w:hAnsi="Book Antiqua"/>
          <w:color w:val="00CCFF"/>
        </w:rPr>
        <w:t xml:space="preserve">nepolarne </w:t>
      </w:r>
      <w:r w:rsidRPr="00A42DC1">
        <w:rPr>
          <w:rFonts w:ascii="Book Antiqua" w:hAnsi="Book Antiqua"/>
          <w:color w:val="00CCFF"/>
        </w:rPr>
        <w:t>molekule, topne v lipidih</w:t>
      </w:r>
    </w:p>
    <w:p w:rsidR="00427AE2" w:rsidRPr="00A42DC1" w:rsidRDefault="00427AE2" w:rsidP="00101758">
      <w:pPr>
        <w:ind w:left="1080"/>
        <w:jc w:val="both"/>
        <w:rPr>
          <w:rFonts w:ascii="Book Antiqua" w:hAnsi="Book Antiqua"/>
          <w:color w:val="00CCFF"/>
        </w:rPr>
      </w:pPr>
    </w:p>
    <w:p w:rsidR="00427AE2" w:rsidRPr="00A42DC1" w:rsidRDefault="00427AE2" w:rsidP="00101758">
      <w:pPr>
        <w:jc w:val="both"/>
        <w:rPr>
          <w:rFonts w:ascii="Book Antiqua" w:hAnsi="Book Antiqua"/>
          <w:color w:val="00CCFF"/>
        </w:rPr>
      </w:pPr>
      <w:r w:rsidRPr="00A42DC1">
        <w:rPr>
          <w:rFonts w:ascii="Book Antiqua" w:hAnsi="Book Antiqua"/>
          <w:color w:val="00CCFF"/>
        </w:rPr>
        <w:t>Prehajajo skozi drobne vrzeli med fosfolipidnimi molekulami.</w:t>
      </w:r>
    </w:p>
    <w:p w:rsidR="00427AE2" w:rsidRDefault="00427AE2" w:rsidP="00101758">
      <w:pPr>
        <w:jc w:val="both"/>
        <w:rPr>
          <w:rFonts w:ascii="Book Antiqua" w:hAnsi="Book Antiqua"/>
        </w:rPr>
      </w:pPr>
    </w:p>
    <w:p w:rsidR="00427AE2" w:rsidRPr="0084754F" w:rsidRDefault="00427AE2" w:rsidP="00101758">
      <w:pPr>
        <w:jc w:val="both"/>
        <w:rPr>
          <w:rFonts w:ascii="Book Antiqua" w:hAnsi="Book Antiqua"/>
          <w:color w:val="FF9900"/>
        </w:rPr>
      </w:pPr>
      <w:r w:rsidRPr="0084754F">
        <w:rPr>
          <w:rFonts w:ascii="Book Antiqua" w:hAnsi="Book Antiqua"/>
          <w:color w:val="FF9900"/>
        </w:rPr>
        <w:t>2. SNOVI, KI PREHAJAJO SKOZI PREHODE IZ BELJAKOVINSKIH MOLEKUL</w:t>
      </w:r>
    </w:p>
    <w:p w:rsidR="00427AE2" w:rsidRPr="0084754F" w:rsidRDefault="00427AE2" w:rsidP="00101758">
      <w:pPr>
        <w:numPr>
          <w:ilvl w:val="0"/>
          <w:numId w:val="8"/>
        </w:numPr>
        <w:jc w:val="both"/>
        <w:rPr>
          <w:rFonts w:ascii="Book Antiqua" w:hAnsi="Book Antiqua"/>
          <w:color w:val="FF9900"/>
        </w:rPr>
      </w:pPr>
      <w:r w:rsidRPr="0084754F">
        <w:rPr>
          <w:rFonts w:ascii="Book Antiqua" w:hAnsi="Book Antiqua"/>
          <w:color w:val="FF9900"/>
        </w:rPr>
        <w:t>Polarni delci</w:t>
      </w:r>
      <w:r w:rsidR="00724C60" w:rsidRPr="0084754F">
        <w:rPr>
          <w:rFonts w:ascii="Book Antiqua" w:hAnsi="Book Antiqua"/>
          <w:color w:val="FF9900"/>
        </w:rPr>
        <w:t xml:space="preserve"> (npr. ioni H</w:t>
      </w:r>
      <w:r w:rsidR="00724C60" w:rsidRPr="0084754F">
        <w:rPr>
          <w:rFonts w:ascii="Book Antiqua" w:hAnsi="Book Antiqua"/>
          <w:color w:val="FF9900"/>
          <w:vertAlign w:val="superscript"/>
        </w:rPr>
        <w:t>+</w:t>
      </w:r>
      <w:r w:rsidR="00724C60" w:rsidRPr="0084754F">
        <w:rPr>
          <w:rFonts w:ascii="Book Antiqua" w:hAnsi="Book Antiqua"/>
          <w:color w:val="FF9900"/>
        </w:rPr>
        <w:t>, HCO3</w:t>
      </w:r>
      <w:r w:rsidR="00724C60" w:rsidRPr="0084754F">
        <w:rPr>
          <w:rFonts w:ascii="Book Antiqua" w:hAnsi="Book Antiqua"/>
          <w:color w:val="FF9900"/>
          <w:vertAlign w:val="superscript"/>
        </w:rPr>
        <w:t>-</w:t>
      </w:r>
      <w:r w:rsidR="00724C60" w:rsidRPr="0084754F">
        <w:rPr>
          <w:rFonts w:ascii="Book Antiqua" w:hAnsi="Book Antiqua"/>
          <w:color w:val="FF9900"/>
        </w:rPr>
        <w:t>, Ca</w:t>
      </w:r>
      <w:r w:rsidR="00724C60" w:rsidRPr="0084754F">
        <w:rPr>
          <w:rFonts w:ascii="Book Antiqua" w:hAnsi="Book Antiqua"/>
          <w:color w:val="FF9900"/>
          <w:vertAlign w:val="superscript"/>
        </w:rPr>
        <w:t>2+</w:t>
      </w:r>
      <w:r w:rsidR="00724C60" w:rsidRPr="0084754F">
        <w:rPr>
          <w:rFonts w:ascii="Book Antiqua" w:hAnsi="Book Antiqua"/>
          <w:color w:val="FF9900"/>
        </w:rPr>
        <w:t>, Cl</w:t>
      </w:r>
      <w:r w:rsidR="00724C60" w:rsidRPr="0084754F">
        <w:rPr>
          <w:rFonts w:ascii="Book Antiqua" w:hAnsi="Book Antiqua"/>
          <w:color w:val="FF9900"/>
          <w:vertAlign w:val="superscript"/>
        </w:rPr>
        <w:t>-</w:t>
      </w:r>
      <w:r w:rsidR="00724C60" w:rsidRPr="0084754F">
        <w:rPr>
          <w:rFonts w:ascii="Book Antiqua" w:hAnsi="Book Antiqua"/>
          <w:color w:val="FF9900"/>
        </w:rPr>
        <w:t xml:space="preserve"> …)</w:t>
      </w:r>
    </w:p>
    <w:p w:rsidR="00724C60" w:rsidRDefault="00724C60" w:rsidP="00101758">
      <w:pPr>
        <w:numPr>
          <w:ilvl w:val="0"/>
          <w:numId w:val="8"/>
        </w:numPr>
        <w:jc w:val="both"/>
        <w:rPr>
          <w:rFonts w:ascii="Book Antiqua" w:hAnsi="Book Antiqua"/>
          <w:color w:val="FF9900"/>
        </w:rPr>
      </w:pPr>
      <w:r w:rsidRPr="0084754F">
        <w:rPr>
          <w:rFonts w:ascii="Book Antiqua" w:hAnsi="Book Antiqua"/>
          <w:color w:val="FF9900"/>
        </w:rPr>
        <w:t>Večje polarne molekule (npr. monosah</w:t>
      </w:r>
      <w:r w:rsidR="00700FAC">
        <w:rPr>
          <w:rFonts w:ascii="Book Antiqua" w:hAnsi="Book Antiqua"/>
          <w:color w:val="FF9900"/>
        </w:rPr>
        <w:t>aridi, disaharidi, aminokisline - večina snovi, ki nastanejo pri celičnem metabolizmu)</w:t>
      </w:r>
    </w:p>
    <w:p w:rsidR="00700FAC" w:rsidRDefault="00700FAC" w:rsidP="00101758">
      <w:pPr>
        <w:jc w:val="both"/>
        <w:rPr>
          <w:rFonts w:ascii="Book Antiqua" w:hAnsi="Book Antiqua"/>
          <w:color w:val="FF9900"/>
        </w:rPr>
      </w:pPr>
    </w:p>
    <w:p w:rsidR="00724C60" w:rsidRPr="0084754F" w:rsidRDefault="00724C60" w:rsidP="00101758">
      <w:pPr>
        <w:jc w:val="both"/>
        <w:rPr>
          <w:rFonts w:ascii="Book Antiqua" w:hAnsi="Book Antiqua"/>
          <w:color w:val="FF9900"/>
        </w:rPr>
      </w:pPr>
      <w:r w:rsidRPr="0084754F">
        <w:rPr>
          <w:rFonts w:ascii="Book Antiqua" w:hAnsi="Book Antiqua"/>
          <w:color w:val="FF9900"/>
        </w:rPr>
        <w:t>Polarne snovi zelo težko p</w:t>
      </w:r>
      <w:r w:rsidR="00A42DC1" w:rsidRPr="0084754F">
        <w:rPr>
          <w:rFonts w:ascii="Book Antiqua" w:hAnsi="Book Antiqua"/>
          <w:color w:val="FF9900"/>
        </w:rPr>
        <w:t>rehajajo skozi lipidni dvosloj</w:t>
      </w:r>
      <w:r w:rsidR="00700FAC">
        <w:rPr>
          <w:rFonts w:ascii="Book Antiqua" w:hAnsi="Book Antiqua"/>
          <w:color w:val="FF9900"/>
        </w:rPr>
        <w:t xml:space="preserve">, ker </w:t>
      </w:r>
      <w:r w:rsidRPr="0084754F">
        <w:rPr>
          <w:rFonts w:ascii="Book Antiqua" w:hAnsi="Book Antiqua"/>
          <w:color w:val="FF9900"/>
        </w:rPr>
        <w:t>niso topne v hidrofobnem (nepolarnem) delu lipidnega dvosloja</w:t>
      </w:r>
      <w:r w:rsidR="00700FAC">
        <w:rPr>
          <w:rFonts w:ascii="Book Antiqua" w:hAnsi="Book Antiqua"/>
          <w:color w:val="FF9900"/>
        </w:rPr>
        <w:t xml:space="preserve">. Ta lastnost je za celico zelo pomembna. Ker pa jih celica nujno potrebuje za obstoj, morajo prehajati na posebnih mestih v membrani, ki so iz </w:t>
      </w:r>
      <w:r w:rsidR="00101758">
        <w:rPr>
          <w:rFonts w:ascii="Book Antiqua" w:hAnsi="Book Antiqua"/>
          <w:color w:val="FF9900"/>
        </w:rPr>
        <w:t>beljakovin</w:t>
      </w:r>
      <w:r w:rsidR="00700FAC">
        <w:rPr>
          <w:rFonts w:ascii="Book Antiqua" w:hAnsi="Book Antiqua"/>
          <w:color w:val="FF9900"/>
        </w:rPr>
        <w:t>.</w:t>
      </w:r>
      <w:r w:rsidRPr="0084754F">
        <w:rPr>
          <w:rFonts w:ascii="Book Antiqua" w:hAnsi="Book Antiqua"/>
          <w:color w:val="FF9900"/>
        </w:rPr>
        <w:t xml:space="preserve"> </w:t>
      </w:r>
    </w:p>
    <w:p w:rsidR="00724C60" w:rsidRPr="0084754F" w:rsidRDefault="00724C60" w:rsidP="00101758">
      <w:pPr>
        <w:jc w:val="both"/>
        <w:rPr>
          <w:rFonts w:ascii="Book Antiqua" w:hAnsi="Book Antiqua"/>
          <w:color w:val="FF9900"/>
        </w:rPr>
      </w:pPr>
      <w:r w:rsidRPr="0084754F">
        <w:rPr>
          <w:rFonts w:ascii="Book Antiqua" w:hAnsi="Book Antiqua"/>
          <w:color w:val="FF9900"/>
        </w:rPr>
        <w:lastRenderedPageBreak/>
        <w:t xml:space="preserve">Z njihovo pomočjo celica natančno selekcionira, katere snovi bodo prešle skozi membrano. Vse membrane so torej IZBIRNO PREPUSTNE ali SELEKTIVNO PERMEABILNE. </w:t>
      </w:r>
    </w:p>
    <w:p w:rsidR="00A42DC1" w:rsidRDefault="00A42DC1" w:rsidP="00101758">
      <w:pPr>
        <w:jc w:val="both"/>
        <w:rPr>
          <w:rFonts w:ascii="Book Antiqua" w:hAnsi="Book Antiqua"/>
          <w:color w:val="339966"/>
        </w:rPr>
      </w:pPr>
    </w:p>
    <w:p w:rsidR="00A42DC1" w:rsidRDefault="00A42DC1" w:rsidP="00101758">
      <w:pPr>
        <w:jc w:val="both"/>
        <w:rPr>
          <w:rFonts w:ascii="Book Antiqua" w:hAnsi="Book Antiqua"/>
        </w:rPr>
      </w:pPr>
      <w:r>
        <w:rPr>
          <w:rFonts w:ascii="Book Antiqua" w:hAnsi="Book Antiqua"/>
        </w:rPr>
        <w:t>Z uravnavanjem prehajanja snovi skozi celično membrano celice uravnavajo tudi svojo kemično sestavo, zato se sestava citoplazme velikokrat zelo razlikuje od sestave raztopine zunaj celice.</w:t>
      </w:r>
    </w:p>
    <w:p w:rsidR="00A42DC1" w:rsidRDefault="00A42DC1" w:rsidP="00101758">
      <w:pPr>
        <w:jc w:val="both"/>
        <w:rPr>
          <w:rFonts w:ascii="Book Antiqua" w:hAnsi="Book Antiqua"/>
        </w:rPr>
      </w:pPr>
    </w:p>
    <w:p w:rsidR="00A42DC1" w:rsidRDefault="00A42DC1" w:rsidP="00101758">
      <w:pPr>
        <w:jc w:val="both"/>
        <w:rPr>
          <w:rFonts w:ascii="Book Antiqua" w:hAnsi="Book Antiqua"/>
        </w:rPr>
      </w:pPr>
      <w:r>
        <w:rPr>
          <w:rFonts w:ascii="Book Antiqua" w:hAnsi="Book Antiqua"/>
        </w:rPr>
        <w:t>Snovi prehajajo skozi celično membrano na dva načina:</w:t>
      </w:r>
    </w:p>
    <w:p w:rsidR="00A42DC1" w:rsidRPr="0084754F" w:rsidRDefault="00A42DC1" w:rsidP="00101758">
      <w:pPr>
        <w:numPr>
          <w:ilvl w:val="0"/>
          <w:numId w:val="9"/>
        </w:numPr>
        <w:jc w:val="both"/>
        <w:rPr>
          <w:rFonts w:ascii="Book Antiqua" w:hAnsi="Book Antiqua"/>
          <w:color w:val="008000"/>
        </w:rPr>
      </w:pPr>
      <w:r w:rsidRPr="0084754F">
        <w:rPr>
          <w:rFonts w:ascii="Book Antiqua" w:hAnsi="Book Antiqua"/>
          <w:color w:val="008000"/>
        </w:rPr>
        <w:t>PASIVNO</w:t>
      </w:r>
      <w:r w:rsidR="00AE79B3" w:rsidRPr="0084754F">
        <w:rPr>
          <w:rFonts w:ascii="Book Antiqua" w:hAnsi="Book Antiqua"/>
          <w:color w:val="008000"/>
        </w:rPr>
        <w:t xml:space="preserve"> – na 3 načine, ni potrebna energija, saj prehajanje poteka v smeri koncentracijskega gradienta</w:t>
      </w:r>
    </w:p>
    <w:p w:rsidR="00AE79B3" w:rsidRPr="0084754F" w:rsidRDefault="00AE79B3" w:rsidP="00101758">
      <w:pPr>
        <w:numPr>
          <w:ilvl w:val="1"/>
          <w:numId w:val="9"/>
        </w:numPr>
        <w:jc w:val="both"/>
        <w:rPr>
          <w:rFonts w:ascii="Book Antiqua" w:hAnsi="Book Antiqua"/>
          <w:color w:val="008000"/>
        </w:rPr>
      </w:pPr>
      <w:r w:rsidRPr="0084754F">
        <w:rPr>
          <w:rFonts w:ascii="Book Antiqua" w:hAnsi="Book Antiqua"/>
          <w:color w:val="008000"/>
        </w:rPr>
        <w:t>skozi lipidni dvosloj</w:t>
      </w:r>
    </w:p>
    <w:p w:rsidR="00AE79B3" w:rsidRPr="0084754F" w:rsidRDefault="00AE79B3" w:rsidP="00101758">
      <w:pPr>
        <w:numPr>
          <w:ilvl w:val="1"/>
          <w:numId w:val="9"/>
        </w:numPr>
        <w:jc w:val="both"/>
        <w:rPr>
          <w:rFonts w:ascii="Book Antiqua" w:hAnsi="Book Antiqua"/>
          <w:color w:val="008000"/>
        </w:rPr>
      </w:pPr>
      <w:r w:rsidRPr="0084754F">
        <w:rPr>
          <w:rFonts w:ascii="Book Antiqua" w:hAnsi="Book Antiqua"/>
          <w:color w:val="008000"/>
        </w:rPr>
        <w:t xml:space="preserve">skozi </w:t>
      </w:r>
      <w:r w:rsidR="0084754F" w:rsidRPr="0084754F">
        <w:rPr>
          <w:rFonts w:ascii="Book Antiqua" w:hAnsi="Book Antiqua"/>
          <w:color w:val="008000"/>
        </w:rPr>
        <w:t>odprtine (</w:t>
      </w:r>
      <w:r w:rsidRPr="0084754F">
        <w:rPr>
          <w:rFonts w:ascii="Book Antiqua" w:hAnsi="Book Antiqua"/>
          <w:color w:val="008000"/>
        </w:rPr>
        <w:t>pore</w:t>
      </w:r>
      <w:r w:rsidR="0084754F" w:rsidRPr="0084754F">
        <w:rPr>
          <w:rFonts w:ascii="Book Antiqua" w:hAnsi="Book Antiqua"/>
          <w:color w:val="008000"/>
        </w:rPr>
        <w:t xml:space="preserve">) KANALSKIH BELJAKOVIN </w:t>
      </w:r>
      <w:r w:rsidR="00700FAC">
        <w:rPr>
          <w:rFonts w:ascii="Book Antiqua" w:hAnsi="Book Antiqua"/>
          <w:color w:val="008000"/>
        </w:rPr>
        <w:t xml:space="preserve">ali KANALČKI </w:t>
      </w:r>
      <w:r w:rsidR="0084754F" w:rsidRPr="0084754F">
        <w:rPr>
          <w:rFonts w:ascii="Book Antiqua" w:hAnsi="Book Antiqua"/>
          <w:color w:val="008000"/>
        </w:rPr>
        <w:t>– prehodi teh beljakovin so hidrofilni in obloženi z vodnimi molekulami</w:t>
      </w:r>
      <w:r w:rsidR="00700FAC">
        <w:rPr>
          <w:rFonts w:ascii="Book Antiqua" w:hAnsi="Book Antiqua"/>
          <w:color w:val="008000"/>
        </w:rPr>
        <w:t>, skoznje prehajajo predvsem ioni</w:t>
      </w:r>
    </w:p>
    <w:p w:rsidR="00AE79B3" w:rsidRDefault="00451358" w:rsidP="00101758">
      <w:pPr>
        <w:numPr>
          <w:ilvl w:val="1"/>
          <w:numId w:val="9"/>
        </w:numPr>
        <w:jc w:val="both"/>
        <w:rPr>
          <w:rFonts w:ascii="Book Antiqua" w:hAnsi="Book Antiqua"/>
          <w:color w:val="008000"/>
        </w:rPr>
      </w:pPr>
      <w:r>
        <w:rPr>
          <w:rFonts w:ascii="Book Antiqua" w:hAnsi="Book Antiqua"/>
          <w:color w:val="008000"/>
        </w:rPr>
        <w:t>skozi posebne beljakovine MEMBRANSKE</w:t>
      </w:r>
      <w:r w:rsidR="00AE79B3" w:rsidRPr="0084754F">
        <w:rPr>
          <w:rFonts w:ascii="Book Antiqua" w:hAnsi="Book Antiqua"/>
          <w:color w:val="008000"/>
        </w:rPr>
        <w:t xml:space="preserve"> PRENAŠALCE</w:t>
      </w:r>
      <w:r w:rsidR="00700FAC">
        <w:rPr>
          <w:rFonts w:ascii="Book Antiqua" w:hAnsi="Book Antiqua"/>
          <w:color w:val="008000"/>
        </w:rPr>
        <w:t xml:space="preserve"> – ob vezavi delca nanj se njegov prehod skozi membrano pospeši</w:t>
      </w:r>
      <w:r w:rsidR="008806F7">
        <w:rPr>
          <w:rFonts w:ascii="Book Antiqua" w:hAnsi="Book Antiqua"/>
          <w:color w:val="008000"/>
        </w:rPr>
        <w:t xml:space="preserve"> – POSPEŠENA DIFUZIJA</w:t>
      </w:r>
    </w:p>
    <w:p w:rsidR="00451358" w:rsidRPr="00451358" w:rsidRDefault="00451358" w:rsidP="00101758">
      <w:pPr>
        <w:numPr>
          <w:ilvl w:val="0"/>
          <w:numId w:val="10"/>
        </w:numPr>
        <w:jc w:val="both"/>
        <w:rPr>
          <w:rFonts w:ascii="Book Antiqua" w:hAnsi="Book Antiqua"/>
          <w:color w:val="008000"/>
        </w:rPr>
      </w:pPr>
      <w:r>
        <w:rPr>
          <w:rFonts w:ascii="Book Antiqua" w:hAnsi="Book Antiqua"/>
          <w:color w:val="99CC00"/>
        </w:rPr>
        <w:t>delec zaobjamejo in potujejo z njim skozi membrano</w:t>
      </w:r>
    </w:p>
    <w:p w:rsidR="00451358" w:rsidRDefault="00451358" w:rsidP="00101758">
      <w:pPr>
        <w:numPr>
          <w:ilvl w:val="0"/>
          <w:numId w:val="10"/>
        </w:numPr>
        <w:jc w:val="both"/>
        <w:rPr>
          <w:rFonts w:ascii="Book Antiqua" w:hAnsi="Book Antiqua"/>
          <w:color w:val="008000"/>
        </w:rPr>
      </w:pPr>
      <w:r>
        <w:rPr>
          <w:rFonts w:ascii="Book Antiqua" w:hAnsi="Book Antiqua"/>
          <w:color w:val="99CC00"/>
        </w:rPr>
        <w:t>oblikujejo skozi membrano prepusten prehod</w:t>
      </w:r>
    </w:p>
    <w:p w:rsidR="00451358" w:rsidRPr="0084754F" w:rsidRDefault="00451358" w:rsidP="00101758">
      <w:pPr>
        <w:jc w:val="both"/>
        <w:rPr>
          <w:rFonts w:ascii="Book Antiqua" w:hAnsi="Book Antiqua"/>
          <w:color w:val="008000"/>
        </w:rPr>
      </w:pPr>
    </w:p>
    <w:p w:rsidR="008E20D0" w:rsidRPr="0084754F" w:rsidRDefault="00A42DC1" w:rsidP="00101758">
      <w:pPr>
        <w:numPr>
          <w:ilvl w:val="0"/>
          <w:numId w:val="9"/>
        </w:numPr>
        <w:jc w:val="both"/>
        <w:rPr>
          <w:rFonts w:ascii="Book Antiqua" w:hAnsi="Book Antiqua"/>
          <w:color w:val="FF0000"/>
        </w:rPr>
      </w:pPr>
      <w:r w:rsidRPr="0084754F">
        <w:rPr>
          <w:rFonts w:ascii="Book Antiqua" w:hAnsi="Book Antiqua"/>
          <w:color w:val="FF0000"/>
        </w:rPr>
        <w:t>AKTIVNO</w:t>
      </w:r>
      <w:r w:rsidR="00AE79B3" w:rsidRPr="0084754F">
        <w:rPr>
          <w:rFonts w:ascii="Book Antiqua" w:hAnsi="Book Antiqua"/>
          <w:color w:val="FF0000"/>
        </w:rPr>
        <w:t xml:space="preserve"> – potrebna je energija, porablja se ATP</w:t>
      </w:r>
      <w:r w:rsidR="006978D5">
        <w:rPr>
          <w:rFonts w:ascii="Book Antiqua" w:hAnsi="Book Antiqua"/>
          <w:color w:val="FF0000"/>
        </w:rPr>
        <w:t xml:space="preserve"> (adenozin trifosfat)</w:t>
      </w:r>
      <w:r w:rsidR="0084754F" w:rsidRPr="0084754F">
        <w:rPr>
          <w:rFonts w:ascii="Book Antiqua" w:hAnsi="Book Antiqua"/>
          <w:color w:val="FF0000"/>
        </w:rPr>
        <w:t>, saj poteka v nasprotni smeri koncentracijskega gradienta</w:t>
      </w:r>
      <w:r w:rsidR="006978D5">
        <w:rPr>
          <w:rFonts w:ascii="Book Antiqua" w:hAnsi="Book Antiqua"/>
          <w:color w:val="FF0000"/>
        </w:rPr>
        <w:t>, poteka lahko le v živih celicah</w:t>
      </w:r>
    </w:p>
    <w:p w:rsidR="008E20D0" w:rsidRPr="00581DE7" w:rsidRDefault="00581DE7" w:rsidP="00101758">
      <w:pPr>
        <w:numPr>
          <w:ilvl w:val="2"/>
          <w:numId w:val="9"/>
        </w:numPr>
        <w:jc w:val="both"/>
        <w:rPr>
          <w:rFonts w:ascii="Book Antiqua" w:hAnsi="Book Antiqua"/>
          <w:color w:val="FF0000"/>
        </w:rPr>
      </w:pPr>
      <w:r w:rsidRPr="00581DE7">
        <w:rPr>
          <w:rFonts w:ascii="Book Antiqua" w:hAnsi="Book Antiqua"/>
          <w:color w:val="FF0000"/>
        </w:rPr>
        <w:t>skozi MEMBRANSKE ČRPALKE</w:t>
      </w:r>
      <w:r w:rsidR="006978D5">
        <w:rPr>
          <w:rFonts w:ascii="Book Antiqua" w:hAnsi="Book Antiqua"/>
          <w:color w:val="FF0000"/>
        </w:rPr>
        <w:t xml:space="preserve"> – encim, ki pospešuje cepljenje ATP, sproščeno energijo pa izkorišča za prenašanje snovi, nekatere črpajo 2 vrsti delcev hkrati</w:t>
      </w:r>
    </w:p>
    <w:p w:rsidR="00A42DC1" w:rsidRDefault="008E20D0" w:rsidP="00101758">
      <w:pPr>
        <w:pStyle w:val="Heading2"/>
        <w:jc w:val="both"/>
        <w:rPr>
          <w:rFonts w:ascii="Book Antiqua" w:hAnsi="Book Antiqua"/>
        </w:rPr>
      </w:pPr>
      <w:r>
        <w:rPr>
          <w:rFonts w:ascii="Book Antiqua" w:hAnsi="Book Antiqua"/>
        </w:rPr>
        <w:t>Majhne molekule in ioni prehajajo skozi membrane z</w:t>
      </w:r>
      <w:r w:rsidRPr="00871B5E">
        <w:rPr>
          <w:rFonts w:ascii="Book Antiqua" w:hAnsi="Book Antiqua"/>
          <w:color w:val="99CC00"/>
        </w:rPr>
        <w:t xml:space="preserve"> difuzijo</w:t>
      </w:r>
    </w:p>
    <w:p w:rsidR="008E20D0" w:rsidRDefault="008E20D0" w:rsidP="00101758">
      <w:pPr>
        <w:jc w:val="both"/>
      </w:pPr>
    </w:p>
    <w:p w:rsidR="008E20D0" w:rsidRPr="005510C2" w:rsidRDefault="008E20D0" w:rsidP="00101758">
      <w:pPr>
        <w:jc w:val="both"/>
        <w:rPr>
          <w:rFonts w:ascii="Book Antiqua" w:hAnsi="Book Antiqua"/>
        </w:rPr>
      </w:pPr>
      <w:r w:rsidRPr="008E20D0">
        <w:rPr>
          <w:rFonts w:ascii="Book Antiqua" w:hAnsi="Book Antiqua"/>
        </w:rPr>
        <w:t xml:space="preserve">Molekule in ione, raztopljene v vodi, imenujemo TOPLJENEC, vodo pa TOPILO. Molekule in </w:t>
      </w:r>
      <w:r w:rsidRPr="005510C2">
        <w:rPr>
          <w:rFonts w:ascii="Book Antiqua" w:hAnsi="Book Antiqua"/>
        </w:rPr>
        <w:t xml:space="preserve">ioni topljenca so pri tem toliko narazen, da med njimi delujejo šibke sile. Zato se lahko razmeroma hitro gibljejo v različnih smereh. To gibanje omogoča toplotna energija iz okolja, ki se pretvori v kinetično. </w:t>
      </w:r>
    </w:p>
    <w:p w:rsidR="008E20D0" w:rsidRPr="005510C2" w:rsidRDefault="008E20D0" w:rsidP="00101758">
      <w:pPr>
        <w:jc w:val="both"/>
        <w:rPr>
          <w:rFonts w:ascii="Book Antiqua" w:hAnsi="Book Antiqua"/>
        </w:rPr>
      </w:pPr>
    </w:p>
    <w:p w:rsidR="008E20D0" w:rsidRPr="005510C2" w:rsidRDefault="008E20D0" w:rsidP="00101758">
      <w:pPr>
        <w:jc w:val="both"/>
        <w:rPr>
          <w:rFonts w:ascii="Book Antiqua" w:hAnsi="Book Antiqua"/>
        </w:rPr>
      </w:pPr>
      <w:r w:rsidRPr="005510C2">
        <w:rPr>
          <w:rFonts w:ascii="Book Antiqua" w:hAnsi="Book Antiqua"/>
        </w:rPr>
        <w:t xml:space="preserve">Ko damo v vodo nek topljene, se začnejo njegove molekule </w:t>
      </w:r>
      <w:r w:rsidR="0084754F">
        <w:rPr>
          <w:rFonts w:ascii="Book Antiqua" w:hAnsi="Book Antiqua"/>
        </w:rPr>
        <w:t>gibati (</w:t>
      </w:r>
      <w:r w:rsidR="005510C2">
        <w:rPr>
          <w:rFonts w:ascii="Book Antiqua" w:hAnsi="Book Antiqua"/>
        </w:rPr>
        <w:t>difundirati</w:t>
      </w:r>
      <w:r w:rsidR="0084754F">
        <w:rPr>
          <w:rFonts w:ascii="Book Antiqua" w:hAnsi="Book Antiqua"/>
        </w:rPr>
        <w:t>)</w:t>
      </w:r>
      <w:r w:rsidRPr="005510C2">
        <w:rPr>
          <w:rFonts w:ascii="Book Antiqua" w:hAnsi="Book Antiqua"/>
        </w:rPr>
        <w:t xml:space="preserve"> v smeri, kjer jih še ni, v nasprotni smeri pa se gibljejo vodne molekule.</w:t>
      </w:r>
    </w:p>
    <w:p w:rsidR="008E20D0" w:rsidRPr="005510C2" w:rsidRDefault="008E20D0" w:rsidP="00101758">
      <w:pPr>
        <w:jc w:val="both"/>
        <w:rPr>
          <w:rFonts w:ascii="Book Antiqua" w:hAnsi="Book Antiqua"/>
        </w:rPr>
      </w:pPr>
    </w:p>
    <w:p w:rsidR="008E20D0" w:rsidRPr="00E81AC7" w:rsidRDefault="008E20D0" w:rsidP="00101758">
      <w:pPr>
        <w:pBdr>
          <w:top w:val="single" w:sz="4" w:space="1" w:color="auto"/>
          <w:left w:val="single" w:sz="4" w:space="4" w:color="auto"/>
          <w:bottom w:val="single" w:sz="4" w:space="1" w:color="auto"/>
          <w:right w:val="single" w:sz="4" w:space="4" w:color="auto"/>
        </w:pBdr>
        <w:jc w:val="both"/>
        <w:rPr>
          <w:rFonts w:ascii="Book Antiqua" w:hAnsi="Book Antiqua"/>
          <w:color w:val="800080"/>
        </w:rPr>
      </w:pPr>
      <w:r w:rsidRPr="00E81AC7">
        <w:rPr>
          <w:rFonts w:ascii="Book Antiqua" w:hAnsi="Book Antiqua"/>
          <w:color w:val="800080"/>
        </w:rPr>
        <w:t>DIFUZIJA je gibanje</w:t>
      </w:r>
      <w:r w:rsidR="005510C2" w:rsidRPr="00E81AC7">
        <w:rPr>
          <w:rFonts w:ascii="Book Antiqua" w:hAnsi="Book Antiqua"/>
          <w:color w:val="800080"/>
        </w:rPr>
        <w:t xml:space="preserve"> v smeri padajočega KONCENTRACIJSKEGA GRADIENTA (</w:t>
      </w:r>
      <w:r w:rsidR="0084754F" w:rsidRPr="00E81AC7">
        <w:rPr>
          <w:rFonts w:ascii="Book Antiqua" w:hAnsi="Book Antiqua"/>
          <w:color w:val="800080"/>
        </w:rPr>
        <w:t xml:space="preserve">tj. v smeri postopnega padanja koncentracije, </w:t>
      </w:r>
      <w:r w:rsidR="005510C2" w:rsidRPr="00E81AC7">
        <w:rPr>
          <w:rFonts w:ascii="Book Antiqua" w:hAnsi="Book Antiqua"/>
          <w:color w:val="800080"/>
        </w:rPr>
        <w:t xml:space="preserve">iz območja z nižjo koncentracijo na območje z višjo) </w:t>
      </w:r>
      <w:r w:rsidRPr="00E81AC7">
        <w:rPr>
          <w:rFonts w:ascii="Book Antiqua" w:hAnsi="Book Antiqua"/>
          <w:color w:val="800080"/>
        </w:rPr>
        <w:t>, ki poteka zaradi razlike v koncentraciji snovi ter zaradi kinetične energije delcev topljenca.</w:t>
      </w:r>
    </w:p>
    <w:p w:rsidR="0084754F" w:rsidRDefault="0084754F" w:rsidP="00101758">
      <w:pPr>
        <w:jc w:val="both"/>
        <w:rPr>
          <w:rFonts w:ascii="Book Antiqua" w:hAnsi="Book Antiqua"/>
        </w:rPr>
      </w:pPr>
    </w:p>
    <w:p w:rsidR="0084754F" w:rsidRDefault="0084754F" w:rsidP="00101758">
      <w:pPr>
        <w:jc w:val="both"/>
        <w:rPr>
          <w:rFonts w:ascii="Book Antiqua" w:hAnsi="Book Antiqua"/>
        </w:rPr>
      </w:pPr>
      <w:r>
        <w:rPr>
          <w:rFonts w:ascii="Book Antiqua" w:hAnsi="Book Antiqua"/>
        </w:rPr>
        <w:t>Ko so delci topila in topljenca enakomerno razporejeni po prostoru, se difuzija ustavi. Takrat se v povprečju giblje enako število delcev v vseh smereh in koncentracijske razlike ni več (konc. gradient je nič).  Gibanje se navidez ustavi.</w:t>
      </w:r>
    </w:p>
    <w:p w:rsidR="0084754F" w:rsidRDefault="0084754F" w:rsidP="00101758">
      <w:pPr>
        <w:jc w:val="both"/>
        <w:rPr>
          <w:rFonts w:ascii="Book Antiqua" w:hAnsi="Book Antiqua"/>
        </w:rPr>
      </w:pPr>
    </w:p>
    <w:p w:rsidR="0084754F" w:rsidRDefault="0084754F" w:rsidP="00101758">
      <w:pPr>
        <w:jc w:val="both"/>
        <w:rPr>
          <w:rFonts w:ascii="Book Antiqua" w:hAnsi="Book Antiqua"/>
        </w:rPr>
      </w:pPr>
      <w:r>
        <w:rPr>
          <w:rFonts w:ascii="Book Antiqua" w:hAnsi="Book Antiqua"/>
        </w:rPr>
        <w:t>Difuzija poteka pretežno skozi lipidni dvosloj</w:t>
      </w:r>
      <w:r w:rsidR="00E81AC7">
        <w:rPr>
          <w:rFonts w:ascii="Book Antiqua" w:hAnsi="Book Antiqua"/>
        </w:rPr>
        <w:t>, lahko pa</w:t>
      </w:r>
      <w:r>
        <w:rPr>
          <w:rFonts w:ascii="Book Antiqua" w:hAnsi="Book Antiqua"/>
        </w:rPr>
        <w:t xml:space="preserve"> tudi skozi odprtine (pore) kanalskih beljakovin.</w:t>
      </w:r>
    </w:p>
    <w:p w:rsidR="0084754F" w:rsidRDefault="0084754F" w:rsidP="00101758">
      <w:pPr>
        <w:jc w:val="both"/>
        <w:rPr>
          <w:rFonts w:ascii="Book Antiqua" w:hAnsi="Book Antiqua"/>
        </w:rPr>
      </w:pPr>
    </w:p>
    <w:p w:rsidR="0084754F" w:rsidRDefault="0084754F" w:rsidP="00101758">
      <w:pPr>
        <w:pStyle w:val="Heading2"/>
        <w:jc w:val="both"/>
        <w:rPr>
          <w:rFonts w:ascii="Book Antiqua" w:hAnsi="Book Antiqua"/>
        </w:rPr>
      </w:pPr>
      <w:r w:rsidRPr="00871B5E">
        <w:rPr>
          <w:rFonts w:ascii="Book Antiqua" w:hAnsi="Book Antiqua"/>
          <w:color w:val="99CC00"/>
        </w:rPr>
        <w:t>Osmoza</w:t>
      </w:r>
      <w:r w:rsidRPr="0084754F">
        <w:rPr>
          <w:rFonts w:ascii="Book Antiqua" w:hAnsi="Book Antiqua"/>
        </w:rPr>
        <w:t xml:space="preserve"> </w:t>
      </w:r>
      <w:r>
        <w:rPr>
          <w:rFonts w:ascii="Book Antiqua" w:hAnsi="Book Antiqua"/>
        </w:rPr>
        <w:t>–</w:t>
      </w:r>
      <w:r w:rsidRPr="0084754F">
        <w:rPr>
          <w:rFonts w:ascii="Book Antiqua" w:hAnsi="Book Antiqua"/>
        </w:rPr>
        <w:t xml:space="preserve"> </w:t>
      </w:r>
      <w:r>
        <w:rPr>
          <w:rFonts w:ascii="Book Antiqua" w:hAnsi="Book Antiqua"/>
        </w:rPr>
        <w:t>posebna vrsta difuzije</w:t>
      </w:r>
    </w:p>
    <w:p w:rsidR="0084754F" w:rsidRDefault="0084754F" w:rsidP="00101758">
      <w:pPr>
        <w:jc w:val="both"/>
      </w:pPr>
    </w:p>
    <w:p w:rsidR="00E81AC7" w:rsidRDefault="00E81AC7" w:rsidP="00101758">
      <w:pPr>
        <w:jc w:val="both"/>
        <w:rPr>
          <w:rFonts w:ascii="Book Antiqua" w:hAnsi="Book Antiqua"/>
        </w:rPr>
      </w:pPr>
      <w:r w:rsidRPr="00E81AC7">
        <w:rPr>
          <w:rFonts w:ascii="Book Antiqua" w:hAnsi="Book Antiqua"/>
        </w:rPr>
        <w:t>Voda je na</w:t>
      </w:r>
      <w:r>
        <w:rPr>
          <w:rFonts w:ascii="Book Antiqua" w:hAnsi="Book Antiqua"/>
        </w:rPr>
        <w:t>jbolj razširjeno topilo tako v neživih kot v živih sistemih.</w:t>
      </w:r>
    </w:p>
    <w:p w:rsidR="00E81AC7" w:rsidRDefault="00E81AC7" w:rsidP="00101758">
      <w:pPr>
        <w:jc w:val="both"/>
        <w:rPr>
          <w:rFonts w:ascii="Book Antiqua" w:hAnsi="Book Antiqua"/>
        </w:rPr>
      </w:pPr>
    </w:p>
    <w:p w:rsidR="0084754F" w:rsidRDefault="00E81AC7" w:rsidP="00101758">
      <w:pPr>
        <w:jc w:val="both"/>
        <w:rPr>
          <w:rFonts w:ascii="Book Antiqua" w:hAnsi="Book Antiqua"/>
        </w:rPr>
      </w:pPr>
      <w:r>
        <w:rPr>
          <w:rFonts w:ascii="Book Antiqua" w:hAnsi="Book Antiqua"/>
        </w:rPr>
        <w:t xml:space="preserve">V celico prehaja skozi celično membrano, kar pa velikokrat ne velja za topljence, ki so raztopljeni v njej. Membrana, ki je večinoma prepustna za eno vrsto snovi, je POLPREPUSTNA ali SEMIPERMEABILNA. </w:t>
      </w:r>
    </w:p>
    <w:p w:rsidR="00E411E4" w:rsidRDefault="00732E42" w:rsidP="00101758">
      <w:pPr>
        <w:jc w:val="both"/>
        <w:rPr>
          <w:rFonts w:ascii="Book Antiqua" w:hAnsi="Book Antiqua"/>
        </w:rPr>
      </w:pPr>
      <w:r>
        <w:rPr>
          <w:rFonts w:ascii="Book Antiqua" w:hAnsi="Book Antiqua"/>
        </w:rPr>
        <w:t>Če bi posodo z vodo pregradili z membrano, v kateri so dovolj velike pore, da lahko skoznjo prehajajo molekule vode, ne pa molekule sladkorja in v en razdelek vsuli nekaj sladkorja, bi sladkorne molekule zaradi polarnosti vezale nekaj prostih molekul, tako da bi se v razdelku, kjer so sladkorne molekule, koncentracija vode zmanjšala.</w:t>
      </w:r>
      <w:r w:rsidR="001B3C52">
        <w:rPr>
          <w:rFonts w:ascii="Book Antiqua" w:hAnsi="Book Antiqua"/>
        </w:rPr>
        <w:t xml:space="preserve"> </w:t>
      </w:r>
    </w:p>
    <w:p w:rsidR="00732E42" w:rsidRDefault="001B3C52" w:rsidP="00101758">
      <w:pPr>
        <w:jc w:val="both"/>
        <w:rPr>
          <w:rFonts w:ascii="Book Antiqua" w:hAnsi="Book Antiqua"/>
        </w:rPr>
      </w:pPr>
      <w:r>
        <w:rPr>
          <w:rFonts w:ascii="Book Antiqua" w:hAnsi="Book Antiqua"/>
        </w:rPr>
        <w:t xml:space="preserve">Zaradi razlike v koncentraciji vode se pojavi koncentracijski gradient.  Zato iz razdelka s čisto vodo </w:t>
      </w:r>
      <w:r w:rsidR="006F3344">
        <w:rPr>
          <w:rFonts w:ascii="Book Antiqua" w:hAnsi="Book Antiqua"/>
        </w:rPr>
        <w:t xml:space="preserve">(in nizkim </w:t>
      </w:r>
      <w:r w:rsidR="00101758">
        <w:rPr>
          <w:rFonts w:ascii="Book Antiqua" w:hAnsi="Book Antiqua"/>
        </w:rPr>
        <w:t>osmotskim</w:t>
      </w:r>
      <w:r w:rsidR="006F3344">
        <w:rPr>
          <w:rFonts w:ascii="Book Antiqua" w:hAnsi="Book Antiqua"/>
        </w:rPr>
        <w:t xml:space="preserve"> tlakom) </w:t>
      </w:r>
      <w:r>
        <w:rPr>
          <w:rFonts w:ascii="Book Antiqua" w:hAnsi="Book Antiqua"/>
        </w:rPr>
        <w:t>začne prehajati skozi membrano veliko več vodnih molekul v razdelek s sladkorno raztopino</w:t>
      </w:r>
      <w:r w:rsidR="006F3344">
        <w:rPr>
          <w:rFonts w:ascii="Book Antiqua" w:hAnsi="Book Antiqua"/>
        </w:rPr>
        <w:t xml:space="preserve"> (višji </w:t>
      </w:r>
      <w:r w:rsidR="00101758">
        <w:rPr>
          <w:rFonts w:ascii="Book Antiqua" w:hAnsi="Book Antiqua"/>
        </w:rPr>
        <w:t>osmotski</w:t>
      </w:r>
      <w:r w:rsidR="006F3344">
        <w:rPr>
          <w:rFonts w:ascii="Book Antiqua" w:hAnsi="Book Antiqua"/>
        </w:rPr>
        <w:t xml:space="preserve"> tlak) </w:t>
      </w:r>
      <w:r>
        <w:rPr>
          <w:rFonts w:ascii="Book Antiqua" w:hAnsi="Book Antiqua"/>
        </w:rPr>
        <w:t xml:space="preserve"> kot obratno.</w:t>
      </w:r>
      <w:r w:rsidR="006F3344">
        <w:rPr>
          <w:rFonts w:ascii="Book Antiqua" w:hAnsi="Book Antiqua"/>
        </w:rPr>
        <w:t xml:space="preserve"> V razdelku s sladkorno raztopino</w:t>
      </w:r>
      <w:r w:rsidR="00E411E4">
        <w:rPr>
          <w:rFonts w:ascii="Book Antiqua" w:hAnsi="Book Antiqua"/>
        </w:rPr>
        <w:t xml:space="preserve"> se torej število vodnih molekul veča in gladina vode se dviga. </w:t>
      </w:r>
    </w:p>
    <w:p w:rsidR="00E411E4" w:rsidRDefault="00E411E4" w:rsidP="00101758">
      <w:pPr>
        <w:jc w:val="both"/>
        <w:rPr>
          <w:rFonts w:ascii="Book Antiqua" w:hAnsi="Book Antiqua"/>
        </w:rPr>
      </w:pPr>
      <w:r>
        <w:rPr>
          <w:rFonts w:ascii="Book Antiqua" w:hAnsi="Book Antiqua"/>
        </w:rPr>
        <w:t>Difuzija poteka tako dolgo, dokler se sila difuzije, ki obstaja med obema razdelkoma, ne izenači s silo teže vode ali hidrostatskim tlakom.</w:t>
      </w:r>
    </w:p>
    <w:p w:rsidR="00E411E4" w:rsidRDefault="00E411E4" w:rsidP="00101758">
      <w:pPr>
        <w:jc w:val="both"/>
        <w:rPr>
          <w:rFonts w:ascii="Book Antiqua" w:hAnsi="Book Antiqua"/>
        </w:rPr>
      </w:pPr>
    </w:p>
    <w:p w:rsidR="00E411E4" w:rsidRPr="00E411E4" w:rsidRDefault="00E411E4" w:rsidP="00101758">
      <w:pPr>
        <w:pBdr>
          <w:top w:val="single" w:sz="4" w:space="1" w:color="auto"/>
          <w:left w:val="single" w:sz="4" w:space="4" w:color="auto"/>
          <w:bottom w:val="single" w:sz="4" w:space="1" w:color="auto"/>
          <w:right w:val="single" w:sz="4" w:space="4" w:color="auto"/>
        </w:pBdr>
        <w:jc w:val="both"/>
        <w:rPr>
          <w:rFonts w:ascii="Book Antiqua" w:hAnsi="Book Antiqua"/>
          <w:color w:val="800080"/>
        </w:rPr>
      </w:pPr>
      <w:r w:rsidRPr="00E411E4">
        <w:rPr>
          <w:rFonts w:ascii="Book Antiqua" w:hAnsi="Book Antiqua"/>
          <w:color w:val="800080"/>
        </w:rPr>
        <w:t xml:space="preserve">OSMOZA je selektivna difuzija, pri kateri prehaja skozi membrano le topilo. Pravimo tudi, da je osmoza  difuzija topila skozi polprepustno membrano. </w:t>
      </w:r>
    </w:p>
    <w:p w:rsidR="00E411E4" w:rsidRDefault="00E411E4" w:rsidP="00101758">
      <w:pPr>
        <w:jc w:val="both"/>
        <w:rPr>
          <w:rFonts w:ascii="Book Antiqua" w:hAnsi="Book Antiqua"/>
        </w:rPr>
      </w:pPr>
    </w:p>
    <w:p w:rsidR="00E411E4" w:rsidRDefault="00E411E4" w:rsidP="00101758">
      <w:pPr>
        <w:jc w:val="both"/>
        <w:rPr>
          <w:rFonts w:ascii="Book Antiqua" w:hAnsi="Book Antiqua"/>
        </w:rPr>
      </w:pPr>
      <w:r>
        <w:rPr>
          <w:rFonts w:ascii="Book Antiqua" w:hAnsi="Book Antiqua"/>
        </w:rPr>
        <w:t>Sila, ki zaradi koncentracijskih razlik povzroči dvig stolpca, je OSMOTSKI TLAK.</w:t>
      </w:r>
      <w:r w:rsidR="0000048B">
        <w:rPr>
          <w:rFonts w:ascii="Book Antiqua" w:hAnsi="Book Antiqua"/>
        </w:rPr>
        <w:t xml:space="preserve"> Osmotski tlak je večji, ko je večja koncentracijska razlika med sladkornimi molekulami na obeh straneh membrane, saj je takrat tudi koncentracijska razlika med topilom večja.</w:t>
      </w:r>
    </w:p>
    <w:p w:rsidR="00871B5E" w:rsidRDefault="00871B5E" w:rsidP="00101758">
      <w:pPr>
        <w:jc w:val="both"/>
        <w:rPr>
          <w:rFonts w:ascii="Book Antiqua" w:hAnsi="Book Antiqua"/>
        </w:rPr>
      </w:pPr>
    </w:p>
    <w:p w:rsidR="00726BD5" w:rsidRDefault="00726BD5" w:rsidP="00101758">
      <w:pPr>
        <w:jc w:val="both"/>
        <w:rPr>
          <w:rFonts w:ascii="Book Antiqua" w:hAnsi="Book Antiqua"/>
        </w:rPr>
      </w:pPr>
      <w:r>
        <w:rPr>
          <w:rFonts w:ascii="Book Antiqua" w:hAnsi="Book Antiqua"/>
        </w:rPr>
        <w:t>Sila, ki omogoča vodni tok skozi membrano, je VODNI POTENCIAL.</w:t>
      </w:r>
      <w:r w:rsidR="005C46A7">
        <w:rPr>
          <w:rFonts w:ascii="Book Antiqua" w:hAnsi="Book Antiqua"/>
        </w:rPr>
        <w:t xml:space="preserve"> To je zmožnost, da celica z difuzijo</w:t>
      </w:r>
      <w:r>
        <w:rPr>
          <w:rFonts w:ascii="Book Antiqua" w:hAnsi="Book Antiqua"/>
        </w:rPr>
        <w:t xml:space="preserve"> </w:t>
      </w:r>
      <w:r w:rsidR="005C46A7">
        <w:rPr>
          <w:rFonts w:ascii="Book Antiqua" w:hAnsi="Book Antiqua"/>
        </w:rPr>
        <w:t xml:space="preserve">oddaja in sprejema vodo. </w:t>
      </w:r>
      <w:r w:rsidR="008D3C89">
        <w:rPr>
          <w:rFonts w:ascii="Book Antiqua" w:hAnsi="Book Antiqua"/>
        </w:rPr>
        <w:t>Na strani membrane, kjer so raztopljene molekule topljenci ali drugi delci, ki vežejo vodo, je vodni potencial nizek, na drugi strani,</w:t>
      </w:r>
      <w:r w:rsidR="005C46A7">
        <w:rPr>
          <w:rFonts w:ascii="Book Antiqua" w:hAnsi="Book Antiqua"/>
        </w:rPr>
        <w:t xml:space="preserve"> kjer je topilo čisto, pa visok.</w:t>
      </w:r>
    </w:p>
    <w:p w:rsidR="00E411E4" w:rsidRDefault="00E411E4" w:rsidP="00101758">
      <w:pPr>
        <w:jc w:val="both"/>
        <w:rPr>
          <w:rFonts w:ascii="Book Antiqua" w:hAnsi="Book Antiqua"/>
        </w:rPr>
      </w:pPr>
    </w:p>
    <w:p w:rsidR="00E411E4" w:rsidRDefault="00871B5E" w:rsidP="00101758">
      <w:pPr>
        <w:jc w:val="both"/>
        <w:rPr>
          <w:rFonts w:ascii="Book Antiqua" w:hAnsi="Book Antiqua"/>
        </w:rPr>
      </w:pPr>
      <w:r>
        <w:rPr>
          <w:rFonts w:ascii="Book Antiqua" w:hAnsi="Book Antiqua"/>
        </w:rPr>
        <w:t>OSMOMETER je naprava za merjenje osmotskega tlaka.</w:t>
      </w:r>
      <w:r w:rsidR="00E411E4">
        <w:rPr>
          <w:rFonts w:ascii="Book Antiqua" w:hAnsi="Book Antiqua"/>
        </w:rPr>
        <w:t xml:space="preserve"> </w:t>
      </w:r>
    </w:p>
    <w:p w:rsidR="00871B5E" w:rsidRPr="00E81AC7" w:rsidRDefault="00871B5E" w:rsidP="00101758">
      <w:pPr>
        <w:jc w:val="both"/>
        <w:rPr>
          <w:rFonts w:ascii="Book Antiqua" w:hAnsi="Book Antiqua"/>
        </w:rPr>
      </w:pPr>
    </w:p>
    <w:p w:rsidR="00E411E4" w:rsidRDefault="00871B5E" w:rsidP="00101758">
      <w:pPr>
        <w:pStyle w:val="Heading2"/>
        <w:jc w:val="both"/>
        <w:rPr>
          <w:rFonts w:ascii="Book Antiqua" w:hAnsi="Book Antiqua"/>
        </w:rPr>
      </w:pPr>
      <w:r w:rsidRPr="00871B5E">
        <w:rPr>
          <w:rFonts w:ascii="Book Antiqua" w:hAnsi="Book Antiqua"/>
          <w:color w:val="99CC00"/>
        </w:rPr>
        <w:t>Plazmoliza, turgor in citoliza</w:t>
      </w:r>
      <w:r>
        <w:rPr>
          <w:rFonts w:ascii="Book Antiqua" w:hAnsi="Book Antiqua"/>
        </w:rPr>
        <w:t xml:space="preserve"> so odraz osmotskih pojavov</w:t>
      </w:r>
    </w:p>
    <w:p w:rsidR="00871B5E" w:rsidRDefault="00871B5E" w:rsidP="00101758">
      <w:pPr>
        <w:jc w:val="both"/>
      </w:pPr>
    </w:p>
    <w:p w:rsidR="00416EB7" w:rsidRDefault="00416EB7" w:rsidP="00101758">
      <w:pPr>
        <w:jc w:val="both"/>
        <w:rPr>
          <w:rFonts w:ascii="Book Antiqua" w:hAnsi="Book Antiqua"/>
        </w:rPr>
      </w:pPr>
      <w:r>
        <w:rPr>
          <w:rFonts w:ascii="Book Antiqua" w:hAnsi="Book Antiqua"/>
        </w:rPr>
        <w:t xml:space="preserve">1. CELICA V </w:t>
      </w:r>
      <w:r w:rsidRPr="00C50E66">
        <w:rPr>
          <w:rFonts w:ascii="Book Antiqua" w:hAnsi="Book Antiqua"/>
          <w:color w:val="FF0000"/>
        </w:rPr>
        <w:t>HIPOTONIČNEM</w:t>
      </w:r>
      <w:r>
        <w:rPr>
          <w:rFonts w:ascii="Book Antiqua" w:hAnsi="Book Antiqua"/>
        </w:rPr>
        <w:t xml:space="preserve"> OKOLJU</w:t>
      </w:r>
      <w:r w:rsidR="0011677F">
        <w:rPr>
          <w:rFonts w:ascii="Book Antiqua" w:hAnsi="Book Antiqua"/>
        </w:rPr>
        <w:t xml:space="preserve"> </w:t>
      </w:r>
    </w:p>
    <w:p w:rsidR="0011677F" w:rsidRPr="00D9323A" w:rsidRDefault="00416EB7" w:rsidP="00101758">
      <w:pPr>
        <w:jc w:val="both"/>
        <w:rPr>
          <w:rFonts w:ascii="Book Antiqua" w:hAnsi="Book Antiqua"/>
          <w:color w:val="FF9900"/>
        </w:rPr>
      </w:pPr>
      <w:r w:rsidRPr="00D9323A">
        <w:rPr>
          <w:rFonts w:ascii="Book Antiqua" w:hAnsi="Book Antiqua"/>
          <w:color w:val="FF9900"/>
        </w:rPr>
        <w:t xml:space="preserve">Celice se pogosto znajdejo v raztopinah, v katerih je raztopljenih manj snovi, kot jih je v celici </w:t>
      </w:r>
      <w:r w:rsidR="0011677F" w:rsidRPr="00D9323A">
        <w:rPr>
          <w:rFonts w:ascii="Book Antiqua" w:hAnsi="Book Antiqua"/>
          <w:color w:val="FF9900"/>
        </w:rPr>
        <w:t>(</w:t>
      </w:r>
      <w:r w:rsidRPr="00D9323A">
        <w:rPr>
          <w:rFonts w:ascii="Book Antiqua" w:hAnsi="Book Antiqua"/>
          <w:color w:val="FF9900"/>
        </w:rPr>
        <w:t>membrane večkrat neprepustne za snovi, ki nastajajo v živih celicah</w:t>
      </w:r>
      <w:r w:rsidR="0011677F" w:rsidRPr="00D9323A">
        <w:rPr>
          <w:rFonts w:ascii="Book Antiqua" w:hAnsi="Book Antiqua"/>
          <w:color w:val="FF9900"/>
        </w:rPr>
        <w:t>).</w:t>
      </w:r>
      <w:r w:rsidRPr="00D9323A">
        <w:rPr>
          <w:rFonts w:ascii="Book Antiqua" w:hAnsi="Book Antiqua"/>
          <w:color w:val="FF9900"/>
        </w:rPr>
        <w:t xml:space="preserve"> Takrat je koncentracija vode zunaj celice višja, torej je celica v HIPOTONIČNI ali HIPOOSMOTSKI raztopini, zato voda pospešeno prehaja vanjo. Kadar vdira voda v celico hitreje, kot iz nje izhaja, se prostornina veča.</w:t>
      </w:r>
      <w:r w:rsidR="0011677F" w:rsidRPr="00D9323A">
        <w:rPr>
          <w:rFonts w:ascii="Book Antiqua" w:hAnsi="Book Antiqua"/>
          <w:color w:val="FF9900"/>
        </w:rPr>
        <w:t xml:space="preserve"> </w:t>
      </w:r>
    </w:p>
    <w:p w:rsidR="00D9323A" w:rsidRDefault="0011677F" w:rsidP="00101758">
      <w:pPr>
        <w:jc w:val="both"/>
        <w:rPr>
          <w:rFonts w:ascii="Book Antiqua" w:hAnsi="Book Antiqua"/>
          <w:color w:val="FF9900"/>
        </w:rPr>
      </w:pPr>
      <w:r w:rsidRPr="00D9323A">
        <w:rPr>
          <w:rFonts w:ascii="Book Antiqua" w:hAnsi="Book Antiqua"/>
          <w:color w:val="FF9900"/>
        </w:rPr>
        <w:t xml:space="preserve">Če se celica znajde v skrajno hipotonični raztopini (voda), vdira ta vanjo še hitreje in celica še bolj nabreka. </w:t>
      </w:r>
    </w:p>
    <w:p w:rsidR="00871B5E" w:rsidRPr="00D9323A" w:rsidRDefault="00D9323A" w:rsidP="00101758">
      <w:pPr>
        <w:jc w:val="both"/>
        <w:rPr>
          <w:rFonts w:ascii="Book Antiqua" w:hAnsi="Book Antiqua"/>
          <w:color w:val="FFCC00"/>
        </w:rPr>
      </w:pPr>
      <w:r>
        <w:rPr>
          <w:rFonts w:ascii="Book Antiqua" w:hAnsi="Book Antiqua"/>
          <w:b/>
          <w:color w:val="FFCC00"/>
          <w:u w:val="single"/>
        </w:rPr>
        <w:t xml:space="preserve">a) </w:t>
      </w:r>
      <w:r w:rsidR="0011677F" w:rsidRPr="00D9323A">
        <w:rPr>
          <w:rFonts w:ascii="Book Antiqua" w:hAnsi="Book Antiqua"/>
          <w:b/>
          <w:color w:val="FFCC00"/>
          <w:u w:val="single"/>
        </w:rPr>
        <w:t>Živalske celice</w:t>
      </w:r>
      <w:r w:rsidR="0011677F" w:rsidRPr="00D9323A">
        <w:rPr>
          <w:rFonts w:ascii="Book Antiqua" w:hAnsi="Book Antiqua"/>
          <w:color w:val="FFCC00"/>
        </w:rPr>
        <w:t xml:space="preserve"> lahko v takem primeru tako nabreknejo, da nazadnje počijo (od okolja jih ločuje le nežna celična membrana). Ta pojav imenujemo celični razpad ali CITOLIZA.</w:t>
      </w:r>
    </w:p>
    <w:p w:rsidR="0011677F" w:rsidRPr="00D9323A" w:rsidRDefault="0011677F" w:rsidP="00101758">
      <w:pPr>
        <w:jc w:val="both"/>
        <w:rPr>
          <w:rFonts w:ascii="Book Antiqua" w:hAnsi="Book Antiqua"/>
          <w:color w:val="FFCC00"/>
        </w:rPr>
      </w:pPr>
      <w:r w:rsidRPr="00D9323A">
        <w:rPr>
          <w:rFonts w:ascii="Book Antiqua" w:hAnsi="Book Antiqua"/>
          <w:color w:val="FFCC00"/>
        </w:rPr>
        <w:t xml:space="preserve">HEMOLIZA </w:t>
      </w:r>
      <w:r w:rsidR="00C50E66" w:rsidRPr="00D9323A">
        <w:rPr>
          <w:rFonts w:ascii="Book Antiqua" w:hAnsi="Book Antiqua"/>
          <w:color w:val="FFCC00"/>
        </w:rPr>
        <w:t>je razpad rdečih krvničk v bolj razredčeni (hipotonični) raztopini, kot je krvni serum. V bolj koncentrirani (hipertonični) raztopini se skrčijo.</w:t>
      </w:r>
    </w:p>
    <w:p w:rsidR="00D9323A" w:rsidRPr="00D9323A" w:rsidRDefault="00D9323A" w:rsidP="00101758">
      <w:pPr>
        <w:jc w:val="both"/>
        <w:rPr>
          <w:rFonts w:ascii="Book Antiqua" w:hAnsi="Book Antiqua"/>
          <w:color w:val="FFCC00"/>
        </w:rPr>
      </w:pPr>
      <w:r>
        <w:rPr>
          <w:rFonts w:ascii="Book Antiqua" w:hAnsi="Book Antiqua"/>
          <w:b/>
          <w:color w:val="FFCC00"/>
          <w:u w:val="single"/>
        </w:rPr>
        <w:t xml:space="preserve">b) </w:t>
      </w:r>
      <w:r w:rsidRPr="00D9323A">
        <w:rPr>
          <w:rFonts w:ascii="Book Antiqua" w:hAnsi="Book Antiqua"/>
          <w:b/>
          <w:color w:val="FFCC00"/>
          <w:u w:val="single"/>
        </w:rPr>
        <w:t>Rastlinske celice</w:t>
      </w:r>
      <w:r w:rsidRPr="00D9323A">
        <w:rPr>
          <w:rFonts w:ascii="Book Antiqua" w:hAnsi="Book Antiqua"/>
          <w:color w:val="FFCC00"/>
        </w:rPr>
        <w:t xml:space="preserve"> obdaja močna, neživa celična stena, ki navadno zdrži velik tlak in ne poči. Tako zdržijo rastlinske celice tudi v zelo razredčenih tekočinah v okolju, npr. kadar dežuje. Notranjost rastlinskih celic je </w:t>
      </w:r>
      <w:r>
        <w:rPr>
          <w:rFonts w:ascii="Book Antiqua" w:hAnsi="Book Antiqua"/>
          <w:color w:val="FFCC00"/>
        </w:rPr>
        <w:t>velikokrat hipertonična glede na okoliško tekočino. Zaradi osmoze v celico doteka voda, tlak na celično steno pa se poveča. Ta tlak se imenuje TURGORSKI TLAK ali TURGOR. Pojav turgorja je pomemben pri zelnatih rastlinah, ker postanejo nabreknjene celice tako napete, da se celotna rastlina vzravna. Če celice izgubljajo vodo, ki vzdržuje turgorski tlak, rastline venejo.</w:t>
      </w:r>
    </w:p>
    <w:p w:rsidR="00D9323A" w:rsidRDefault="00D9323A" w:rsidP="00101758">
      <w:pPr>
        <w:jc w:val="both"/>
        <w:rPr>
          <w:rFonts w:ascii="Book Antiqua" w:hAnsi="Book Antiqua"/>
        </w:rPr>
      </w:pPr>
    </w:p>
    <w:p w:rsidR="0011677F" w:rsidRDefault="0011677F" w:rsidP="00101758">
      <w:pPr>
        <w:jc w:val="both"/>
        <w:rPr>
          <w:rFonts w:ascii="Book Antiqua" w:hAnsi="Book Antiqua"/>
        </w:rPr>
      </w:pPr>
    </w:p>
    <w:p w:rsidR="0011677F" w:rsidRDefault="00C50E66" w:rsidP="00101758">
      <w:pPr>
        <w:jc w:val="both"/>
        <w:rPr>
          <w:rFonts w:ascii="Book Antiqua" w:hAnsi="Book Antiqua"/>
        </w:rPr>
      </w:pPr>
      <w:r>
        <w:rPr>
          <w:rFonts w:ascii="Book Antiqua" w:hAnsi="Book Antiqua"/>
        </w:rPr>
        <w:t xml:space="preserve">2. </w:t>
      </w:r>
      <w:r w:rsidR="0011677F">
        <w:rPr>
          <w:rFonts w:ascii="Book Antiqua" w:hAnsi="Book Antiqua"/>
        </w:rPr>
        <w:t xml:space="preserve">CELICA V </w:t>
      </w:r>
      <w:r w:rsidR="0011677F" w:rsidRPr="00C50E66">
        <w:rPr>
          <w:rFonts w:ascii="Book Antiqua" w:hAnsi="Book Antiqua"/>
          <w:color w:val="FF0000"/>
        </w:rPr>
        <w:t>IZOTONIČNEM</w:t>
      </w:r>
      <w:r w:rsidR="0011677F">
        <w:rPr>
          <w:rFonts w:ascii="Book Antiqua" w:hAnsi="Book Antiqua"/>
        </w:rPr>
        <w:t xml:space="preserve"> OKOLJU</w:t>
      </w:r>
    </w:p>
    <w:p w:rsidR="00C50E66" w:rsidRPr="00871B5E" w:rsidRDefault="00C50E66" w:rsidP="00101758">
      <w:pPr>
        <w:jc w:val="both"/>
        <w:rPr>
          <w:rFonts w:ascii="Book Antiqua" w:hAnsi="Book Antiqua"/>
        </w:rPr>
      </w:pPr>
      <w:r w:rsidRPr="00D9323A">
        <w:rPr>
          <w:rFonts w:ascii="Book Antiqua" w:hAnsi="Book Antiqua"/>
          <w:color w:val="FFCC00"/>
        </w:rPr>
        <w:t xml:space="preserve">Da ne prihaja do citolize, morajo biti </w:t>
      </w:r>
      <w:r w:rsidRPr="00D9323A">
        <w:rPr>
          <w:rFonts w:ascii="Book Antiqua" w:hAnsi="Book Antiqua"/>
          <w:b/>
          <w:color w:val="FFCC00"/>
          <w:u w:val="single"/>
        </w:rPr>
        <w:t>živalske celice</w:t>
      </w:r>
      <w:r w:rsidRPr="00D9323A">
        <w:rPr>
          <w:rFonts w:ascii="Book Antiqua" w:hAnsi="Book Antiqua"/>
          <w:color w:val="FFCC00"/>
        </w:rPr>
        <w:t xml:space="preserve"> v večini v IZOTONIČNEM ali IZOOSMOTSKEM okolju.</w:t>
      </w:r>
      <w:r>
        <w:rPr>
          <w:rFonts w:ascii="Book Antiqua" w:hAnsi="Book Antiqua"/>
        </w:rPr>
        <w:t xml:space="preserve"> </w:t>
      </w:r>
      <w:r w:rsidRPr="00581DE7">
        <w:rPr>
          <w:rFonts w:ascii="Book Antiqua" w:hAnsi="Book Antiqua"/>
          <w:color w:val="FF6600"/>
        </w:rPr>
        <w:t>To pomeni, da je število osmotsko aktivnih delcev, raztopljenih v medceličnini, enako številu osmotsko aktivnih delcev v citoplazmi celic</w:t>
      </w:r>
      <w:r w:rsidR="00D9323A" w:rsidRPr="00581DE7">
        <w:rPr>
          <w:rFonts w:ascii="Book Antiqua" w:hAnsi="Book Antiqua"/>
          <w:color w:val="FF6600"/>
        </w:rPr>
        <w:t xml:space="preserve"> (v celico povprečno prehaja enako število vodnih molekul kot iz nje)</w:t>
      </w:r>
      <w:r w:rsidRPr="00581DE7">
        <w:rPr>
          <w:rFonts w:ascii="Book Antiqua" w:hAnsi="Book Antiqua"/>
          <w:color w:val="FF6600"/>
        </w:rPr>
        <w:t>.</w:t>
      </w:r>
      <w:r>
        <w:rPr>
          <w:rFonts w:ascii="Book Antiqua" w:hAnsi="Book Antiqua"/>
        </w:rPr>
        <w:t xml:space="preserve"> </w:t>
      </w:r>
      <w:r w:rsidRPr="00C50E66">
        <w:rPr>
          <w:rFonts w:ascii="Book Antiqua" w:hAnsi="Book Antiqua"/>
          <w:color w:val="808080"/>
        </w:rPr>
        <w:t>Živali izotonično okolje dosežejo z zunanjimi telesnimi površinami iz zaščitnih krovnih tkiv ali neprepustnim za vodo. Poleg tega v notranjosti telesa vzdržujejo stalni koncentracijo snovi zunaj celic.</w:t>
      </w:r>
    </w:p>
    <w:p w:rsidR="00C50E66" w:rsidRPr="00C50E66" w:rsidRDefault="00C50E66" w:rsidP="00101758">
      <w:pPr>
        <w:jc w:val="both"/>
        <w:rPr>
          <w:rFonts w:ascii="Book Antiqua" w:hAnsi="Book Antiqua"/>
        </w:rPr>
      </w:pPr>
    </w:p>
    <w:p w:rsidR="00C50E66" w:rsidRDefault="00C50E66" w:rsidP="00101758">
      <w:pPr>
        <w:jc w:val="both"/>
        <w:rPr>
          <w:rFonts w:ascii="Book Antiqua" w:hAnsi="Book Antiqua"/>
        </w:rPr>
      </w:pPr>
      <w:r>
        <w:rPr>
          <w:rFonts w:ascii="Book Antiqua" w:hAnsi="Book Antiqua"/>
        </w:rPr>
        <w:t xml:space="preserve">3.CELICA V </w:t>
      </w:r>
      <w:r w:rsidRPr="00C50E66">
        <w:rPr>
          <w:rFonts w:ascii="Book Antiqua" w:hAnsi="Book Antiqua"/>
          <w:color w:val="FF0000"/>
        </w:rPr>
        <w:t>HIPERTONIČNEM</w:t>
      </w:r>
      <w:r>
        <w:rPr>
          <w:rFonts w:ascii="Book Antiqua" w:hAnsi="Book Antiqua"/>
        </w:rPr>
        <w:t xml:space="preserve"> OKOLJU</w:t>
      </w:r>
    </w:p>
    <w:p w:rsidR="00C50E66" w:rsidRPr="00581DE7" w:rsidRDefault="00D9323A" w:rsidP="00101758">
      <w:pPr>
        <w:jc w:val="both"/>
        <w:rPr>
          <w:rFonts w:ascii="Book Antiqua" w:hAnsi="Book Antiqua"/>
          <w:color w:val="FF0000"/>
        </w:rPr>
      </w:pPr>
      <w:r w:rsidRPr="00581DE7">
        <w:rPr>
          <w:rFonts w:ascii="Book Antiqua" w:hAnsi="Book Antiqua"/>
          <w:color w:val="FF0000"/>
        </w:rPr>
        <w:t>Če se celica znajde v okolju, v katerem je koncentracija topljenca višja kot koncentracija znotraj nje, pravimo, da je celica v HIPERTONIČNI ali HIPEROSMOTSKI raztopini. V tem primeru začne</w:t>
      </w:r>
      <w:r w:rsidR="00581DE7" w:rsidRPr="00581DE7">
        <w:rPr>
          <w:rFonts w:ascii="Book Antiqua" w:hAnsi="Book Antiqua"/>
          <w:color w:val="FF0000"/>
        </w:rPr>
        <w:t xml:space="preserve"> zaradi osmotskih procesov celica izgubljati vodo in njena prostornina se manjša. Večja koncentracija topljenca zunaj celice pomeni večje zmanjšanje prostornine celice.</w:t>
      </w:r>
    </w:p>
    <w:p w:rsidR="00581DE7" w:rsidRPr="00581DE7" w:rsidRDefault="00581DE7" w:rsidP="00101758">
      <w:pPr>
        <w:jc w:val="both"/>
        <w:rPr>
          <w:rFonts w:ascii="Book Antiqua" w:hAnsi="Book Antiqua"/>
          <w:color w:val="FFCC00"/>
        </w:rPr>
      </w:pPr>
      <w:r w:rsidRPr="00581DE7">
        <w:rPr>
          <w:rFonts w:ascii="Book Antiqua" w:hAnsi="Book Antiqua"/>
          <w:color w:val="FFCC00"/>
        </w:rPr>
        <w:t xml:space="preserve">Pri </w:t>
      </w:r>
      <w:r w:rsidRPr="00581DE7">
        <w:rPr>
          <w:rFonts w:ascii="Book Antiqua" w:hAnsi="Book Antiqua"/>
          <w:b/>
          <w:color w:val="FFCC00"/>
          <w:u w:val="single"/>
        </w:rPr>
        <w:t>rastlinskih celicah</w:t>
      </w:r>
      <w:r>
        <w:rPr>
          <w:rFonts w:ascii="Book Antiqua" w:hAnsi="Book Antiqua"/>
          <w:b/>
          <w:color w:val="FFCC00"/>
          <w:u w:val="single"/>
        </w:rPr>
        <w:t xml:space="preserve"> </w:t>
      </w:r>
      <w:r>
        <w:rPr>
          <w:rFonts w:ascii="Book Antiqua" w:hAnsi="Book Antiqua"/>
          <w:color w:val="FFCC00"/>
        </w:rPr>
        <w:t>poteka proces zmanjševanja prostornine tako dolgo, da se celica ter njena vakuola močno skrčita in membrana odstopi od celične stene. Ta pojav se imenuje PLAZMOLIZA. Če celice prenesemo nazaj v hipotonično okolje, se začne obraten proces DEPLAZMOLIZA.</w:t>
      </w:r>
    </w:p>
    <w:p w:rsidR="00581DE7" w:rsidRPr="00581DE7" w:rsidRDefault="00581DE7" w:rsidP="00101758">
      <w:pPr>
        <w:jc w:val="both"/>
        <w:rPr>
          <w:rFonts w:ascii="Book Antiqua" w:hAnsi="Book Antiqua"/>
        </w:rPr>
      </w:pPr>
    </w:p>
    <w:p w:rsidR="00581DE7" w:rsidRDefault="006978D5" w:rsidP="00101758">
      <w:pPr>
        <w:pStyle w:val="Heading2"/>
        <w:jc w:val="both"/>
        <w:rPr>
          <w:rFonts w:ascii="Book Antiqua" w:hAnsi="Book Antiqua"/>
        </w:rPr>
      </w:pPr>
      <w:r>
        <w:rPr>
          <w:rFonts w:ascii="Book Antiqua" w:hAnsi="Book Antiqua"/>
        </w:rPr>
        <w:t xml:space="preserve">Večje količine snovi prehajajo skozi membrano z </w:t>
      </w:r>
      <w:r w:rsidRPr="006978D5">
        <w:rPr>
          <w:rFonts w:ascii="Book Antiqua" w:hAnsi="Book Antiqua"/>
          <w:color w:val="99CC00"/>
        </w:rPr>
        <w:t>endocitozo in eksocitozo</w:t>
      </w:r>
    </w:p>
    <w:p w:rsidR="00581DE7" w:rsidRDefault="00581DE7" w:rsidP="00101758">
      <w:pPr>
        <w:jc w:val="both"/>
        <w:rPr>
          <w:rFonts w:ascii="Book Antiqua" w:hAnsi="Book Antiqua"/>
        </w:rPr>
      </w:pPr>
    </w:p>
    <w:p w:rsidR="006978D5" w:rsidRDefault="006978D5" w:rsidP="00101758">
      <w:pPr>
        <w:jc w:val="both"/>
        <w:rPr>
          <w:rFonts w:ascii="Book Antiqua" w:hAnsi="Book Antiqua"/>
        </w:rPr>
      </w:pPr>
      <w:r>
        <w:rPr>
          <w:rFonts w:ascii="Book Antiqua" w:hAnsi="Book Antiqua"/>
        </w:rPr>
        <w:t>Celice lahko sprejemajo iz okolja in izločajo večje zalogaje trdnih delcev ali tekočine.</w:t>
      </w:r>
    </w:p>
    <w:p w:rsidR="006978D5" w:rsidRDefault="006978D5" w:rsidP="00101758">
      <w:pPr>
        <w:jc w:val="both"/>
        <w:rPr>
          <w:rFonts w:ascii="Book Antiqua" w:hAnsi="Book Antiqua"/>
        </w:rPr>
      </w:pPr>
      <w:r>
        <w:rPr>
          <w:rFonts w:ascii="Book Antiqua" w:hAnsi="Book Antiqua"/>
        </w:rPr>
        <w:t>To je aktiven proces, za kar je potrebna energija iz ATP.</w:t>
      </w:r>
    </w:p>
    <w:p w:rsidR="006978D5" w:rsidRDefault="006978D5" w:rsidP="00101758">
      <w:pPr>
        <w:jc w:val="both"/>
        <w:rPr>
          <w:rFonts w:ascii="Book Antiqua" w:hAnsi="Book Antiqua"/>
        </w:rPr>
      </w:pPr>
    </w:p>
    <w:p w:rsidR="006978D5" w:rsidRPr="00101758" w:rsidRDefault="006978D5" w:rsidP="00101758">
      <w:pPr>
        <w:pBdr>
          <w:top w:val="single" w:sz="4" w:space="1" w:color="auto"/>
          <w:left w:val="single" w:sz="4" w:space="4" w:color="auto"/>
          <w:bottom w:val="single" w:sz="4" w:space="1" w:color="auto"/>
          <w:right w:val="single" w:sz="4" w:space="4" w:color="auto"/>
        </w:pBdr>
        <w:jc w:val="both"/>
        <w:rPr>
          <w:rFonts w:ascii="Book Antiqua" w:hAnsi="Book Antiqua"/>
          <w:color w:val="800080"/>
        </w:rPr>
      </w:pPr>
      <w:r w:rsidRPr="00101758">
        <w:rPr>
          <w:rFonts w:ascii="Book Antiqua" w:hAnsi="Book Antiqua"/>
          <w:color w:val="800080"/>
        </w:rPr>
        <w:t xml:space="preserve">ENDOCITOZA je proces, ko celica zajame večje količine snovi zunaj nje. Če pri tem zajame trdne delce, govorimo o </w:t>
      </w:r>
      <w:r w:rsidR="00101758" w:rsidRPr="00101758">
        <w:rPr>
          <w:rFonts w:ascii="Book Antiqua" w:hAnsi="Book Antiqua"/>
          <w:color w:val="800080"/>
        </w:rPr>
        <w:t xml:space="preserve">celičnem požiranju ali FAGOCITOZI, če zajame tekočino, pa o celičnem pitju ali PINOCITOZI. </w:t>
      </w:r>
      <w:r w:rsidR="00101758" w:rsidRPr="00101758">
        <w:rPr>
          <w:rFonts w:ascii="Book Antiqua" w:hAnsi="Book Antiqua"/>
          <w:color w:val="808080"/>
        </w:rPr>
        <w:t>Intenzivna je na primer pri belih krvničkah, ki požirajo bakterije.</w:t>
      </w:r>
    </w:p>
    <w:p w:rsidR="00101758" w:rsidRDefault="00101758" w:rsidP="00101758">
      <w:pPr>
        <w:pBdr>
          <w:top w:val="single" w:sz="4" w:space="1" w:color="auto"/>
          <w:left w:val="single" w:sz="4" w:space="4" w:color="auto"/>
          <w:bottom w:val="single" w:sz="4" w:space="1" w:color="auto"/>
          <w:right w:val="single" w:sz="4" w:space="4" w:color="auto"/>
        </w:pBdr>
        <w:jc w:val="both"/>
        <w:rPr>
          <w:rFonts w:ascii="Book Antiqua" w:hAnsi="Book Antiqua"/>
        </w:rPr>
      </w:pPr>
      <w:r w:rsidRPr="00101758">
        <w:rPr>
          <w:rFonts w:ascii="Book Antiqua" w:hAnsi="Book Antiqua"/>
          <w:color w:val="800080"/>
        </w:rPr>
        <w:t>EKSOCITOZA je nekakšen nasproten proces od endocitoze.</w:t>
      </w:r>
      <w:r>
        <w:rPr>
          <w:rFonts w:ascii="Book Antiqua" w:hAnsi="Book Antiqua"/>
        </w:rPr>
        <w:t xml:space="preserve"> </w:t>
      </w:r>
      <w:r w:rsidRPr="00101758">
        <w:rPr>
          <w:rFonts w:ascii="Book Antiqua" w:hAnsi="Book Antiqua"/>
          <w:color w:val="808080"/>
        </w:rPr>
        <w:t>Z njo celica izloča večje količine uporabnih snovi, ki so se v celici sintetizirale in nerabne razkrojke presnove ali metabolite, ki so zbrani v izločalnih mehurčkih (sekrecijskih vakuolah ali veziklih).</w:t>
      </w:r>
      <w:r>
        <w:rPr>
          <w:rFonts w:ascii="Book Antiqua" w:hAnsi="Book Antiqua"/>
        </w:rPr>
        <w:t xml:space="preserve"> </w:t>
      </w:r>
    </w:p>
    <w:p w:rsidR="00101758" w:rsidRDefault="00101758" w:rsidP="00101758">
      <w:pPr>
        <w:jc w:val="both"/>
        <w:rPr>
          <w:rFonts w:ascii="Book Antiqua" w:hAnsi="Book Antiqua"/>
        </w:rPr>
      </w:pPr>
    </w:p>
    <w:p w:rsidR="00101758" w:rsidRPr="00101758" w:rsidRDefault="00101758" w:rsidP="00101758">
      <w:pPr>
        <w:jc w:val="both"/>
        <w:rPr>
          <w:rFonts w:ascii="Book Antiqua" w:hAnsi="Book Antiqua"/>
        </w:rPr>
      </w:pPr>
      <w:r>
        <w:rPr>
          <w:rFonts w:ascii="Book Antiqua" w:hAnsi="Book Antiqua"/>
        </w:rPr>
        <w:t xml:space="preserve">Pri endocitozi in eksocitozi sodeluje celična membrana. Na mestu endocitoze se vedno bolj ugreza, dokler popolnoma ne objame kapljice ali trdnega delca. Nato postane mehurček, ki se odcepi in postane notranji mehurček (vakuola ali endocitotski vezikel). Ta se združi s primarnim lizosomom v prebavno vakuolo  (sekundarni lizosom), kjer poteka celična prebava. </w:t>
      </w:r>
    </w:p>
    <w:p w:rsidR="00101758" w:rsidRPr="00101758" w:rsidRDefault="00101758" w:rsidP="00101758">
      <w:pPr>
        <w:rPr>
          <w:rFonts w:ascii="Book Antiqua" w:hAnsi="Book Antiqua"/>
        </w:rPr>
      </w:pPr>
    </w:p>
    <w:p w:rsidR="00101758" w:rsidRPr="00101758" w:rsidRDefault="00101758" w:rsidP="00101758">
      <w:pPr>
        <w:rPr>
          <w:rFonts w:ascii="Book Antiqua" w:hAnsi="Book Antiqua"/>
        </w:rPr>
      </w:pPr>
      <w:r>
        <w:rPr>
          <w:rFonts w:ascii="Book Antiqua" w:hAnsi="Book Antiqua"/>
        </w:rPr>
        <w:t>V nekaterih primerih poteka prehajanje snovi skozi membrano samo z endocitozo ali eksocitozo.</w:t>
      </w:r>
    </w:p>
    <w:sectPr w:rsidR="00101758" w:rsidRPr="00101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208"/>
    <w:multiLevelType w:val="hybridMultilevel"/>
    <w:tmpl w:val="5A3AB5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BCD0F0E"/>
    <w:multiLevelType w:val="hybridMultilevel"/>
    <w:tmpl w:val="6ECE2E96"/>
    <w:lvl w:ilvl="0" w:tplc="A9886D42">
      <w:start w:val="1"/>
      <w:numFmt w:val="bullet"/>
      <w:lvlText w:val=""/>
      <w:lvlJc w:val="left"/>
      <w:pPr>
        <w:tabs>
          <w:tab w:val="num" w:pos="1080"/>
        </w:tabs>
        <w:ind w:left="1080" w:hanging="360"/>
      </w:pPr>
      <w:rPr>
        <w:rFonts w:ascii="Symbol" w:hAnsi="Symbol" w:hint="default"/>
        <w:color w:val="auto"/>
      </w:rPr>
    </w:lvl>
    <w:lvl w:ilvl="1" w:tplc="B9C8ABFE">
      <w:start w:val="1"/>
      <w:numFmt w:val="decimal"/>
      <w:lvlText w:val="%2."/>
      <w:lvlJc w:val="left"/>
      <w:pPr>
        <w:tabs>
          <w:tab w:val="num" w:pos="1440"/>
        </w:tabs>
        <w:ind w:left="1440" w:hanging="360"/>
      </w:pPr>
      <w:rPr>
        <w:rFonts w:hint="default"/>
        <w:color w:val="99CC00"/>
      </w:rPr>
    </w:lvl>
    <w:lvl w:ilvl="2" w:tplc="90185F14">
      <w:start w:val="1"/>
      <w:numFmt w:val="decimal"/>
      <w:lvlText w:val="%3."/>
      <w:lvlJc w:val="left"/>
      <w:pPr>
        <w:tabs>
          <w:tab w:val="num" w:pos="1440"/>
        </w:tabs>
        <w:ind w:left="1440" w:hanging="360"/>
      </w:pPr>
      <w:rPr>
        <w:rFonts w:hint="default"/>
        <w:color w:val="99330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B5384"/>
    <w:multiLevelType w:val="hybridMultilevel"/>
    <w:tmpl w:val="AD10D188"/>
    <w:lvl w:ilvl="0" w:tplc="0424000F">
      <w:start w:val="1"/>
      <w:numFmt w:val="decimal"/>
      <w:lvlText w:val="%1."/>
      <w:lvlJc w:val="left"/>
      <w:pPr>
        <w:tabs>
          <w:tab w:val="num" w:pos="720"/>
        </w:tabs>
        <w:ind w:left="720" w:hanging="360"/>
      </w:pPr>
      <w:rPr>
        <w:rFonts w:hint="default"/>
      </w:rPr>
    </w:lvl>
    <w:lvl w:ilvl="1" w:tplc="E4A06FB6">
      <w:start w:val="1"/>
      <w:numFmt w:val="bullet"/>
      <w:lvlText w:val=""/>
      <w:lvlJc w:val="left"/>
      <w:pPr>
        <w:tabs>
          <w:tab w:val="num" w:pos="1080"/>
        </w:tabs>
        <w:ind w:left="1080" w:hanging="360"/>
      </w:pPr>
      <w:rPr>
        <w:rFonts w:ascii="Symbol" w:hAnsi="Symbol" w:hint="default"/>
        <w:color w:val="3366FF"/>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4F25F76"/>
    <w:multiLevelType w:val="hybridMultilevel"/>
    <w:tmpl w:val="E4AAC9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70C001F"/>
    <w:multiLevelType w:val="hybridMultilevel"/>
    <w:tmpl w:val="26F25A12"/>
    <w:lvl w:ilvl="0" w:tplc="B808AE70">
      <w:start w:val="1"/>
      <w:numFmt w:val="bullet"/>
      <w:lvlText w:val=""/>
      <w:lvlJc w:val="left"/>
      <w:pPr>
        <w:tabs>
          <w:tab w:val="num" w:pos="1080"/>
        </w:tabs>
        <w:ind w:left="1080" w:hanging="360"/>
      </w:pPr>
      <w:rPr>
        <w:rFonts w:ascii="Symbol" w:hAnsi="Symbol" w:hint="default"/>
        <w:color w:val="808080"/>
      </w:rPr>
    </w:lvl>
    <w:lvl w:ilvl="1" w:tplc="0424000F">
      <w:start w:val="1"/>
      <w:numFmt w:val="decimal"/>
      <w:lvlText w:val="%2."/>
      <w:lvlJc w:val="left"/>
      <w:pPr>
        <w:tabs>
          <w:tab w:val="num" w:pos="1800"/>
        </w:tabs>
        <w:ind w:left="1800" w:hanging="360"/>
      </w:pPr>
      <w:rPr>
        <w:rFonts w:hint="default"/>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2B28E7"/>
    <w:multiLevelType w:val="hybridMultilevel"/>
    <w:tmpl w:val="1128AB48"/>
    <w:lvl w:ilvl="0" w:tplc="0424000F">
      <w:start w:val="1"/>
      <w:numFmt w:val="decimal"/>
      <w:lvlText w:val="%1."/>
      <w:lvlJc w:val="left"/>
      <w:pPr>
        <w:tabs>
          <w:tab w:val="num" w:pos="720"/>
        </w:tabs>
        <w:ind w:left="720" w:hanging="360"/>
      </w:pPr>
      <w:rPr>
        <w:rFonts w:hint="default"/>
      </w:rPr>
    </w:lvl>
    <w:lvl w:ilvl="1" w:tplc="FBEA0C0A">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FEC0900"/>
    <w:multiLevelType w:val="hybridMultilevel"/>
    <w:tmpl w:val="598A56E2"/>
    <w:lvl w:ilvl="0" w:tplc="9ADA1C48">
      <w:start w:val="1"/>
      <w:numFmt w:val="bullet"/>
      <w:lvlText w:val=""/>
      <w:lvlJc w:val="left"/>
      <w:pPr>
        <w:tabs>
          <w:tab w:val="num" w:pos="2340"/>
        </w:tabs>
        <w:ind w:left="2340" w:hanging="360"/>
      </w:pPr>
      <w:rPr>
        <w:rFonts w:ascii="Symbol" w:hAnsi="Symbol" w:hint="default"/>
        <w:color w:val="99CC00"/>
      </w:rPr>
    </w:lvl>
    <w:lvl w:ilvl="1" w:tplc="04240003" w:tentative="1">
      <w:start w:val="1"/>
      <w:numFmt w:val="bullet"/>
      <w:lvlText w:val="o"/>
      <w:lvlJc w:val="left"/>
      <w:pPr>
        <w:tabs>
          <w:tab w:val="num" w:pos="3060"/>
        </w:tabs>
        <w:ind w:left="3060" w:hanging="360"/>
      </w:pPr>
      <w:rPr>
        <w:rFonts w:ascii="Courier New" w:hAnsi="Courier New" w:cs="Courier New"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70435B4"/>
    <w:multiLevelType w:val="hybridMultilevel"/>
    <w:tmpl w:val="F0962B4E"/>
    <w:lvl w:ilvl="0" w:tplc="D48EEC52">
      <w:start w:val="1"/>
      <w:numFmt w:val="bullet"/>
      <w:lvlText w:val=""/>
      <w:lvlJc w:val="left"/>
      <w:pPr>
        <w:tabs>
          <w:tab w:val="num" w:pos="1080"/>
        </w:tabs>
        <w:ind w:left="1080" w:hanging="360"/>
      </w:pPr>
      <w:rPr>
        <w:rFonts w:ascii="Symbol" w:hAnsi="Symbol" w:hint="default"/>
        <w:color w:val="80808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A04499"/>
    <w:multiLevelType w:val="hybridMultilevel"/>
    <w:tmpl w:val="23D64680"/>
    <w:lvl w:ilvl="0" w:tplc="FF167DEE">
      <w:start w:val="1"/>
      <w:numFmt w:val="bullet"/>
      <w:lvlText w:val=""/>
      <w:lvlJc w:val="left"/>
      <w:pPr>
        <w:tabs>
          <w:tab w:val="num" w:pos="1080"/>
        </w:tabs>
        <w:ind w:left="1080" w:hanging="360"/>
      </w:pPr>
      <w:rPr>
        <w:rFonts w:ascii="Symbol" w:hAnsi="Symbol" w:hint="default"/>
        <w:color w:val="FF000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6B43E6"/>
    <w:multiLevelType w:val="hybridMultilevel"/>
    <w:tmpl w:val="2B408D1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F710BD5"/>
    <w:multiLevelType w:val="multilevel"/>
    <w:tmpl w:val="7A78C404"/>
    <w:lvl w:ilvl="0">
      <w:start w:val="1"/>
      <w:numFmt w:val="bullet"/>
      <w:lvlText w:val=""/>
      <w:lvlJc w:val="left"/>
      <w:pPr>
        <w:tabs>
          <w:tab w:val="num" w:pos="2340"/>
        </w:tabs>
        <w:ind w:left="2340" w:hanging="360"/>
      </w:pPr>
      <w:rPr>
        <w:rFonts w:ascii="Symbol" w:hAnsi="Symbol" w:hint="default"/>
        <w:color w:val="00FF00"/>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7"/>
  </w:num>
  <w:num w:numId="6">
    <w:abstractNumId w:val="3"/>
  </w:num>
  <w:num w:numId="7">
    <w:abstractNumId w:val="0"/>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B39"/>
    <w:rsid w:val="0000048B"/>
    <w:rsid w:val="00101758"/>
    <w:rsid w:val="0011677F"/>
    <w:rsid w:val="001B3C52"/>
    <w:rsid w:val="00416EB7"/>
    <w:rsid w:val="00427AE2"/>
    <w:rsid w:val="00451358"/>
    <w:rsid w:val="00487B39"/>
    <w:rsid w:val="005510C2"/>
    <w:rsid w:val="00581DE7"/>
    <w:rsid w:val="005C46A7"/>
    <w:rsid w:val="006978D5"/>
    <w:rsid w:val="006F3344"/>
    <w:rsid w:val="00700FAC"/>
    <w:rsid w:val="00724C60"/>
    <w:rsid w:val="00726BD5"/>
    <w:rsid w:val="00732E42"/>
    <w:rsid w:val="0084754F"/>
    <w:rsid w:val="00871B5E"/>
    <w:rsid w:val="008806F7"/>
    <w:rsid w:val="008D3C89"/>
    <w:rsid w:val="008E20D0"/>
    <w:rsid w:val="00963348"/>
    <w:rsid w:val="009C42CE"/>
    <w:rsid w:val="009E1A17"/>
    <w:rsid w:val="00A42DC1"/>
    <w:rsid w:val="00AE79B3"/>
    <w:rsid w:val="00B279CF"/>
    <w:rsid w:val="00C50E66"/>
    <w:rsid w:val="00D9323A"/>
    <w:rsid w:val="00E411E4"/>
    <w:rsid w:val="00E81AC7"/>
    <w:rsid w:val="00EF660F"/>
    <w:rsid w:val="00F848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87B3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B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50E66"/>
    <w:pPr>
      <w:shd w:val="clear" w:color="auto" w:fill="000080"/>
    </w:pPr>
    <w:rPr>
      <w:rFonts w:ascii="Tahoma" w:hAnsi="Tahoma" w:cs="Tahoma"/>
    </w:rPr>
  </w:style>
  <w:style w:type="character" w:styleId="CommentReference">
    <w:name w:val="annotation reference"/>
    <w:basedOn w:val="DefaultParagraphFont"/>
    <w:semiHidden/>
    <w:rsid w:val="00D9323A"/>
    <w:rPr>
      <w:sz w:val="16"/>
      <w:szCs w:val="16"/>
    </w:rPr>
  </w:style>
  <w:style w:type="paragraph" w:styleId="CommentText">
    <w:name w:val="annotation text"/>
    <w:basedOn w:val="Normal"/>
    <w:semiHidden/>
    <w:rsid w:val="00D9323A"/>
    <w:rPr>
      <w:sz w:val="20"/>
      <w:szCs w:val="20"/>
    </w:rPr>
  </w:style>
  <w:style w:type="paragraph" w:styleId="CommentSubject">
    <w:name w:val="annotation subject"/>
    <w:basedOn w:val="CommentText"/>
    <w:next w:val="CommentText"/>
    <w:semiHidden/>
    <w:rsid w:val="00D9323A"/>
    <w:rPr>
      <w:b/>
      <w:bCs/>
    </w:rPr>
  </w:style>
  <w:style w:type="paragraph" w:styleId="BalloonText">
    <w:name w:val="Balloon Text"/>
    <w:basedOn w:val="Normal"/>
    <w:semiHidden/>
    <w:rsid w:val="00D9323A"/>
    <w:rPr>
      <w:rFonts w:ascii="Tahoma" w:hAnsi="Tahoma" w:cs="Tahoma"/>
      <w:sz w:val="16"/>
      <w:szCs w:val="16"/>
    </w:rPr>
  </w:style>
  <w:style w:type="character" w:styleId="Hyperlink">
    <w:name w:val="Hyperlink"/>
    <w:basedOn w:val="DefaultParagraphFont"/>
    <w:rsid w:val="00581DE7"/>
    <w:rPr>
      <w:color w:val="0000FF"/>
      <w:u w:val="single"/>
    </w:rPr>
  </w:style>
  <w:style w:type="character" w:styleId="FollowedHyperlink">
    <w:name w:val="FollowedHyperlink"/>
    <w:basedOn w:val="DefaultParagraphFont"/>
    <w:rsid w:val="00581D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