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6573" w:rsidRDefault="009F37F6">
      <w:pPr>
        <w:jc w:val="center"/>
        <w:rPr>
          <w:rFonts w:ascii="Comic Sans MS" w:hAnsi="Comic Sans MS"/>
          <w:b/>
          <w:color w:val="00FF00"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00FF00"/>
          <w:sz w:val="44"/>
          <w:szCs w:val="44"/>
          <w:u w:val="single"/>
        </w:rPr>
        <w:t>ORGANIZEM KOT ENERGIJSKI SISTEM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Energija je sposobnost opravljanja nekega dela. Organizmi izkoriščajo pretvarjanje energije iz ene v drugo obliko.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SVETLOBNA ENERGIJA: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 pretvori jo v kemično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 vezana v kemičnih vezeh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right="-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svetlobna W – kem W – kem W –W toplote  (dobimo toplotno energijo – </w:t>
      </w:r>
    </w:p>
    <w:p w:rsidR="00296573" w:rsidRDefault="009F37F6">
      <w:pPr>
        <w:ind w:right="-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proces se konča)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toplota=izguba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Celica energijo porablja za </w:t>
      </w:r>
      <w:r>
        <w:rPr>
          <w:rFonts w:ascii="Comic Sans MS" w:hAnsi="Comic Sans MS"/>
          <w:b/>
          <w:sz w:val="28"/>
          <w:szCs w:val="28"/>
          <w:u w:val="single"/>
        </w:rPr>
        <w:t>CELIČNA DELA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296573" w:rsidRDefault="009F37F6">
      <w:pPr>
        <w:numPr>
          <w:ilvl w:val="0"/>
          <w:numId w:val="7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mehansko delo</w:t>
      </w:r>
      <w:r>
        <w:rPr>
          <w:rFonts w:ascii="Comic Sans MS" w:hAnsi="Comic Sans MS"/>
          <w:sz w:val="28"/>
          <w:szCs w:val="28"/>
          <w:u w:val="single"/>
        </w:rPr>
        <w:t>: gibanje mišic, pri delitvi, kroženje</w:t>
      </w:r>
    </w:p>
    <w:p w:rsidR="00296573" w:rsidRDefault="009F37F6">
      <w:pPr>
        <w:numPr>
          <w:ilvl w:val="0"/>
          <w:numId w:val="7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električno delo</w:t>
      </w:r>
      <w:r>
        <w:rPr>
          <w:rFonts w:ascii="Comic Sans MS" w:hAnsi="Comic Sans MS"/>
          <w:sz w:val="28"/>
          <w:szCs w:val="28"/>
          <w:u w:val="single"/>
        </w:rPr>
        <w:t xml:space="preserve">: ločevanje nabitih delcev, </w:t>
      </w:r>
    </w:p>
    <w:p w:rsidR="00296573" w:rsidRDefault="009F37F6">
      <w:pPr>
        <w:numPr>
          <w:ilvl w:val="0"/>
          <w:numId w:val="7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kemično delo</w:t>
      </w:r>
      <w:r>
        <w:rPr>
          <w:rFonts w:ascii="Comic Sans MS" w:hAnsi="Comic Sans MS"/>
          <w:sz w:val="28"/>
          <w:szCs w:val="28"/>
          <w:u w:val="single"/>
        </w:rPr>
        <w:t>: spreminjanje koncentracij molekul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ATP</w:t>
      </w:r>
      <w:r>
        <w:rPr>
          <w:rFonts w:ascii="Comic Sans MS" w:hAnsi="Comic Sans MS"/>
          <w:sz w:val="28"/>
          <w:szCs w:val="28"/>
          <w:u w:val="single"/>
        </w:rPr>
        <w:t xml:space="preserve"> - uporabna energija v celici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razbijanju energije se sprošča energija. ATP izkoristimo.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Proces pridobivanja energije je postopen, zato je izkoristek večji.</w:t>
      </w:r>
    </w:p>
    <w:p w:rsidR="00296573" w:rsidRDefault="009F37F6">
      <w:pPr>
        <w:ind w:left="212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</w:p>
    <w:p w:rsidR="00296573" w:rsidRDefault="00552A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95.2pt;margin-top:56pt;width:256.1pt;height:81.95pt;z-index:25165414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</v:shape>
        </w:pict>
      </w:r>
      <w:r w:rsidR="009F37F6">
        <w:br w:type="page"/>
      </w:r>
    </w:p>
    <w:p w:rsidR="00296573" w:rsidRDefault="00552A6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pict>
          <v:shape id="_x0000_s2052" type="#_x0000_t75" style="position:absolute;left:0;text-align:left;margin-left:239.2pt;margin-top:17.85pt;width:80.9pt;height:26.3pt;z-index:-25166028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</w:pict>
      </w:r>
      <w:r w:rsidR="009F37F6">
        <w:rPr>
          <w:rFonts w:ascii="Comic Sans MS" w:hAnsi="Comic Sans MS"/>
          <w:b/>
          <w:sz w:val="28"/>
          <w:szCs w:val="28"/>
          <w:u w:val="single"/>
        </w:rPr>
        <w:t>HRANA</w:t>
      </w:r>
    </w:p>
    <w:p w:rsidR="00296573" w:rsidRDefault="00552A6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pict>
          <v:shape id="_x0000_s2051" type="#_x0000_t75" style="position:absolute;left:0;text-align:left;margin-left:113.2pt;margin-top:7.35pt;width:86.35pt;height:23.35pt;z-index:25165516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9" o:title=""/>
          </v:shape>
        </w:pic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96573">
        <w:tc>
          <w:tcPr>
            <w:tcW w:w="4606" w:type="dxa"/>
          </w:tcPr>
          <w:p w:rsidR="00296573" w:rsidRDefault="009F37F6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AVTOTROFI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:rsidR="00296573" w:rsidRDefault="009F37F6">
            <w:pPr>
              <w:numPr>
                <w:ilvl w:val="0"/>
                <w:numId w:val="8"/>
              </w:numPr>
              <w:tabs>
                <w:tab w:val="left" w:pos="624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organizmi, ki si sami izdelajo organske snovi iz anorganskih s pomočjo svetlobe</w:t>
            </w:r>
          </w:p>
          <w:p w:rsidR="00296573" w:rsidRDefault="00296573">
            <w:pPr>
              <w:ind w:left="36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296573" w:rsidRDefault="009F37F6">
            <w:pPr>
              <w:ind w:left="360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1. FOTOAVTOTROFI </w:t>
            </w:r>
          </w:p>
          <w:p w:rsidR="00296573" w:rsidRDefault="009F37F6">
            <w:pPr>
              <w:numPr>
                <w:ilvl w:val="1"/>
                <w:numId w:val="1"/>
              </w:numPr>
              <w:tabs>
                <w:tab w:val="left" w:pos="627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dobijo energijo od svetlobe </w:t>
            </w:r>
          </w:p>
          <w:p w:rsidR="00296573" w:rsidRDefault="009F37F6">
            <w:pPr>
              <w:numPr>
                <w:ilvl w:val="1"/>
                <w:numId w:val="1"/>
              </w:numPr>
              <w:tabs>
                <w:tab w:val="left" w:pos="627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(zelene rastline, bakterije,</w:t>
            </w:r>
          </w:p>
          <w:p w:rsidR="00296573" w:rsidRDefault="009F37F6">
            <w:pPr>
              <w:numPr>
                <w:ilvl w:val="1"/>
                <w:numId w:val="1"/>
              </w:numPr>
              <w:tabs>
                <w:tab w:val="left" w:pos="627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modroz. cepljivke) </w:t>
            </w:r>
          </w:p>
          <w:p w:rsidR="00296573" w:rsidRDefault="009F37F6">
            <w:pPr>
              <w:numPr>
                <w:ilvl w:val="1"/>
                <w:numId w:val="1"/>
              </w:numPr>
              <w:tabs>
                <w:tab w:val="left" w:pos="627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energetsko bogatijo zemljo</w:t>
            </w:r>
          </w:p>
          <w:p w:rsidR="00296573" w:rsidRDefault="009F37F6">
            <w:pPr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KEMOAVTOTROFI </w:t>
            </w:r>
          </w:p>
          <w:p w:rsidR="00296573" w:rsidRDefault="009F37F6">
            <w:pPr>
              <w:numPr>
                <w:ilvl w:val="0"/>
                <w:numId w:val="6"/>
              </w:numPr>
              <w:tabs>
                <w:tab w:val="left" w:pos="624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dobijo energijo iz kem. reakcij</w:t>
            </w:r>
          </w:p>
          <w:p w:rsidR="00296573" w:rsidRDefault="009F37F6">
            <w:pPr>
              <w:numPr>
                <w:ilvl w:val="0"/>
                <w:numId w:val="6"/>
              </w:numPr>
              <w:tabs>
                <w:tab w:val="left" w:pos="624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(nekatere bakterije)</w:t>
            </w:r>
          </w:p>
        </w:tc>
        <w:tc>
          <w:tcPr>
            <w:tcW w:w="4606" w:type="dxa"/>
          </w:tcPr>
          <w:p w:rsidR="00296573" w:rsidRDefault="009F37F6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HETEROTROFI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  <w:p w:rsidR="00296573" w:rsidRDefault="009F37F6">
            <w:pPr>
              <w:numPr>
                <w:ilvl w:val="0"/>
                <w:numId w:val="9"/>
              </w:numPr>
              <w:tabs>
                <w:tab w:val="left" w:pos="624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organizmi, ki sprejemajo že izdelano organsko snov iz okolja</w:t>
            </w:r>
          </w:p>
          <w:p w:rsidR="00296573" w:rsidRDefault="009F37F6">
            <w:pPr>
              <w:numPr>
                <w:ilvl w:val="0"/>
                <w:numId w:val="9"/>
              </w:numPr>
              <w:tabs>
                <w:tab w:val="left" w:pos="624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rastlinojedci, mesojedci (živali, glive, bakterije)</w:t>
            </w:r>
          </w:p>
          <w:p w:rsidR="00296573" w:rsidRDefault="0029657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96573" w:rsidRDefault="009F37F6">
      <w:pPr>
        <w:rPr>
          <w:rFonts w:ascii="Comic Sans MS" w:hAnsi="Comic Sans MS"/>
          <w:color w:val="CC99FF"/>
          <w:sz w:val="44"/>
          <w:szCs w:val="44"/>
          <w:u w:val="single"/>
        </w:rPr>
      </w:pPr>
      <w:r>
        <w:br w:type="page"/>
      </w:r>
      <w:r>
        <w:rPr>
          <w:rFonts w:ascii="Comic Sans MS" w:hAnsi="Comic Sans MS"/>
          <w:color w:val="CC99FF"/>
          <w:sz w:val="44"/>
          <w:szCs w:val="44"/>
          <w:u w:val="single"/>
        </w:rPr>
        <w:lastRenderedPageBreak/>
        <w:t>METABOLIZEM / PRESNOVA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Poteka v celici, zajema snovne in energijske pretvorbe, ki poteka po določenem zaporedju in po določenih pretvorbah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Ločimo dva procesa metabolizma:</w:t>
      </w:r>
    </w:p>
    <w:p w:rsidR="00296573" w:rsidRDefault="009F37F6">
      <w:pPr>
        <w:numPr>
          <w:ilvl w:val="0"/>
          <w:numId w:val="4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  <w:u w:val="single"/>
        </w:rPr>
        <w:t>KETABOLIZEM/RAZGRADNJA</w:t>
      </w:r>
      <w:r>
        <w:rPr>
          <w:rFonts w:ascii="Comic Sans MS" w:hAnsi="Comic Sans MS"/>
          <w:sz w:val="28"/>
          <w:szCs w:val="28"/>
        </w:rPr>
        <w:t xml:space="preserve">: </w:t>
      </w:r>
    </w:p>
    <w:p w:rsidR="00296573" w:rsidRDefault="009F37F6">
      <w:pPr>
        <w:numPr>
          <w:ilvl w:val="0"/>
          <w:numId w:val="10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razgradnja večjih molekul </w:t>
      </w:r>
      <w:r>
        <w:rPr>
          <w:rFonts w:ascii="Comic Sans MS" w:hAnsi="Comic Sans MS"/>
          <w:sz w:val="28"/>
          <w:szCs w:val="28"/>
          <w:u w:val="single"/>
        </w:rPr>
        <w:t>v manjše</w:t>
      </w:r>
      <w:r>
        <w:rPr>
          <w:rFonts w:ascii="Comic Sans MS" w:hAnsi="Comic Sans MS"/>
          <w:sz w:val="28"/>
          <w:szCs w:val="28"/>
        </w:rPr>
        <w:t xml:space="preserve"> - energija se </w:t>
      </w:r>
      <w:r>
        <w:rPr>
          <w:rFonts w:ascii="Comic Sans MS" w:hAnsi="Comic Sans MS"/>
          <w:sz w:val="28"/>
          <w:szCs w:val="28"/>
          <w:u w:val="single"/>
        </w:rPr>
        <w:t>sprošča</w:t>
      </w:r>
    </w:p>
    <w:p w:rsidR="00296573" w:rsidRDefault="009F37F6">
      <w:pPr>
        <w:numPr>
          <w:ilvl w:val="0"/>
          <w:numId w:val="10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eden od procesov je </w:t>
      </w:r>
      <w:r>
        <w:rPr>
          <w:rFonts w:ascii="Comic Sans MS" w:hAnsi="Comic Sans MS"/>
          <w:color w:val="CC99FF"/>
          <w:sz w:val="28"/>
          <w:szCs w:val="28"/>
          <w:u w:val="single"/>
        </w:rPr>
        <w:t>DISIMILACIJA</w:t>
      </w:r>
      <w:r>
        <w:rPr>
          <w:rFonts w:ascii="Comic Sans MS" w:hAnsi="Comic Sans MS"/>
          <w:sz w:val="28"/>
          <w:szCs w:val="28"/>
        </w:rPr>
        <w:t xml:space="preserve"> – sproščanje CO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(celično dihanje in alkoholno vrenje)</w:t>
      </w:r>
    </w:p>
    <w:p w:rsidR="00296573" w:rsidRDefault="009F37F6">
      <w:pPr>
        <w:numPr>
          <w:ilvl w:val="0"/>
          <w:numId w:val="4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CC99FF"/>
          <w:sz w:val="28"/>
          <w:szCs w:val="28"/>
          <w:u w:val="single"/>
        </w:rPr>
        <w:t>ANABOLIZEM/IZGRADNJA</w:t>
      </w:r>
      <w:r>
        <w:rPr>
          <w:rFonts w:ascii="Comic Sans MS" w:hAnsi="Comic Sans MS"/>
          <w:sz w:val="28"/>
          <w:szCs w:val="28"/>
        </w:rPr>
        <w:t>:</w:t>
      </w:r>
    </w:p>
    <w:p w:rsidR="00296573" w:rsidRDefault="009F37F6">
      <w:pPr>
        <w:numPr>
          <w:ilvl w:val="0"/>
          <w:numId w:val="10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izgradnja </w:t>
      </w:r>
      <w:r>
        <w:rPr>
          <w:rFonts w:ascii="Comic Sans MS" w:hAnsi="Comic Sans MS"/>
          <w:sz w:val="28"/>
          <w:szCs w:val="28"/>
          <w:u w:val="single"/>
        </w:rPr>
        <w:t>večjih</w:t>
      </w:r>
      <w:r>
        <w:rPr>
          <w:rFonts w:ascii="Comic Sans MS" w:hAnsi="Comic Sans MS"/>
          <w:sz w:val="28"/>
          <w:szCs w:val="28"/>
        </w:rPr>
        <w:t xml:space="preserve"> molekul iz manjših - energija se </w:t>
      </w:r>
      <w:r>
        <w:rPr>
          <w:rFonts w:ascii="Comic Sans MS" w:hAnsi="Comic Sans MS"/>
          <w:sz w:val="28"/>
          <w:szCs w:val="28"/>
          <w:u w:val="single"/>
        </w:rPr>
        <w:t>porablja</w:t>
      </w:r>
    </w:p>
    <w:p w:rsidR="00296573" w:rsidRDefault="009F37F6">
      <w:pPr>
        <w:numPr>
          <w:ilvl w:val="0"/>
          <w:numId w:val="10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eden od procesov je </w:t>
      </w:r>
      <w:r>
        <w:rPr>
          <w:rFonts w:ascii="Comic Sans MS" w:hAnsi="Comic Sans MS"/>
          <w:color w:val="CC99FF"/>
          <w:sz w:val="28"/>
          <w:szCs w:val="28"/>
          <w:u w:val="single"/>
        </w:rPr>
        <w:t>ASIMILACIJA</w:t>
      </w:r>
      <w:r>
        <w:rPr>
          <w:rFonts w:ascii="Comic Sans MS" w:hAnsi="Comic Sans MS"/>
          <w:sz w:val="28"/>
          <w:szCs w:val="28"/>
        </w:rPr>
        <w:t xml:space="preserve"> CO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se porablja (fotosinteza)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color w:val="CC99FF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Vse procese v celici katalizirajo encimi, za večino procesov pa je </w:t>
      </w:r>
      <w:r>
        <w:rPr>
          <w:rFonts w:ascii="Comic Sans MS" w:hAnsi="Comic Sans MS"/>
          <w:color w:val="CC99FF"/>
          <w:sz w:val="28"/>
          <w:szCs w:val="28"/>
        </w:rPr>
        <w:t>potrebna še ATP.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rPr>
          <w:rFonts w:ascii="Comic Sans MS" w:hAnsi="Comic Sans MS"/>
          <w:b/>
          <w:color w:val="00CCFF"/>
          <w:sz w:val="44"/>
          <w:szCs w:val="44"/>
          <w:u w:val="single"/>
        </w:rPr>
      </w:pPr>
      <w:r>
        <w:br w:type="page"/>
      </w:r>
      <w:r>
        <w:rPr>
          <w:rFonts w:ascii="Comic Sans MS" w:hAnsi="Comic Sans MS"/>
          <w:b/>
          <w:color w:val="00CCFF"/>
          <w:sz w:val="44"/>
          <w:szCs w:val="44"/>
          <w:u w:val="single"/>
        </w:rPr>
        <w:t>ATP – ADEROZIN TRIFOSFAT</w:t>
      </w:r>
    </w:p>
    <w:p w:rsidR="00296573" w:rsidRDefault="00552A60">
      <w:pPr>
        <w:jc w:val="center"/>
        <w:rPr>
          <w:rFonts w:ascii="Comic Sans MS" w:hAnsi="Comic Sans MS"/>
          <w:sz w:val="28"/>
          <w:szCs w:val="28"/>
        </w:rPr>
      </w:pPr>
      <w:r>
        <w:pict>
          <v:shape id="_x0000_s2053" type="#_x0000_t75" style="position:absolute;left:0;text-align:left;margin-left:176.35pt;margin-top:15.7pt;width:25pt;height:30.9pt;z-index:-25165926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0" o:title=""/>
          </v:shape>
        </w:pict>
      </w:r>
      <w:r>
        <w:pict>
          <v:shape id="_x0000_s2054" type="#_x0000_t75" style="position:absolute;left:0;text-align:left;margin-left:203.2pt;margin-top:15.7pt;width:25pt;height:30.9pt;z-index:-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0" o:title=""/>
          </v:shape>
        </w:pict>
      </w:r>
      <w:r>
        <w:pict>
          <v:shape id="_x0000_s2055" type="#_x0000_t75" style="position:absolute;left:0;text-align:left;margin-left:230.2pt;margin-top:15.7pt;width:25pt;height:30.9pt;z-index:-25165721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0" o:title=""/>
          </v:shape>
        </w:pict>
      </w:r>
    </w:p>
    <w:p w:rsidR="00296573" w:rsidRDefault="009F37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ADENIN   +   RIBOZA      P  –  P  -  P</w:t>
      </w:r>
    </w:p>
    <w:p w:rsidR="00296573" w:rsidRDefault="009F37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(organska baza)                      W    W</w:t>
      </w:r>
    </w:p>
    <w:p w:rsidR="00296573" w:rsidRDefault="00296573">
      <w:pPr>
        <w:rPr>
          <w:rFonts w:ascii="Comic Sans MS" w:hAnsi="Comic Sans MS"/>
          <w:sz w:val="28"/>
          <w:szCs w:val="28"/>
        </w:rPr>
      </w:pPr>
    </w:p>
    <w:p w:rsidR="00296573" w:rsidRDefault="009F37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 molekuli ATP </w:t>
      </w:r>
    </w:p>
    <w:p w:rsidR="00296573" w:rsidRDefault="00296573">
      <w:pPr>
        <w:rPr>
          <w:rFonts w:ascii="Comic Sans MS" w:hAnsi="Comic Sans MS"/>
          <w:sz w:val="28"/>
          <w:szCs w:val="28"/>
        </w:rPr>
      </w:pPr>
    </w:p>
    <w:p w:rsidR="00296573" w:rsidRDefault="00296573">
      <w:pPr>
        <w:rPr>
          <w:rFonts w:ascii="Comic Sans MS" w:hAnsi="Comic Sans MS"/>
          <w:sz w:val="28"/>
          <w:szCs w:val="28"/>
        </w:rPr>
      </w:pPr>
    </w:p>
    <w:p w:rsidR="00296573" w:rsidRDefault="009F37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ATP je </w:t>
      </w:r>
      <w:r>
        <w:rPr>
          <w:rFonts w:ascii="Comic Sans MS" w:hAnsi="Comic Sans MS"/>
          <w:color w:val="00CCFF"/>
          <w:sz w:val="28"/>
          <w:szCs w:val="28"/>
          <w:u w:val="single"/>
        </w:rPr>
        <w:t>univerzalni posrednik energije v celici</w:t>
      </w:r>
      <w:r>
        <w:rPr>
          <w:rFonts w:ascii="Comic Sans MS" w:hAnsi="Comic Sans MS"/>
          <w:sz w:val="28"/>
          <w:szCs w:val="28"/>
        </w:rPr>
        <w:t xml:space="preserve"> in je oblika energije, ki jo lahko celica uporablja. Je posrednik energije, med kem. r., kjer se energija sprošča in porablja.</w:t>
      </w:r>
    </w:p>
    <w:p w:rsidR="00296573" w:rsidRDefault="00296573">
      <w:pPr>
        <w:rPr>
          <w:rFonts w:ascii="Comic Sans MS" w:hAnsi="Comic Sans MS"/>
          <w:sz w:val="28"/>
          <w:szCs w:val="28"/>
        </w:rPr>
      </w:pPr>
    </w:p>
    <w:p w:rsidR="00296573" w:rsidRDefault="00296573">
      <w:pPr>
        <w:rPr>
          <w:rFonts w:ascii="Comic Sans MS" w:hAnsi="Comic Sans MS"/>
          <w:sz w:val="28"/>
          <w:szCs w:val="28"/>
        </w:rPr>
      </w:pPr>
    </w:p>
    <w:p w:rsidR="00296573" w:rsidRDefault="009F37F6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 obliki ATP  </w:t>
      </w:r>
      <w:r>
        <w:rPr>
          <w:rFonts w:ascii="Comic Sans MS" w:hAnsi="Comic Sans MS"/>
          <w:sz w:val="28"/>
          <w:szCs w:val="28"/>
          <w:u w:val="single"/>
        </w:rPr>
        <w:t>shranjevanje ni možno</w:t>
      </w:r>
      <w:r>
        <w:rPr>
          <w:rFonts w:ascii="Comic Sans MS" w:hAnsi="Comic Sans MS"/>
          <w:sz w:val="28"/>
          <w:szCs w:val="28"/>
        </w:rPr>
        <w:t>, ker bi se zaradi velikega števila ATP osmodski tlak v celici povečal.</w:t>
      </w:r>
    </w:p>
    <w:p w:rsidR="00296573" w:rsidRDefault="009F37F6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Celica shranjuje energijo v obliki rezerv, ki so večje oblike.</w:t>
      </w:r>
    </w:p>
    <w:p w:rsidR="00296573" w:rsidRDefault="009F37F6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RASTLINE: škrob, maščobe</w:t>
      </w:r>
    </w:p>
    <w:p w:rsidR="00296573" w:rsidRDefault="009F37F6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ŽIVALI: glikogen, maščobe</w:t>
      </w:r>
    </w:p>
    <w:p w:rsidR="00296573" w:rsidRDefault="009F37F6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Rezervne snovi predstavljajo že izdelano ogljikovo ogrodje za </w:t>
      </w:r>
    </w:p>
    <w:p w:rsidR="00296573" w:rsidRDefault="009F37F6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izgradnjo celične strukture</w:t>
      </w:r>
    </w:p>
    <w:p w:rsidR="00296573" w:rsidRDefault="00296573">
      <w:pPr>
        <w:ind w:left="360"/>
        <w:rPr>
          <w:rFonts w:ascii="Comic Sans MS" w:hAnsi="Comic Sans MS"/>
          <w:sz w:val="28"/>
          <w:szCs w:val="28"/>
        </w:rPr>
      </w:pPr>
    </w:p>
    <w:p w:rsidR="00296573" w:rsidRDefault="009F37F6">
      <w:pPr>
        <w:rPr>
          <w:rFonts w:ascii="Comic Sans MS" w:hAnsi="Comic Sans MS"/>
          <w:b/>
          <w:color w:val="00FFFF"/>
          <w:sz w:val="44"/>
          <w:szCs w:val="44"/>
          <w:u w:val="single"/>
        </w:rPr>
      </w:pPr>
      <w:r>
        <w:br w:type="page"/>
      </w:r>
      <w:r>
        <w:rPr>
          <w:rFonts w:ascii="Comic Sans MS" w:hAnsi="Comic Sans MS"/>
          <w:b/>
          <w:color w:val="00FFFF"/>
          <w:sz w:val="44"/>
          <w:szCs w:val="44"/>
          <w:u w:val="single"/>
        </w:rPr>
        <w:t>HIPERTONIČNO OKOLJE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Je okolje, kjer je koncentracija vode v okolju manjša kot v celici </w:t>
      </w:r>
    </w:p>
    <w:p w:rsidR="00296573" w:rsidRDefault="009F37F6">
      <w:pPr>
        <w:ind w:left="2832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ali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osmotskem tlaku v okolju, večji kot v celici</w:t>
      </w:r>
    </w:p>
    <w:p w:rsidR="00296573" w:rsidRDefault="00552A60">
      <w:pPr>
        <w:jc w:val="both"/>
        <w:rPr>
          <w:rFonts w:ascii="Comic Sans MS" w:hAnsi="Comic Sans MS"/>
          <w:sz w:val="28"/>
          <w:szCs w:val="28"/>
        </w:rPr>
      </w:pPr>
      <w:r>
        <w:pict>
          <v:shape id="_x0000_s2056" type="#_x0000_t75" style="position:absolute;left:0;text-align:left;margin-left:95.15pt;margin-top:9.6pt;width:37.55pt;height:34.25pt;z-index:-25165619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1" o:title=""/>
          </v:shape>
        </w:pict>
      </w:r>
      <w:r w:rsidR="009F37F6">
        <w:rPr>
          <w:rFonts w:ascii="Comic Sans MS" w:hAnsi="Comic Sans MS"/>
          <w:sz w:val="28"/>
          <w:szCs w:val="28"/>
        </w:rPr>
        <w:tab/>
      </w:r>
      <w:r w:rsidR="009F37F6">
        <w:rPr>
          <w:rFonts w:ascii="Comic Sans MS" w:hAnsi="Comic Sans MS"/>
          <w:sz w:val="28"/>
          <w:szCs w:val="28"/>
        </w:rPr>
        <w:tab/>
      </w:r>
      <w:r w:rsidR="009F37F6">
        <w:rPr>
          <w:rFonts w:ascii="Comic Sans MS" w:hAnsi="Comic Sans MS"/>
          <w:sz w:val="28"/>
          <w:szCs w:val="28"/>
        </w:rPr>
        <w:tab/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CELICA      </w:t>
      </w:r>
      <w:r>
        <w:rPr>
          <w:rFonts w:ascii="Comic Sans MS" w:hAnsi="Comic Sans MS"/>
          <w:sz w:val="28"/>
          <w:szCs w:val="28"/>
        </w:rPr>
        <w:tab/>
        <w:t xml:space="preserve">OKOLJE                  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H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O          &gt;          H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O</w:t>
      </w:r>
    </w:p>
    <w:p w:rsidR="00296573" w:rsidRDefault="009F37F6">
      <w:pPr>
        <w:jc w:val="both"/>
        <w:rPr>
          <w:rFonts w:ascii="WP Greek Century" w:hAnsi="WP Greek Century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WP Greek Century" w:hAnsi="WP Greek Century"/>
          <w:sz w:val="28"/>
          <w:szCs w:val="28"/>
        </w:rPr>
        <w:t>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Comic Sans MS" w:hAnsi="Comic Sans MS"/>
          <w:sz w:val="28"/>
          <w:szCs w:val="28"/>
        </w:rPr>
        <w:t xml:space="preserve"> &lt; 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Century" w:hAnsi="WP Greek Century"/>
          <w:sz w:val="28"/>
          <w:szCs w:val="28"/>
        </w:rPr>
        <w:t></w:t>
      </w:r>
    </w:p>
    <w:p w:rsidR="00296573" w:rsidRDefault="00296573">
      <w:pPr>
        <w:jc w:val="both"/>
        <w:rPr>
          <w:rFonts w:ascii="WP Greek Helve" w:hAnsi="WP Greek Helve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FFFF"/>
          <w:sz w:val="28"/>
          <w:szCs w:val="28"/>
        </w:rPr>
        <w:t>Celica se začne krčiti</w:t>
      </w:r>
      <w:r>
        <w:rPr>
          <w:rFonts w:ascii="Comic Sans MS" w:hAnsi="Comic Sans MS"/>
          <w:sz w:val="28"/>
          <w:szCs w:val="28"/>
        </w:rPr>
        <w:t>, voda iz vakole  uhaja v okolje</w:t>
      </w:r>
    </w:p>
    <w:p w:rsidR="00296573" w:rsidRDefault="009F37F6">
      <w:pPr>
        <w:numPr>
          <w:ilvl w:val="0"/>
          <w:numId w:val="11"/>
        </w:numPr>
        <w:tabs>
          <w:tab w:val="left" w:pos="720"/>
        </w:tabs>
        <w:jc w:val="both"/>
        <w:rPr>
          <w:rFonts w:ascii="Comic Sans MS" w:hAnsi="Comic Sans MS"/>
          <w:b/>
          <w:color w:val="00FFFF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zato </w:t>
      </w:r>
      <w:r>
        <w:rPr>
          <w:rFonts w:ascii="Comic Sans MS" w:hAnsi="Comic Sans MS"/>
          <w:color w:val="00FFFF"/>
          <w:sz w:val="28"/>
          <w:szCs w:val="28"/>
        </w:rPr>
        <w:t>membrana odstopi</w:t>
      </w:r>
      <w:r>
        <w:rPr>
          <w:rFonts w:ascii="Comic Sans MS" w:hAnsi="Comic Sans MS"/>
          <w:sz w:val="28"/>
          <w:szCs w:val="28"/>
        </w:rPr>
        <w:t xml:space="preserve"> od celične stene – </w:t>
      </w:r>
      <w:r>
        <w:rPr>
          <w:rFonts w:ascii="Comic Sans MS" w:hAnsi="Comic Sans MS"/>
          <w:b/>
          <w:color w:val="00FFFF"/>
          <w:sz w:val="28"/>
          <w:szCs w:val="28"/>
          <w:u w:val="single"/>
        </w:rPr>
        <w:t>PLAZMOLIZA</w:t>
      </w:r>
    </w:p>
    <w:p w:rsidR="00296573" w:rsidRDefault="009F37F6">
      <w:pPr>
        <w:numPr>
          <w:ilvl w:val="0"/>
          <w:numId w:val="11"/>
        </w:numPr>
        <w:tabs>
          <w:tab w:val="left" w:pos="72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FFFF"/>
          <w:sz w:val="28"/>
          <w:szCs w:val="28"/>
          <w:u w:val="single"/>
        </w:rPr>
        <w:t>TURGOR</w:t>
      </w:r>
      <w:r>
        <w:rPr>
          <w:rFonts w:ascii="Comic Sans MS" w:hAnsi="Comic Sans MS"/>
          <w:sz w:val="28"/>
          <w:szCs w:val="28"/>
        </w:rPr>
        <w:t xml:space="preserve"> (pritisk celice na cel. steno) se </w:t>
      </w:r>
      <w:r>
        <w:rPr>
          <w:rFonts w:ascii="Comic Sans MS" w:hAnsi="Comic Sans MS"/>
          <w:color w:val="00FFFF"/>
          <w:sz w:val="28"/>
          <w:szCs w:val="28"/>
        </w:rPr>
        <w:t>zmanjša</w:t>
      </w:r>
      <w:r>
        <w:rPr>
          <w:rFonts w:ascii="Comic Sans MS" w:hAnsi="Comic Sans MS"/>
          <w:sz w:val="28"/>
          <w:szCs w:val="28"/>
        </w:rPr>
        <w:t xml:space="preserve">  (rastlina ovene)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color w:val="00FFFF"/>
          <w:sz w:val="28"/>
          <w:szCs w:val="28"/>
        </w:rPr>
      </w:pPr>
      <w:r>
        <w:rPr>
          <w:rFonts w:ascii="Comic Sans MS" w:hAnsi="Comic Sans MS"/>
          <w:color w:val="00FFFF"/>
          <w:sz w:val="28"/>
          <w:szCs w:val="28"/>
        </w:rPr>
        <w:t>HIPERTONIČNO OKOLJE ustvarimo s sladko ali slano raztopino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center"/>
        <w:rPr>
          <w:rFonts w:ascii="Comic Sans MS" w:hAnsi="Comic Sans MS"/>
          <w:color w:val="FF6699"/>
          <w:sz w:val="44"/>
          <w:szCs w:val="44"/>
        </w:rPr>
      </w:pPr>
      <w:r>
        <w:rPr>
          <w:rFonts w:ascii="Comic Sans MS" w:hAnsi="Comic Sans MS"/>
          <w:color w:val="FF6699"/>
          <w:sz w:val="44"/>
          <w:szCs w:val="44"/>
        </w:rPr>
        <w:t>HIPOTONIČNO OKOLJE</w:t>
      </w:r>
    </w:p>
    <w:p w:rsidR="00296573" w:rsidRDefault="00296573">
      <w:pPr>
        <w:jc w:val="center"/>
        <w:rPr>
          <w:rFonts w:ascii="Comic Sans MS" w:hAnsi="Comic Sans MS"/>
          <w:color w:val="FF6699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CELICA </w:t>
      </w:r>
      <w:r w:rsidR="00552A60">
        <w:rPr>
          <w:rFonts w:ascii="Comic Sans MS" w:hAnsi="Comic Sans MS"/>
          <w:sz w:val="28"/>
          <w:szCs w:val="28"/>
        </w:rPr>
        <w:pict>
          <v:shape id="_x0000_i1025" type="#_x0000_t75" style="width:47.25pt;height:32.25pt" filled="t">
            <v:fill color2="black"/>
            <v:imagedata r:id="rId12" o:title=""/>
          </v:shape>
        </w:pict>
      </w:r>
      <w:r>
        <w:rPr>
          <w:rFonts w:ascii="Comic Sans MS" w:hAnsi="Comic Sans MS"/>
          <w:sz w:val="28"/>
          <w:szCs w:val="28"/>
        </w:rPr>
        <w:t xml:space="preserve">  OKOLJE                  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H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O          &lt;          H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O</w:t>
      </w:r>
    </w:p>
    <w:p w:rsidR="00296573" w:rsidRDefault="009F37F6">
      <w:pPr>
        <w:jc w:val="both"/>
        <w:rPr>
          <w:rFonts w:ascii="WP Greek Century" w:hAnsi="WP Greek Century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WP Greek Century" w:hAnsi="WP Greek Century"/>
          <w:sz w:val="28"/>
          <w:szCs w:val="28"/>
        </w:rPr>
        <w:t>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Comic Sans MS" w:hAnsi="Comic Sans MS"/>
          <w:sz w:val="28"/>
          <w:szCs w:val="28"/>
        </w:rPr>
        <w:t xml:space="preserve"> &gt; 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Century" w:hAnsi="WP Greek Century"/>
          <w:sz w:val="28"/>
          <w:szCs w:val="28"/>
        </w:rPr>
        <w:t></w:t>
      </w:r>
    </w:p>
    <w:p w:rsidR="00296573" w:rsidRDefault="00296573">
      <w:pPr>
        <w:jc w:val="both"/>
        <w:rPr>
          <w:rFonts w:ascii="WP Greek Helve" w:hAnsi="WP Greek Helve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Vakola se napolni (živalska – citoplazma)</w:t>
      </w:r>
    </w:p>
    <w:p w:rsidR="00296573" w:rsidRDefault="009F37F6">
      <w:pPr>
        <w:numPr>
          <w:ilvl w:val="0"/>
          <w:numId w:val="3"/>
        </w:numPr>
        <w:tabs>
          <w:tab w:val="left" w:pos="720"/>
        </w:tabs>
        <w:jc w:val="both"/>
        <w:rPr>
          <w:rFonts w:ascii="Comic Sans MS" w:hAnsi="Comic Sans MS"/>
          <w:b/>
          <w:color w:val="FF6699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volumen se poveča, </w:t>
      </w:r>
      <w:r>
        <w:rPr>
          <w:rFonts w:ascii="Comic Sans MS" w:hAnsi="Comic Sans MS"/>
          <w:color w:val="FF6699"/>
          <w:sz w:val="28"/>
          <w:szCs w:val="28"/>
        </w:rPr>
        <w:t xml:space="preserve"> membrana se razširi </w:t>
      </w:r>
      <w:r>
        <w:rPr>
          <w:rFonts w:ascii="Comic Sans MS" w:hAnsi="Comic Sans MS"/>
          <w:sz w:val="28"/>
          <w:szCs w:val="28"/>
        </w:rPr>
        <w:t xml:space="preserve">do cel. stene– </w:t>
      </w:r>
      <w:r>
        <w:rPr>
          <w:rFonts w:ascii="Comic Sans MS" w:hAnsi="Comic Sans MS"/>
          <w:b/>
          <w:color w:val="FF6699"/>
          <w:sz w:val="28"/>
          <w:szCs w:val="28"/>
          <w:u w:val="single"/>
        </w:rPr>
        <w:t>DEPLAZMOLIZA</w:t>
      </w:r>
    </w:p>
    <w:p w:rsidR="00296573" w:rsidRDefault="009F37F6">
      <w:pPr>
        <w:numPr>
          <w:ilvl w:val="0"/>
          <w:numId w:val="3"/>
        </w:numPr>
        <w:tabs>
          <w:tab w:val="left" w:pos="720"/>
        </w:tabs>
        <w:jc w:val="both"/>
        <w:rPr>
          <w:rFonts w:ascii="Comic Sans MS" w:hAnsi="Comic Sans MS"/>
          <w:color w:val="FF6699"/>
          <w:sz w:val="28"/>
          <w:szCs w:val="28"/>
        </w:rPr>
      </w:pPr>
      <w:r>
        <w:rPr>
          <w:rFonts w:ascii="Comic Sans MS" w:hAnsi="Comic Sans MS"/>
          <w:b/>
          <w:color w:val="FF6699"/>
          <w:sz w:val="28"/>
          <w:szCs w:val="28"/>
          <w:u w:val="single"/>
        </w:rPr>
        <w:t>TURGOR</w:t>
      </w:r>
      <w:r>
        <w:rPr>
          <w:rFonts w:ascii="Comic Sans MS" w:hAnsi="Comic Sans MS"/>
          <w:sz w:val="28"/>
          <w:szCs w:val="28"/>
        </w:rPr>
        <w:t xml:space="preserve"> (pritisk celice na cel. steno) se</w:t>
      </w:r>
      <w:r>
        <w:rPr>
          <w:rFonts w:ascii="Comic Sans MS" w:hAnsi="Comic Sans MS"/>
          <w:color w:val="FF6699"/>
          <w:sz w:val="28"/>
          <w:szCs w:val="28"/>
        </w:rPr>
        <w:t xml:space="preserve"> poveča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color w:val="FF6699"/>
          <w:sz w:val="28"/>
          <w:szCs w:val="28"/>
        </w:rPr>
      </w:pPr>
      <w:r>
        <w:rPr>
          <w:rFonts w:ascii="Comic Sans MS" w:hAnsi="Comic Sans MS"/>
          <w:color w:val="FF6699"/>
          <w:sz w:val="28"/>
          <w:szCs w:val="28"/>
        </w:rPr>
        <w:t>HIPERTONIČNO OKOLJE ustvarimo z destilirano vodo.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rPr>
          <w:rFonts w:ascii="Comic Sans MS" w:hAnsi="Comic Sans MS"/>
          <w:color w:val="F2C506"/>
          <w:sz w:val="28"/>
          <w:szCs w:val="28"/>
        </w:rPr>
      </w:pPr>
      <w:r>
        <w:br w:type="page"/>
      </w:r>
    </w:p>
    <w:p w:rsidR="00296573" w:rsidRDefault="009F37F6">
      <w:pPr>
        <w:jc w:val="center"/>
        <w:rPr>
          <w:rFonts w:ascii="Comic Sans MS" w:hAnsi="Comic Sans MS"/>
          <w:b/>
          <w:color w:val="F2C506"/>
          <w:sz w:val="44"/>
          <w:szCs w:val="44"/>
          <w:u w:val="single"/>
        </w:rPr>
      </w:pPr>
      <w:r>
        <w:rPr>
          <w:rFonts w:ascii="Comic Sans MS" w:hAnsi="Comic Sans MS"/>
          <w:b/>
          <w:color w:val="F2C506"/>
          <w:sz w:val="44"/>
          <w:szCs w:val="44"/>
          <w:u w:val="single"/>
        </w:rPr>
        <w:t>IZOTONIČNO OKOLJE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Je okolje, kjer je koncentracija vode v okolju in celici enaka</w:t>
      </w:r>
    </w:p>
    <w:p w:rsidR="00296573" w:rsidRDefault="00552A60">
      <w:pPr>
        <w:jc w:val="both"/>
        <w:rPr>
          <w:rFonts w:ascii="Comic Sans MS" w:hAnsi="Comic Sans MS"/>
          <w:sz w:val="28"/>
          <w:szCs w:val="28"/>
        </w:rPr>
      </w:pPr>
      <w:r>
        <w:pict>
          <v:shape id="_x0000_s2057" type="#_x0000_t75" style="position:absolute;left:0;text-align:left;margin-left:95.15pt;margin-top:11.1pt;width:40.1pt;height:25.85pt;z-index:25166131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13" o:title=""/>
          </v:shape>
        </w:pict>
      </w:r>
      <w:r w:rsidR="009F37F6">
        <w:rPr>
          <w:rFonts w:ascii="Comic Sans MS" w:hAnsi="Comic Sans MS"/>
          <w:sz w:val="28"/>
          <w:szCs w:val="28"/>
        </w:rPr>
        <w:tab/>
      </w:r>
      <w:r w:rsidR="009F37F6">
        <w:rPr>
          <w:rFonts w:ascii="Comic Sans MS" w:hAnsi="Comic Sans MS"/>
          <w:sz w:val="28"/>
          <w:szCs w:val="28"/>
        </w:rPr>
        <w:tab/>
      </w:r>
      <w:r w:rsidR="009F37F6">
        <w:rPr>
          <w:rFonts w:ascii="Comic Sans MS" w:hAnsi="Comic Sans MS"/>
          <w:sz w:val="28"/>
          <w:szCs w:val="28"/>
        </w:rPr>
        <w:tab/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CELICA      </w:t>
      </w:r>
      <w:r>
        <w:rPr>
          <w:rFonts w:ascii="Comic Sans MS" w:hAnsi="Comic Sans MS"/>
          <w:sz w:val="28"/>
          <w:szCs w:val="28"/>
        </w:rPr>
        <w:tab/>
        <w:t xml:space="preserve">OKOLJE                  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H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O          =          H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O</w:t>
      </w:r>
    </w:p>
    <w:p w:rsidR="00296573" w:rsidRDefault="009F37F6">
      <w:pPr>
        <w:jc w:val="both"/>
        <w:rPr>
          <w:rFonts w:ascii="WP Greek Century" w:hAnsi="WP Greek Century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WP Greek Century" w:hAnsi="WP Greek Century"/>
          <w:sz w:val="28"/>
          <w:szCs w:val="28"/>
        </w:rPr>
        <w:t>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Comic Sans MS" w:hAnsi="Comic Sans MS"/>
          <w:sz w:val="28"/>
          <w:szCs w:val="28"/>
        </w:rPr>
        <w:t xml:space="preserve"> = 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Helve" w:hAnsi="WP Greek Helve"/>
          <w:sz w:val="28"/>
          <w:szCs w:val="28"/>
        </w:rPr>
        <w:t></w:t>
      </w:r>
      <w:r>
        <w:rPr>
          <w:rFonts w:ascii="WP Greek Century" w:hAnsi="WP Greek Century"/>
          <w:sz w:val="28"/>
          <w:szCs w:val="28"/>
        </w:rPr>
        <w:t>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color w:val="F2C506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Za človeške celice je </w:t>
      </w:r>
      <w:r>
        <w:rPr>
          <w:rFonts w:ascii="Comic Sans MS" w:hAnsi="Comic Sans MS"/>
          <w:sz w:val="28"/>
          <w:szCs w:val="28"/>
          <w:u w:val="single"/>
        </w:rPr>
        <w:t>0,9% raztopina NaCl izotonično okolje</w:t>
      </w:r>
      <w:r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color w:val="F2C506"/>
          <w:sz w:val="28"/>
          <w:szCs w:val="28"/>
          <w:u w:val="single"/>
        </w:rPr>
        <w:t>FIZIOLOŠKA RAZTOPINA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color w:val="F2C506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Navadna voda je za </w:t>
      </w:r>
      <w:r>
        <w:rPr>
          <w:rFonts w:ascii="Comic Sans MS" w:hAnsi="Comic Sans MS"/>
          <w:color w:val="F2C506"/>
          <w:sz w:val="28"/>
          <w:szCs w:val="28"/>
        </w:rPr>
        <w:t>živalske celice hipertonična</w:t>
      </w:r>
      <w:r>
        <w:rPr>
          <w:rFonts w:ascii="Comic Sans MS" w:hAnsi="Comic Sans MS"/>
          <w:sz w:val="28"/>
          <w:szCs w:val="28"/>
        </w:rPr>
        <w:t xml:space="preserve">, zato bi se celice razširile in </w:t>
      </w:r>
      <w:r>
        <w:rPr>
          <w:rFonts w:ascii="Comic Sans MS" w:hAnsi="Comic Sans MS"/>
          <w:color w:val="F2C506"/>
          <w:sz w:val="28"/>
          <w:szCs w:val="28"/>
        </w:rPr>
        <w:t>počile.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2C506"/>
          <w:sz w:val="28"/>
          <w:szCs w:val="28"/>
        </w:rPr>
        <w:t>Rastlinske celice</w:t>
      </w:r>
      <w:r>
        <w:rPr>
          <w:rFonts w:ascii="Comic Sans MS" w:hAnsi="Comic Sans MS"/>
          <w:sz w:val="28"/>
          <w:szCs w:val="28"/>
        </w:rPr>
        <w:t xml:space="preserve"> imajo celično steno, to preprečuje, da bi v hipertoničnem okolju počile (</w:t>
      </w:r>
      <w:r>
        <w:rPr>
          <w:rFonts w:ascii="Comic Sans MS" w:hAnsi="Comic Sans MS"/>
          <w:color w:val="F2C506"/>
          <w:sz w:val="28"/>
          <w:szCs w:val="28"/>
        </w:rPr>
        <w:t>počijo v destilirani vodi</w:t>
      </w:r>
      <w:r>
        <w:rPr>
          <w:rFonts w:ascii="Comic Sans MS" w:hAnsi="Comic Sans MS"/>
          <w:sz w:val="28"/>
          <w:szCs w:val="28"/>
        </w:rPr>
        <w:t>)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2C506"/>
          <w:sz w:val="28"/>
          <w:szCs w:val="28"/>
          <w:u w:val="single"/>
        </w:rPr>
        <w:t>FIZIKALNA SUŠA</w:t>
      </w:r>
      <w:r>
        <w:rPr>
          <w:rFonts w:ascii="Comic Sans MS" w:hAnsi="Comic Sans MS"/>
          <w:sz w:val="28"/>
          <w:szCs w:val="28"/>
        </w:rPr>
        <w:t xml:space="preserve"> - pomanjkanje vode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2C506"/>
          <w:sz w:val="28"/>
          <w:szCs w:val="28"/>
          <w:u w:val="single"/>
        </w:rPr>
        <w:t>FIZIOLOŠKA SUŠA</w:t>
      </w:r>
      <w:r>
        <w:rPr>
          <w:rFonts w:ascii="Comic Sans MS" w:hAnsi="Comic Sans MS"/>
          <w:sz w:val="28"/>
          <w:szCs w:val="28"/>
        </w:rPr>
        <w:t xml:space="preserve"> – hipertonično okolje</w:t>
      </w:r>
      <w:r>
        <w:br w:type="page"/>
      </w:r>
      <w:r>
        <w:rPr>
          <w:rFonts w:ascii="Comic Sans MS" w:hAnsi="Comic Sans MS"/>
          <w:color w:val="9933FF"/>
          <w:sz w:val="44"/>
          <w:szCs w:val="44"/>
        </w:rPr>
        <w:t>AKTIVNI TRANSPORT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</w:t>
      </w:r>
      <w:r>
        <w:rPr>
          <w:rFonts w:ascii="Comic Sans MS" w:hAnsi="Comic Sans MS"/>
          <w:color w:val="9933FF"/>
          <w:sz w:val="28"/>
          <w:szCs w:val="28"/>
        </w:rPr>
        <w:t>prenos snovi v nasprotni smeri koncentracijskega gradienta</w:t>
      </w:r>
      <w:r>
        <w:rPr>
          <w:rFonts w:ascii="Comic Sans MS" w:hAnsi="Comic Sans MS"/>
          <w:sz w:val="28"/>
          <w:szCs w:val="28"/>
        </w:rPr>
        <w:t xml:space="preserve">, pri tem sodelujejo beljakovine v membrani, ki jih imenujemo membranske črpalke, in energija ATP.  Na ta način </w:t>
      </w:r>
      <w:r>
        <w:rPr>
          <w:rFonts w:ascii="Comic Sans MS" w:hAnsi="Comic Sans MS"/>
          <w:color w:val="9933FF"/>
          <w:sz w:val="28"/>
          <w:szCs w:val="28"/>
        </w:rPr>
        <w:t>prenaša celica ione, velike molekule</w:t>
      </w:r>
      <w:r>
        <w:rPr>
          <w:rFonts w:ascii="Comic Sans MS" w:hAnsi="Comic Sans MS"/>
          <w:sz w:val="28"/>
          <w:szCs w:val="28"/>
        </w:rPr>
        <w:t>. Ta proces v membrani je za obstojnost celice pomemben, brez tega celica ne bi preživela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center"/>
        <w:rPr>
          <w:rFonts w:ascii="Comic Sans MS" w:hAnsi="Comic Sans MS"/>
          <w:b/>
          <w:color w:val="9933FF"/>
          <w:sz w:val="28"/>
          <w:szCs w:val="28"/>
          <w:u w:val="single"/>
        </w:rPr>
      </w:pPr>
      <w:r>
        <w:rPr>
          <w:rFonts w:ascii="Comic Sans MS" w:hAnsi="Comic Sans MS"/>
          <w:b/>
          <w:color w:val="9933FF"/>
          <w:sz w:val="28"/>
          <w:szCs w:val="28"/>
          <w:u w:val="single"/>
        </w:rPr>
        <w:t>ENDOCITOZA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Omogoča vnos večjih molekul v celico, takšnih, ki ne morejo skozi membrano.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Ko se lizosom mehurčku približa, ga razgradi.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  <w:u w:val="single"/>
        </w:rPr>
      </w:pP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left="283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eksocitotski mehurček</w:t>
      </w:r>
    </w:p>
    <w:p w:rsidR="00296573" w:rsidRDefault="00296573">
      <w:pPr>
        <w:ind w:left="2832"/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left="141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endocitotski mehurček</w:t>
      </w:r>
    </w:p>
    <w:p w:rsidR="00296573" w:rsidRDefault="00296573">
      <w:pPr>
        <w:ind w:left="1416"/>
        <w:jc w:val="both"/>
        <w:rPr>
          <w:rFonts w:ascii="Comic Sans MS" w:hAnsi="Comic Sans MS"/>
          <w:sz w:val="28"/>
          <w:szCs w:val="28"/>
        </w:rPr>
      </w:pP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center"/>
        <w:rPr>
          <w:rFonts w:ascii="Comic Sans MS" w:hAnsi="Comic Sans MS"/>
          <w:b/>
          <w:color w:val="9933FF"/>
          <w:sz w:val="28"/>
          <w:szCs w:val="28"/>
          <w:u w:val="single"/>
        </w:rPr>
      </w:pPr>
      <w:r>
        <w:rPr>
          <w:rFonts w:ascii="Comic Sans MS" w:hAnsi="Comic Sans MS"/>
          <w:b/>
          <w:color w:val="9933FF"/>
          <w:sz w:val="28"/>
          <w:szCs w:val="28"/>
          <w:u w:val="single"/>
        </w:rPr>
        <w:t>FAGOCITOZA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Je človeško žrtje oziroma sprejemanje večjih delcev hrane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rPr>
          <w:rFonts w:ascii="Comic Sans MS" w:hAnsi="Comic Sans MS"/>
          <w:sz w:val="28"/>
          <w:szCs w:val="28"/>
        </w:rPr>
      </w:pPr>
      <w:r>
        <w:br w:type="page"/>
      </w:r>
    </w:p>
    <w:p w:rsidR="00296573" w:rsidRDefault="009F37F6">
      <w:pPr>
        <w:jc w:val="center"/>
        <w:rPr>
          <w:rFonts w:ascii="Comic Sans MS" w:hAnsi="Comic Sans MS"/>
          <w:b/>
          <w:color w:val="9933FF"/>
          <w:sz w:val="28"/>
          <w:szCs w:val="28"/>
          <w:u w:val="single"/>
        </w:rPr>
      </w:pPr>
      <w:r>
        <w:rPr>
          <w:rFonts w:ascii="Comic Sans MS" w:hAnsi="Comic Sans MS"/>
          <w:b/>
          <w:color w:val="9933FF"/>
          <w:sz w:val="28"/>
          <w:szCs w:val="28"/>
          <w:u w:val="single"/>
        </w:rPr>
        <w:t>PINOCITOZA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Je sprejemanje tekočin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left="283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lizosom</w:t>
      </w:r>
    </w:p>
    <w:p w:rsidR="00296573" w:rsidRDefault="00296573">
      <w:pPr>
        <w:ind w:left="2832"/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left="283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prebavni mehurček</w:t>
      </w:r>
    </w:p>
    <w:p w:rsidR="00296573" w:rsidRDefault="00296573">
      <w:pPr>
        <w:ind w:left="2832"/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left="283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eksocitoza</w:t>
      </w:r>
    </w:p>
    <w:p w:rsidR="00296573" w:rsidRDefault="00296573">
      <w:pPr>
        <w:ind w:left="2832"/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ind w:left="283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cel. membrana</w:t>
      </w: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endocitotični mehurček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center"/>
        <w:rPr>
          <w:rFonts w:ascii="Comic Sans MS" w:hAnsi="Comic Sans MS"/>
          <w:b/>
          <w:color w:val="9933FF"/>
          <w:sz w:val="28"/>
          <w:szCs w:val="28"/>
          <w:u w:val="single"/>
        </w:rPr>
      </w:pPr>
      <w:r>
        <w:rPr>
          <w:rFonts w:ascii="Comic Sans MS" w:hAnsi="Comic Sans MS"/>
          <w:b/>
          <w:color w:val="9933FF"/>
          <w:sz w:val="28"/>
          <w:szCs w:val="28"/>
          <w:u w:val="single"/>
        </w:rPr>
        <w:t>EKSOCITOZA</w:t>
      </w:r>
    </w:p>
    <w:p w:rsidR="00296573" w:rsidRDefault="00296573">
      <w:pPr>
        <w:jc w:val="center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Je oddajanje neprebavljenih snovi iz celice.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  <w:u w:val="single"/>
        </w:rPr>
      </w:pPr>
    </w:p>
    <w:p w:rsidR="00296573" w:rsidRDefault="009F3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rastline ne, ker imajo celično steno, glive pa oddajajo</w:t>
      </w:r>
    </w:p>
    <w:p w:rsidR="00296573" w:rsidRDefault="00296573">
      <w:pPr>
        <w:jc w:val="both"/>
        <w:rPr>
          <w:rFonts w:ascii="Comic Sans MS" w:hAnsi="Comic Sans MS"/>
          <w:sz w:val="28"/>
          <w:szCs w:val="28"/>
        </w:rPr>
      </w:pPr>
    </w:p>
    <w:p w:rsidR="00296573" w:rsidRDefault="009F37F6">
      <w:pPr>
        <w:jc w:val="both"/>
      </w:pPr>
      <w:r>
        <w:rPr>
          <w:rFonts w:ascii="Comic Sans MS" w:hAnsi="Comic Sans MS"/>
          <w:sz w:val="28"/>
          <w:szCs w:val="28"/>
        </w:rPr>
        <w:t xml:space="preserve">     </w:t>
      </w:r>
    </w:p>
    <w:sectPr w:rsidR="00296573">
      <w:footerReference w:type="default" r:id="rId14"/>
      <w:footnotePr>
        <w:pos w:val="beneathText"/>
      </w:footnotePr>
      <w:pgSz w:w="11905" w:h="16837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73" w:rsidRDefault="009F37F6">
      <w:r>
        <w:separator/>
      </w:r>
    </w:p>
  </w:endnote>
  <w:endnote w:type="continuationSeparator" w:id="0">
    <w:p w:rsidR="00296573" w:rsidRDefault="009F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 Greek Century">
    <w:charset w:val="02"/>
    <w:family w:val="auto"/>
    <w:pitch w:val="variable"/>
  </w:font>
  <w:font w:name="WP Greek Helve"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573" w:rsidRDefault="00552A60">
    <w:pPr>
      <w:pStyle w:val="Footer"/>
      <w:ind w:right="360"/>
      <w:rPr>
        <w:rFonts w:ascii="Comic Sans MS" w:hAnsi="Comic Sans MS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45pt;margin-top:.05pt;width:6.25pt;height:19.4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296573" w:rsidRDefault="009F37F6">
                <w:pPr>
                  <w:pStyle w:val="Footer"/>
                </w:pPr>
                <w:r>
                  <w:rPr>
                    <w:rStyle w:val="PageNumber"/>
                    <w:sz w:val="28"/>
                    <w:szCs w:val="28"/>
                  </w:rPr>
                  <w:t xml:space="preserve"> PAGE 8</w:t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73" w:rsidRDefault="009F37F6">
      <w:r>
        <w:separator/>
      </w:r>
    </w:p>
  </w:footnote>
  <w:footnote w:type="continuationSeparator" w:id="0">
    <w:p w:rsidR="00296573" w:rsidRDefault="009F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cs="Times New Roman"/>
      </w:rPr>
    </w:lvl>
    <w:lvl w:ilvl="1">
      <w:start w:val="1"/>
      <w:numFmt w:val="bullet"/>
      <w:lvlText w:val=""/>
      <w:lvlJc w:val="left"/>
      <w:pPr>
        <w:tabs>
          <w:tab w:val="num" w:pos="627"/>
        </w:tabs>
        <w:ind w:left="627" w:hanging="264"/>
      </w:pPr>
      <w:rPr>
        <w:rFonts w:ascii="Wingdings" w:hAnsi="Wingdings" w:cs="Courier New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9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7F6"/>
    <w:rsid w:val="00296573"/>
    <w:rsid w:val="00552A60"/>
    <w:rsid w:val="009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Comic Sans MS" w:eastAsia="Times New Roman" w:hAnsi="Comic Sans MS" w:cs="Times New Roman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mic Sans MS" w:eastAsia="Times New Roman" w:hAnsi="Comic Sans MS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2">
    <w:name w:val="WW8Num4z2"/>
    <w:rPr>
      <w:rFonts w:ascii="Comic Sans MS" w:eastAsia="Times New Roman" w:hAnsi="Comic Sans M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5z2">
    <w:name w:val="WW8Num15z2"/>
    <w:rPr>
      <w:rFonts w:ascii="Comic Sans MS" w:eastAsia="Times New Roman" w:hAnsi="Comic Sans MS" w:cs="Times New Roman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3z2">
    <w:name w:val="WW8Num23z2"/>
    <w:rPr>
      <w:rFonts w:ascii="Comic Sans MS" w:eastAsia="Times New Roman" w:hAnsi="Comic Sans MS" w:cs="Times New Roman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2">
    <w:name w:val="WW8Num24z2"/>
    <w:rPr>
      <w:rFonts w:ascii="Comic Sans MS" w:eastAsia="Times New Roman" w:hAnsi="Comic Sans MS" w:cs="Times New Roman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6z0">
    <w:name w:val="WW8Num26z0"/>
    <w:rPr>
      <w:rFonts w:ascii="Wingdings" w:hAnsi="Wingdings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mic Sans MS" w:eastAsia="Times New Roman" w:hAnsi="Comic Sans MS" w:cs="Times New Roman"/>
    </w:rPr>
  </w:style>
  <w:style w:type="character" w:customStyle="1" w:styleId="WW8Num29z1">
    <w:name w:val="WW8Num29z1"/>
    <w:rPr>
      <w:rFonts w:ascii="Wingdings" w:hAnsi="Wingdings"/>
      <w:color w:val="auto"/>
    </w:rPr>
  </w:style>
  <w:style w:type="character" w:customStyle="1" w:styleId="WW8Num30z0">
    <w:name w:val="WW8Num30z0"/>
    <w:rPr>
      <w:rFonts w:ascii="Comic Sans MS" w:eastAsia="Times New Roman" w:hAnsi="Comic Sans MS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5z2">
    <w:name w:val="WW8Num35z2"/>
    <w:rPr>
      <w:rFonts w:ascii="Comic Sans MS" w:eastAsia="Times New Roman" w:hAnsi="Comic Sans MS" w:cs="Times New Roman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Comic Sans MS" w:eastAsia="Times New Roman" w:hAnsi="Comic Sans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Comic Sans MS" w:eastAsia="Times New Roman" w:hAnsi="Comic Sans MS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Wingdings" w:hAnsi="Wingdings"/>
      <w:color w:val="auto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b w:val="0"/>
      <w:color w:val="auto"/>
    </w:rPr>
  </w:style>
  <w:style w:type="character" w:customStyle="1" w:styleId="WW8Num47z1">
    <w:name w:val="WW8Num47z1"/>
    <w:rPr>
      <w:rFonts w:ascii="Wingdings" w:hAnsi="Wingdings"/>
      <w:color w:val="auto"/>
    </w:rPr>
  </w:style>
  <w:style w:type="character" w:customStyle="1" w:styleId="WW8Num48z0">
    <w:name w:val="WW8Num48z0"/>
    <w:rPr>
      <w:rFonts w:ascii="Wingdings" w:hAnsi="Wingdings"/>
      <w:color w:val="auto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