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201" w:rsidRDefault="00A86201" w:rsidP="00A86201">
      <w:pPr>
        <w:rPr>
          <w:b/>
          <w:bCs/>
          <w:i/>
          <w:iCs/>
          <w:u w:val="single"/>
        </w:rPr>
      </w:pPr>
      <w:bookmarkStart w:id="0" w:name="_GoBack"/>
      <w:bookmarkEnd w:id="0"/>
      <w:r>
        <w:rPr>
          <w:b/>
          <w:bCs/>
          <w:i/>
          <w:iCs/>
          <w:u w:val="single"/>
        </w:rPr>
        <w:t>1.</w:t>
      </w:r>
    </w:p>
    <w:p w:rsidR="00A86201" w:rsidRPr="00A86201" w:rsidRDefault="00A86201" w:rsidP="00A86201">
      <w:r>
        <w:rPr>
          <w:b/>
          <w:bCs/>
        </w:rPr>
        <w:t>Pljučno dihanje</w:t>
      </w:r>
      <w:r>
        <w:t xml:space="preserve"> je </w:t>
      </w:r>
      <w:r w:rsidRPr="00B54A22">
        <w:t>dihanje</w:t>
      </w:r>
      <w:r>
        <w:t xml:space="preserve"> s pomočjo </w:t>
      </w:r>
      <w:r w:rsidRPr="00B54A22">
        <w:t>pljuč</w:t>
      </w:r>
      <w:r>
        <w:t xml:space="preserve">, skozi katera človeško telo oddaja </w:t>
      </w:r>
      <w:r w:rsidRPr="00B54A22">
        <w:t>ogljikov dioksid</w:t>
      </w:r>
      <w:r>
        <w:t xml:space="preserve"> in sprejema </w:t>
      </w:r>
      <w:r w:rsidRPr="00B54A22">
        <w:t>kisik</w:t>
      </w:r>
      <w:r>
        <w:t>. Pri dihanju (respiracija) razlikujemo dve fazi. Vdih (</w:t>
      </w:r>
      <w:r>
        <w:rPr>
          <w:i/>
          <w:iCs/>
        </w:rPr>
        <w:t>inspirij</w:t>
      </w:r>
      <w:r>
        <w:t>) je vsesavanje zraka v pljuča, sledi izdih (</w:t>
      </w:r>
      <w:r>
        <w:rPr>
          <w:i/>
          <w:iCs/>
        </w:rPr>
        <w:t>ekspirij</w:t>
      </w:r>
      <w:r>
        <w:t>), to je iztiskanje zraka iz pljuč. Pogostnost dihanja je različna; zdrav odrasel človek v mirovanju vdihne približno 16-krat v minuti. Zaradi telesnega napora pa se pogostnost dihanja poveča. Otrok diha hitreje kot odrasel človek.</w:t>
      </w:r>
    </w:p>
    <w:p w:rsidR="00A86201" w:rsidRPr="00A86201" w:rsidRDefault="00A86201" w:rsidP="00A86201">
      <w:pPr>
        <w:rPr>
          <w:b/>
          <w:bCs/>
        </w:rPr>
      </w:pPr>
      <w:r>
        <w:rPr>
          <w:b/>
          <w:bCs/>
          <w:i/>
          <w:iCs/>
          <w:u w:val="single"/>
        </w:rPr>
        <w:t>2.</w:t>
      </w:r>
      <w:r>
        <w:rPr>
          <w:b/>
          <w:bCs/>
        </w:rPr>
        <w:t>Dihalna pot</w:t>
      </w:r>
    </w:p>
    <w:p w:rsidR="00A86201" w:rsidRDefault="00A86201" w:rsidP="00A86201">
      <w:pPr>
        <w:ind w:left="360"/>
      </w:pPr>
      <w:r>
        <w:t xml:space="preserve">Poznamo dve dihalni poti, zgornja in spodnja..zgornjo pot </w:t>
      </w:r>
    </w:p>
    <w:p w:rsidR="00A86201" w:rsidRDefault="00A86201" w:rsidP="00A86201">
      <w:pPr>
        <w:ind w:left="360"/>
      </w:pPr>
      <w:r w:rsidRPr="00A86201">
        <w:t>sestavljajo vsi deli, ki so izven prsne votline (ustna votlina, nosna votlina, žrelo, grlo, zgornji del sapnika)</w:t>
      </w:r>
      <w:r>
        <w:t>, spodnjo dihalno pot pa sestavljajo deli ki so v prsni votlini, to so:</w:t>
      </w:r>
      <w:r w:rsidRPr="00A86201">
        <w:rPr>
          <w:rFonts w:ascii="Verdana" w:hAnsi="Verdana"/>
          <w:color w:val="000000"/>
          <w:sz w:val="60"/>
          <w:szCs w:val="60"/>
          <w:lang w:bidi="hi-IN"/>
        </w:rPr>
        <w:t xml:space="preserve"> </w:t>
      </w:r>
      <w:r w:rsidRPr="00A86201">
        <w:t>sapnik</w:t>
      </w:r>
      <w:r>
        <w:t xml:space="preserve">, </w:t>
      </w:r>
      <w:r w:rsidRPr="00A86201">
        <w:t>sapnici</w:t>
      </w:r>
      <w:r>
        <w:t>, sapničice, pljučni mešički</w:t>
      </w:r>
      <w:r w:rsidR="00B54A22">
        <w:t xml:space="preserve"> in pljuča</w:t>
      </w:r>
      <w:r>
        <w:t>.</w:t>
      </w:r>
    </w:p>
    <w:p w:rsidR="005C1B2B" w:rsidRDefault="005C1B2B" w:rsidP="005C1B2B">
      <w:r>
        <w:t>3.Kdihalnim potem sodijo še dihalne mišice, te omogočajo vdih in izdih zraka. Mišice se imenujejo:  Trebušna prepona, Medrebrne mišice in poprsne mišice.</w:t>
      </w:r>
    </w:p>
    <w:p w:rsidR="005C1B2B" w:rsidRDefault="005C1B2B" w:rsidP="005C1B2B"/>
    <w:p w:rsidR="005C1B2B" w:rsidRPr="005C1B2B" w:rsidRDefault="005C1B2B" w:rsidP="005C1B2B">
      <w:pPr>
        <w:rPr>
          <w:b/>
          <w:bCs/>
          <w:u w:val="single"/>
        </w:rPr>
      </w:pPr>
      <w:r>
        <w:rPr>
          <w:b/>
          <w:bCs/>
          <w:u w:val="single"/>
        </w:rPr>
        <w:t>4. Nosna votlina:</w:t>
      </w:r>
    </w:p>
    <w:p w:rsidR="00A86201" w:rsidRDefault="005C1B2B" w:rsidP="00A86201">
      <w:r>
        <w:t>Nosna votlina se začne pri Nosu, sestavljeno je iz hrustančnega in koščenega tkiva. Nosno votlino pretin deli na dva dela imenovani nosnici. V nosni votlini se nahajajo tudi vohalne čutnice, ki le te zaznavajo kemične snovi-vonjave. V nosni votlini se nahajajo tudi sinusi, ki ojačujejo zvok, ki prihaja iz glasilk, hkrati pa nam zmanjšajo težo lobanje.</w:t>
      </w:r>
    </w:p>
    <w:p w:rsidR="005C1B2B" w:rsidRDefault="005C1B2B" w:rsidP="00A86201">
      <w:r>
        <w:t>Naloge nosne votline so: čiščenje zraka in segrevanje zraka, vohanje ter ojačitev zvoka glasilk.</w:t>
      </w:r>
    </w:p>
    <w:p w:rsidR="005C1B2B" w:rsidRDefault="005C1B2B" w:rsidP="00A86201"/>
    <w:p w:rsidR="005C1B2B" w:rsidRDefault="005C1B2B" w:rsidP="00A86201">
      <w:r>
        <w:rPr>
          <w:b/>
          <w:bCs/>
          <w:u w:val="single"/>
        </w:rPr>
        <w:t>5. Žrelo:</w:t>
      </w:r>
    </w:p>
    <w:p w:rsidR="005C1B2B" w:rsidRDefault="005C1B2B" w:rsidP="00A86201">
      <w:r>
        <w:t xml:space="preserve">je vezivno-mišična cev, ki je križišče med </w:t>
      </w:r>
      <w:r w:rsidRPr="005C1B2B">
        <w:t>prebavili</w:t>
      </w:r>
      <w:r>
        <w:t xml:space="preserve"> in </w:t>
      </w:r>
      <w:r w:rsidRPr="005C1B2B">
        <w:t>dihali</w:t>
      </w:r>
      <w:r>
        <w:t>, dolga pa je približno 12cm.</w:t>
      </w:r>
    </w:p>
    <w:p w:rsidR="00E96CAB" w:rsidRDefault="005C1B2B" w:rsidP="00E96CAB">
      <w:r>
        <w:t xml:space="preserve">Delimo ga na </w:t>
      </w:r>
      <w:r w:rsidRPr="005C1B2B">
        <w:t>nosni del, ustni del in grlni del</w:t>
      </w:r>
      <w:r>
        <w:t>.</w:t>
      </w:r>
      <w:r w:rsidR="00E96CAB" w:rsidRPr="00E96CAB">
        <w:t xml:space="preserve"> </w:t>
      </w:r>
      <w:r w:rsidR="00E96CAB">
        <w:t xml:space="preserve">Žrelo je zgrajeno iz </w:t>
      </w:r>
      <w:r w:rsidR="00E96CAB" w:rsidRPr="00E96CAB">
        <w:t>sluznice</w:t>
      </w:r>
      <w:r w:rsidR="00E96CAB">
        <w:t xml:space="preserve">, ki jo prekriva večskladni ploščati </w:t>
      </w:r>
      <w:r w:rsidR="00E96CAB" w:rsidRPr="00E96CAB">
        <w:t>epitelij</w:t>
      </w:r>
      <w:r w:rsidR="00E96CAB">
        <w:t>.</w:t>
      </w:r>
      <w:r w:rsidR="00E96CAB" w:rsidRPr="00E96CAB">
        <w:rPr>
          <w:rFonts w:ascii="Verdana" w:hAnsi="Verdana"/>
          <w:color w:val="000000"/>
          <w:sz w:val="36"/>
          <w:szCs w:val="36"/>
          <w:lang w:bidi="hi-IN"/>
        </w:rPr>
        <w:t xml:space="preserve"> </w:t>
      </w:r>
    </w:p>
    <w:p w:rsidR="00E96CAB" w:rsidRDefault="00E96CAB" w:rsidP="00E96CAB"/>
    <w:p w:rsidR="00E96CAB" w:rsidRDefault="00E96CAB" w:rsidP="00E96CAB">
      <w:pPr>
        <w:rPr>
          <w:b/>
          <w:bCs/>
          <w:u w:val="single"/>
        </w:rPr>
      </w:pPr>
      <w:r w:rsidRPr="00E96CAB">
        <w:rPr>
          <w:b/>
          <w:bCs/>
          <w:u w:val="single"/>
        </w:rPr>
        <w:t>6.</w:t>
      </w:r>
      <w:r>
        <w:rPr>
          <w:b/>
          <w:bCs/>
          <w:u w:val="single"/>
        </w:rPr>
        <w:t xml:space="preserve"> </w:t>
      </w:r>
      <w:r w:rsidRPr="00E96CAB">
        <w:rPr>
          <w:b/>
          <w:bCs/>
          <w:u w:val="single"/>
        </w:rPr>
        <w:t>Grlo:</w:t>
      </w:r>
    </w:p>
    <w:p w:rsidR="00E96CAB" w:rsidRDefault="00E96CAB" w:rsidP="00E96CAB">
      <w:pPr>
        <w:rPr>
          <w:b/>
          <w:bCs/>
          <w:u w:val="single"/>
        </w:rPr>
      </w:pPr>
      <w:r>
        <w:rPr>
          <w:b/>
          <w:bCs/>
        </w:rPr>
        <w:t>Grlo</w:t>
      </w:r>
      <w:r>
        <w:t xml:space="preserve"> je </w:t>
      </w:r>
      <w:r w:rsidRPr="00E96CAB">
        <w:t>organ</w:t>
      </w:r>
      <w:r>
        <w:t xml:space="preserve">, ki spada k </w:t>
      </w:r>
      <w:r w:rsidRPr="00E96CAB">
        <w:t>dihalom</w:t>
      </w:r>
      <w:r>
        <w:t xml:space="preserve">. Leži pred </w:t>
      </w:r>
      <w:r w:rsidRPr="00E96CAB">
        <w:t>požiralnikom</w:t>
      </w:r>
      <w:r>
        <w:t xml:space="preserve"> v višini četrtega in petega vratnega vretenca in je zgrajeno iz štirih </w:t>
      </w:r>
      <w:r w:rsidRPr="00E96CAB">
        <w:t>hrustancev</w:t>
      </w:r>
      <w:r>
        <w:t xml:space="preserve">. Na ščitastem hrustancu je na zgornjem robu zareza in pri </w:t>
      </w:r>
      <w:r w:rsidRPr="00E96CAB">
        <w:t>moškem</w:t>
      </w:r>
      <w:r>
        <w:t xml:space="preserve"> izraziteje štrli naprej (</w:t>
      </w:r>
      <w:r w:rsidRPr="00E96CAB">
        <w:t>Adamovo jabolko</w:t>
      </w:r>
      <w:r>
        <w:t xml:space="preserve">) kot pri </w:t>
      </w:r>
      <w:r w:rsidRPr="00E96CAB">
        <w:t>ženski</w:t>
      </w:r>
      <w:r>
        <w:t>.</w:t>
      </w:r>
    </w:p>
    <w:p w:rsidR="00E96CAB" w:rsidRPr="00E96CAB" w:rsidRDefault="00E96CAB" w:rsidP="00E96CAB">
      <w:r>
        <w:t xml:space="preserve">Pomembnejši </w:t>
      </w:r>
      <w:r w:rsidRPr="00E96CAB">
        <w:t>Hrustanci, ki obdajajo grlo so:</w:t>
      </w:r>
    </w:p>
    <w:p w:rsidR="00E96CAB" w:rsidRPr="00E96CAB" w:rsidRDefault="00E96CAB" w:rsidP="00E96CAB">
      <w:r w:rsidRPr="00E96CAB">
        <w:t xml:space="preserve">   -ŠČITASTI HRUSTANEC:</w:t>
      </w:r>
      <w:r>
        <w:t xml:space="preserve"> Je </w:t>
      </w:r>
      <w:r w:rsidRPr="00E96CAB">
        <w:t>največji</w:t>
      </w:r>
      <w:r>
        <w:t xml:space="preserve"> hrustanec,zato </w:t>
      </w:r>
      <w:r w:rsidRPr="00E96CAB">
        <w:t>ga lahko zunaj</w:t>
      </w:r>
      <w:r>
        <w:t xml:space="preserve"> tudi  ot</w:t>
      </w:r>
      <w:r w:rsidRPr="00E96CAB">
        <w:t>ipamo.</w:t>
      </w:r>
    </w:p>
    <w:p w:rsidR="00E96CAB" w:rsidRPr="00E96CAB" w:rsidRDefault="00E96CAB" w:rsidP="00E96CAB">
      <w:r w:rsidRPr="00E96CAB">
        <w:t xml:space="preserve">   -POKLOPEC: Moli v žrelo in preprečuje uhajanje hrane v dihalne  poti.</w:t>
      </w:r>
      <w:r>
        <w:t xml:space="preserve"> </w:t>
      </w:r>
      <w:r w:rsidRPr="00E96CAB">
        <w:t>Grlo se med požiranjem dvigne, tako da poklopec zapre pot v grlo in hrana zdrsne v požiralnik.</w:t>
      </w:r>
    </w:p>
    <w:p w:rsidR="00E96CAB" w:rsidRPr="00E96CAB" w:rsidRDefault="00E96CAB" w:rsidP="00E96CAB">
      <w:r w:rsidRPr="00E96CAB">
        <w:t xml:space="preserve">   -DVA PIRAMIDASTA HRUSTANCA</w:t>
      </w:r>
    </w:p>
    <w:p w:rsidR="00E96CAB" w:rsidRPr="00E96CAB" w:rsidRDefault="00E96CAB" w:rsidP="00E96CAB">
      <w:r w:rsidRPr="00E96CAB">
        <w:t xml:space="preserve">   -Obročasti hrustanec.</w:t>
      </w:r>
    </w:p>
    <w:p w:rsidR="00E96CAB" w:rsidRDefault="00E96CAB" w:rsidP="00E96CAB">
      <w:r>
        <w:t>V zgornjem delu grla se nahajajo tudi glasilke, ki so glavni proizvajalec glasu.</w:t>
      </w:r>
    </w:p>
    <w:p w:rsidR="00E96CAB" w:rsidRDefault="00E96CAB" w:rsidP="00E96CAB"/>
    <w:p w:rsidR="00E96CAB" w:rsidRPr="00E96CAB" w:rsidRDefault="00E96CAB" w:rsidP="00E96CAB">
      <w:pPr>
        <w:rPr>
          <w:b/>
          <w:bCs/>
          <w:u w:val="single"/>
        </w:rPr>
      </w:pPr>
      <w:r w:rsidRPr="00E96CAB">
        <w:rPr>
          <w:b/>
          <w:bCs/>
          <w:u w:val="single"/>
        </w:rPr>
        <w:t>7. PLJUČA:</w:t>
      </w:r>
    </w:p>
    <w:p w:rsidR="00E96CAB" w:rsidRDefault="00E96CAB" w:rsidP="00E96CAB">
      <w:r>
        <w:t xml:space="preserve">Pljuča omogočajo transport in izmenjavo plinov med zrakom in krvjo. Ta proces imenujemo Pljučno dihanje. Pljuča </w:t>
      </w:r>
      <w:r w:rsidR="00840046">
        <w:t>ležijo v prsni votlini, na trebušni preponi. Pljuča so sestavljena iz dveh delov-levega in desnega pljučnega krila. Da se pljuča lahko raztezajo in stiskajo, so prilagojena trebušni preponi. Pljuča so obdana z drobovno mreno,</w:t>
      </w:r>
      <w:r w:rsidR="00840046" w:rsidRPr="00840046">
        <w:t xml:space="preserve"> </w:t>
      </w:r>
      <w:r w:rsidR="00840046">
        <w:t>Med pljučno in rebrno plevro je špranjast prostor, v katerem je nekaj tekočine. Ta vlaži površino pljuč, da pri dihanju gladko drsijo ob steni prsnega koša.</w:t>
      </w:r>
    </w:p>
    <w:p w:rsidR="00840046" w:rsidRDefault="00840046" w:rsidP="00E96CAB"/>
    <w:p w:rsidR="00840046" w:rsidRDefault="00840046" w:rsidP="00E96CAB">
      <w:r w:rsidRPr="00840046">
        <w:rPr>
          <w:b/>
          <w:bCs/>
          <w:u w:val="single"/>
        </w:rPr>
        <w:t>8. POŠKODBE IN BOLEZNI:</w:t>
      </w:r>
    </w:p>
    <w:p w:rsidR="00840046" w:rsidRDefault="00840046" w:rsidP="00E96CAB">
      <w:r>
        <w:lastRenderedPageBreak/>
        <w:t xml:space="preserve">če pri Poškodbi mrene zaradi prometnih nesreč ali strelnih ran poči, potem med </w:t>
      </w:r>
      <w:r w:rsidR="00E137C9">
        <w:t>niju vdre zrak in oteži oz onemogoči normalno dihanje. Pri tem lako pride da zadušitve ali pomankanje zraka.</w:t>
      </w:r>
    </w:p>
    <w:p w:rsidR="00E137C9" w:rsidRDefault="00E137C9" w:rsidP="00E96CAB"/>
    <w:p w:rsidR="00E137C9" w:rsidRDefault="00E137C9" w:rsidP="00E96CAB">
      <w:r>
        <w:t>bolezni dihal se največkrat pojavijo zaradi  vnetja sluznice, ki se nahaja v notranjosti dihalne poti. poznamo več vrst bolezni, nekaj od njih so pa:</w:t>
      </w:r>
    </w:p>
    <w:p w:rsidR="00E137C9" w:rsidRPr="00840046" w:rsidRDefault="00E137C9" w:rsidP="00E96CAB">
      <w:r>
        <w:t>-Prehlad:Vnetje sinusov. V življenju prebolimo povprečno 200 prehladov.</w:t>
      </w:r>
    </w:p>
    <w:p w:rsidR="00E137C9" w:rsidRDefault="00E137C9" w:rsidP="00E96CAB">
      <w:r>
        <w:t>-</w:t>
      </w:r>
      <w:r w:rsidRPr="00E137C9">
        <w:t>Vnetje grla</w:t>
      </w:r>
      <w:r>
        <w:t xml:space="preserve">: ponavadi nastane med prehodi letnih časov, povezana s padcem odpornosti. Je  </w:t>
      </w:r>
    </w:p>
    <w:p w:rsidR="00E96CAB" w:rsidRDefault="00E137C9" w:rsidP="00E96CAB">
      <w:r>
        <w:t xml:space="preserve">   posledica bakterijske okužbe.</w:t>
      </w:r>
    </w:p>
    <w:p w:rsidR="00E137C9" w:rsidRDefault="00E137C9" w:rsidP="00E96CAB">
      <w:r>
        <w:t>-Vnetje sinusov</w:t>
      </w:r>
    </w:p>
    <w:p w:rsidR="00E137C9" w:rsidRDefault="00E137C9" w:rsidP="00E96CAB">
      <w:r>
        <w:t>-Bronhitis: dolgotrajni kašelj po dva do tri mesece.</w:t>
      </w:r>
    </w:p>
    <w:p w:rsidR="00E137C9" w:rsidRDefault="00E137C9" w:rsidP="00E96CAB">
      <w:r>
        <w:t>-Pljučnica: Okužba pljuč, Resna bolezen- prizadene en del pljuč. lahko pa tudi cela pljuča.</w:t>
      </w:r>
    </w:p>
    <w:p w:rsidR="005C1B2B" w:rsidRPr="005C1B2B" w:rsidRDefault="00E137C9" w:rsidP="00A86201">
      <w:r>
        <w:t>-Tuberokloza: Nalezljiva pljučna bolezen, z drugo besedo JETIKA.</w:t>
      </w:r>
    </w:p>
    <w:p w:rsidR="00A86201" w:rsidRPr="00A86201" w:rsidRDefault="00A86201" w:rsidP="00A86201">
      <w:pPr>
        <w:rPr>
          <w:b/>
          <w:bCs/>
          <w:i/>
          <w:iCs/>
          <w:u w:val="single"/>
        </w:rPr>
      </w:pPr>
      <w:r w:rsidRPr="00A86201">
        <w:rPr>
          <w:b/>
          <w:bCs/>
          <w:i/>
          <w:iCs/>
          <w:u w:val="single"/>
        </w:rPr>
        <w:t>ASTMA:</w:t>
      </w:r>
    </w:p>
    <w:p w:rsidR="00A86201" w:rsidRDefault="00A86201">
      <w:r w:rsidRPr="00A86201">
        <w:t>Astma je bolezen, ki jo označuje trajno vnetje sapnic</w:t>
      </w:r>
      <w:r w:rsidR="004540BB">
        <w:t>,</w:t>
      </w:r>
      <w:r w:rsidRPr="00A86201">
        <w:t xml:space="preserve"> težko dihanje, kašelj, piskanje ali občutek stiskanja v prsih. </w:t>
      </w:r>
      <w:r w:rsidR="004540BB">
        <w:t>Neozdravljiva bolezen:S</w:t>
      </w:r>
    </w:p>
    <w:p w:rsidR="00A86201" w:rsidRDefault="00A86201"/>
    <w:sectPr w:rsidR="00A86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59A3"/>
    <w:multiLevelType w:val="hybridMultilevel"/>
    <w:tmpl w:val="069CFF00"/>
    <w:lvl w:ilvl="0" w:tplc="7106611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44EDB2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C44DF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34738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0092C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DEC862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AB3A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28BD0C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FCE3D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C35A5"/>
    <w:multiLevelType w:val="hybridMultilevel"/>
    <w:tmpl w:val="7A94EBAA"/>
    <w:lvl w:ilvl="0" w:tplc="963C1A8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5AE502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16773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20C79C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947840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A4948C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422DE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387624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0A4DC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3150D"/>
    <w:multiLevelType w:val="hybridMultilevel"/>
    <w:tmpl w:val="7ADA706A"/>
    <w:lvl w:ilvl="0" w:tplc="FAD0BB9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3ABD5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5A20EC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421E0E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084F08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CE201A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4AD1B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10E5F4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D0E45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B6925"/>
    <w:multiLevelType w:val="hybridMultilevel"/>
    <w:tmpl w:val="1E52B6D6"/>
    <w:lvl w:ilvl="0" w:tplc="BC26814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8E386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6412C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4C8FF8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9C6946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2840A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DEF6A2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614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96E06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6201"/>
    <w:rsid w:val="003430F8"/>
    <w:rsid w:val="004540BB"/>
    <w:rsid w:val="0050556E"/>
    <w:rsid w:val="005C1B2B"/>
    <w:rsid w:val="007D00D9"/>
    <w:rsid w:val="00840046"/>
    <w:rsid w:val="00A86201"/>
    <w:rsid w:val="00B54A22"/>
    <w:rsid w:val="00D6158C"/>
    <w:rsid w:val="00E137C9"/>
    <w:rsid w:val="00E9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qFormat/>
    <w:rsid w:val="00A86201"/>
    <w:pPr>
      <w:spacing w:before="100" w:beforeAutospacing="1" w:after="100" w:afterAutospacing="1"/>
      <w:outlineLvl w:val="1"/>
    </w:pPr>
    <w:rPr>
      <w:b/>
      <w:bCs/>
      <w:sz w:val="36"/>
      <w:szCs w:val="36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86201"/>
    <w:pPr>
      <w:spacing w:before="100" w:beforeAutospacing="1" w:after="100" w:afterAutospacing="1"/>
    </w:pPr>
    <w:rPr>
      <w:lang w:bidi="hi-IN"/>
    </w:rPr>
  </w:style>
  <w:style w:type="paragraph" w:styleId="DocumentMap">
    <w:name w:val="Document Map"/>
    <w:basedOn w:val="Normal"/>
    <w:semiHidden/>
    <w:rsid w:val="00A86201"/>
    <w:pPr>
      <w:shd w:val="clear" w:color="auto" w:fill="000080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862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7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3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9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9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5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3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6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2019-05-10T09:43:00Z</dcterms:created>
  <dcterms:modified xsi:type="dcterms:W3CDTF">2019-05-10T09:43:00Z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