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FC0" w:rsidRPr="001A5633" w:rsidRDefault="00A73FC0">
      <w:pPr>
        <w:rPr>
          <w:rFonts w:ascii="Arial" w:hAnsi="Arial" w:cs="Arial"/>
          <w:b/>
          <w:color w:val="800000"/>
          <w:u w:val="single"/>
        </w:rPr>
      </w:pPr>
      <w:bookmarkStart w:id="0" w:name="_GoBack"/>
      <w:bookmarkEnd w:id="0"/>
      <w:r w:rsidRPr="001A5633">
        <w:rPr>
          <w:rFonts w:ascii="Arial" w:hAnsi="Arial" w:cs="Arial"/>
          <w:b/>
          <w:color w:val="800000"/>
          <w:u w:val="single"/>
        </w:rPr>
        <w:t>Populacijska genetika</w:t>
      </w:r>
    </w:p>
    <w:p w:rsidR="00A73FC0" w:rsidRPr="00A537D4" w:rsidRDefault="00A73FC0">
      <w:pPr>
        <w:rPr>
          <w:rFonts w:ascii="Arial" w:hAnsi="Arial" w:cs="Arial"/>
          <w:color w:val="002A00"/>
          <w:sz w:val="20"/>
          <w:szCs w:val="20"/>
        </w:rPr>
      </w:pPr>
    </w:p>
    <w:p w:rsidR="00A73FC0" w:rsidRPr="00A537D4" w:rsidRDefault="00A73FC0">
      <w:pPr>
        <w:rPr>
          <w:rFonts w:ascii="Arial" w:hAnsi="Arial" w:cs="Arial"/>
          <w:color w:val="002A00"/>
          <w:sz w:val="20"/>
          <w:szCs w:val="20"/>
        </w:rPr>
      </w:pPr>
      <w:r w:rsidRPr="00A537D4">
        <w:rPr>
          <w:rFonts w:ascii="Arial" w:hAnsi="Arial" w:cs="Arial"/>
          <w:color w:val="002A00"/>
          <w:sz w:val="20"/>
          <w:szCs w:val="20"/>
        </w:rPr>
        <w:t xml:space="preserve">   Populacijo predstavljajo osebki iste vrste. Živijo istočasno na določenem območju in se lahko med seboj uspešno plodijo (imajo plodne potomce).</w:t>
      </w:r>
    </w:p>
    <w:p w:rsidR="00A73FC0" w:rsidRPr="00A537D4" w:rsidRDefault="00A73FC0">
      <w:pPr>
        <w:rPr>
          <w:rFonts w:ascii="Arial" w:hAnsi="Arial" w:cs="Arial"/>
          <w:color w:val="002A00"/>
          <w:sz w:val="20"/>
          <w:szCs w:val="20"/>
        </w:rPr>
      </w:pPr>
      <w:r w:rsidRPr="00A537D4">
        <w:rPr>
          <w:rFonts w:ascii="Arial" w:hAnsi="Arial" w:cs="Arial"/>
          <w:color w:val="002A00"/>
          <w:sz w:val="20"/>
          <w:szCs w:val="20"/>
        </w:rPr>
        <w:t xml:space="preserve">   Če opazujemo zunanjo podobo populacije, lahko ugotovimo, da je raznolika ali enolična.</w:t>
      </w:r>
    </w:p>
    <w:p w:rsidR="00A73FC0" w:rsidRPr="00A537D4" w:rsidRDefault="00A73FC0">
      <w:pPr>
        <w:rPr>
          <w:rFonts w:ascii="Arial" w:hAnsi="Arial" w:cs="Arial"/>
          <w:color w:val="002A00"/>
          <w:sz w:val="20"/>
          <w:szCs w:val="20"/>
        </w:rPr>
      </w:pPr>
      <w:r w:rsidRPr="00A537D4">
        <w:rPr>
          <w:rFonts w:ascii="Arial" w:hAnsi="Arial" w:cs="Arial"/>
          <w:color w:val="002A00"/>
          <w:sz w:val="20"/>
          <w:szCs w:val="20"/>
        </w:rPr>
        <w:t xml:space="preserve">   Enoličnost populacije povzroča predvsem nespolni način razmnoževanja ali samooploditev. Nespolni način </w:t>
      </w:r>
      <w:r w:rsidR="00C60D73" w:rsidRPr="00A537D4">
        <w:rPr>
          <w:rFonts w:ascii="Arial" w:hAnsi="Arial" w:cs="Arial"/>
          <w:color w:val="002A00"/>
          <w:sz w:val="20"/>
          <w:szCs w:val="20"/>
        </w:rPr>
        <w:t xml:space="preserve">razmnoževanja omogočajo mitotične delitve. Potomec ima enega starša, ki mu je genetsko identičen in predstavlja njegov klon (rastline, bakterije – enocelični organizmi, enocelične rastline in živali – mitoza – evcita). Pri mnogoceličnih organizmih je nespolno razmnoževanje značilno za rastline in glive, je pa redko pri živalih. </w:t>
      </w:r>
    </w:p>
    <w:p w:rsidR="00C60D73" w:rsidRPr="00A537D4" w:rsidRDefault="00C60D73">
      <w:pPr>
        <w:rPr>
          <w:rFonts w:ascii="Arial" w:hAnsi="Arial" w:cs="Arial"/>
          <w:color w:val="002A00"/>
          <w:sz w:val="20"/>
          <w:szCs w:val="20"/>
        </w:rPr>
      </w:pPr>
    </w:p>
    <w:p w:rsidR="00C60D73" w:rsidRPr="00A537D4" w:rsidRDefault="00C60D73">
      <w:pPr>
        <w:rPr>
          <w:rFonts w:ascii="Arial" w:hAnsi="Arial" w:cs="Arial"/>
          <w:color w:val="002A00"/>
          <w:sz w:val="20"/>
          <w:szCs w:val="20"/>
          <w:u w:val="single"/>
        </w:rPr>
      </w:pPr>
      <w:r w:rsidRPr="00A537D4">
        <w:rPr>
          <w:rFonts w:ascii="Arial" w:hAnsi="Arial" w:cs="Arial"/>
          <w:color w:val="002A00"/>
          <w:sz w:val="20"/>
          <w:szCs w:val="20"/>
          <w:u w:val="single"/>
        </w:rPr>
        <w:t>Nespolno razmnoževanje pri rastlinah:</w:t>
      </w:r>
    </w:p>
    <w:p w:rsidR="00C60D73" w:rsidRPr="00A537D4" w:rsidRDefault="00C60D73" w:rsidP="00C60D73">
      <w:pPr>
        <w:numPr>
          <w:ilvl w:val="0"/>
          <w:numId w:val="1"/>
        </w:numPr>
        <w:rPr>
          <w:rFonts w:ascii="Arial" w:hAnsi="Arial" w:cs="Arial"/>
          <w:color w:val="002A00"/>
          <w:sz w:val="20"/>
          <w:szCs w:val="20"/>
        </w:rPr>
      </w:pPr>
      <w:r w:rsidRPr="00A537D4">
        <w:rPr>
          <w:rFonts w:ascii="Arial" w:hAnsi="Arial" w:cs="Arial"/>
          <w:color w:val="002A00"/>
          <w:sz w:val="20"/>
          <w:szCs w:val="20"/>
        </w:rPr>
        <w:t>s čebulicami (tulipani)</w:t>
      </w:r>
    </w:p>
    <w:p w:rsidR="00C60D73" w:rsidRPr="00A537D4" w:rsidRDefault="00C60D73" w:rsidP="00C60D73">
      <w:pPr>
        <w:numPr>
          <w:ilvl w:val="0"/>
          <w:numId w:val="1"/>
        </w:numPr>
        <w:rPr>
          <w:rFonts w:ascii="Arial" w:hAnsi="Arial" w:cs="Arial"/>
          <w:color w:val="002A00"/>
          <w:sz w:val="20"/>
          <w:szCs w:val="20"/>
        </w:rPr>
      </w:pPr>
      <w:r w:rsidRPr="00A537D4">
        <w:rPr>
          <w:rFonts w:ascii="Arial" w:hAnsi="Arial" w:cs="Arial"/>
          <w:color w:val="002A00"/>
          <w:sz w:val="20"/>
          <w:szCs w:val="20"/>
        </w:rPr>
        <w:t>z gomolji (krompir)</w:t>
      </w:r>
    </w:p>
    <w:p w:rsidR="00C60D73" w:rsidRPr="00A537D4" w:rsidRDefault="00C60D73" w:rsidP="00C60D73">
      <w:pPr>
        <w:numPr>
          <w:ilvl w:val="0"/>
          <w:numId w:val="1"/>
        </w:numPr>
        <w:rPr>
          <w:rFonts w:ascii="Arial" w:hAnsi="Arial" w:cs="Arial"/>
          <w:color w:val="002A00"/>
          <w:sz w:val="20"/>
          <w:szCs w:val="20"/>
        </w:rPr>
      </w:pPr>
      <w:r w:rsidRPr="00A537D4">
        <w:rPr>
          <w:rFonts w:ascii="Arial" w:hAnsi="Arial" w:cs="Arial"/>
          <w:color w:val="002A00"/>
          <w:sz w:val="20"/>
          <w:szCs w:val="20"/>
        </w:rPr>
        <w:t>z živikami (vrtne jagode, jagodnjak)</w:t>
      </w:r>
    </w:p>
    <w:p w:rsidR="00C60D73" w:rsidRPr="00A537D4" w:rsidRDefault="00C60D73" w:rsidP="00C60D73">
      <w:pPr>
        <w:numPr>
          <w:ilvl w:val="0"/>
          <w:numId w:val="1"/>
        </w:numPr>
        <w:rPr>
          <w:rFonts w:ascii="Arial" w:hAnsi="Arial" w:cs="Arial"/>
          <w:color w:val="002A00"/>
          <w:sz w:val="20"/>
          <w:szCs w:val="20"/>
        </w:rPr>
      </w:pPr>
      <w:r w:rsidRPr="00A537D4">
        <w:rPr>
          <w:rFonts w:ascii="Arial" w:hAnsi="Arial" w:cs="Arial"/>
          <w:color w:val="002A00"/>
          <w:sz w:val="20"/>
          <w:szCs w:val="20"/>
        </w:rPr>
        <w:t>z zarodnimi brstiči</w:t>
      </w:r>
    </w:p>
    <w:p w:rsidR="00C60D73" w:rsidRPr="00A537D4" w:rsidRDefault="00C60D73" w:rsidP="00C60D73">
      <w:pPr>
        <w:rPr>
          <w:rFonts w:ascii="Arial" w:hAnsi="Arial" w:cs="Arial"/>
          <w:color w:val="002A00"/>
          <w:sz w:val="20"/>
          <w:szCs w:val="20"/>
        </w:rPr>
      </w:pPr>
    </w:p>
    <w:p w:rsidR="00C60D73" w:rsidRPr="00A537D4" w:rsidRDefault="00C60D73" w:rsidP="00C60D73">
      <w:pPr>
        <w:rPr>
          <w:rFonts w:ascii="Arial" w:hAnsi="Arial" w:cs="Arial"/>
          <w:color w:val="002A00"/>
          <w:sz w:val="20"/>
          <w:szCs w:val="20"/>
        </w:rPr>
      </w:pPr>
      <w:r w:rsidRPr="00A537D4">
        <w:rPr>
          <w:rFonts w:ascii="Arial" w:hAnsi="Arial" w:cs="Arial"/>
          <w:color w:val="002A00"/>
          <w:sz w:val="20"/>
          <w:szCs w:val="20"/>
        </w:rPr>
        <w:t xml:space="preserve">   Rastline lahko tudi umetno nespolno razmnožujemo s podtaknjenci (lastnimi, stebelskimi, koreninskimi), s cepiči (cepljenje – sadno drevo). </w:t>
      </w:r>
    </w:p>
    <w:p w:rsidR="00C60D73" w:rsidRPr="00A537D4" w:rsidRDefault="00C60D73" w:rsidP="00C60D73">
      <w:pPr>
        <w:rPr>
          <w:rFonts w:ascii="Arial" w:hAnsi="Arial" w:cs="Arial"/>
          <w:color w:val="002A00"/>
          <w:sz w:val="20"/>
          <w:szCs w:val="20"/>
        </w:rPr>
      </w:pPr>
    </w:p>
    <w:p w:rsidR="00C60D73" w:rsidRPr="00A537D4" w:rsidRDefault="00C60D73" w:rsidP="00C60D73">
      <w:pPr>
        <w:rPr>
          <w:rFonts w:ascii="Arial" w:hAnsi="Arial" w:cs="Arial"/>
          <w:color w:val="002A00"/>
          <w:sz w:val="20"/>
          <w:szCs w:val="20"/>
        </w:rPr>
      </w:pPr>
      <w:r w:rsidRPr="00A537D4">
        <w:rPr>
          <w:rFonts w:ascii="Arial" w:hAnsi="Arial" w:cs="Arial"/>
          <w:color w:val="002A00"/>
          <w:sz w:val="20"/>
          <w:szCs w:val="20"/>
        </w:rPr>
        <w:t xml:space="preserve">   Najnovejša metoda nespolnega razmnoževanja rastlin so tkivne oz. necelične strukture. Na ta način vzgojimo neokužene, zdrave rastline. Od matične rastline vzamemo posamezne celice oz. košček tkiva nediferenciranih zdravih celic, ki ohranijo sposobnost celičnih delitev. To je tvorno tkivo ali meristen. In jih gojijo v hranilnem mediju. Celice so heterotrofne. Celice se razmnožujejo, nato dodajo rastlinske hormone, ki sprožijo diferenciacijo celic in razvoj rastlinskih organov. </w:t>
      </w:r>
    </w:p>
    <w:p w:rsidR="00C60D73" w:rsidRPr="00A537D4" w:rsidRDefault="00C60D73" w:rsidP="00C60D73">
      <w:pPr>
        <w:rPr>
          <w:rFonts w:ascii="Arial" w:hAnsi="Arial" w:cs="Arial"/>
          <w:color w:val="002A00"/>
          <w:sz w:val="20"/>
          <w:szCs w:val="20"/>
        </w:rPr>
      </w:pPr>
    </w:p>
    <w:p w:rsidR="00C60D73" w:rsidRPr="001A5633" w:rsidRDefault="00C60D73" w:rsidP="00C60D73">
      <w:pPr>
        <w:rPr>
          <w:rFonts w:ascii="Arial" w:hAnsi="Arial" w:cs="Arial"/>
          <w:color w:val="002A00"/>
          <w:sz w:val="20"/>
          <w:szCs w:val="20"/>
          <w:u w:val="single"/>
        </w:rPr>
      </w:pPr>
      <w:r w:rsidRPr="001A5633">
        <w:rPr>
          <w:rFonts w:ascii="Arial" w:hAnsi="Arial" w:cs="Arial"/>
          <w:color w:val="002A00"/>
          <w:sz w:val="20"/>
          <w:szCs w:val="20"/>
          <w:u w:val="single"/>
        </w:rPr>
        <w:t>Nespolno se razmnožujejo manj razvite, primitivne mnogocelične živali:</w:t>
      </w:r>
    </w:p>
    <w:p w:rsidR="00C60D73" w:rsidRPr="00A537D4" w:rsidRDefault="00C60D73" w:rsidP="00C60D73">
      <w:pPr>
        <w:numPr>
          <w:ilvl w:val="0"/>
          <w:numId w:val="1"/>
        </w:numPr>
        <w:rPr>
          <w:rFonts w:ascii="Arial" w:hAnsi="Arial" w:cs="Arial"/>
          <w:color w:val="002A00"/>
          <w:sz w:val="20"/>
          <w:szCs w:val="20"/>
        </w:rPr>
      </w:pPr>
      <w:r w:rsidRPr="00A537D4">
        <w:rPr>
          <w:rFonts w:ascii="Arial" w:hAnsi="Arial" w:cs="Arial"/>
          <w:color w:val="002A00"/>
          <w:sz w:val="20"/>
          <w:szCs w:val="20"/>
        </w:rPr>
        <w:t>spužve</w:t>
      </w:r>
    </w:p>
    <w:p w:rsidR="00C60D73" w:rsidRPr="00A537D4" w:rsidRDefault="00C60D73" w:rsidP="00C60D73">
      <w:pPr>
        <w:numPr>
          <w:ilvl w:val="0"/>
          <w:numId w:val="1"/>
        </w:numPr>
        <w:rPr>
          <w:rFonts w:ascii="Arial" w:hAnsi="Arial" w:cs="Arial"/>
          <w:color w:val="002A00"/>
          <w:sz w:val="20"/>
          <w:szCs w:val="20"/>
        </w:rPr>
      </w:pPr>
      <w:r w:rsidRPr="00A537D4">
        <w:rPr>
          <w:rFonts w:ascii="Arial" w:hAnsi="Arial" w:cs="Arial"/>
          <w:color w:val="002A00"/>
          <w:sz w:val="20"/>
          <w:szCs w:val="20"/>
        </w:rPr>
        <w:t>ožigalkarji</w:t>
      </w:r>
    </w:p>
    <w:p w:rsidR="00C60D73" w:rsidRPr="00A537D4" w:rsidRDefault="00C60D73" w:rsidP="00C60D73">
      <w:pPr>
        <w:rPr>
          <w:rFonts w:ascii="Arial" w:hAnsi="Arial" w:cs="Arial"/>
          <w:color w:val="002A00"/>
          <w:sz w:val="20"/>
          <w:szCs w:val="20"/>
        </w:rPr>
      </w:pPr>
    </w:p>
    <w:p w:rsidR="00C60D73" w:rsidRPr="00A537D4" w:rsidRDefault="00C60D73" w:rsidP="00C60D73">
      <w:pPr>
        <w:rPr>
          <w:rFonts w:ascii="Arial" w:hAnsi="Arial" w:cs="Arial"/>
          <w:color w:val="002A00"/>
          <w:sz w:val="20"/>
          <w:szCs w:val="20"/>
        </w:rPr>
      </w:pPr>
      <w:r w:rsidRPr="00A537D4">
        <w:rPr>
          <w:rFonts w:ascii="Arial" w:hAnsi="Arial" w:cs="Arial"/>
          <w:color w:val="002A00"/>
          <w:sz w:val="20"/>
          <w:szCs w:val="20"/>
        </w:rPr>
        <w:t>Način razmnoževanja: brstenje ali delitev osebka.</w:t>
      </w:r>
    </w:p>
    <w:p w:rsidR="00C60D73" w:rsidRPr="00A537D4" w:rsidRDefault="00C60D73" w:rsidP="00C60D73">
      <w:pPr>
        <w:rPr>
          <w:rFonts w:ascii="Arial" w:hAnsi="Arial" w:cs="Arial"/>
          <w:color w:val="002A00"/>
          <w:sz w:val="20"/>
          <w:szCs w:val="20"/>
        </w:rPr>
      </w:pPr>
    </w:p>
    <w:p w:rsidR="00C60D73" w:rsidRPr="00A537D4" w:rsidRDefault="00C60D73" w:rsidP="00C60D73">
      <w:pPr>
        <w:rPr>
          <w:rFonts w:ascii="Arial" w:hAnsi="Arial" w:cs="Arial"/>
          <w:color w:val="002A00"/>
          <w:sz w:val="20"/>
          <w:szCs w:val="20"/>
        </w:rPr>
      </w:pPr>
      <w:r w:rsidRPr="00A537D4">
        <w:rPr>
          <w:rFonts w:ascii="Arial" w:hAnsi="Arial" w:cs="Arial"/>
          <w:color w:val="002A00"/>
          <w:sz w:val="20"/>
          <w:szCs w:val="20"/>
        </w:rPr>
        <w:t xml:space="preserve">   Edini nespolni način razmnoževanja pri višjih organizmih lahko razumemo kot nastanek enojajčnih dvojčkov. Umetni način je kloniranje.</w:t>
      </w:r>
    </w:p>
    <w:p w:rsidR="00C60D73" w:rsidRPr="00A537D4" w:rsidRDefault="00C60D73" w:rsidP="00C60D73">
      <w:pPr>
        <w:rPr>
          <w:rFonts w:ascii="Arial" w:hAnsi="Arial" w:cs="Arial"/>
          <w:color w:val="002A00"/>
          <w:sz w:val="20"/>
          <w:szCs w:val="20"/>
        </w:rPr>
      </w:pPr>
      <w:r w:rsidRPr="00A537D4">
        <w:rPr>
          <w:rFonts w:ascii="Arial" w:hAnsi="Arial" w:cs="Arial"/>
          <w:color w:val="002A00"/>
          <w:sz w:val="20"/>
          <w:szCs w:val="20"/>
        </w:rPr>
        <w:t xml:space="preserve">   Kloniranje po sistemu ovce Dolly poteka tako, da zamenjajo jedro v oplojeni (zigoti) jajčni celici z jedrom telesne celice osebka, ki ga želijo klonirati.</w:t>
      </w:r>
    </w:p>
    <w:p w:rsidR="00C60D73" w:rsidRPr="00A537D4" w:rsidRDefault="00C60D73" w:rsidP="00C60D73">
      <w:pPr>
        <w:rPr>
          <w:rFonts w:ascii="Arial" w:hAnsi="Arial" w:cs="Arial"/>
          <w:color w:val="002A00"/>
          <w:sz w:val="20"/>
          <w:szCs w:val="20"/>
        </w:rPr>
      </w:pPr>
      <w:r w:rsidRPr="00A537D4">
        <w:rPr>
          <w:rFonts w:ascii="Arial" w:hAnsi="Arial" w:cs="Arial"/>
          <w:color w:val="002A00"/>
          <w:sz w:val="20"/>
          <w:szCs w:val="20"/>
        </w:rPr>
        <w:t xml:space="preserve">   Drug način posnema naravno dogajanje ob nastanki enojajčnih dvojčkov. To pomeni razdelitev morule na več delov. </w:t>
      </w:r>
    </w:p>
    <w:p w:rsidR="00C60D73" w:rsidRPr="00A537D4" w:rsidRDefault="00C60D73" w:rsidP="00C60D73">
      <w:pPr>
        <w:rPr>
          <w:rFonts w:ascii="Arial" w:hAnsi="Arial" w:cs="Arial"/>
          <w:color w:val="002A00"/>
          <w:sz w:val="20"/>
          <w:szCs w:val="20"/>
        </w:rPr>
      </w:pPr>
    </w:p>
    <w:p w:rsidR="00C60D73" w:rsidRPr="00A537D4" w:rsidRDefault="00C60D73" w:rsidP="00C60D73">
      <w:pPr>
        <w:rPr>
          <w:rFonts w:ascii="Arial" w:hAnsi="Arial" w:cs="Arial"/>
          <w:color w:val="002A00"/>
          <w:sz w:val="20"/>
          <w:szCs w:val="20"/>
        </w:rPr>
      </w:pPr>
      <w:r w:rsidRPr="00A537D4">
        <w:rPr>
          <w:rFonts w:ascii="Arial" w:hAnsi="Arial" w:cs="Arial"/>
          <w:color w:val="002A00"/>
          <w:sz w:val="20"/>
          <w:szCs w:val="20"/>
        </w:rPr>
        <w:t xml:space="preserve">   Terapevtsko kloniranje omogoča vzgojo celic določenega človeka, s katerimi nadomestijo poškodovana ali odmrla tkiva (koža, sečni mehur, hrustančno, kostno tkivo). S tem se izognemo imunskemu odzivu (telo ne sprejme), ki se sproži ob presaditvi organov ali tkiv. </w:t>
      </w:r>
    </w:p>
    <w:p w:rsidR="00C60D73" w:rsidRPr="00A537D4" w:rsidRDefault="00C60D73" w:rsidP="00C60D73">
      <w:pPr>
        <w:rPr>
          <w:rFonts w:ascii="Arial" w:hAnsi="Arial" w:cs="Arial"/>
          <w:color w:val="002A00"/>
          <w:sz w:val="20"/>
          <w:szCs w:val="20"/>
        </w:rPr>
      </w:pPr>
    </w:p>
    <w:p w:rsidR="00C60D73" w:rsidRPr="001A5633" w:rsidRDefault="00C60D73" w:rsidP="00C60D73">
      <w:pPr>
        <w:rPr>
          <w:rFonts w:ascii="Arial" w:hAnsi="Arial" w:cs="Arial"/>
          <w:b/>
          <w:color w:val="800000"/>
          <w:sz w:val="22"/>
          <w:szCs w:val="22"/>
          <w:u w:val="single"/>
        </w:rPr>
      </w:pPr>
      <w:r w:rsidRPr="001A5633">
        <w:rPr>
          <w:rFonts w:ascii="Arial" w:hAnsi="Arial" w:cs="Arial"/>
          <w:b/>
          <w:color w:val="800000"/>
          <w:sz w:val="22"/>
          <w:szCs w:val="22"/>
          <w:u w:val="single"/>
        </w:rPr>
        <w:t>Samooploditev</w:t>
      </w:r>
    </w:p>
    <w:p w:rsidR="00C60D73" w:rsidRPr="00A537D4" w:rsidRDefault="00C60D73" w:rsidP="00C60D73">
      <w:pPr>
        <w:rPr>
          <w:rFonts w:ascii="Arial" w:hAnsi="Arial" w:cs="Arial"/>
          <w:color w:val="002A00"/>
          <w:sz w:val="20"/>
          <w:szCs w:val="20"/>
        </w:rPr>
      </w:pPr>
    </w:p>
    <w:p w:rsidR="00C60D73" w:rsidRPr="00A537D4" w:rsidRDefault="00C60D73" w:rsidP="00C60D73">
      <w:pPr>
        <w:rPr>
          <w:rFonts w:ascii="Arial" w:hAnsi="Arial" w:cs="Arial"/>
          <w:color w:val="002A00"/>
          <w:sz w:val="20"/>
          <w:szCs w:val="20"/>
        </w:rPr>
      </w:pPr>
      <w:r w:rsidRPr="00A537D4">
        <w:rPr>
          <w:rFonts w:ascii="Arial" w:hAnsi="Arial" w:cs="Arial"/>
          <w:color w:val="002A00"/>
          <w:sz w:val="20"/>
          <w:szCs w:val="20"/>
        </w:rPr>
        <w:t xml:space="preserve">   Je možna le, če je osebek </w:t>
      </w:r>
      <w:r w:rsidR="000B7BBF" w:rsidRPr="00A537D4">
        <w:rPr>
          <w:rFonts w:ascii="Arial" w:hAnsi="Arial" w:cs="Arial"/>
          <w:color w:val="002A00"/>
          <w:sz w:val="20"/>
          <w:szCs w:val="20"/>
        </w:rPr>
        <w:t>dvospolnik ali hermafrodit – razvite ima oboje spolne organe. Pa še v tem primeru je samooploditev pogosto preprečena. Dvospolniki so nekatere manj razvite živali (</w:t>
      </w:r>
      <w:r w:rsidR="00A537D4" w:rsidRPr="00A537D4">
        <w:rPr>
          <w:rFonts w:ascii="Arial" w:hAnsi="Arial" w:cs="Arial"/>
          <w:color w:val="002A00"/>
          <w:sz w:val="20"/>
          <w:szCs w:val="20"/>
        </w:rPr>
        <w:t>zajedavci</w:t>
      </w:r>
      <w:r w:rsidR="000B7BBF" w:rsidRPr="00A537D4">
        <w:rPr>
          <w:rFonts w:ascii="Arial" w:hAnsi="Arial" w:cs="Arial"/>
          <w:color w:val="002A00"/>
          <w:sz w:val="20"/>
          <w:szCs w:val="20"/>
        </w:rPr>
        <w:t xml:space="preserve">, talne živali), ki bolj redko pridejo v stik drug z drugim (paraziti: veliki metljaj, trakulja, deževnik, vrtni polž). </w:t>
      </w:r>
    </w:p>
    <w:p w:rsidR="000B7BBF" w:rsidRPr="00A537D4" w:rsidRDefault="000B7BBF" w:rsidP="00C60D73">
      <w:pPr>
        <w:rPr>
          <w:rFonts w:ascii="Arial" w:hAnsi="Arial" w:cs="Arial"/>
          <w:color w:val="002A00"/>
          <w:sz w:val="20"/>
          <w:szCs w:val="20"/>
        </w:rPr>
      </w:pPr>
      <w:r w:rsidRPr="00A537D4">
        <w:rPr>
          <w:rFonts w:ascii="Arial" w:hAnsi="Arial" w:cs="Arial"/>
          <w:color w:val="002A00"/>
          <w:sz w:val="20"/>
          <w:szCs w:val="20"/>
        </w:rPr>
        <w:t xml:space="preserve">    Med temi se lahko samooplodi samo trakulja. Trakulja živi v tankem črevesu običajno sama in edini način spolnega razmnoževanja je samooploditev (različni potomci, različne gamete). Pri drugih živalih pa dvospolnost samo poveča možnost oploditve.</w:t>
      </w:r>
    </w:p>
    <w:p w:rsidR="000B7BBF" w:rsidRPr="00A537D4" w:rsidRDefault="000B7BBF" w:rsidP="00C60D73">
      <w:pPr>
        <w:rPr>
          <w:rFonts w:ascii="Arial" w:hAnsi="Arial" w:cs="Arial"/>
          <w:color w:val="002A00"/>
          <w:sz w:val="20"/>
          <w:szCs w:val="20"/>
        </w:rPr>
      </w:pPr>
    </w:p>
    <w:p w:rsidR="000B7BBF" w:rsidRPr="00A537D4" w:rsidRDefault="000B7BBF" w:rsidP="00C60D73">
      <w:pPr>
        <w:rPr>
          <w:rFonts w:ascii="Arial" w:hAnsi="Arial" w:cs="Arial"/>
          <w:color w:val="002A00"/>
          <w:sz w:val="20"/>
          <w:szCs w:val="20"/>
        </w:rPr>
      </w:pPr>
      <w:r w:rsidRPr="00A537D4">
        <w:rPr>
          <w:rFonts w:ascii="Arial" w:hAnsi="Arial" w:cs="Arial"/>
          <w:color w:val="002A00"/>
          <w:sz w:val="20"/>
          <w:szCs w:val="20"/>
        </w:rPr>
        <w:t xml:space="preserve">   Dvospolnost je značilna za rastline. Vse rastline, ki imajo v cvetu prašnike in pestiče, so dvospolne. </w:t>
      </w:r>
      <w:r w:rsidR="00A537D4" w:rsidRPr="00A537D4">
        <w:rPr>
          <w:rFonts w:ascii="Arial" w:hAnsi="Arial" w:cs="Arial"/>
          <w:color w:val="002A00"/>
          <w:sz w:val="20"/>
          <w:szCs w:val="20"/>
        </w:rPr>
        <w:t>Tis</w:t>
      </w:r>
      <w:r w:rsidR="00A537D4">
        <w:rPr>
          <w:rFonts w:ascii="Arial" w:hAnsi="Arial" w:cs="Arial"/>
          <w:color w:val="002A00"/>
          <w:sz w:val="20"/>
          <w:szCs w:val="20"/>
        </w:rPr>
        <w:t>t</w:t>
      </w:r>
      <w:r w:rsidR="00A537D4" w:rsidRPr="00A537D4">
        <w:rPr>
          <w:rFonts w:ascii="Arial" w:hAnsi="Arial" w:cs="Arial"/>
          <w:color w:val="002A00"/>
          <w:sz w:val="20"/>
          <w:szCs w:val="20"/>
        </w:rPr>
        <w:t xml:space="preserve">e, ki se samooprašijo, se tudi samooplodijo. </w:t>
      </w:r>
    </w:p>
    <w:p w:rsidR="000B7BBF" w:rsidRPr="00A537D4" w:rsidRDefault="000B7BBF" w:rsidP="00C60D73">
      <w:pPr>
        <w:rPr>
          <w:rFonts w:ascii="Arial" w:hAnsi="Arial" w:cs="Arial"/>
          <w:color w:val="002A00"/>
          <w:sz w:val="20"/>
          <w:szCs w:val="20"/>
        </w:rPr>
      </w:pPr>
      <w:r w:rsidRPr="00A537D4">
        <w:rPr>
          <w:rFonts w:ascii="Arial" w:hAnsi="Arial" w:cs="Arial"/>
          <w:color w:val="002A00"/>
          <w:sz w:val="20"/>
          <w:szCs w:val="20"/>
        </w:rPr>
        <w:t xml:space="preserve">   Oprašitev je prenos cvetnega prahu s prašnikov na pestiče. Samooprašitev je pogosto preprečena. Najpogosteje z zamikom dozorevanja ali namestitvijo prašnikov oz. pestičev. </w:t>
      </w:r>
    </w:p>
    <w:p w:rsidR="000B7BBF" w:rsidRPr="00A537D4" w:rsidRDefault="000B7BBF" w:rsidP="00C60D73">
      <w:pPr>
        <w:rPr>
          <w:rFonts w:ascii="Arial" w:hAnsi="Arial" w:cs="Arial"/>
          <w:color w:val="002A00"/>
          <w:sz w:val="20"/>
          <w:szCs w:val="20"/>
        </w:rPr>
      </w:pPr>
      <w:r w:rsidRPr="00A537D4">
        <w:rPr>
          <w:rFonts w:ascii="Arial" w:hAnsi="Arial" w:cs="Arial"/>
          <w:color w:val="002A00"/>
          <w:sz w:val="20"/>
          <w:szCs w:val="20"/>
        </w:rPr>
        <w:t xml:space="preserve">    Če pride do samooprašitve in samooploditve, nastanejo v populaciji čiste linije, kar močno zmanjša njeno raznolikost. Čiste linije so potomci homozigotnih staršev, ki so nastali s samooploditvijo in so zato genetsko enaki svojim staršem.</w:t>
      </w:r>
    </w:p>
    <w:p w:rsidR="000B7BBF" w:rsidRPr="00A537D4" w:rsidRDefault="000B7BBF" w:rsidP="00C60D73">
      <w:pPr>
        <w:rPr>
          <w:rFonts w:ascii="Arial" w:hAnsi="Arial" w:cs="Arial"/>
          <w:color w:val="002A00"/>
          <w:sz w:val="20"/>
          <w:szCs w:val="20"/>
        </w:rPr>
      </w:pPr>
      <w:r w:rsidRPr="00A537D4">
        <w:rPr>
          <w:rFonts w:ascii="Arial" w:hAnsi="Arial" w:cs="Arial"/>
          <w:color w:val="002A00"/>
          <w:sz w:val="20"/>
          <w:szCs w:val="20"/>
        </w:rPr>
        <w:lastRenderedPageBreak/>
        <w:t xml:space="preserve">   Pri spolnem načinu razmnoževana nastajajo vedno nove kombinacije dednih zasnov in s tem se raznolikost populacije povečuje. Vsa živa bitja se spolno razmnožujejo. Nekatera vedno, druga pa občasno. </w:t>
      </w:r>
    </w:p>
    <w:p w:rsidR="000B7BBF" w:rsidRPr="00A537D4" w:rsidRDefault="000B7BBF" w:rsidP="00C60D73">
      <w:pPr>
        <w:rPr>
          <w:rFonts w:ascii="Arial" w:hAnsi="Arial" w:cs="Arial"/>
          <w:color w:val="002A00"/>
          <w:sz w:val="20"/>
          <w:szCs w:val="20"/>
        </w:rPr>
      </w:pPr>
      <w:r w:rsidRPr="00A537D4">
        <w:rPr>
          <w:rFonts w:ascii="Arial" w:hAnsi="Arial" w:cs="Arial"/>
          <w:color w:val="002A00"/>
          <w:sz w:val="20"/>
          <w:szCs w:val="20"/>
        </w:rPr>
        <w:t xml:space="preserve">   Nespolno se razmnožujejo v ugodnih pogojih in tako zagotovijo rast populacije, spolno pa se v neugodnih, večja raznolikost, ki tako nastane, poveča možnosti preživetja populacije.</w:t>
      </w:r>
    </w:p>
    <w:p w:rsidR="000B7BBF" w:rsidRPr="00A537D4" w:rsidRDefault="000B7BBF" w:rsidP="00C60D73">
      <w:pPr>
        <w:rPr>
          <w:rFonts w:ascii="Arial" w:hAnsi="Arial" w:cs="Arial"/>
          <w:color w:val="002A00"/>
          <w:sz w:val="20"/>
          <w:szCs w:val="20"/>
        </w:rPr>
      </w:pPr>
      <w:r w:rsidRPr="00A537D4">
        <w:rPr>
          <w:rFonts w:ascii="Arial" w:hAnsi="Arial" w:cs="Arial"/>
          <w:color w:val="002A00"/>
          <w:sz w:val="20"/>
          <w:szCs w:val="20"/>
        </w:rPr>
        <w:t xml:space="preserve">   Način razmnoževanja nadzirajo geni. Ti se občasno spreminjajo in tako tudi način razmnoževanja. Če je sprememba v danem trenutku za vrsto ugodna, se taka sprememba v populaciji uveljavi, če ne, osebki s tako spremembo propadejo.</w:t>
      </w:r>
    </w:p>
    <w:p w:rsidR="000B7BBF" w:rsidRPr="00A537D4" w:rsidRDefault="000B7BBF" w:rsidP="00C60D73">
      <w:pPr>
        <w:rPr>
          <w:rFonts w:ascii="Arial" w:hAnsi="Arial" w:cs="Arial"/>
          <w:color w:val="002A00"/>
          <w:sz w:val="20"/>
          <w:szCs w:val="20"/>
        </w:rPr>
      </w:pPr>
      <w:r w:rsidRPr="00A537D4">
        <w:rPr>
          <w:rFonts w:ascii="Arial" w:hAnsi="Arial" w:cs="Arial"/>
          <w:color w:val="002A00"/>
          <w:sz w:val="20"/>
          <w:szCs w:val="20"/>
        </w:rPr>
        <w:t xml:space="preserve">   Nespolno razmnoževanje je torej ugodno za vrsto, ki živi v stabilnih razmerah, na katere je dobro prilagojena.</w:t>
      </w:r>
    </w:p>
    <w:p w:rsidR="000B7BBF" w:rsidRPr="00A537D4" w:rsidRDefault="000B7BBF" w:rsidP="00C60D73">
      <w:pPr>
        <w:rPr>
          <w:rFonts w:ascii="Arial" w:hAnsi="Arial" w:cs="Arial"/>
          <w:color w:val="002A00"/>
          <w:sz w:val="20"/>
          <w:szCs w:val="20"/>
        </w:rPr>
      </w:pPr>
      <w:r w:rsidRPr="00A537D4">
        <w:rPr>
          <w:rFonts w:ascii="Arial" w:hAnsi="Arial" w:cs="Arial"/>
          <w:color w:val="002A00"/>
          <w:sz w:val="20"/>
          <w:szCs w:val="20"/>
        </w:rPr>
        <w:t xml:space="preserve">   Genski sklad sestavljajo geni vseh osebkov v populaciji. Zastopanost alelov nekega gena v populaciji (genskem skladu) je različna.</w:t>
      </w:r>
    </w:p>
    <w:p w:rsidR="000B7BBF" w:rsidRPr="00A537D4" w:rsidRDefault="000B7BBF" w:rsidP="00C60D73">
      <w:pPr>
        <w:rPr>
          <w:rFonts w:ascii="Arial" w:hAnsi="Arial" w:cs="Arial"/>
          <w:color w:val="002A00"/>
          <w:sz w:val="20"/>
          <w:szCs w:val="20"/>
        </w:rPr>
      </w:pPr>
      <w:r w:rsidRPr="00A537D4">
        <w:rPr>
          <w:rFonts w:ascii="Arial" w:hAnsi="Arial" w:cs="Arial"/>
          <w:color w:val="002A00"/>
          <w:sz w:val="20"/>
          <w:szCs w:val="20"/>
        </w:rPr>
        <w:t xml:space="preserve">Celota vseh alelov nekega gena je 1. </w:t>
      </w:r>
    </w:p>
    <w:p w:rsidR="000B7BBF" w:rsidRPr="00A537D4" w:rsidRDefault="000B7BBF" w:rsidP="00C60D73">
      <w:pPr>
        <w:rPr>
          <w:rFonts w:ascii="Arial" w:hAnsi="Arial" w:cs="Arial"/>
          <w:color w:val="002A00"/>
          <w:sz w:val="20"/>
          <w:szCs w:val="20"/>
        </w:rPr>
      </w:pPr>
    </w:p>
    <w:p w:rsidR="000B7BBF" w:rsidRPr="00A537D4" w:rsidRDefault="000B7BBF" w:rsidP="00C60D73">
      <w:pPr>
        <w:rPr>
          <w:rFonts w:ascii="Arial" w:hAnsi="Arial" w:cs="Arial"/>
          <w:color w:val="002A00"/>
          <w:sz w:val="20"/>
          <w:szCs w:val="20"/>
        </w:rPr>
      </w:pPr>
      <w:r w:rsidRPr="00A537D4">
        <w:rPr>
          <w:rFonts w:ascii="Arial" w:hAnsi="Arial" w:cs="Arial"/>
          <w:color w:val="002A00"/>
          <w:sz w:val="20"/>
          <w:szCs w:val="20"/>
        </w:rPr>
        <w:t xml:space="preserve">   Vsi osebki, ki nosijo alele z negativnimi značilnostmi, so slabše prilagojeni, in zato propadejo. </w:t>
      </w:r>
    </w:p>
    <w:p w:rsidR="000B7BBF" w:rsidRPr="00A537D4" w:rsidRDefault="000B7BBF" w:rsidP="00C60D73">
      <w:pPr>
        <w:rPr>
          <w:rFonts w:ascii="Arial" w:hAnsi="Arial" w:cs="Arial"/>
          <w:color w:val="002A00"/>
          <w:sz w:val="20"/>
          <w:szCs w:val="20"/>
        </w:rPr>
      </w:pPr>
      <w:r w:rsidRPr="00A537D4">
        <w:rPr>
          <w:rFonts w:ascii="Arial" w:hAnsi="Arial" w:cs="Arial"/>
          <w:color w:val="002A00"/>
          <w:sz w:val="20"/>
          <w:szCs w:val="20"/>
        </w:rPr>
        <w:t xml:space="preserve">   Hardy-Weinbergovo načelo velja le ob postavki, da vsi aleli nekega gena dajejo svojim nosilcem enake možnosti v boju za obstanek. V boju za obstanek zmaga tisti, ki ima največ potomcev – tisti ki uspe največ svojih genov prenesti na naslednjo generacijo. To pa v naravi pogosto ne drži.</w:t>
      </w:r>
    </w:p>
    <w:p w:rsidR="000B7BBF" w:rsidRPr="00A537D4" w:rsidRDefault="000B7BBF" w:rsidP="00C60D73">
      <w:pPr>
        <w:rPr>
          <w:rFonts w:ascii="Arial" w:hAnsi="Arial" w:cs="Arial"/>
          <w:color w:val="002A00"/>
          <w:sz w:val="20"/>
          <w:szCs w:val="20"/>
        </w:rPr>
      </w:pPr>
      <w:r w:rsidRPr="00A537D4">
        <w:rPr>
          <w:rFonts w:ascii="Arial" w:hAnsi="Arial" w:cs="Arial"/>
          <w:color w:val="002A00"/>
          <w:sz w:val="20"/>
          <w:szCs w:val="20"/>
        </w:rPr>
        <w:t xml:space="preserve">   Pogostnost alelov in zato tudi genotipov se spreminja zaradi naravnega izbora (plenilci, zajedavci, pa tudi abiotski dejavniki – temperatura, vlažnost, svetloba…), spolnega izbora, mutacij, migracij. </w:t>
      </w:r>
    </w:p>
    <w:p w:rsidR="000B7BBF" w:rsidRPr="00A537D4" w:rsidRDefault="000B7BBF" w:rsidP="00C60D73">
      <w:pPr>
        <w:rPr>
          <w:rFonts w:ascii="Arial" w:hAnsi="Arial" w:cs="Arial"/>
          <w:color w:val="002A00"/>
          <w:sz w:val="20"/>
          <w:szCs w:val="20"/>
        </w:rPr>
      </w:pPr>
      <w:r w:rsidRPr="00A537D4">
        <w:rPr>
          <w:rFonts w:ascii="Arial" w:hAnsi="Arial" w:cs="Arial"/>
          <w:color w:val="002A00"/>
          <w:sz w:val="20"/>
          <w:szCs w:val="20"/>
        </w:rPr>
        <w:t xml:space="preserve">   Z naravnim izborom se slabi aleli iz populacije izločajo. Aleli, ki povzročijo tako motnjo v funkcioniranju organizma, da ta ne preživi, so letalni aleli. O drugih odloča naravni izbor (ali so koristni, ali ne). </w:t>
      </w:r>
    </w:p>
    <w:p w:rsidR="000B7BBF" w:rsidRPr="00A537D4" w:rsidRDefault="000B7BBF" w:rsidP="00C60D73">
      <w:pPr>
        <w:rPr>
          <w:rFonts w:ascii="Arial" w:hAnsi="Arial" w:cs="Arial"/>
          <w:color w:val="002A00"/>
          <w:sz w:val="20"/>
          <w:szCs w:val="20"/>
        </w:rPr>
      </w:pPr>
      <w:r w:rsidRPr="00A537D4">
        <w:rPr>
          <w:rFonts w:ascii="Arial" w:hAnsi="Arial" w:cs="Arial"/>
          <w:color w:val="002A00"/>
          <w:sz w:val="20"/>
          <w:szCs w:val="20"/>
        </w:rPr>
        <w:t>Primer:</w:t>
      </w:r>
    </w:p>
    <w:p w:rsidR="000B7BBF" w:rsidRPr="00A537D4" w:rsidRDefault="000B7BBF" w:rsidP="000B7BBF">
      <w:pPr>
        <w:numPr>
          <w:ilvl w:val="0"/>
          <w:numId w:val="2"/>
        </w:numPr>
        <w:rPr>
          <w:rFonts w:ascii="Arial" w:hAnsi="Arial" w:cs="Arial"/>
          <w:color w:val="002A00"/>
          <w:sz w:val="20"/>
          <w:szCs w:val="20"/>
        </w:rPr>
      </w:pPr>
      <w:r w:rsidRPr="00A537D4">
        <w:rPr>
          <w:rFonts w:ascii="Arial" w:hAnsi="Arial" w:cs="Arial"/>
          <w:color w:val="002A00"/>
          <w:sz w:val="20"/>
          <w:szCs w:val="20"/>
        </w:rPr>
        <w:t>žuželke z zakrnelimi krili</w:t>
      </w:r>
    </w:p>
    <w:p w:rsidR="000B7BBF" w:rsidRPr="00A537D4" w:rsidRDefault="000B7BBF" w:rsidP="000B7BBF">
      <w:pPr>
        <w:numPr>
          <w:ilvl w:val="1"/>
          <w:numId w:val="2"/>
        </w:numPr>
        <w:rPr>
          <w:rFonts w:ascii="Arial" w:hAnsi="Arial" w:cs="Arial"/>
          <w:color w:val="002A00"/>
          <w:sz w:val="20"/>
          <w:szCs w:val="20"/>
        </w:rPr>
      </w:pPr>
      <w:r w:rsidRPr="00A537D4">
        <w:rPr>
          <w:rFonts w:ascii="Arial" w:hAnsi="Arial" w:cs="Arial"/>
          <w:color w:val="002A00"/>
          <w:sz w:val="20"/>
          <w:szCs w:val="20"/>
        </w:rPr>
        <w:t>V naših krajih take žuželke naravni izbor izloča – hiter plen, ne dobijo dovolj hrane.</w:t>
      </w:r>
    </w:p>
    <w:p w:rsidR="000B7BBF" w:rsidRPr="00A537D4" w:rsidRDefault="000B7BBF" w:rsidP="000B7BBF">
      <w:pPr>
        <w:numPr>
          <w:ilvl w:val="1"/>
          <w:numId w:val="2"/>
        </w:numPr>
        <w:rPr>
          <w:rFonts w:ascii="Arial" w:hAnsi="Arial" w:cs="Arial"/>
          <w:color w:val="002A00"/>
          <w:sz w:val="20"/>
          <w:szCs w:val="20"/>
        </w:rPr>
      </w:pPr>
      <w:r w:rsidRPr="00A537D4">
        <w:rPr>
          <w:rFonts w:ascii="Arial" w:hAnsi="Arial" w:cs="Arial"/>
          <w:color w:val="002A00"/>
          <w:sz w:val="20"/>
          <w:szCs w:val="20"/>
        </w:rPr>
        <w:t>Na viharnih otokih so žuželke brez kril. Tu naravni izbor izloča krilate žuželke.</w:t>
      </w:r>
    </w:p>
    <w:p w:rsidR="000B7BBF" w:rsidRPr="00A537D4" w:rsidRDefault="000B7BBF" w:rsidP="000B7BBF">
      <w:pPr>
        <w:rPr>
          <w:rFonts w:ascii="Arial" w:hAnsi="Arial" w:cs="Arial"/>
          <w:color w:val="002A00"/>
          <w:sz w:val="20"/>
          <w:szCs w:val="20"/>
        </w:rPr>
      </w:pPr>
    </w:p>
    <w:p w:rsidR="000B7BBF" w:rsidRPr="00A537D4" w:rsidRDefault="000B7BBF" w:rsidP="000B7BBF">
      <w:pPr>
        <w:rPr>
          <w:rFonts w:ascii="Arial" w:hAnsi="Arial" w:cs="Arial"/>
          <w:color w:val="002A00"/>
          <w:sz w:val="20"/>
          <w:szCs w:val="20"/>
        </w:rPr>
      </w:pPr>
      <w:r w:rsidRPr="00A537D4">
        <w:rPr>
          <w:rFonts w:ascii="Arial" w:hAnsi="Arial" w:cs="Arial"/>
          <w:color w:val="002A00"/>
          <w:sz w:val="20"/>
          <w:szCs w:val="20"/>
        </w:rPr>
        <w:t xml:space="preserve">   Pogostnost takih alelov, ki se izločajo z naravnim izborom, se ustali v populacijo, ko z mutacijami nastane ravno toliko alelov, kot se jih z naravnim izborom izloči. Podobne primer pri človeku je primer anemije srpastih celic.</w:t>
      </w:r>
    </w:p>
    <w:p w:rsidR="000B7BBF" w:rsidRPr="00A537D4" w:rsidRDefault="000B7BBF" w:rsidP="000B7BBF">
      <w:pPr>
        <w:rPr>
          <w:rFonts w:ascii="Arial" w:hAnsi="Arial" w:cs="Arial"/>
          <w:color w:val="002A00"/>
          <w:sz w:val="20"/>
          <w:szCs w:val="20"/>
        </w:rPr>
      </w:pPr>
    </w:p>
    <w:p w:rsidR="000B7BBF" w:rsidRPr="001A5633" w:rsidRDefault="000B7BBF" w:rsidP="000B7BBF">
      <w:pPr>
        <w:rPr>
          <w:rFonts w:ascii="Arial" w:hAnsi="Arial" w:cs="Arial"/>
          <w:b/>
          <w:color w:val="800000"/>
          <w:u w:val="single"/>
        </w:rPr>
      </w:pPr>
      <w:r w:rsidRPr="001A5633">
        <w:rPr>
          <w:rFonts w:ascii="Arial" w:hAnsi="Arial" w:cs="Arial"/>
          <w:b/>
          <w:color w:val="800000"/>
          <w:u w:val="single"/>
        </w:rPr>
        <w:t>Molekularna genetika</w:t>
      </w:r>
    </w:p>
    <w:p w:rsidR="000B7BBF" w:rsidRPr="00A537D4" w:rsidRDefault="000B7BBF" w:rsidP="000B7BBF">
      <w:pPr>
        <w:rPr>
          <w:rFonts w:ascii="Arial" w:hAnsi="Arial" w:cs="Arial"/>
          <w:color w:val="002A00"/>
          <w:sz w:val="20"/>
          <w:szCs w:val="20"/>
        </w:rPr>
      </w:pPr>
    </w:p>
    <w:p w:rsidR="000B7BBF" w:rsidRPr="001A5633" w:rsidRDefault="000B7BBF" w:rsidP="000B7BBF">
      <w:pPr>
        <w:rPr>
          <w:rFonts w:ascii="Arial" w:hAnsi="Arial" w:cs="Arial"/>
          <w:b/>
          <w:color w:val="800000"/>
          <w:sz w:val="22"/>
          <w:szCs w:val="22"/>
          <w:u w:val="single"/>
        </w:rPr>
      </w:pPr>
      <w:r w:rsidRPr="001A5633">
        <w:rPr>
          <w:rFonts w:ascii="Arial" w:hAnsi="Arial" w:cs="Arial"/>
          <w:b/>
          <w:color w:val="800000"/>
          <w:sz w:val="22"/>
          <w:szCs w:val="22"/>
          <w:u w:val="single"/>
        </w:rPr>
        <w:t>Nukleinske kisline</w:t>
      </w:r>
    </w:p>
    <w:p w:rsidR="000B7BBF" w:rsidRPr="00A537D4" w:rsidRDefault="000B7BBF" w:rsidP="000B7BBF">
      <w:pPr>
        <w:rPr>
          <w:rFonts w:ascii="Arial" w:hAnsi="Arial" w:cs="Arial"/>
          <w:color w:val="002A00"/>
          <w:sz w:val="20"/>
          <w:szCs w:val="20"/>
        </w:rPr>
      </w:pPr>
    </w:p>
    <w:p w:rsidR="000B7BBF" w:rsidRPr="00A537D4" w:rsidRDefault="000B7BBF" w:rsidP="000B7BBF">
      <w:pPr>
        <w:rPr>
          <w:rFonts w:ascii="Arial" w:hAnsi="Arial" w:cs="Arial"/>
          <w:color w:val="002A00"/>
          <w:sz w:val="20"/>
          <w:szCs w:val="20"/>
        </w:rPr>
      </w:pPr>
      <w:r w:rsidRPr="00A537D4">
        <w:rPr>
          <w:rFonts w:ascii="Arial" w:hAnsi="Arial" w:cs="Arial"/>
          <w:color w:val="002A00"/>
          <w:sz w:val="20"/>
          <w:szCs w:val="20"/>
        </w:rPr>
        <w:t xml:space="preserve">   Odkrijejo jih v 19. stol. v jedru, njihov pomen pa šele sredi 20. stol. Najdejo jih še v mitohondrijih, plastidih, ribosomih in citoplazmi. </w:t>
      </w:r>
    </w:p>
    <w:p w:rsidR="000B7BBF" w:rsidRPr="00A537D4" w:rsidRDefault="000B7BBF" w:rsidP="000B7BBF">
      <w:pPr>
        <w:rPr>
          <w:rFonts w:ascii="Arial" w:hAnsi="Arial" w:cs="Arial"/>
          <w:color w:val="002A00"/>
          <w:sz w:val="20"/>
          <w:szCs w:val="20"/>
        </w:rPr>
      </w:pPr>
      <w:r w:rsidRPr="00A537D4">
        <w:rPr>
          <w:rFonts w:ascii="Arial" w:hAnsi="Arial" w:cs="Arial"/>
          <w:color w:val="002A00"/>
          <w:sz w:val="20"/>
          <w:szCs w:val="20"/>
        </w:rPr>
        <w:t xml:space="preserve">   Po zgradbi so polinukleotidi (največje biopolimere – so tudi beljakovine, škrob, celuloza). Sestavljene so iz večih nukleotidov – to je monomera.</w:t>
      </w:r>
    </w:p>
    <w:p w:rsidR="000B7BBF" w:rsidRPr="00A537D4" w:rsidRDefault="000B7BBF" w:rsidP="000B7BBF">
      <w:pPr>
        <w:rPr>
          <w:rFonts w:ascii="Arial" w:hAnsi="Arial" w:cs="Arial"/>
          <w:color w:val="002A00"/>
          <w:sz w:val="20"/>
          <w:szCs w:val="20"/>
        </w:rPr>
      </w:pPr>
    </w:p>
    <w:p w:rsidR="000B7BBF" w:rsidRPr="001A5633" w:rsidRDefault="000B7BBF" w:rsidP="000B7BBF">
      <w:pPr>
        <w:rPr>
          <w:rFonts w:ascii="Arial" w:hAnsi="Arial" w:cs="Arial"/>
          <w:color w:val="002A00"/>
          <w:sz w:val="20"/>
          <w:szCs w:val="20"/>
          <w:u w:val="single"/>
        </w:rPr>
      </w:pPr>
      <w:r w:rsidRPr="001A5633">
        <w:rPr>
          <w:rFonts w:ascii="Arial" w:hAnsi="Arial" w:cs="Arial"/>
          <w:color w:val="002A00"/>
          <w:sz w:val="20"/>
          <w:szCs w:val="20"/>
          <w:u w:val="single"/>
        </w:rPr>
        <w:t>Nukleotid je sestavljen iz treh molekul, ni enostavna molekula:</w:t>
      </w:r>
    </w:p>
    <w:p w:rsidR="000B7BBF" w:rsidRPr="00A537D4" w:rsidRDefault="000B7BBF" w:rsidP="000B7BBF">
      <w:pPr>
        <w:numPr>
          <w:ilvl w:val="0"/>
          <w:numId w:val="1"/>
        </w:numPr>
        <w:rPr>
          <w:rFonts w:ascii="Arial" w:hAnsi="Arial" w:cs="Arial"/>
          <w:color w:val="002A00"/>
          <w:sz w:val="20"/>
          <w:szCs w:val="20"/>
        </w:rPr>
      </w:pPr>
      <w:r w:rsidRPr="00A537D4">
        <w:rPr>
          <w:rFonts w:ascii="Arial" w:hAnsi="Arial" w:cs="Arial"/>
          <w:color w:val="002A00"/>
          <w:sz w:val="20"/>
          <w:szCs w:val="20"/>
        </w:rPr>
        <w:t>fosfat</w:t>
      </w:r>
    </w:p>
    <w:p w:rsidR="000B7BBF" w:rsidRPr="00A537D4" w:rsidRDefault="000B7BBF" w:rsidP="000B7BBF">
      <w:pPr>
        <w:numPr>
          <w:ilvl w:val="0"/>
          <w:numId w:val="1"/>
        </w:numPr>
        <w:rPr>
          <w:rFonts w:ascii="Arial" w:hAnsi="Arial" w:cs="Arial"/>
          <w:color w:val="002A00"/>
          <w:sz w:val="20"/>
          <w:szCs w:val="20"/>
        </w:rPr>
      </w:pPr>
      <w:r w:rsidRPr="00A537D4">
        <w:rPr>
          <w:rFonts w:ascii="Arial" w:hAnsi="Arial" w:cs="Arial"/>
          <w:color w:val="002A00"/>
          <w:sz w:val="20"/>
          <w:szCs w:val="20"/>
        </w:rPr>
        <w:t>pentoza (ogljikov hidrat – monosaharid)</w:t>
      </w:r>
    </w:p>
    <w:p w:rsidR="000B7BBF" w:rsidRPr="00A537D4" w:rsidRDefault="000B7BBF" w:rsidP="000B7BBF">
      <w:pPr>
        <w:numPr>
          <w:ilvl w:val="0"/>
          <w:numId w:val="1"/>
        </w:numPr>
        <w:rPr>
          <w:rFonts w:ascii="Arial" w:hAnsi="Arial" w:cs="Arial"/>
          <w:color w:val="002A00"/>
          <w:sz w:val="20"/>
          <w:szCs w:val="20"/>
        </w:rPr>
      </w:pPr>
      <w:r w:rsidRPr="00A537D4">
        <w:rPr>
          <w:rFonts w:ascii="Arial" w:hAnsi="Arial" w:cs="Arial"/>
          <w:color w:val="002A00"/>
          <w:sz w:val="20"/>
          <w:szCs w:val="20"/>
        </w:rPr>
        <w:t>organska baza – dušikove in ciklične</w:t>
      </w:r>
    </w:p>
    <w:p w:rsidR="000B7BBF" w:rsidRPr="00A537D4" w:rsidRDefault="000B7BBF" w:rsidP="000B7BBF">
      <w:pPr>
        <w:rPr>
          <w:rFonts w:ascii="Arial" w:hAnsi="Arial" w:cs="Arial"/>
          <w:color w:val="002A00"/>
          <w:sz w:val="20"/>
          <w:szCs w:val="20"/>
        </w:rPr>
      </w:pPr>
    </w:p>
    <w:p w:rsidR="000B7BBF" w:rsidRPr="001A5633" w:rsidRDefault="000B7BBF" w:rsidP="000B7BBF">
      <w:pPr>
        <w:rPr>
          <w:rFonts w:ascii="Arial" w:hAnsi="Arial" w:cs="Arial"/>
          <w:color w:val="002A00"/>
          <w:sz w:val="20"/>
          <w:szCs w:val="20"/>
          <w:u w:val="single"/>
        </w:rPr>
      </w:pPr>
      <w:r w:rsidRPr="001A5633">
        <w:rPr>
          <w:rFonts w:ascii="Arial" w:hAnsi="Arial" w:cs="Arial"/>
          <w:color w:val="002A00"/>
          <w:sz w:val="20"/>
          <w:szCs w:val="20"/>
          <w:u w:val="single"/>
        </w:rPr>
        <w:t>Imamo dve vrsti pentoz:</w:t>
      </w:r>
    </w:p>
    <w:p w:rsidR="000B7BBF" w:rsidRPr="00A537D4" w:rsidRDefault="000B7BBF" w:rsidP="000B7BBF">
      <w:pPr>
        <w:numPr>
          <w:ilvl w:val="0"/>
          <w:numId w:val="1"/>
        </w:numPr>
        <w:rPr>
          <w:rFonts w:ascii="Arial" w:hAnsi="Arial" w:cs="Arial"/>
          <w:color w:val="002A00"/>
          <w:sz w:val="20"/>
          <w:szCs w:val="20"/>
        </w:rPr>
      </w:pPr>
      <w:r w:rsidRPr="00A537D4">
        <w:rPr>
          <w:rFonts w:ascii="Arial" w:hAnsi="Arial" w:cs="Arial"/>
          <w:color w:val="002A00"/>
          <w:sz w:val="20"/>
          <w:szCs w:val="20"/>
        </w:rPr>
        <w:t xml:space="preserve">riboza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RNK (ribonukleinska kislina)</w:t>
      </w:r>
    </w:p>
    <w:p w:rsidR="000B7BBF" w:rsidRPr="00A537D4" w:rsidRDefault="000B7BBF" w:rsidP="000B7BBF">
      <w:pPr>
        <w:numPr>
          <w:ilvl w:val="0"/>
          <w:numId w:val="1"/>
        </w:numPr>
        <w:rPr>
          <w:rFonts w:ascii="Arial" w:hAnsi="Arial" w:cs="Arial"/>
          <w:color w:val="002A00"/>
          <w:sz w:val="20"/>
          <w:szCs w:val="20"/>
        </w:rPr>
      </w:pPr>
      <w:r w:rsidRPr="00A537D4">
        <w:rPr>
          <w:rFonts w:ascii="Arial" w:hAnsi="Arial" w:cs="Arial"/>
          <w:color w:val="002A00"/>
          <w:sz w:val="20"/>
          <w:szCs w:val="20"/>
        </w:rPr>
        <w:t xml:space="preserve">deoksiriboza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DNK</w:t>
      </w:r>
    </w:p>
    <w:p w:rsidR="000B7BBF" w:rsidRPr="00A537D4" w:rsidRDefault="000B7BBF" w:rsidP="000B7BBF">
      <w:pPr>
        <w:rPr>
          <w:rFonts w:ascii="Arial" w:hAnsi="Arial" w:cs="Arial"/>
          <w:color w:val="002A00"/>
          <w:sz w:val="20"/>
          <w:szCs w:val="20"/>
        </w:rPr>
      </w:pPr>
    </w:p>
    <w:p w:rsidR="000B7BBF" w:rsidRPr="00A537D4" w:rsidRDefault="000B7BBF" w:rsidP="000B7BBF">
      <w:pPr>
        <w:rPr>
          <w:rFonts w:ascii="Arial" w:hAnsi="Arial" w:cs="Arial"/>
          <w:color w:val="002A00"/>
          <w:sz w:val="20"/>
          <w:szCs w:val="20"/>
        </w:rPr>
      </w:pPr>
      <w:r w:rsidRPr="00A537D4">
        <w:rPr>
          <w:rFonts w:ascii="Arial" w:hAnsi="Arial" w:cs="Arial"/>
          <w:color w:val="002A00"/>
          <w:sz w:val="20"/>
          <w:szCs w:val="20"/>
        </w:rPr>
        <w:t>Po vrsti pentoze se nukleinske kisline ločijo med seboj</w:t>
      </w:r>
    </w:p>
    <w:p w:rsidR="000B7BBF" w:rsidRPr="00A537D4" w:rsidRDefault="000B7BBF" w:rsidP="000B7BBF">
      <w:pPr>
        <w:rPr>
          <w:rFonts w:ascii="Arial" w:hAnsi="Arial" w:cs="Arial"/>
          <w:color w:val="002A00"/>
          <w:sz w:val="20"/>
          <w:szCs w:val="20"/>
        </w:rPr>
      </w:pPr>
    </w:p>
    <w:p w:rsidR="000B7BBF" w:rsidRPr="001A5633" w:rsidRDefault="000B7BBF" w:rsidP="000B7BBF">
      <w:pPr>
        <w:rPr>
          <w:rFonts w:ascii="Arial" w:hAnsi="Arial" w:cs="Arial"/>
          <w:color w:val="002A00"/>
          <w:sz w:val="20"/>
          <w:szCs w:val="20"/>
          <w:u w:val="single"/>
        </w:rPr>
      </w:pPr>
      <w:r w:rsidRPr="001A5633">
        <w:rPr>
          <w:rFonts w:ascii="Arial" w:hAnsi="Arial" w:cs="Arial"/>
          <w:color w:val="002A00"/>
          <w:sz w:val="20"/>
          <w:szCs w:val="20"/>
          <w:u w:val="single"/>
        </w:rPr>
        <w:t>Ločimo dve skupini baz:</w:t>
      </w:r>
    </w:p>
    <w:p w:rsidR="000B7BBF" w:rsidRPr="00A537D4" w:rsidRDefault="00620636" w:rsidP="00620636">
      <w:pPr>
        <w:numPr>
          <w:ilvl w:val="0"/>
          <w:numId w:val="2"/>
        </w:numPr>
        <w:rPr>
          <w:rFonts w:ascii="Arial" w:hAnsi="Arial" w:cs="Arial"/>
          <w:color w:val="002A00"/>
          <w:sz w:val="20"/>
          <w:szCs w:val="20"/>
        </w:rPr>
      </w:pPr>
      <w:r w:rsidRPr="001A5633">
        <w:rPr>
          <w:rFonts w:ascii="Arial" w:hAnsi="Arial" w:cs="Arial"/>
          <w:b/>
          <w:color w:val="002A00"/>
          <w:sz w:val="20"/>
          <w:szCs w:val="20"/>
        </w:rPr>
        <w:t>pirimidinske</w:t>
      </w:r>
      <w:r w:rsidRPr="00A537D4">
        <w:rPr>
          <w:rFonts w:ascii="Arial" w:hAnsi="Arial" w:cs="Arial"/>
          <w:color w:val="002A00"/>
          <w:sz w:val="20"/>
          <w:szCs w:val="20"/>
        </w:rPr>
        <w:t xml:space="preserve"> (imajo en obroč)</w:t>
      </w:r>
    </w:p>
    <w:p w:rsidR="00620636" w:rsidRPr="00A537D4" w:rsidRDefault="00620636" w:rsidP="00620636">
      <w:pPr>
        <w:numPr>
          <w:ilvl w:val="1"/>
          <w:numId w:val="2"/>
        </w:numPr>
        <w:rPr>
          <w:rFonts w:ascii="Arial" w:hAnsi="Arial" w:cs="Arial"/>
          <w:color w:val="002A00"/>
          <w:sz w:val="20"/>
          <w:szCs w:val="20"/>
        </w:rPr>
      </w:pPr>
      <w:r w:rsidRPr="00A537D4">
        <w:rPr>
          <w:rFonts w:ascii="Arial" w:hAnsi="Arial" w:cs="Arial"/>
          <w:color w:val="002A00"/>
          <w:sz w:val="20"/>
          <w:szCs w:val="20"/>
        </w:rPr>
        <w:t>citozin</w:t>
      </w:r>
    </w:p>
    <w:p w:rsidR="00620636" w:rsidRPr="00A537D4" w:rsidRDefault="00620636" w:rsidP="00620636">
      <w:pPr>
        <w:numPr>
          <w:ilvl w:val="1"/>
          <w:numId w:val="2"/>
        </w:numPr>
        <w:rPr>
          <w:rFonts w:ascii="Arial" w:hAnsi="Arial" w:cs="Arial"/>
          <w:color w:val="002A00"/>
          <w:sz w:val="20"/>
          <w:szCs w:val="20"/>
        </w:rPr>
      </w:pPr>
      <w:r w:rsidRPr="00A537D4">
        <w:rPr>
          <w:rFonts w:ascii="Arial" w:hAnsi="Arial" w:cs="Arial"/>
          <w:color w:val="002A00"/>
          <w:sz w:val="20"/>
          <w:szCs w:val="20"/>
        </w:rPr>
        <w:t xml:space="preserve">timin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nahaja se samo v DNK</w:t>
      </w:r>
    </w:p>
    <w:p w:rsidR="00620636" w:rsidRPr="00A537D4" w:rsidRDefault="00620636" w:rsidP="00620636">
      <w:pPr>
        <w:numPr>
          <w:ilvl w:val="1"/>
          <w:numId w:val="2"/>
        </w:numPr>
        <w:rPr>
          <w:rFonts w:ascii="Arial" w:hAnsi="Arial" w:cs="Arial"/>
          <w:color w:val="002A00"/>
          <w:sz w:val="20"/>
          <w:szCs w:val="20"/>
        </w:rPr>
      </w:pPr>
      <w:r w:rsidRPr="00A537D4">
        <w:rPr>
          <w:rFonts w:ascii="Arial" w:hAnsi="Arial" w:cs="Arial"/>
          <w:color w:val="002A00"/>
          <w:sz w:val="20"/>
          <w:szCs w:val="20"/>
        </w:rPr>
        <w:t xml:space="preserve">uracil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nahaja se samo v RNK</w:t>
      </w:r>
    </w:p>
    <w:p w:rsidR="00620636" w:rsidRPr="00A537D4" w:rsidRDefault="00620636" w:rsidP="00620636">
      <w:pPr>
        <w:numPr>
          <w:ilvl w:val="0"/>
          <w:numId w:val="2"/>
        </w:numPr>
        <w:rPr>
          <w:rFonts w:ascii="Arial" w:hAnsi="Arial" w:cs="Arial"/>
          <w:color w:val="002A00"/>
          <w:sz w:val="20"/>
          <w:szCs w:val="20"/>
        </w:rPr>
      </w:pPr>
      <w:r w:rsidRPr="001A5633">
        <w:rPr>
          <w:rFonts w:ascii="Arial" w:hAnsi="Arial" w:cs="Arial"/>
          <w:b/>
          <w:color w:val="002A00"/>
          <w:sz w:val="20"/>
          <w:szCs w:val="20"/>
        </w:rPr>
        <w:t>purinske</w:t>
      </w:r>
      <w:r w:rsidRPr="00A537D4">
        <w:rPr>
          <w:rFonts w:ascii="Arial" w:hAnsi="Arial" w:cs="Arial"/>
          <w:color w:val="002A00"/>
          <w:sz w:val="20"/>
          <w:szCs w:val="20"/>
        </w:rPr>
        <w:t xml:space="preserve"> (dva obroča)</w:t>
      </w:r>
    </w:p>
    <w:p w:rsidR="00620636" w:rsidRPr="00A537D4" w:rsidRDefault="00620636" w:rsidP="00620636">
      <w:pPr>
        <w:numPr>
          <w:ilvl w:val="1"/>
          <w:numId w:val="2"/>
        </w:numPr>
        <w:rPr>
          <w:rFonts w:ascii="Arial" w:hAnsi="Arial" w:cs="Arial"/>
          <w:color w:val="002A00"/>
          <w:sz w:val="20"/>
          <w:szCs w:val="20"/>
        </w:rPr>
      </w:pPr>
      <w:r w:rsidRPr="00A537D4">
        <w:rPr>
          <w:rFonts w:ascii="Arial" w:hAnsi="Arial" w:cs="Arial"/>
          <w:color w:val="002A00"/>
          <w:sz w:val="20"/>
          <w:szCs w:val="20"/>
        </w:rPr>
        <w:t>adenin</w:t>
      </w:r>
    </w:p>
    <w:p w:rsidR="00620636" w:rsidRPr="00A537D4" w:rsidRDefault="00620636" w:rsidP="00620636">
      <w:pPr>
        <w:numPr>
          <w:ilvl w:val="1"/>
          <w:numId w:val="2"/>
        </w:numPr>
        <w:rPr>
          <w:rFonts w:ascii="Arial" w:hAnsi="Arial" w:cs="Arial"/>
          <w:color w:val="002A00"/>
          <w:sz w:val="20"/>
          <w:szCs w:val="20"/>
        </w:rPr>
      </w:pPr>
      <w:r w:rsidRPr="00A537D4">
        <w:rPr>
          <w:rFonts w:ascii="Arial" w:hAnsi="Arial" w:cs="Arial"/>
          <w:color w:val="002A00"/>
          <w:sz w:val="20"/>
          <w:szCs w:val="20"/>
        </w:rPr>
        <w:t>guanin</w:t>
      </w:r>
    </w:p>
    <w:p w:rsidR="00620636" w:rsidRPr="00A537D4" w:rsidRDefault="00620636" w:rsidP="00620636">
      <w:pPr>
        <w:rPr>
          <w:rFonts w:ascii="Arial" w:hAnsi="Arial" w:cs="Arial"/>
          <w:color w:val="002A00"/>
          <w:sz w:val="20"/>
          <w:szCs w:val="20"/>
        </w:rPr>
      </w:pPr>
    </w:p>
    <w:p w:rsidR="00620636" w:rsidRPr="00A537D4" w:rsidRDefault="00620636" w:rsidP="00620636">
      <w:pPr>
        <w:rPr>
          <w:rFonts w:ascii="Arial" w:hAnsi="Arial" w:cs="Arial"/>
          <w:color w:val="002A00"/>
          <w:sz w:val="20"/>
          <w:szCs w:val="20"/>
        </w:rPr>
      </w:pPr>
      <w:r w:rsidRPr="00A537D4">
        <w:rPr>
          <w:rFonts w:ascii="Arial" w:hAnsi="Arial" w:cs="Arial"/>
          <w:color w:val="002A00"/>
          <w:sz w:val="20"/>
          <w:szCs w:val="20"/>
        </w:rPr>
        <w:t xml:space="preserve">   Citozin, adenin in gvanin se nahajajo tako v DNK, kot tudi v RNK. Nukleotidi se imenujejo po bazah, nukleinske kisline pa po pentozah.</w:t>
      </w:r>
    </w:p>
    <w:p w:rsidR="00620636" w:rsidRPr="00A537D4" w:rsidRDefault="00620636" w:rsidP="00620636">
      <w:pPr>
        <w:rPr>
          <w:rFonts w:ascii="Arial" w:hAnsi="Arial" w:cs="Arial"/>
          <w:color w:val="002A00"/>
          <w:sz w:val="20"/>
          <w:szCs w:val="20"/>
        </w:rPr>
      </w:pPr>
    </w:p>
    <w:p w:rsidR="00620636" w:rsidRPr="00814383" w:rsidRDefault="00620636" w:rsidP="00620636">
      <w:pPr>
        <w:rPr>
          <w:rFonts w:ascii="Arial" w:hAnsi="Arial" w:cs="Arial"/>
          <w:color w:val="002A00"/>
          <w:sz w:val="20"/>
          <w:szCs w:val="20"/>
          <w:u w:val="single"/>
        </w:rPr>
      </w:pPr>
      <w:r w:rsidRPr="00814383">
        <w:rPr>
          <w:rFonts w:ascii="Arial" w:hAnsi="Arial" w:cs="Arial"/>
          <w:color w:val="002A00"/>
          <w:sz w:val="20"/>
          <w:szCs w:val="20"/>
          <w:u w:val="single"/>
        </w:rPr>
        <w:t>Nukleotidi (8 različnih) imajo pomembno vlogo v celici:</w:t>
      </w:r>
    </w:p>
    <w:p w:rsidR="00620636" w:rsidRPr="00A537D4" w:rsidRDefault="00620636" w:rsidP="00620636">
      <w:pPr>
        <w:numPr>
          <w:ilvl w:val="0"/>
          <w:numId w:val="1"/>
        </w:numPr>
        <w:rPr>
          <w:rFonts w:ascii="Arial" w:hAnsi="Arial" w:cs="Arial"/>
          <w:color w:val="002A00"/>
          <w:sz w:val="20"/>
          <w:szCs w:val="20"/>
        </w:rPr>
      </w:pPr>
      <w:r w:rsidRPr="00A537D4">
        <w:rPr>
          <w:rFonts w:ascii="Arial" w:hAnsi="Arial" w:cs="Arial"/>
          <w:color w:val="002A00"/>
          <w:sz w:val="20"/>
          <w:szCs w:val="20"/>
        </w:rPr>
        <w:t>prenašanje energije ATP</w:t>
      </w:r>
    </w:p>
    <w:p w:rsidR="00620636" w:rsidRPr="00A537D4" w:rsidRDefault="00620636" w:rsidP="00620636">
      <w:pPr>
        <w:numPr>
          <w:ilvl w:val="0"/>
          <w:numId w:val="1"/>
        </w:numPr>
        <w:rPr>
          <w:rFonts w:ascii="Arial" w:hAnsi="Arial" w:cs="Arial"/>
          <w:color w:val="002A00"/>
          <w:sz w:val="20"/>
          <w:szCs w:val="20"/>
        </w:rPr>
      </w:pPr>
      <w:r w:rsidRPr="00A537D4">
        <w:rPr>
          <w:rFonts w:ascii="Arial" w:hAnsi="Arial" w:cs="Arial"/>
          <w:color w:val="002A00"/>
          <w:sz w:val="20"/>
          <w:szCs w:val="20"/>
        </w:rPr>
        <w:t>prenašanje H2 (NADP, NAD, FAD)</w:t>
      </w:r>
    </w:p>
    <w:p w:rsidR="00620636" w:rsidRPr="00A537D4" w:rsidRDefault="00620636" w:rsidP="00620636">
      <w:pPr>
        <w:rPr>
          <w:rFonts w:ascii="Arial" w:hAnsi="Arial" w:cs="Arial"/>
          <w:color w:val="002A00"/>
          <w:sz w:val="20"/>
          <w:szCs w:val="20"/>
        </w:rPr>
      </w:pPr>
    </w:p>
    <w:p w:rsidR="00620636" w:rsidRPr="00A537D4" w:rsidRDefault="00620636" w:rsidP="00620636">
      <w:pPr>
        <w:rPr>
          <w:rFonts w:ascii="Arial" w:hAnsi="Arial" w:cs="Arial"/>
          <w:color w:val="002A00"/>
          <w:sz w:val="20"/>
          <w:szCs w:val="20"/>
        </w:rPr>
      </w:pPr>
      <w:r w:rsidRPr="00A537D4">
        <w:rPr>
          <w:rFonts w:ascii="Arial" w:hAnsi="Arial" w:cs="Arial"/>
          <w:color w:val="002A00"/>
          <w:sz w:val="20"/>
          <w:szCs w:val="20"/>
        </w:rPr>
        <w:t xml:space="preserve">   Nukleotidi se povežejo v polinukleotid, tako da se pentoza enega poveže s fosfatom naslednjega. Tako so med nukleotidi močne fosfodiestrske vezi. RNK molekule (strukturna razlika) so iz ene polinukleotidne verige, DNK pa iz dveh.</w:t>
      </w:r>
    </w:p>
    <w:p w:rsidR="00620636" w:rsidRPr="00A537D4" w:rsidRDefault="00620636" w:rsidP="00620636">
      <w:pPr>
        <w:rPr>
          <w:rFonts w:ascii="Arial" w:hAnsi="Arial" w:cs="Arial"/>
          <w:color w:val="002A00"/>
          <w:sz w:val="20"/>
          <w:szCs w:val="20"/>
        </w:rPr>
      </w:pPr>
      <w:r w:rsidRPr="00A537D4">
        <w:rPr>
          <w:rFonts w:ascii="Arial" w:hAnsi="Arial" w:cs="Arial"/>
          <w:color w:val="002A00"/>
          <w:sz w:val="20"/>
          <w:szCs w:val="20"/>
        </w:rPr>
        <w:t>Kemična: pentoza in timin, uracil</w:t>
      </w:r>
    </w:p>
    <w:p w:rsidR="00620636" w:rsidRPr="00A537D4" w:rsidRDefault="00620636" w:rsidP="00620636">
      <w:pPr>
        <w:rPr>
          <w:rFonts w:ascii="Arial" w:hAnsi="Arial" w:cs="Arial"/>
          <w:color w:val="002A00"/>
          <w:sz w:val="20"/>
          <w:szCs w:val="20"/>
        </w:rPr>
      </w:pPr>
    </w:p>
    <w:p w:rsidR="00620636" w:rsidRPr="00A537D4" w:rsidRDefault="00620636" w:rsidP="00620636">
      <w:pPr>
        <w:rPr>
          <w:rFonts w:ascii="Arial" w:hAnsi="Arial" w:cs="Arial"/>
          <w:color w:val="002A00"/>
          <w:sz w:val="20"/>
          <w:szCs w:val="20"/>
        </w:rPr>
      </w:pPr>
      <w:r w:rsidRPr="00A537D4">
        <w:rPr>
          <w:rFonts w:ascii="Arial" w:hAnsi="Arial" w:cs="Arial"/>
          <w:color w:val="002A00"/>
          <w:sz w:val="20"/>
          <w:szCs w:val="20"/>
        </w:rPr>
        <w:t xml:space="preserve">Dve polinukleotidni verigi (v DNK) sta povezani z vodikovimi vezmi med bazami. </w:t>
      </w:r>
    </w:p>
    <w:p w:rsidR="00620636" w:rsidRPr="00A537D4" w:rsidRDefault="00620636" w:rsidP="00620636">
      <w:pPr>
        <w:rPr>
          <w:rFonts w:ascii="Arial" w:hAnsi="Arial" w:cs="Arial"/>
          <w:color w:val="002A00"/>
          <w:sz w:val="20"/>
          <w:szCs w:val="20"/>
        </w:rPr>
      </w:pPr>
    </w:p>
    <w:p w:rsidR="00620636" w:rsidRPr="00814383" w:rsidRDefault="00620636" w:rsidP="00620636">
      <w:pPr>
        <w:rPr>
          <w:rFonts w:ascii="Arial" w:hAnsi="Arial" w:cs="Arial"/>
          <w:color w:val="002A00"/>
          <w:sz w:val="20"/>
          <w:szCs w:val="20"/>
          <w:u w:val="single"/>
        </w:rPr>
      </w:pPr>
      <w:r w:rsidRPr="00814383">
        <w:rPr>
          <w:rFonts w:ascii="Arial" w:hAnsi="Arial" w:cs="Arial"/>
          <w:color w:val="002A00"/>
          <w:sz w:val="20"/>
          <w:szCs w:val="20"/>
          <w:u w:val="single"/>
        </w:rPr>
        <w:t>Nastaneta dva para:</w:t>
      </w:r>
    </w:p>
    <w:p w:rsidR="00620636" w:rsidRPr="00A537D4" w:rsidRDefault="00620636" w:rsidP="00620636">
      <w:pPr>
        <w:numPr>
          <w:ilvl w:val="0"/>
          <w:numId w:val="1"/>
        </w:numPr>
        <w:rPr>
          <w:rFonts w:ascii="Arial" w:hAnsi="Arial" w:cs="Arial"/>
          <w:color w:val="002A00"/>
          <w:sz w:val="20"/>
          <w:szCs w:val="20"/>
        </w:rPr>
      </w:pPr>
      <w:r w:rsidRPr="00A537D4">
        <w:rPr>
          <w:rFonts w:ascii="Arial" w:hAnsi="Arial" w:cs="Arial"/>
          <w:color w:val="002A00"/>
          <w:sz w:val="20"/>
          <w:szCs w:val="20"/>
        </w:rPr>
        <w:t xml:space="preserve">adenin – timin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dve vezi A  T</w:t>
      </w:r>
    </w:p>
    <w:p w:rsidR="00620636" w:rsidRPr="00A537D4" w:rsidRDefault="00620636" w:rsidP="00620636">
      <w:pPr>
        <w:numPr>
          <w:ilvl w:val="0"/>
          <w:numId w:val="1"/>
        </w:numPr>
        <w:rPr>
          <w:rFonts w:ascii="Arial" w:hAnsi="Arial" w:cs="Arial"/>
          <w:color w:val="002A00"/>
          <w:sz w:val="20"/>
          <w:szCs w:val="20"/>
        </w:rPr>
      </w:pPr>
      <w:r w:rsidRPr="00A537D4">
        <w:rPr>
          <w:rFonts w:ascii="Arial" w:hAnsi="Arial" w:cs="Arial"/>
          <w:color w:val="002A00"/>
          <w:sz w:val="20"/>
          <w:szCs w:val="20"/>
        </w:rPr>
        <w:t xml:space="preserve">citozin – guanin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tri vezi C  G</w:t>
      </w:r>
    </w:p>
    <w:p w:rsidR="00620636" w:rsidRPr="00A537D4" w:rsidRDefault="00620636" w:rsidP="00620636">
      <w:pPr>
        <w:rPr>
          <w:rFonts w:ascii="Arial" w:hAnsi="Arial" w:cs="Arial"/>
          <w:color w:val="002A00"/>
          <w:sz w:val="20"/>
          <w:szCs w:val="20"/>
        </w:rPr>
      </w:pPr>
    </w:p>
    <w:p w:rsidR="00620636" w:rsidRPr="00A537D4" w:rsidRDefault="00620636" w:rsidP="00620636">
      <w:pPr>
        <w:rPr>
          <w:rFonts w:ascii="Arial" w:hAnsi="Arial" w:cs="Arial"/>
          <w:color w:val="002A00"/>
          <w:sz w:val="20"/>
          <w:szCs w:val="20"/>
        </w:rPr>
      </w:pPr>
      <w:r w:rsidRPr="00A537D4">
        <w:rPr>
          <w:rFonts w:ascii="Arial" w:hAnsi="Arial" w:cs="Arial"/>
          <w:color w:val="002A00"/>
          <w:sz w:val="20"/>
          <w:szCs w:val="20"/>
        </w:rPr>
        <w:t xml:space="preserve">   Povežeta se lahko le purinska in pirimidinska baza in baze, ki tvorijo enako število vodikovih vezi. Nastanejo komplementarne baze.</w:t>
      </w:r>
    </w:p>
    <w:p w:rsidR="00620636" w:rsidRPr="00A537D4" w:rsidRDefault="00620636" w:rsidP="00620636">
      <w:pPr>
        <w:rPr>
          <w:rFonts w:ascii="Arial" w:hAnsi="Arial" w:cs="Arial"/>
          <w:color w:val="002A00"/>
          <w:sz w:val="20"/>
          <w:szCs w:val="20"/>
        </w:rPr>
      </w:pPr>
    </w:p>
    <w:p w:rsidR="00214DB5" w:rsidRPr="00A537D4" w:rsidRDefault="00214DB5" w:rsidP="00620636">
      <w:pPr>
        <w:rPr>
          <w:rFonts w:ascii="Arial" w:hAnsi="Arial" w:cs="Arial"/>
          <w:color w:val="002A00"/>
          <w:sz w:val="20"/>
          <w:szCs w:val="20"/>
        </w:rPr>
      </w:pPr>
      <w:r w:rsidRPr="00A537D4">
        <w:rPr>
          <w:rFonts w:ascii="Arial" w:hAnsi="Arial" w:cs="Arial"/>
          <w:color w:val="002A00"/>
          <w:sz w:val="20"/>
          <w:szCs w:val="20"/>
        </w:rPr>
        <w:t xml:space="preserve">   Struktura molekule DNK je bila odkrita 1953 (Nobelova nagrada)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dvojna vijačnica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dve polinukleotidni molekuli, ki se spiralasto zavijata okrog namišljene osrednje osi in sta vedno enako narazen.</w:t>
      </w:r>
    </w:p>
    <w:p w:rsidR="00214DB5" w:rsidRPr="00A537D4" w:rsidRDefault="00214DB5" w:rsidP="00620636">
      <w:pPr>
        <w:rPr>
          <w:rFonts w:ascii="Arial" w:hAnsi="Arial" w:cs="Arial"/>
          <w:color w:val="002A00"/>
          <w:sz w:val="20"/>
          <w:szCs w:val="20"/>
        </w:rPr>
      </w:pPr>
    </w:p>
    <w:p w:rsidR="00214DB5" w:rsidRPr="00814383" w:rsidRDefault="00214DB5" w:rsidP="00620636">
      <w:pPr>
        <w:rPr>
          <w:rFonts w:ascii="Arial" w:hAnsi="Arial" w:cs="Arial"/>
          <w:color w:val="002A00"/>
          <w:sz w:val="20"/>
          <w:szCs w:val="20"/>
          <w:u w:val="single"/>
        </w:rPr>
      </w:pPr>
      <w:r w:rsidRPr="00814383">
        <w:rPr>
          <w:rFonts w:ascii="Arial" w:hAnsi="Arial" w:cs="Arial"/>
          <w:color w:val="002A00"/>
          <w:sz w:val="20"/>
          <w:szCs w:val="20"/>
          <w:u w:val="single"/>
        </w:rPr>
        <w:t>Značilnosti DNK:</w:t>
      </w:r>
    </w:p>
    <w:p w:rsidR="00214DB5" w:rsidRPr="00A537D4" w:rsidRDefault="00214DB5" w:rsidP="00214DB5">
      <w:pPr>
        <w:numPr>
          <w:ilvl w:val="0"/>
          <w:numId w:val="1"/>
        </w:numPr>
        <w:rPr>
          <w:rFonts w:ascii="Arial" w:hAnsi="Arial" w:cs="Arial"/>
          <w:color w:val="002A00"/>
          <w:sz w:val="20"/>
          <w:szCs w:val="20"/>
        </w:rPr>
      </w:pPr>
      <w:r w:rsidRPr="00A537D4">
        <w:rPr>
          <w:rFonts w:ascii="Arial" w:hAnsi="Arial" w:cs="Arial"/>
          <w:color w:val="002A00"/>
          <w:sz w:val="20"/>
          <w:szCs w:val="20"/>
        </w:rPr>
        <w:t>DNK molekula ima sposobnost samopodvojevanja</w:t>
      </w:r>
    </w:p>
    <w:p w:rsidR="00214DB5" w:rsidRPr="00A537D4" w:rsidRDefault="00214DB5" w:rsidP="00214DB5">
      <w:pPr>
        <w:numPr>
          <w:ilvl w:val="0"/>
          <w:numId w:val="1"/>
        </w:numPr>
        <w:rPr>
          <w:rFonts w:ascii="Arial" w:hAnsi="Arial" w:cs="Arial"/>
          <w:color w:val="002A00"/>
          <w:sz w:val="20"/>
          <w:szCs w:val="20"/>
        </w:rPr>
      </w:pPr>
      <w:r w:rsidRPr="00A537D4">
        <w:rPr>
          <w:rFonts w:ascii="Arial" w:hAnsi="Arial" w:cs="Arial"/>
          <w:color w:val="002A00"/>
          <w:sz w:val="20"/>
          <w:szCs w:val="20"/>
        </w:rPr>
        <w:t>DNK vsebuje dedne (genetske) informacije</w:t>
      </w:r>
    </w:p>
    <w:p w:rsidR="00214DB5" w:rsidRPr="00A537D4" w:rsidRDefault="00214DB5" w:rsidP="00214DB5">
      <w:pPr>
        <w:rPr>
          <w:rFonts w:ascii="Arial" w:hAnsi="Arial" w:cs="Arial"/>
          <w:color w:val="002A00"/>
          <w:sz w:val="20"/>
          <w:szCs w:val="20"/>
        </w:rPr>
      </w:pPr>
    </w:p>
    <w:p w:rsidR="00214DB5" w:rsidRPr="00814383" w:rsidRDefault="00214DB5" w:rsidP="00214DB5">
      <w:pPr>
        <w:rPr>
          <w:rFonts w:ascii="Arial" w:hAnsi="Arial" w:cs="Arial"/>
          <w:b/>
          <w:color w:val="800000"/>
          <w:sz w:val="22"/>
          <w:szCs w:val="22"/>
          <w:u w:val="single"/>
        </w:rPr>
      </w:pPr>
      <w:r w:rsidRPr="00814383">
        <w:rPr>
          <w:rFonts w:ascii="Arial" w:hAnsi="Arial" w:cs="Arial"/>
          <w:b/>
          <w:color w:val="800000"/>
          <w:sz w:val="22"/>
          <w:szCs w:val="22"/>
          <w:u w:val="single"/>
        </w:rPr>
        <w:t>Podvojevanje DNK</w:t>
      </w:r>
    </w:p>
    <w:p w:rsidR="00214DB5" w:rsidRPr="00A537D4" w:rsidRDefault="00214DB5" w:rsidP="00214DB5">
      <w:pPr>
        <w:rPr>
          <w:rFonts w:ascii="Arial" w:hAnsi="Arial" w:cs="Arial"/>
          <w:color w:val="002A00"/>
          <w:sz w:val="20"/>
          <w:szCs w:val="20"/>
        </w:rPr>
      </w:pPr>
    </w:p>
    <w:p w:rsidR="00214DB5" w:rsidRPr="00A537D4" w:rsidRDefault="00214DB5" w:rsidP="00214DB5">
      <w:pPr>
        <w:rPr>
          <w:rFonts w:ascii="Arial" w:hAnsi="Arial" w:cs="Arial"/>
          <w:color w:val="002A00"/>
          <w:sz w:val="20"/>
          <w:szCs w:val="20"/>
        </w:rPr>
      </w:pPr>
      <w:r w:rsidRPr="00A537D4">
        <w:rPr>
          <w:rFonts w:ascii="Arial" w:hAnsi="Arial" w:cs="Arial"/>
          <w:color w:val="002A00"/>
          <w:sz w:val="20"/>
          <w:szCs w:val="20"/>
        </w:rPr>
        <w:t xml:space="preserve">   DNK se podvoji pred vsako celično delitvijo (izjema mejoza II.). Tako se podvojijo tudi dedne informacije. Med celično delitvijo se DNK pravilno razporedi v obe hčerinski celici. Posledica tega je, da se dedne informacije nespremenjene prenašajo iz ene v drugo generacijo celic.</w:t>
      </w:r>
    </w:p>
    <w:p w:rsidR="00214DB5" w:rsidRPr="00A537D4" w:rsidRDefault="00214DB5" w:rsidP="00214DB5">
      <w:pPr>
        <w:rPr>
          <w:rFonts w:ascii="Arial" w:hAnsi="Arial" w:cs="Arial"/>
          <w:color w:val="002A00"/>
          <w:sz w:val="20"/>
          <w:szCs w:val="20"/>
        </w:rPr>
      </w:pPr>
    </w:p>
    <w:p w:rsidR="00455CBE" w:rsidRPr="00A537D4" w:rsidRDefault="00455CBE" w:rsidP="00214DB5">
      <w:pPr>
        <w:rPr>
          <w:rFonts w:ascii="Arial" w:hAnsi="Arial" w:cs="Arial"/>
          <w:color w:val="002A00"/>
          <w:sz w:val="20"/>
          <w:szCs w:val="20"/>
        </w:rPr>
      </w:pPr>
      <w:r w:rsidRPr="00A537D4">
        <w:rPr>
          <w:rFonts w:ascii="Arial" w:hAnsi="Arial" w:cs="Arial"/>
          <w:color w:val="002A00"/>
          <w:sz w:val="20"/>
          <w:szCs w:val="20"/>
        </w:rPr>
        <w:t xml:space="preserve">   Vodikove vezi med bazami se cepijo, molekula DNK se postopno razpre kot zadrga. Na proste baze v obeh polinukleotidnih verigah se vežejo prosti komplementarni DNK nukleotidi. To omogoča encim DNK polimeraza.</w:t>
      </w:r>
    </w:p>
    <w:p w:rsidR="00455CBE" w:rsidRPr="00A537D4" w:rsidRDefault="00455CBE" w:rsidP="00214DB5">
      <w:pPr>
        <w:rPr>
          <w:rFonts w:ascii="Arial" w:hAnsi="Arial" w:cs="Arial"/>
          <w:color w:val="002A00"/>
          <w:sz w:val="20"/>
          <w:szCs w:val="20"/>
        </w:rPr>
      </w:pPr>
      <w:r w:rsidRPr="00A537D4">
        <w:rPr>
          <w:rFonts w:ascii="Arial" w:hAnsi="Arial" w:cs="Arial"/>
          <w:color w:val="002A00"/>
          <w:sz w:val="20"/>
          <w:szCs w:val="20"/>
        </w:rPr>
        <w:t xml:space="preserve">   Vzdolžno se nukleotidi povežejo v polinukleotidno verigo z encimom ligaza. Tako ob obeh matičnih polinukleotidnih verigah nastajata dve novi polinukleotidni verigi. Ti dve sta identični.</w:t>
      </w:r>
    </w:p>
    <w:p w:rsidR="00455CBE" w:rsidRPr="00A537D4" w:rsidRDefault="00455CBE" w:rsidP="00214DB5">
      <w:pPr>
        <w:rPr>
          <w:rFonts w:ascii="Arial" w:hAnsi="Arial" w:cs="Arial"/>
          <w:color w:val="002A00"/>
          <w:sz w:val="20"/>
          <w:szCs w:val="20"/>
        </w:rPr>
      </w:pPr>
    </w:p>
    <w:p w:rsidR="00455CBE" w:rsidRPr="00814383" w:rsidRDefault="00455CBE" w:rsidP="00214DB5">
      <w:pPr>
        <w:rPr>
          <w:rFonts w:ascii="Arial" w:hAnsi="Arial" w:cs="Arial"/>
          <w:color w:val="002A00"/>
          <w:sz w:val="20"/>
          <w:szCs w:val="20"/>
          <w:u w:val="single"/>
        </w:rPr>
      </w:pPr>
      <w:r w:rsidRPr="00814383">
        <w:rPr>
          <w:rFonts w:ascii="Arial" w:hAnsi="Arial" w:cs="Arial"/>
          <w:color w:val="002A00"/>
          <w:sz w:val="20"/>
          <w:szCs w:val="20"/>
          <w:u w:val="single"/>
        </w:rPr>
        <w:t>Samopodvojevanje DNK omogočata:</w:t>
      </w:r>
    </w:p>
    <w:p w:rsidR="00455CBE" w:rsidRPr="00A537D4" w:rsidRDefault="00455CBE" w:rsidP="00455CBE">
      <w:pPr>
        <w:numPr>
          <w:ilvl w:val="0"/>
          <w:numId w:val="1"/>
        </w:numPr>
        <w:rPr>
          <w:rFonts w:ascii="Arial" w:hAnsi="Arial" w:cs="Arial"/>
          <w:color w:val="002A00"/>
          <w:sz w:val="20"/>
          <w:szCs w:val="20"/>
        </w:rPr>
      </w:pPr>
      <w:r w:rsidRPr="00A537D4">
        <w:rPr>
          <w:rFonts w:ascii="Arial" w:hAnsi="Arial" w:cs="Arial"/>
          <w:color w:val="002A00"/>
          <w:sz w:val="20"/>
          <w:szCs w:val="20"/>
        </w:rPr>
        <w:t>dve polinukleotidni verigi</w:t>
      </w:r>
    </w:p>
    <w:p w:rsidR="00455CBE" w:rsidRPr="00A537D4" w:rsidRDefault="00455CBE" w:rsidP="00455CBE">
      <w:pPr>
        <w:numPr>
          <w:ilvl w:val="0"/>
          <w:numId w:val="1"/>
        </w:numPr>
        <w:rPr>
          <w:rFonts w:ascii="Arial" w:hAnsi="Arial" w:cs="Arial"/>
          <w:color w:val="002A00"/>
          <w:sz w:val="20"/>
          <w:szCs w:val="20"/>
        </w:rPr>
      </w:pPr>
      <w:r w:rsidRPr="00A537D4">
        <w:rPr>
          <w:rFonts w:ascii="Arial" w:hAnsi="Arial" w:cs="Arial"/>
          <w:color w:val="002A00"/>
          <w:sz w:val="20"/>
          <w:szCs w:val="20"/>
        </w:rPr>
        <w:t>komplementarnost baz</w:t>
      </w:r>
    </w:p>
    <w:p w:rsidR="00455CBE" w:rsidRPr="00A537D4" w:rsidRDefault="00455CBE" w:rsidP="00455CBE">
      <w:pPr>
        <w:rPr>
          <w:rFonts w:ascii="Arial" w:hAnsi="Arial" w:cs="Arial"/>
          <w:color w:val="002A00"/>
          <w:sz w:val="20"/>
          <w:szCs w:val="20"/>
        </w:rPr>
      </w:pPr>
    </w:p>
    <w:p w:rsidR="00455CBE" w:rsidRPr="00A537D4" w:rsidRDefault="00455CBE" w:rsidP="00455CBE">
      <w:pPr>
        <w:rPr>
          <w:rFonts w:ascii="Arial" w:hAnsi="Arial" w:cs="Arial"/>
          <w:color w:val="002A00"/>
          <w:sz w:val="20"/>
          <w:szCs w:val="20"/>
        </w:rPr>
      </w:pPr>
      <w:r w:rsidRPr="00A537D4">
        <w:rPr>
          <w:rFonts w:ascii="Arial" w:hAnsi="Arial" w:cs="Arial"/>
          <w:color w:val="002A00"/>
          <w:sz w:val="20"/>
          <w:szCs w:val="20"/>
        </w:rPr>
        <w:t>Poleg encimov omogočajo podvojevanje DNK še prosti DNK nukleotidi in ATP.</w:t>
      </w:r>
    </w:p>
    <w:p w:rsidR="00455CBE" w:rsidRPr="00A537D4" w:rsidRDefault="00455CBE" w:rsidP="00455CBE">
      <w:pPr>
        <w:rPr>
          <w:rFonts w:ascii="Arial" w:hAnsi="Arial" w:cs="Arial"/>
          <w:color w:val="002A00"/>
          <w:sz w:val="20"/>
          <w:szCs w:val="20"/>
        </w:rPr>
      </w:pPr>
    </w:p>
    <w:p w:rsidR="00455CBE" w:rsidRPr="00814383" w:rsidRDefault="00455CBE" w:rsidP="00455CBE">
      <w:pPr>
        <w:rPr>
          <w:rFonts w:ascii="Arial" w:hAnsi="Arial" w:cs="Arial"/>
          <w:b/>
          <w:color w:val="800000"/>
          <w:sz w:val="22"/>
          <w:szCs w:val="22"/>
          <w:u w:val="single"/>
        </w:rPr>
      </w:pPr>
      <w:r w:rsidRPr="00814383">
        <w:rPr>
          <w:rFonts w:ascii="Arial" w:hAnsi="Arial" w:cs="Arial"/>
          <w:b/>
          <w:color w:val="800000"/>
          <w:sz w:val="22"/>
          <w:szCs w:val="22"/>
          <w:u w:val="single"/>
        </w:rPr>
        <w:t>Dedne informacije</w:t>
      </w:r>
    </w:p>
    <w:p w:rsidR="00455CBE" w:rsidRPr="00A537D4" w:rsidRDefault="00455CBE" w:rsidP="00455CBE">
      <w:pPr>
        <w:rPr>
          <w:rFonts w:ascii="Arial" w:hAnsi="Arial" w:cs="Arial"/>
          <w:color w:val="002A00"/>
          <w:sz w:val="20"/>
          <w:szCs w:val="20"/>
        </w:rPr>
      </w:pPr>
    </w:p>
    <w:p w:rsidR="00455CBE" w:rsidRPr="00A537D4" w:rsidRDefault="00455CBE" w:rsidP="00455CBE">
      <w:pPr>
        <w:rPr>
          <w:rFonts w:ascii="Arial" w:hAnsi="Arial" w:cs="Arial"/>
          <w:color w:val="002A00"/>
          <w:sz w:val="20"/>
          <w:szCs w:val="20"/>
        </w:rPr>
      </w:pPr>
      <w:r w:rsidRPr="00A537D4">
        <w:rPr>
          <w:rFonts w:ascii="Arial" w:hAnsi="Arial" w:cs="Arial"/>
          <w:color w:val="002A00"/>
          <w:sz w:val="20"/>
          <w:szCs w:val="20"/>
        </w:rPr>
        <w:t xml:space="preserve">   Dedne informacije v DNK določa ganski kod. Različne lastnosti imamo zato, ker imamo različne beljakovine.</w:t>
      </w:r>
    </w:p>
    <w:p w:rsidR="00455CBE" w:rsidRPr="00A537D4" w:rsidRDefault="00455CBE" w:rsidP="00455CBE">
      <w:pPr>
        <w:rPr>
          <w:rFonts w:ascii="Arial" w:hAnsi="Arial" w:cs="Arial"/>
          <w:color w:val="002A00"/>
          <w:sz w:val="20"/>
          <w:szCs w:val="20"/>
        </w:rPr>
      </w:pPr>
    </w:p>
    <w:p w:rsidR="00455CBE" w:rsidRPr="00814383" w:rsidRDefault="00455CBE" w:rsidP="00455CBE">
      <w:pPr>
        <w:rPr>
          <w:rFonts w:ascii="Arial" w:hAnsi="Arial" w:cs="Arial"/>
          <w:color w:val="002A00"/>
          <w:sz w:val="20"/>
          <w:szCs w:val="20"/>
          <w:u w:val="single"/>
        </w:rPr>
      </w:pPr>
      <w:r w:rsidRPr="00814383">
        <w:rPr>
          <w:rFonts w:ascii="Arial" w:hAnsi="Arial" w:cs="Arial"/>
          <w:color w:val="002A00"/>
          <w:sz w:val="20"/>
          <w:szCs w:val="20"/>
          <w:u w:val="single"/>
        </w:rPr>
        <w:t>Pomen beljakovin:</w:t>
      </w:r>
    </w:p>
    <w:p w:rsidR="00455CBE" w:rsidRPr="00A537D4" w:rsidRDefault="00455CBE" w:rsidP="00455CBE">
      <w:pPr>
        <w:numPr>
          <w:ilvl w:val="0"/>
          <w:numId w:val="1"/>
        </w:numPr>
        <w:rPr>
          <w:rFonts w:ascii="Arial" w:hAnsi="Arial" w:cs="Arial"/>
          <w:color w:val="002A00"/>
          <w:sz w:val="20"/>
          <w:szCs w:val="20"/>
        </w:rPr>
      </w:pPr>
      <w:r w:rsidRPr="00A537D4">
        <w:rPr>
          <w:rFonts w:ascii="Arial" w:hAnsi="Arial" w:cs="Arial"/>
          <w:color w:val="002A00"/>
          <w:sz w:val="20"/>
          <w:szCs w:val="20"/>
        </w:rPr>
        <w:t xml:space="preserve">gradijo vse celične strukture, medceličnine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kri, hrustanec, strukturne molekule</w:t>
      </w:r>
    </w:p>
    <w:p w:rsidR="00455CBE" w:rsidRPr="00A537D4" w:rsidRDefault="00455CBE" w:rsidP="00455CBE">
      <w:pPr>
        <w:numPr>
          <w:ilvl w:val="0"/>
          <w:numId w:val="1"/>
        </w:numPr>
        <w:rPr>
          <w:rFonts w:ascii="Arial" w:hAnsi="Arial" w:cs="Arial"/>
          <w:color w:val="002A00"/>
          <w:sz w:val="20"/>
          <w:szCs w:val="20"/>
        </w:rPr>
      </w:pPr>
      <w:r w:rsidRPr="00A537D4">
        <w:rPr>
          <w:rFonts w:ascii="Arial" w:hAnsi="Arial" w:cs="Arial"/>
          <w:color w:val="002A00"/>
          <w:sz w:val="20"/>
          <w:szCs w:val="20"/>
        </w:rPr>
        <w:t xml:space="preserve">so encimi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zagotavljajo delovanje</w:t>
      </w:r>
    </w:p>
    <w:p w:rsidR="00455CBE" w:rsidRPr="00A537D4" w:rsidRDefault="00455CBE" w:rsidP="00455CBE">
      <w:pPr>
        <w:numPr>
          <w:ilvl w:val="0"/>
          <w:numId w:val="1"/>
        </w:numPr>
        <w:rPr>
          <w:rFonts w:ascii="Arial" w:hAnsi="Arial" w:cs="Arial"/>
          <w:color w:val="002A00"/>
          <w:sz w:val="20"/>
          <w:szCs w:val="20"/>
        </w:rPr>
      </w:pPr>
      <w:r w:rsidRPr="00A537D4">
        <w:rPr>
          <w:rFonts w:ascii="Arial" w:hAnsi="Arial" w:cs="Arial"/>
          <w:color w:val="002A00"/>
          <w:sz w:val="20"/>
          <w:szCs w:val="20"/>
        </w:rPr>
        <w:t xml:space="preserve">hormoni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zagotavljajo delovanje</w:t>
      </w:r>
    </w:p>
    <w:p w:rsidR="00455CBE" w:rsidRPr="00A537D4" w:rsidRDefault="00455CBE" w:rsidP="00455CBE">
      <w:pPr>
        <w:rPr>
          <w:rFonts w:ascii="Arial" w:hAnsi="Arial" w:cs="Arial"/>
          <w:color w:val="002A00"/>
          <w:sz w:val="20"/>
          <w:szCs w:val="20"/>
        </w:rPr>
      </w:pPr>
    </w:p>
    <w:p w:rsidR="00455CBE" w:rsidRPr="00A537D4" w:rsidRDefault="00455CBE" w:rsidP="00455CBE">
      <w:pPr>
        <w:rPr>
          <w:rFonts w:ascii="Arial" w:hAnsi="Arial" w:cs="Arial"/>
          <w:color w:val="002A00"/>
          <w:sz w:val="20"/>
          <w:szCs w:val="20"/>
        </w:rPr>
      </w:pPr>
      <w:r w:rsidRPr="00A537D4">
        <w:rPr>
          <w:rFonts w:ascii="Arial" w:hAnsi="Arial" w:cs="Arial"/>
          <w:color w:val="002A00"/>
          <w:sz w:val="20"/>
          <w:szCs w:val="20"/>
        </w:rPr>
        <w:t xml:space="preserve">   Raznolikost beljakovin je odvisna od zaporedja aminokislin (nešteto kombinacij). Imamo 20 različnih aminokislin. Da govorimo o beljakovini, rabimo 51 aminokislin.</w:t>
      </w:r>
    </w:p>
    <w:p w:rsidR="00455CBE" w:rsidRPr="00A537D4" w:rsidRDefault="00455CBE" w:rsidP="00455CBE">
      <w:pPr>
        <w:rPr>
          <w:rFonts w:ascii="Arial" w:hAnsi="Arial" w:cs="Arial"/>
          <w:color w:val="002A00"/>
          <w:sz w:val="20"/>
          <w:szCs w:val="20"/>
        </w:rPr>
      </w:pPr>
      <w:r w:rsidRPr="00A537D4">
        <w:rPr>
          <w:rFonts w:ascii="Arial" w:hAnsi="Arial" w:cs="Arial"/>
          <w:color w:val="002A00"/>
          <w:sz w:val="20"/>
          <w:szCs w:val="20"/>
        </w:rPr>
        <w:t xml:space="preserve">   DNK ima z genskim kodom kodirano informacijo za zaporedje vseh aminokislin v beljakovinah, ki nastajajo v celicah organizma.</w:t>
      </w:r>
    </w:p>
    <w:p w:rsidR="00455CBE" w:rsidRPr="00A537D4" w:rsidRDefault="00455CBE" w:rsidP="00455CBE">
      <w:pPr>
        <w:rPr>
          <w:rFonts w:ascii="Arial" w:hAnsi="Arial" w:cs="Arial"/>
          <w:color w:val="002A00"/>
          <w:sz w:val="20"/>
          <w:szCs w:val="20"/>
        </w:rPr>
      </w:pPr>
      <w:r w:rsidRPr="00A537D4">
        <w:rPr>
          <w:rFonts w:ascii="Arial" w:hAnsi="Arial" w:cs="Arial"/>
          <w:color w:val="002A00"/>
          <w:sz w:val="20"/>
          <w:szCs w:val="20"/>
        </w:rPr>
        <w:t xml:space="preserve">   Zaporedje nukleotidov (4 različni v DNK) določa zaporedje aminokislin v beljakovinah s kodami ali šiframi.</w:t>
      </w:r>
    </w:p>
    <w:p w:rsidR="000A01D5" w:rsidRPr="00A537D4" w:rsidRDefault="00455CBE" w:rsidP="00455CBE">
      <w:pPr>
        <w:rPr>
          <w:rFonts w:ascii="Arial" w:hAnsi="Arial" w:cs="Arial"/>
          <w:color w:val="002A00"/>
          <w:sz w:val="20"/>
          <w:szCs w:val="20"/>
        </w:rPr>
      </w:pPr>
      <w:r w:rsidRPr="00A537D4">
        <w:rPr>
          <w:rFonts w:ascii="Arial" w:hAnsi="Arial" w:cs="Arial"/>
          <w:color w:val="002A00"/>
          <w:sz w:val="20"/>
          <w:szCs w:val="20"/>
        </w:rPr>
        <w:t xml:space="preserve">   Zaporedje treh nukleotidov določa eno aminokislino. To je koda ali šifra za eno aminokislino. Zaporedje treh nukleotidov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nukleotidni triplet ali kodogen (v DNK je 64 različnih). Vseh 64 se jih porabi. Trije kodogeni so nesmiselni, ker ne določajo aminokisline. Imenujemo jih tudi STOP kodogeni, ker so na koncu dedne informacije za beljakovino. </w:t>
      </w:r>
      <w:r w:rsidR="000A01D5" w:rsidRPr="00A537D4">
        <w:rPr>
          <w:rFonts w:ascii="Arial" w:hAnsi="Arial" w:cs="Arial"/>
          <w:color w:val="002A00"/>
          <w:sz w:val="20"/>
          <w:szCs w:val="20"/>
        </w:rPr>
        <w:t>Odsek, del molekule DNK, ki določa eno molekulo beljakovine ali polipeptida je gen. STOP kodogeni so na koncu gena.</w:t>
      </w:r>
    </w:p>
    <w:p w:rsidR="000A01D5" w:rsidRPr="00A537D4" w:rsidRDefault="000A01D5" w:rsidP="00455CBE">
      <w:pPr>
        <w:rPr>
          <w:rFonts w:ascii="Arial" w:hAnsi="Arial" w:cs="Arial"/>
          <w:color w:val="002A00"/>
          <w:sz w:val="20"/>
          <w:szCs w:val="20"/>
        </w:rPr>
      </w:pPr>
      <w:r w:rsidRPr="00A537D4">
        <w:rPr>
          <w:rFonts w:ascii="Arial" w:hAnsi="Arial" w:cs="Arial"/>
          <w:color w:val="002A00"/>
          <w:sz w:val="20"/>
          <w:szCs w:val="20"/>
        </w:rPr>
        <w:t>Koliko zaporednih nukleotidov vsebuje odsek DNK, ki določa beljakovino z 150 aminokislinami? 450</w:t>
      </w:r>
    </w:p>
    <w:p w:rsidR="000A01D5" w:rsidRPr="00A537D4" w:rsidRDefault="000A01D5" w:rsidP="00455CBE">
      <w:pPr>
        <w:rPr>
          <w:rFonts w:ascii="Arial" w:hAnsi="Arial" w:cs="Arial"/>
          <w:color w:val="002A00"/>
          <w:sz w:val="20"/>
          <w:szCs w:val="20"/>
        </w:rPr>
      </w:pPr>
    </w:p>
    <w:p w:rsidR="000A01D5" w:rsidRPr="00A537D4" w:rsidRDefault="000A01D5" w:rsidP="00455CBE">
      <w:pPr>
        <w:rPr>
          <w:rFonts w:ascii="Arial" w:hAnsi="Arial" w:cs="Arial"/>
          <w:color w:val="002A00"/>
          <w:sz w:val="20"/>
          <w:szCs w:val="20"/>
        </w:rPr>
      </w:pPr>
      <w:r w:rsidRPr="00A537D4">
        <w:rPr>
          <w:rFonts w:ascii="Arial" w:hAnsi="Arial" w:cs="Arial"/>
          <w:color w:val="002A00"/>
          <w:sz w:val="20"/>
          <w:szCs w:val="20"/>
        </w:rPr>
        <w:t xml:space="preserve">Eno aminokislino lahko določa več različnih kodogenov.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Genski kod je degeneriran.</w:t>
      </w:r>
    </w:p>
    <w:p w:rsidR="000A01D5" w:rsidRPr="00A537D4" w:rsidRDefault="000A01D5" w:rsidP="00455CBE">
      <w:pPr>
        <w:rPr>
          <w:rFonts w:ascii="Arial" w:hAnsi="Arial" w:cs="Arial"/>
          <w:color w:val="002A00"/>
          <w:sz w:val="20"/>
          <w:szCs w:val="20"/>
        </w:rPr>
      </w:pPr>
    </w:p>
    <w:p w:rsidR="000A01D5" w:rsidRPr="00A537D4" w:rsidRDefault="000A01D5" w:rsidP="00455CBE">
      <w:pPr>
        <w:rPr>
          <w:rFonts w:ascii="Arial" w:hAnsi="Arial" w:cs="Arial"/>
          <w:color w:val="002A00"/>
          <w:sz w:val="20"/>
          <w:szCs w:val="20"/>
        </w:rPr>
      </w:pPr>
      <w:r w:rsidRPr="00A537D4">
        <w:rPr>
          <w:rFonts w:ascii="Arial" w:hAnsi="Arial" w:cs="Arial"/>
          <w:color w:val="002A00"/>
          <w:sz w:val="20"/>
          <w:szCs w:val="20"/>
        </w:rPr>
        <w:t xml:space="preserve">   Na osnovi dednih zapisov v celici nastajajo beljakovine. Pri tem pa sodelujejo različne molekule RNK. Dedno informacijo ima DNK v celičnem jedru, sinteza beljakovin pa poteka na ribosomih (v citoplazmi, na granularnem endoplazmatskem retikulumu). </w:t>
      </w:r>
    </w:p>
    <w:p w:rsidR="000A01D5" w:rsidRPr="00A537D4" w:rsidRDefault="000A01D5" w:rsidP="00455CBE">
      <w:pPr>
        <w:rPr>
          <w:rFonts w:ascii="Arial" w:hAnsi="Arial" w:cs="Arial"/>
          <w:color w:val="002A00"/>
          <w:sz w:val="20"/>
          <w:szCs w:val="20"/>
        </w:rPr>
      </w:pPr>
    </w:p>
    <w:p w:rsidR="000A01D5" w:rsidRPr="00A537D4" w:rsidRDefault="00D27A3C" w:rsidP="00D27A3C">
      <w:pPr>
        <w:numPr>
          <w:ilvl w:val="0"/>
          <w:numId w:val="3"/>
        </w:numPr>
        <w:rPr>
          <w:rFonts w:ascii="Arial" w:hAnsi="Arial" w:cs="Arial"/>
          <w:color w:val="002A00"/>
          <w:sz w:val="20"/>
          <w:szCs w:val="20"/>
        </w:rPr>
      </w:pPr>
      <w:r w:rsidRPr="00814383">
        <w:rPr>
          <w:rFonts w:ascii="Arial" w:hAnsi="Arial" w:cs="Arial"/>
          <w:b/>
          <w:color w:val="002A00"/>
          <w:sz w:val="20"/>
          <w:szCs w:val="20"/>
        </w:rPr>
        <w:t>RNK</w:t>
      </w:r>
      <w:r w:rsidRPr="00A537D4">
        <w:rPr>
          <w:rFonts w:ascii="Arial" w:hAnsi="Arial" w:cs="Arial"/>
          <w:color w:val="002A00"/>
          <w:sz w:val="20"/>
          <w:szCs w:val="20"/>
        </w:rPr>
        <w:t xml:space="preserve"> molekule prenašajo dedno informacijo z jedra na ribosome. mRNA = oRNK (obveščevalna RNK)</w:t>
      </w:r>
    </w:p>
    <w:p w:rsidR="00D27A3C" w:rsidRPr="00A537D4" w:rsidRDefault="00D27A3C" w:rsidP="00D27A3C">
      <w:pPr>
        <w:numPr>
          <w:ilvl w:val="0"/>
          <w:numId w:val="3"/>
        </w:numPr>
        <w:rPr>
          <w:rFonts w:ascii="Arial" w:hAnsi="Arial" w:cs="Arial"/>
          <w:color w:val="002A00"/>
          <w:sz w:val="20"/>
          <w:szCs w:val="20"/>
        </w:rPr>
      </w:pPr>
      <w:r w:rsidRPr="00814383">
        <w:rPr>
          <w:rFonts w:ascii="Arial" w:hAnsi="Arial" w:cs="Arial"/>
          <w:b/>
          <w:color w:val="002A00"/>
          <w:sz w:val="20"/>
          <w:szCs w:val="20"/>
        </w:rPr>
        <w:t>tRNA</w:t>
      </w:r>
      <w:r w:rsidRPr="00A537D4">
        <w:rPr>
          <w:rFonts w:ascii="Arial" w:hAnsi="Arial" w:cs="Arial"/>
          <w:color w:val="002A00"/>
          <w:sz w:val="20"/>
          <w:szCs w:val="20"/>
        </w:rPr>
        <w:t xml:space="preserve"> = pRNK (prenašalna RNK)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Ta prenaša v pravilnem vrstnem redu aminokisline s citoplazme na ribosome. </w:t>
      </w:r>
    </w:p>
    <w:p w:rsidR="00D27A3C" w:rsidRPr="00A537D4" w:rsidRDefault="00D27A3C" w:rsidP="00D27A3C">
      <w:pPr>
        <w:numPr>
          <w:ilvl w:val="0"/>
          <w:numId w:val="3"/>
        </w:numPr>
        <w:rPr>
          <w:rFonts w:ascii="Arial" w:hAnsi="Arial" w:cs="Arial"/>
          <w:color w:val="002A00"/>
          <w:sz w:val="20"/>
          <w:szCs w:val="20"/>
        </w:rPr>
      </w:pPr>
      <w:r w:rsidRPr="00814383">
        <w:rPr>
          <w:rFonts w:ascii="Arial" w:hAnsi="Arial" w:cs="Arial"/>
          <w:b/>
          <w:color w:val="002A00"/>
          <w:sz w:val="20"/>
          <w:szCs w:val="20"/>
        </w:rPr>
        <w:t>rRNA</w:t>
      </w:r>
      <w:r w:rsidRPr="00A537D4">
        <w:rPr>
          <w:rFonts w:ascii="Arial" w:hAnsi="Arial" w:cs="Arial"/>
          <w:color w:val="002A00"/>
          <w:sz w:val="20"/>
          <w:szCs w:val="20"/>
        </w:rPr>
        <w:t xml:space="preserve"> = ribosomalna RNK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Je sestavni del ribosomov.</w:t>
      </w:r>
    </w:p>
    <w:p w:rsidR="00D27A3C" w:rsidRPr="00A537D4" w:rsidRDefault="00D27A3C" w:rsidP="00D27A3C">
      <w:pPr>
        <w:rPr>
          <w:rFonts w:ascii="Arial" w:hAnsi="Arial" w:cs="Arial"/>
          <w:color w:val="002A00"/>
          <w:sz w:val="20"/>
          <w:szCs w:val="20"/>
        </w:rPr>
      </w:pPr>
    </w:p>
    <w:p w:rsidR="00D27A3C" w:rsidRPr="00A537D4" w:rsidRDefault="00D27A3C" w:rsidP="00D27A3C">
      <w:pPr>
        <w:rPr>
          <w:rFonts w:ascii="Arial" w:hAnsi="Arial" w:cs="Arial"/>
          <w:color w:val="002A00"/>
          <w:sz w:val="20"/>
          <w:szCs w:val="20"/>
        </w:rPr>
      </w:pPr>
      <w:r w:rsidRPr="00A537D4">
        <w:rPr>
          <w:rFonts w:ascii="Arial" w:hAnsi="Arial" w:cs="Arial"/>
          <w:color w:val="002A00"/>
          <w:sz w:val="20"/>
          <w:szCs w:val="20"/>
        </w:rPr>
        <w:t xml:space="preserve">   Centralna dogma govori o tem, da se dedna informacija prenaša vedno iz DNK na RNK in iz RNK na polipeptid. Prepiše se v procesu transkripcije ali prepis (iz DNK na RNK), iz RNK na polipeptid pa se prevede v procesu translacije.</w:t>
      </w:r>
    </w:p>
    <w:p w:rsidR="00D27A3C" w:rsidRPr="00A537D4" w:rsidRDefault="00D27A3C" w:rsidP="00D27A3C">
      <w:pPr>
        <w:rPr>
          <w:rFonts w:ascii="Arial" w:hAnsi="Arial" w:cs="Arial"/>
          <w:color w:val="002A00"/>
          <w:sz w:val="20"/>
          <w:szCs w:val="20"/>
        </w:rPr>
      </w:pPr>
      <w:r w:rsidRPr="00A537D4">
        <w:rPr>
          <w:rFonts w:ascii="Arial" w:hAnsi="Arial" w:cs="Arial"/>
          <w:color w:val="002A00"/>
          <w:sz w:val="20"/>
          <w:szCs w:val="20"/>
        </w:rPr>
        <w:t xml:space="preserve">   Vse molekule RNK nastajajo v procesu transkripcije. Ta je podoben podvojevanju.</w:t>
      </w:r>
    </w:p>
    <w:p w:rsidR="00D27A3C" w:rsidRPr="00A537D4" w:rsidRDefault="00D27A3C" w:rsidP="00D27A3C">
      <w:pPr>
        <w:rPr>
          <w:rFonts w:ascii="Arial" w:hAnsi="Arial" w:cs="Arial"/>
          <w:color w:val="002A00"/>
          <w:sz w:val="20"/>
          <w:szCs w:val="20"/>
        </w:rPr>
      </w:pPr>
    </w:p>
    <w:p w:rsidR="00D27A3C" w:rsidRPr="00814383" w:rsidRDefault="00D27A3C" w:rsidP="00D27A3C">
      <w:pPr>
        <w:rPr>
          <w:rFonts w:ascii="Arial" w:hAnsi="Arial" w:cs="Arial"/>
          <w:b/>
          <w:color w:val="800000"/>
          <w:sz w:val="22"/>
          <w:szCs w:val="22"/>
          <w:u w:val="single"/>
        </w:rPr>
      </w:pPr>
      <w:r w:rsidRPr="00814383">
        <w:rPr>
          <w:rFonts w:ascii="Arial" w:hAnsi="Arial" w:cs="Arial"/>
          <w:b/>
          <w:color w:val="800000"/>
          <w:sz w:val="22"/>
          <w:szCs w:val="22"/>
          <w:u w:val="single"/>
        </w:rPr>
        <w:t>Transkripcija</w:t>
      </w:r>
    </w:p>
    <w:p w:rsidR="00D27A3C" w:rsidRPr="00A537D4" w:rsidRDefault="00D27A3C" w:rsidP="00D27A3C">
      <w:pPr>
        <w:rPr>
          <w:rFonts w:ascii="Arial" w:hAnsi="Arial" w:cs="Arial"/>
          <w:color w:val="002A00"/>
          <w:sz w:val="20"/>
          <w:szCs w:val="20"/>
        </w:rPr>
      </w:pPr>
    </w:p>
    <w:p w:rsidR="00D27A3C" w:rsidRPr="00A537D4" w:rsidRDefault="00D27A3C" w:rsidP="00D27A3C">
      <w:pPr>
        <w:rPr>
          <w:rFonts w:ascii="Arial" w:hAnsi="Arial" w:cs="Arial"/>
          <w:color w:val="002A00"/>
          <w:sz w:val="20"/>
          <w:szCs w:val="20"/>
        </w:rPr>
      </w:pPr>
      <w:r w:rsidRPr="00A537D4">
        <w:rPr>
          <w:rFonts w:ascii="Arial" w:hAnsi="Arial" w:cs="Arial"/>
          <w:color w:val="002A00"/>
          <w:sz w:val="20"/>
          <w:szCs w:val="20"/>
        </w:rPr>
        <w:t xml:space="preserve">   Transkripcijo omogočajo prosti nukleotidi, ATP in RNK polimeraza. To je encim, ki prepozna mesto začetka transkripcije na kodogeni verigi (prepozna </w:t>
      </w:r>
      <w:r w:rsidR="00A537D4" w:rsidRPr="00A537D4">
        <w:rPr>
          <w:rFonts w:ascii="Arial" w:hAnsi="Arial" w:cs="Arial"/>
          <w:color w:val="002A00"/>
          <w:sz w:val="20"/>
          <w:szCs w:val="20"/>
        </w:rPr>
        <w:t>zaporedje</w:t>
      </w:r>
      <w:r w:rsidRPr="00A537D4">
        <w:rPr>
          <w:rFonts w:ascii="Arial" w:hAnsi="Arial" w:cs="Arial"/>
          <w:color w:val="002A00"/>
          <w:sz w:val="20"/>
          <w:szCs w:val="20"/>
        </w:rPr>
        <w:t xml:space="preserve"> nukleotidov – ve, na katere se lahko veže). </w:t>
      </w:r>
      <w:r w:rsidR="007A7E87" w:rsidRPr="00A537D4">
        <w:rPr>
          <w:rFonts w:ascii="Arial" w:hAnsi="Arial" w:cs="Arial"/>
          <w:color w:val="002A00"/>
          <w:sz w:val="20"/>
          <w:szCs w:val="20"/>
        </w:rPr>
        <w:t>Na tem mestu se DNK razpre (razcepijo se vodikove vezi med bazami). Na proste baze v DNK se vežejo prosti komplementarni RNK nukleotidi. Ko se povežejo vzdolžno (ligaza), nastane RNK molekula, ki se sproti ločuje od DNK in potuje skozi pore v jedrnem ovoju v citoplazmo.</w:t>
      </w:r>
    </w:p>
    <w:p w:rsidR="007A7E87" w:rsidRPr="00A537D4" w:rsidRDefault="007A7E87" w:rsidP="00D27A3C">
      <w:pPr>
        <w:rPr>
          <w:rFonts w:ascii="Arial" w:hAnsi="Arial" w:cs="Arial"/>
          <w:color w:val="002A00"/>
          <w:sz w:val="20"/>
          <w:szCs w:val="20"/>
        </w:rPr>
      </w:pPr>
    </w:p>
    <w:p w:rsidR="007A7E87" w:rsidRPr="00A537D4" w:rsidRDefault="007A7E87" w:rsidP="00D27A3C">
      <w:pPr>
        <w:rPr>
          <w:rFonts w:ascii="Arial" w:hAnsi="Arial" w:cs="Arial"/>
          <w:color w:val="002A00"/>
          <w:sz w:val="20"/>
          <w:szCs w:val="20"/>
        </w:rPr>
      </w:pPr>
      <w:r w:rsidRPr="00A537D4">
        <w:rPr>
          <w:rFonts w:ascii="Arial" w:hAnsi="Arial" w:cs="Arial"/>
          <w:color w:val="002A00"/>
          <w:sz w:val="20"/>
          <w:szCs w:val="20"/>
        </w:rPr>
        <w:t>mRNA – prenaša informacije</w:t>
      </w:r>
    </w:p>
    <w:p w:rsidR="007A7E87" w:rsidRPr="00A537D4" w:rsidRDefault="007A7E87" w:rsidP="00D27A3C">
      <w:pPr>
        <w:rPr>
          <w:rFonts w:ascii="Arial" w:hAnsi="Arial" w:cs="Arial"/>
          <w:color w:val="002A00"/>
          <w:sz w:val="20"/>
          <w:szCs w:val="20"/>
        </w:rPr>
      </w:pPr>
    </w:p>
    <w:p w:rsidR="007A7E87" w:rsidRPr="00A537D4" w:rsidRDefault="007A7E87" w:rsidP="00D27A3C">
      <w:pPr>
        <w:rPr>
          <w:rFonts w:ascii="Arial" w:hAnsi="Arial" w:cs="Arial"/>
          <w:color w:val="002A00"/>
          <w:sz w:val="20"/>
          <w:szCs w:val="20"/>
        </w:rPr>
      </w:pPr>
      <w:r w:rsidRPr="00A537D4">
        <w:rPr>
          <w:rFonts w:ascii="Arial" w:hAnsi="Arial" w:cs="Arial"/>
          <w:color w:val="002A00"/>
          <w:sz w:val="20"/>
          <w:szCs w:val="20"/>
        </w:rPr>
        <w:t xml:space="preserve">   mRNA skupaj z beljakovinami sestavljajo ribosome in omogočajo drsenje ribosomov vzdolž mRNA molekule.</w:t>
      </w:r>
    </w:p>
    <w:p w:rsidR="007A7E87" w:rsidRPr="00A537D4" w:rsidRDefault="007A7E87" w:rsidP="00D27A3C">
      <w:pPr>
        <w:rPr>
          <w:rFonts w:ascii="Arial" w:hAnsi="Arial" w:cs="Arial"/>
          <w:color w:val="002A00"/>
          <w:sz w:val="20"/>
          <w:szCs w:val="20"/>
        </w:rPr>
      </w:pPr>
      <w:r w:rsidRPr="00A537D4">
        <w:rPr>
          <w:rFonts w:ascii="Arial" w:hAnsi="Arial" w:cs="Arial"/>
          <w:color w:val="002A00"/>
          <w:sz w:val="20"/>
          <w:szCs w:val="20"/>
        </w:rPr>
        <w:t xml:space="preserve">   tRNK molekule prenašajo aminokisline na ribosome in imajo značilno prostorsko strukturo (trije kraki). </w:t>
      </w:r>
    </w:p>
    <w:p w:rsidR="007A7E87" w:rsidRPr="00A537D4" w:rsidRDefault="007A7E87" w:rsidP="00D27A3C">
      <w:pPr>
        <w:rPr>
          <w:rFonts w:ascii="Arial" w:hAnsi="Arial" w:cs="Arial"/>
          <w:color w:val="002A00"/>
          <w:sz w:val="20"/>
          <w:szCs w:val="20"/>
        </w:rPr>
      </w:pPr>
    </w:p>
    <w:p w:rsidR="007A7E87" w:rsidRPr="00A537D4" w:rsidRDefault="007A7E87" w:rsidP="00D27A3C">
      <w:pPr>
        <w:rPr>
          <w:rFonts w:ascii="Arial" w:hAnsi="Arial" w:cs="Arial"/>
          <w:color w:val="002A00"/>
          <w:sz w:val="20"/>
          <w:szCs w:val="20"/>
        </w:rPr>
      </w:pPr>
      <w:r w:rsidRPr="00A537D4">
        <w:rPr>
          <w:rFonts w:ascii="Arial" w:hAnsi="Arial" w:cs="Arial"/>
          <w:color w:val="002A00"/>
          <w:sz w:val="20"/>
          <w:szCs w:val="20"/>
        </w:rPr>
        <w:t xml:space="preserve">   Na en krak se veže določena aminokislina. Drugo pomembno mesto na drugem kraku je antikodon. To je zaporedje treh nukleotidov, ki je komplementarno tistemu kodonu v mRNA, ki določa aminokislino, ki jo ta tRNA prenaša.</w:t>
      </w:r>
    </w:p>
    <w:p w:rsidR="007A7E87" w:rsidRPr="00A537D4" w:rsidRDefault="007A7E87" w:rsidP="00D27A3C">
      <w:pPr>
        <w:rPr>
          <w:rFonts w:ascii="Arial" w:hAnsi="Arial" w:cs="Arial"/>
          <w:color w:val="002A00"/>
          <w:sz w:val="20"/>
          <w:szCs w:val="20"/>
        </w:rPr>
      </w:pPr>
      <w:r w:rsidRPr="00A537D4">
        <w:rPr>
          <w:rFonts w:ascii="Arial" w:hAnsi="Arial" w:cs="Arial"/>
          <w:color w:val="002A00"/>
          <w:sz w:val="20"/>
          <w:szCs w:val="20"/>
        </w:rPr>
        <w:t xml:space="preserve">   DNA ima kodogene. Ti se v procesu transkripcije prepišejo v kodone na mRNA (nosi isti zapis). Kodoni se v procesu translacije prevedejo v aminokislino (prevajalci so tRNA). </w:t>
      </w:r>
    </w:p>
    <w:p w:rsidR="007A7E87" w:rsidRPr="00A537D4" w:rsidRDefault="007A7E87" w:rsidP="00D27A3C">
      <w:pPr>
        <w:rPr>
          <w:rFonts w:ascii="Arial" w:hAnsi="Arial" w:cs="Arial"/>
          <w:color w:val="002A00"/>
          <w:sz w:val="20"/>
          <w:szCs w:val="20"/>
        </w:rPr>
      </w:pPr>
    </w:p>
    <w:p w:rsidR="007A7E87" w:rsidRPr="00814383" w:rsidRDefault="0027527C" w:rsidP="00D27A3C">
      <w:pPr>
        <w:rPr>
          <w:rFonts w:ascii="Arial" w:hAnsi="Arial" w:cs="Arial"/>
          <w:b/>
          <w:color w:val="800000"/>
          <w:sz w:val="22"/>
          <w:szCs w:val="22"/>
          <w:u w:val="single"/>
        </w:rPr>
      </w:pPr>
      <w:r>
        <w:rPr>
          <w:rFonts w:ascii="Arial" w:hAnsi="Arial" w:cs="Arial"/>
          <w:b/>
          <w:color w:val="800000"/>
          <w:sz w:val="22"/>
          <w:szCs w:val="22"/>
          <w:u w:val="single"/>
        </w:rPr>
        <w:t>T</w:t>
      </w:r>
      <w:r w:rsidR="007A7E87" w:rsidRPr="00814383">
        <w:rPr>
          <w:rFonts w:ascii="Arial" w:hAnsi="Arial" w:cs="Arial"/>
          <w:b/>
          <w:color w:val="800000"/>
          <w:sz w:val="22"/>
          <w:szCs w:val="22"/>
          <w:u w:val="single"/>
        </w:rPr>
        <w:t>ranslacija</w:t>
      </w:r>
    </w:p>
    <w:p w:rsidR="007A7E87" w:rsidRPr="00A537D4" w:rsidRDefault="007A7E87" w:rsidP="00D27A3C">
      <w:pPr>
        <w:rPr>
          <w:rFonts w:ascii="Arial" w:hAnsi="Arial" w:cs="Arial"/>
          <w:color w:val="002A00"/>
          <w:sz w:val="20"/>
          <w:szCs w:val="20"/>
        </w:rPr>
      </w:pPr>
    </w:p>
    <w:p w:rsidR="007A7E87" w:rsidRPr="00A537D4" w:rsidRDefault="007A7E87" w:rsidP="00D27A3C">
      <w:pPr>
        <w:rPr>
          <w:rFonts w:ascii="Arial" w:hAnsi="Arial" w:cs="Arial"/>
          <w:color w:val="002A00"/>
          <w:sz w:val="20"/>
          <w:szCs w:val="20"/>
        </w:rPr>
      </w:pPr>
      <w:r w:rsidRPr="00A537D4">
        <w:rPr>
          <w:rFonts w:ascii="Arial" w:hAnsi="Arial" w:cs="Arial"/>
          <w:color w:val="002A00"/>
          <w:sz w:val="20"/>
          <w:szCs w:val="20"/>
        </w:rPr>
        <w:t>Translacija je prevajanje zaporedja kodonov v mRNA v zaporedje aminokislin v polipeptidu.</w:t>
      </w:r>
    </w:p>
    <w:p w:rsidR="007A7E87" w:rsidRPr="00A537D4" w:rsidRDefault="007A7E87" w:rsidP="00D27A3C">
      <w:pPr>
        <w:rPr>
          <w:rFonts w:ascii="Arial" w:hAnsi="Arial" w:cs="Arial"/>
          <w:color w:val="002A00"/>
          <w:sz w:val="20"/>
          <w:szCs w:val="20"/>
        </w:rPr>
      </w:pPr>
    </w:p>
    <w:p w:rsidR="007A7E87" w:rsidRPr="00A537D4" w:rsidRDefault="007A7E87" w:rsidP="00D27A3C">
      <w:pPr>
        <w:rPr>
          <w:rFonts w:ascii="Arial" w:hAnsi="Arial" w:cs="Arial"/>
          <w:color w:val="002A00"/>
          <w:sz w:val="20"/>
          <w:szCs w:val="20"/>
        </w:rPr>
      </w:pPr>
      <w:r w:rsidRPr="00A537D4">
        <w:rPr>
          <w:rFonts w:ascii="Arial" w:hAnsi="Arial" w:cs="Arial"/>
          <w:color w:val="002A00"/>
          <w:sz w:val="20"/>
          <w:szCs w:val="20"/>
        </w:rPr>
        <w:t xml:space="preserve">   mRNA se pritrdi na ribosom. Ribosom nato postopno drsi ob mRNA (to omogočajo mRNA molekule). Pri tem se na mRNA izmenjujejo kodoni. Nanje se z antikodoni vežejo tRNA molekule.</w:t>
      </w:r>
    </w:p>
    <w:p w:rsidR="007A7E87" w:rsidRPr="00A537D4" w:rsidRDefault="007A7E87" w:rsidP="00D27A3C">
      <w:pPr>
        <w:rPr>
          <w:rFonts w:ascii="Arial" w:hAnsi="Arial" w:cs="Arial"/>
          <w:color w:val="002A00"/>
          <w:sz w:val="20"/>
          <w:szCs w:val="20"/>
        </w:rPr>
      </w:pPr>
      <w:r w:rsidRPr="00A537D4">
        <w:rPr>
          <w:rFonts w:ascii="Arial" w:hAnsi="Arial" w:cs="Arial"/>
          <w:color w:val="002A00"/>
          <w:sz w:val="20"/>
          <w:szCs w:val="20"/>
        </w:rPr>
        <w:t xml:space="preserve">   Prva tRNA prinese na ribosom prvo aminokislina na polipeptidu, nato se na naslednji kodon pritrdi druga tRNA z drugo aminokislino. Med obema aminokislinama nastane peptidna vez. To omogoči sprostitev prve tRNA molekule z ribosoma in zdrs ribosoma za en kodon naprej. Nanj se pripne tretja tRNA molekula in postopek se ponavlja.</w:t>
      </w:r>
    </w:p>
    <w:p w:rsidR="007A7E87" w:rsidRPr="00A537D4" w:rsidRDefault="007A7E87" w:rsidP="00D27A3C">
      <w:pPr>
        <w:rPr>
          <w:rFonts w:ascii="Arial" w:hAnsi="Arial" w:cs="Arial"/>
          <w:color w:val="002A00"/>
          <w:sz w:val="20"/>
          <w:szCs w:val="20"/>
        </w:rPr>
      </w:pPr>
      <w:r w:rsidRPr="00A537D4">
        <w:rPr>
          <w:rFonts w:ascii="Arial" w:hAnsi="Arial" w:cs="Arial"/>
          <w:color w:val="002A00"/>
          <w:sz w:val="20"/>
          <w:szCs w:val="20"/>
        </w:rPr>
        <w:t xml:space="preserve">   Proces se ponavlja do STOP kodogena. Takrat se polipeptid odcepi od zadnje tRNA molekule. Sprosti se tudi ta in mRNA molekula se loči od ribosoma.</w:t>
      </w:r>
    </w:p>
    <w:p w:rsidR="007A7E87" w:rsidRPr="00A537D4" w:rsidRDefault="007A7E87" w:rsidP="00D27A3C">
      <w:pPr>
        <w:rPr>
          <w:rFonts w:ascii="Arial" w:hAnsi="Arial" w:cs="Arial"/>
          <w:color w:val="002A00"/>
          <w:sz w:val="20"/>
          <w:szCs w:val="20"/>
        </w:rPr>
      </w:pPr>
      <w:r w:rsidRPr="00A537D4">
        <w:rPr>
          <w:rFonts w:ascii="Arial" w:hAnsi="Arial" w:cs="Arial"/>
          <w:color w:val="002A00"/>
          <w:sz w:val="20"/>
          <w:szCs w:val="20"/>
        </w:rPr>
        <w:t xml:space="preserve">   Ista mRNA molekula potuje skozi več ribosomov – polisomi. Na vsakem ribosomu nastane beljakovina. Polisom omogoča nastanek večjega števila enakih mol. beljakovin.  </w:t>
      </w:r>
    </w:p>
    <w:p w:rsidR="000B7BBF" w:rsidRPr="00A537D4" w:rsidRDefault="000B7BBF" w:rsidP="00C60D73">
      <w:pPr>
        <w:rPr>
          <w:rFonts w:ascii="Arial" w:hAnsi="Arial" w:cs="Arial"/>
          <w:color w:val="002A00"/>
          <w:sz w:val="20"/>
          <w:szCs w:val="20"/>
        </w:rPr>
      </w:pPr>
    </w:p>
    <w:p w:rsidR="007A7E87" w:rsidRPr="00A537D4" w:rsidRDefault="007A7E87" w:rsidP="00C60D73">
      <w:pPr>
        <w:rPr>
          <w:rFonts w:ascii="Arial" w:hAnsi="Arial" w:cs="Arial"/>
          <w:color w:val="002A00"/>
          <w:sz w:val="20"/>
          <w:szCs w:val="20"/>
        </w:rPr>
      </w:pPr>
      <w:r w:rsidRPr="00A537D4">
        <w:rPr>
          <w:rFonts w:ascii="Arial" w:hAnsi="Arial" w:cs="Arial"/>
          <w:color w:val="002A00"/>
          <w:sz w:val="20"/>
          <w:szCs w:val="20"/>
        </w:rPr>
        <w:t xml:space="preserve">   Polipeptid ima šele primarno strukturo beljakovinske molekule. Ta določa tudi njeno sekundarno, terciarno ali celo kvartarno zgradbo. Pri encimih se običajno veže na beljakovino še nebeljakovinski del.</w:t>
      </w:r>
    </w:p>
    <w:p w:rsidR="007A7E87" w:rsidRPr="00A537D4" w:rsidRDefault="007A7E87" w:rsidP="00C60D73">
      <w:pPr>
        <w:rPr>
          <w:rFonts w:ascii="Arial" w:hAnsi="Arial" w:cs="Arial"/>
          <w:color w:val="002A00"/>
          <w:sz w:val="20"/>
          <w:szCs w:val="20"/>
        </w:rPr>
      </w:pPr>
      <w:r w:rsidRPr="00A537D4">
        <w:rPr>
          <w:rFonts w:ascii="Arial" w:hAnsi="Arial" w:cs="Arial"/>
          <w:color w:val="002A00"/>
          <w:sz w:val="20"/>
          <w:szCs w:val="20"/>
        </w:rPr>
        <w:t xml:space="preserve">   Končno zgradbo dobijo beljakovine šele v endoplazmatskem retikulumu oz. v Golgijevem aparatu.</w:t>
      </w:r>
    </w:p>
    <w:p w:rsidR="007A7E87" w:rsidRPr="00A537D4" w:rsidRDefault="007A7E87" w:rsidP="00C60D73">
      <w:pPr>
        <w:rPr>
          <w:rFonts w:ascii="Arial" w:hAnsi="Arial" w:cs="Arial"/>
          <w:color w:val="002A00"/>
          <w:sz w:val="20"/>
          <w:szCs w:val="20"/>
        </w:rPr>
      </w:pPr>
    </w:p>
    <w:p w:rsidR="007A7E87" w:rsidRPr="00814383" w:rsidRDefault="007A7E87" w:rsidP="00C60D73">
      <w:pPr>
        <w:rPr>
          <w:rFonts w:ascii="Arial" w:hAnsi="Arial" w:cs="Arial"/>
          <w:b/>
          <w:color w:val="800000"/>
          <w:u w:val="single"/>
        </w:rPr>
      </w:pPr>
      <w:r w:rsidRPr="00814383">
        <w:rPr>
          <w:rFonts w:ascii="Arial" w:hAnsi="Arial" w:cs="Arial"/>
          <w:b/>
          <w:color w:val="800000"/>
          <w:u w:val="single"/>
        </w:rPr>
        <w:t>Mutacije</w:t>
      </w:r>
    </w:p>
    <w:p w:rsidR="007A7E87" w:rsidRPr="00A537D4" w:rsidRDefault="007A7E87" w:rsidP="00C60D73">
      <w:pPr>
        <w:rPr>
          <w:rFonts w:ascii="Arial" w:hAnsi="Arial" w:cs="Arial"/>
          <w:color w:val="002A00"/>
          <w:sz w:val="20"/>
          <w:szCs w:val="20"/>
        </w:rPr>
      </w:pPr>
    </w:p>
    <w:p w:rsidR="007A7E87" w:rsidRPr="00A537D4" w:rsidRDefault="007A7E87" w:rsidP="00C60D73">
      <w:pPr>
        <w:rPr>
          <w:rFonts w:ascii="Arial" w:hAnsi="Arial" w:cs="Arial"/>
          <w:color w:val="002A00"/>
          <w:sz w:val="20"/>
          <w:szCs w:val="20"/>
        </w:rPr>
      </w:pPr>
      <w:r w:rsidRPr="00A537D4">
        <w:rPr>
          <w:rFonts w:ascii="Arial" w:hAnsi="Arial" w:cs="Arial"/>
          <w:color w:val="002A00"/>
          <w:sz w:val="20"/>
          <w:szCs w:val="20"/>
        </w:rPr>
        <w:t xml:space="preserve">So dedne spremembe genotipa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celotna DNK nekega osebka.</w:t>
      </w:r>
    </w:p>
    <w:p w:rsidR="007A7E87" w:rsidRPr="00A537D4" w:rsidRDefault="007A7E87" w:rsidP="00C60D73">
      <w:pPr>
        <w:rPr>
          <w:rFonts w:ascii="Arial" w:hAnsi="Arial" w:cs="Arial"/>
          <w:color w:val="002A00"/>
          <w:sz w:val="20"/>
          <w:szCs w:val="20"/>
        </w:rPr>
      </w:pPr>
      <w:r w:rsidRPr="00A537D4">
        <w:rPr>
          <w:rFonts w:ascii="Arial" w:hAnsi="Arial" w:cs="Arial"/>
          <w:color w:val="002A00"/>
          <w:sz w:val="20"/>
          <w:szCs w:val="20"/>
        </w:rPr>
        <w:t xml:space="preserve">kariotip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vsi kromosomi nekega osebka</w:t>
      </w:r>
    </w:p>
    <w:p w:rsidR="007A7E87" w:rsidRPr="00A537D4" w:rsidRDefault="007A7E87" w:rsidP="00C60D73">
      <w:pPr>
        <w:rPr>
          <w:rFonts w:ascii="Arial" w:hAnsi="Arial" w:cs="Arial"/>
          <w:color w:val="002A00"/>
          <w:sz w:val="20"/>
          <w:szCs w:val="20"/>
        </w:rPr>
      </w:pPr>
    </w:p>
    <w:p w:rsidR="007A7E87" w:rsidRPr="00814383" w:rsidRDefault="007A7E87" w:rsidP="00C60D73">
      <w:pPr>
        <w:rPr>
          <w:rFonts w:ascii="Arial" w:hAnsi="Arial" w:cs="Arial"/>
          <w:color w:val="002A00"/>
          <w:sz w:val="20"/>
          <w:szCs w:val="20"/>
          <w:u w:val="single"/>
        </w:rPr>
      </w:pPr>
      <w:r w:rsidRPr="00814383">
        <w:rPr>
          <w:rFonts w:ascii="Arial" w:hAnsi="Arial" w:cs="Arial"/>
          <w:color w:val="002A00"/>
          <w:sz w:val="20"/>
          <w:szCs w:val="20"/>
          <w:u w:val="single"/>
        </w:rPr>
        <w:t>Imamo več vrst sprememb. Spremeni se lahko:</w:t>
      </w:r>
    </w:p>
    <w:p w:rsidR="007A7E87" w:rsidRPr="00A537D4" w:rsidRDefault="007A7E87" w:rsidP="007A7E87">
      <w:pPr>
        <w:numPr>
          <w:ilvl w:val="0"/>
          <w:numId w:val="1"/>
        </w:numPr>
        <w:rPr>
          <w:rFonts w:ascii="Arial" w:hAnsi="Arial" w:cs="Arial"/>
          <w:color w:val="002A00"/>
          <w:sz w:val="20"/>
          <w:szCs w:val="20"/>
        </w:rPr>
      </w:pPr>
      <w:r w:rsidRPr="00A537D4">
        <w:rPr>
          <w:rFonts w:ascii="Arial" w:hAnsi="Arial" w:cs="Arial"/>
          <w:color w:val="002A00"/>
          <w:sz w:val="20"/>
          <w:szCs w:val="20"/>
        </w:rPr>
        <w:t>število in vrste nukleotidov</w:t>
      </w:r>
    </w:p>
    <w:p w:rsidR="007A7E87" w:rsidRPr="00A537D4" w:rsidRDefault="007A7E87" w:rsidP="007A7E87">
      <w:pPr>
        <w:numPr>
          <w:ilvl w:val="0"/>
          <w:numId w:val="1"/>
        </w:numPr>
        <w:rPr>
          <w:rFonts w:ascii="Arial" w:hAnsi="Arial" w:cs="Arial"/>
          <w:color w:val="002A00"/>
          <w:sz w:val="20"/>
          <w:szCs w:val="20"/>
        </w:rPr>
      </w:pPr>
      <w:r w:rsidRPr="00A537D4">
        <w:rPr>
          <w:rFonts w:ascii="Arial" w:hAnsi="Arial" w:cs="Arial"/>
          <w:color w:val="002A00"/>
          <w:sz w:val="20"/>
          <w:szCs w:val="20"/>
        </w:rPr>
        <w:t>zaporedje oz. razporeditev genov (gen – odsek na kromosomu)</w:t>
      </w:r>
    </w:p>
    <w:p w:rsidR="007A7E87" w:rsidRPr="00A537D4" w:rsidRDefault="007A7E87" w:rsidP="007A7E87">
      <w:pPr>
        <w:numPr>
          <w:ilvl w:val="0"/>
          <w:numId w:val="1"/>
        </w:numPr>
        <w:rPr>
          <w:rFonts w:ascii="Arial" w:hAnsi="Arial" w:cs="Arial"/>
          <w:color w:val="002A00"/>
          <w:sz w:val="20"/>
          <w:szCs w:val="20"/>
        </w:rPr>
      </w:pPr>
      <w:r w:rsidRPr="00A537D4">
        <w:rPr>
          <w:rFonts w:ascii="Arial" w:hAnsi="Arial" w:cs="Arial"/>
          <w:color w:val="002A00"/>
          <w:sz w:val="20"/>
          <w:szCs w:val="20"/>
        </w:rPr>
        <w:t>število kromosomov (mongoloidnost)</w:t>
      </w:r>
    </w:p>
    <w:p w:rsidR="007A7E87" w:rsidRPr="00A537D4" w:rsidRDefault="007A7E87" w:rsidP="007A7E87">
      <w:pPr>
        <w:rPr>
          <w:rFonts w:ascii="Arial" w:hAnsi="Arial" w:cs="Arial"/>
          <w:color w:val="002A00"/>
          <w:sz w:val="20"/>
          <w:szCs w:val="20"/>
        </w:rPr>
      </w:pPr>
    </w:p>
    <w:p w:rsidR="007A7E87" w:rsidRPr="00A537D4" w:rsidRDefault="007A7E87" w:rsidP="007A7E87">
      <w:pPr>
        <w:rPr>
          <w:rFonts w:ascii="Arial" w:hAnsi="Arial" w:cs="Arial"/>
          <w:color w:val="002A00"/>
          <w:sz w:val="20"/>
          <w:szCs w:val="20"/>
        </w:rPr>
      </w:pPr>
      <w:r w:rsidRPr="00A537D4">
        <w:rPr>
          <w:rFonts w:ascii="Arial" w:hAnsi="Arial" w:cs="Arial"/>
          <w:color w:val="002A00"/>
          <w:sz w:val="20"/>
          <w:szCs w:val="20"/>
        </w:rPr>
        <w:t xml:space="preserve">   Mutacije so lahko spontane (brez vzroka). Do teh pride z napakami pri podvojevanju DNK. Lahko pa so inducirane. Te povzročajo mutageni dejavniki (radioaktivno sevanje, kemične snovi). </w:t>
      </w:r>
    </w:p>
    <w:p w:rsidR="007A7E87" w:rsidRPr="00A537D4" w:rsidRDefault="007A7E87" w:rsidP="007A7E87">
      <w:pPr>
        <w:rPr>
          <w:rFonts w:ascii="Arial" w:hAnsi="Arial" w:cs="Arial"/>
          <w:color w:val="002A00"/>
          <w:sz w:val="20"/>
          <w:szCs w:val="20"/>
        </w:rPr>
      </w:pPr>
    </w:p>
    <w:p w:rsidR="004577B7" w:rsidRPr="00A537D4" w:rsidRDefault="007A7E87" w:rsidP="007A7E87">
      <w:pPr>
        <w:rPr>
          <w:rFonts w:ascii="Arial" w:hAnsi="Arial" w:cs="Arial"/>
          <w:color w:val="002A00"/>
          <w:sz w:val="20"/>
          <w:szCs w:val="20"/>
        </w:rPr>
      </w:pPr>
      <w:r w:rsidRPr="00A537D4">
        <w:rPr>
          <w:rFonts w:ascii="Arial" w:hAnsi="Arial" w:cs="Arial"/>
          <w:color w:val="002A00"/>
          <w:sz w:val="20"/>
          <w:szCs w:val="20"/>
        </w:rPr>
        <w:t>Značilnosti, pomen mutacij: So neusmerjene spremembe. Niso odgovor na vpliv iz okolja. So naključne. Lahko so škodljive (lahko povzročijo propad osebka – so letalne) ali koristne.</w:t>
      </w:r>
      <w:r w:rsidR="004577B7" w:rsidRPr="00A537D4">
        <w:rPr>
          <w:rFonts w:ascii="Arial" w:hAnsi="Arial" w:cs="Arial"/>
          <w:color w:val="002A00"/>
          <w:sz w:val="20"/>
          <w:szCs w:val="20"/>
        </w:rPr>
        <w:t xml:space="preserve"> Od okolja je odvisno, ali je mutacija koristna. Pri nekaterih mutacija (pri tistih, ki niso letalne) o koristnosti odloča naravni izbor. Vsi osebki, ki so nosilci slabih mutacij, se z naravnim izborom iz populacije izločajo.</w:t>
      </w:r>
    </w:p>
    <w:p w:rsidR="004577B7" w:rsidRPr="00A537D4" w:rsidRDefault="004577B7" w:rsidP="007A7E87">
      <w:pPr>
        <w:rPr>
          <w:rFonts w:ascii="Arial" w:hAnsi="Arial" w:cs="Arial"/>
          <w:color w:val="002A00"/>
          <w:sz w:val="20"/>
          <w:szCs w:val="20"/>
        </w:rPr>
      </w:pPr>
    </w:p>
    <w:p w:rsidR="004577B7" w:rsidRPr="00A537D4" w:rsidRDefault="004577B7" w:rsidP="007A7E87">
      <w:pPr>
        <w:rPr>
          <w:rFonts w:ascii="Arial" w:hAnsi="Arial" w:cs="Arial"/>
          <w:color w:val="002A00"/>
          <w:sz w:val="20"/>
          <w:szCs w:val="20"/>
        </w:rPr>
      </w:pPr>
      <w:r w:rsidRPr="00A537D4">
        <w:rPr>
          <w:rFonts w:ascii="Arial" w:hAnsi="Arial" w:cs="Arial"/>
          <w:color w:val="002A00"/>
          <w:sz w:val="20"/>
          <w:szCs w:val="20"/>
        </w:rPr>
        <w:t xml:space="preserve">   Modifikacije so usmerjene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vemo kakšno spremembo bo povzročil dejavnik. Odgovor na vpliv iz okolja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osebek je bolj prilagojen na okolje.</w:t>
      </w:r>
    </w:p>
    <w:p w:rsidR="004577B7" w:rsidRPr="00A537D4" w:rsidRDefault="004577B7" w:rsidP="007A7E87">
      <w:pPr>
        <w:rPr>
          <w:rFonts w:ascii="Arial" w:hAnsi="Arial" w:cs="Arial"/>
          <w:color w:val="002A00"/>
          <w:sz w:val="20"/>
          <w:szCs w:val="20"/>
        </w:rPr>
      </w:pPr>
    </w:p>
    <w:p w:rsidR="004577B7" w:rsidRPr="00A537D4" w:rsidRDefault="004577B7" w:rsidP="007A7E87">
      <w:pPr>
        <w:rPr>
          <w:rFonts w:ascii="Arial" w:hAnsi="Arial" w:cs="Arial"/>
          <w:color w:val="002A00"/>
          <w:sz w:val="20"/>
          <w:szCs w:val="20"/>
        </w:rPr>
      </w:pPr>
      <w:r w:rsidRPr="00A537D4">
        <w:rPr>
          <w:rFonts w:ascii="Arial" w:hAnsi="Arial" w:cs="Arial"/>
          <w:color w:val="002A00"/>
          <w:sz w:val="20"/>
          <w:szCs w:val="20"/>
        </w:rPr>
        <w:t xml:space="preserve">   Koristne mutacije se zelo hitro razširijo in uveljavijo, ker dajejo njihovim nosilcem boljše možnosti za razmnožitev. Z mutacijami nastajajo novi geni, novi aleli. So vir genetskih variacij in edine kvalitetne spremembe genotipov, ki omogočajo evolucijo.</w:t>
      </w:r>
    </w:p>
    <w:p w:rsidR="004577B7" w:rsidRPr="00A537D4" w:rsidRDefault="004577B7" w:rsidP="007A7E87">
      <w:pPr>
        <w:rPr>
          <w:rFonts w:ascii="Arial" w:hAnsi="Arial" w:cs="Arial"/>
          <w:color w:val="002A00"/>
          <w:sz w:val="20"/>
          <w:szCs w:val="20"/>
        </w:rPr>
      </w:pPr>
    </w:p>
    <w:p w:rsidR="004577B7" w:rsidRPr="00814383" w:rsidRDefault="00060A56" w:rsidP="007A7E87">
      <w:pPr>
        <w:rPr>
          <w:rFonts w:ascii="Arial" w:hAnsi="Arial" w:cs="Arial"/>
          <w:b/>
          <w:color w:val="800000"/>
          <w:sz w:val="22"/>
          <w:szCs w:val="22"/>
          <w:u w:val="single"/>
        </w:rPr>
      </w:pPr>
      <w:r w:rsidRPr="00814383">
        <w:rPr>
          <w:rFonts w:ascii="Arial" w:hAnsi="Arial" w:cs="Arial"/>
          <w:b/>
          <w:color w:val="800000"/>
          <w:sz w:val="22"/>
          <w:szCs w:val="22"/>
          <w:u w:val="single"/>
        </w:rPr>
        <w:t>Genske (točkaste) mutacije</w:t>
      </w:r>
    </w:p>
    <w:p w:rsidR="00060A56" w:rsidRPr="00A537D4" w:rsidRDefault="00060A56" w:rsidP="007A7E87">
      <w:pPr>
        <w:rPr>
          <w:rFonts w:ascii="Arial" w:hAnsi="Arial" w:cs="Arial"/>
          <w:color w:val="002A00"/>
          <w:sz w:val="20"/>
          <w:szCs w:val="20"/>
        </w:rPr>
      </w:pPr>
    </w:p>
    <w:p w:rsidR="00060A56" w:rsidRPr="00A537D4" w:rsidRDefault="00060A56" w:rsidP="007A7E87">
      <w:pPr>
        <w:rPr>
          <w:rFonts w:ascii="Arial" w:hAnsi="Arial" w:cs="Arial"/>
          <w:color w:val="002A00"/>
          <w:sz w:val="20"/>
          <w:szCs w:val="20"/>
        </w:rPr>
      </w:pPr>
      <w:r w:rsidRPr="00A537D4">
        <w:rPr>
          <w:rFonts w:ascii="Arial" w:hAnsi="Arial" w:cs="Arial"/>
          <w:color w:val="002A00"/>
          <w:sz w:val="20"/>
          <w:szCs w:val="20"/>
        </w:rPr>
        <w:t>Tu pride do spremembe samo enega gena.</w:t>
      </w:r>
    </w:p>
    <w:p w:rsidR="00060A56" w:rsidRPr="00A537D4" w:rsidRDefault="00060A56" w:rsidP="007A7E87">
      <w:pPr>
        <w:rPr>
          <w:rFonts w:ascii="Arial" w:hAnsi="Arial" w:cs="Arial"/>
          <w:color w:val="002A00"/>
          <w:sz w:val="20"/>
          <w:szCs w:val="20"/>
        </w:rPr>
      </w:pPr>
    </w:p>
    <w:p w:rsidR="00060A56" w:rsidRPr="00814383" w:rsidRDefault="00060A56" w:rsidP="007A7E87">
      <w:pPr>
        <w:rPr>
          <w:rFonts w:ascii="Arial" w:hAnsi="Arial" w:cs="Arial"/>
          <w:color w:val="002A00"/>
          <w:sz w:val="20"/>
          <w:szCs w:val="20"/>
          <w:u w:val="single"/>
        </w:rPr>
      </w:pPr>
      <w:r w:rsidRPr="00814383">
        <w:rPr>
          <w:rFonts w:ascii="Arial" w:hAnsi="Arial" w:cs="Arial"/>
          <w:color w:val="002A00"/>
          <w:sz w:val="20"/>
          <w:szCs w:val="20"/>
          <w:u w:val="single"/>
        </w:rPr>
        <w:t>Vrste genskih mutacij:</w:t>
      </w:r>
    </w:p>
    <w:p w:rsidR="00060A56" w:rsidRPr="00A537D4" w:rsidRDefault="00060A56" w:rsidP="00060A56">
      <w:pPr>
        <w:numPr>
          <w:ilvl w:val="0"/>
          <w:numId w:val="1"/>
        </w:numPr>
        <w:rPr>
          <w:rFonts w:ascii="Arial" w:hAnsi="Arial" w:cs="Arial"/>
          <w:color w:val="002A00"/>
          <w:sz w:val="20"/>
          <w:szCs w:val="20"/>
        </w:rPr>
      </w:pPr>
      <w:r w:rsidRPr="00A537D4">
        <w:rPr>
          <w:rFonts w:ascii="Arial" w:hAnsi="Arial" w:cs="Arial"/>
          <w:color w:val="002A00"/>
          <w:sz w:val="20"/>
          <w:szCs w:val="20"/>
        </w:rPr>
        <w:t>zamenjava nukleotidnega para</w:t>
      </w:r>
    </w:p>
    <w:p w:rsidR="00060A56" w:rsidRPr="00A537D4" w:rsidRDefault="00060A56" w:rsidP="00060A56">
      <w:pPr>
        <w:numPr>
          <w:ilvl w:val="0"/>
          <w:numId w:val="1"/>
        </w:numPr>
        <w:rPr>
          <w:rFonts w:ascii="Arial" w:hAnsi="Arial" w:cs="Arial"/>
          <w:color w:val="002A00"/>
          <w:sz w:val="20"/>
          <w:szCs w:val="20"/>
        </w:rPr>
      </w:pPr>
      <w:r w:rsidRPr="00A537D4">
        <w:rPr>
          <w:rFonts w:ascii="Arial" w:hAnsi="Arial" w:cs="Arial"/>
          <w:color w:val="002A00"/>
          <w:sz w:val="20"/>
          <w:szCs w:val="20"/>
        </w:rPr>
        <w:t>izpad ali vrin nukleotidnega para</w:t>
      </w:r>
    </w:p>
    <w:p w:rsidR="00060A56" w:rsidRPr="00A537D4" w:rsidRDefault="00060A56" w:rsidP="00060A56">
      <w:pPr>
        <w:rPr>
          <w:rFonts w:ascii="Arial" w:hAnsi="Arial" w:cs="Arial"/>
          <w:color w:val="002A00"/>
          <w:sz w:val="20"/>
          <w:szCs w:val="20"/>
        </w:rPr>
      </w:pPr>
    </w:p>
    <w:p w:rsidR="00060A56" w:rsidRPr="00814383" w:rsidRDefault="00060A56" w:rsidP="00060A56">
      <w:pPr>
        <w:rPr>
          <w:rFonts w:ascii="Arial" w:hAnsi="Arial" w:cs="Arial"/>
          <w:b/>
          <w:color w:val="002A00"/>
          <w:sz w:val="20"/>
          <w:szCs w:val="20"/>
          <w:u w:val="single"/>
        </w:rPr>
      </w:pPr>
      <w:r w:rsidRPr="00814383">
        <w:rPr>
          <w:rFonts w:ascii="Arial" w:hAnsi="Arial" w:cs="Arial"/>
          <w:b/>
          <w:color w:val="002A00"/>
          <w:sz w:val="20"/>
          <w:szCs w:val="20"/>
          <w:u w:val="single"/>
        </w:rPr>
        <w:t>Zamenjava nukleotidnega para</w:t>
      </w:r>
    </w:p>
    <w:p w:rsidR="00060A56" w:rsidRPr="00A537D4" w:rsidRDefault="00060A56" w:rsidP="00060A56">
      <w:pPr>
        <w:rPr>
          <w:rFonts w:ascii="Arial" w:hAnsi="Arial" w:cs="Arial"/>
          <w:color w:val="002A00"/>
          <w:sz w:val="20"/>
          <w:szCs w:val="20"/>
        </w:rPr>
      </w:pPr>
    </w:p>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 xml:space="preserve">   Povzročajo jo analogi organskih baz. To so kemično spremenjene baze, ki zato spremenijo način povezovanja. Lahko se spremeni število H2 vezi. Do zamenjave pride po trikratni podvojitvi molekul DNK.</w:t>
      </w:r>
    </w:p>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 xml:space="preserve">   Tak analog organskih baz je bromuracil, ki je enociklična spojina in lahko tvori dva ali tri vodikove vezi, zato lahko nadomesti tako citozin kot timin.</w:t>
      </w:r>
    </w:p>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 xml:space="preserve">   Zaradi zamenjave nukleotidnega para se spremeni en kodogen, ki lahko določa drugo aminokislino, npr. lencine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proline, degenerirani kodogeni – določajo isto aminokislino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zato se dedna informacija v tem primeru ne spremeni. </w:t>
      </w:r>
    </w:p>
    <w:p w:rsidR="00060A56" w:rsidRPr="00A537D4" w:rsidRDefault="00060A56" w:rsidP="00060A56">
      <w:pPr>
        <w:rPr>
          <w:rFonts w:ascii="Arial" w:hAnsi="Arial" w:cs="Arial"/>
          <w:color w:val="002A00"/>
          <w:sz w:val="20"/>
          <w:szCs w:val="20"/>
        </w:rPr>
      </w:pPr>
    </w:p>
    <w:p w:rsidR="00060A56" w:rsidRPr="00814383" w:rsidRDefault="00060A56" w:rsidP="00060A56">
      <w:pPr>
        <w:rPr>
          <w:rFonts w:ascii="Arial" w:hAnsi="Arial" w:cs="Arial"/>
          <w:b/>
          <w:color w:val="002A00"/>
          <w:sz w:val="20"/>
          <w:szCs w:val="20"/>
          <w:u w:val="single"/>
        </w:rPr>
      </w:pPr>
      <w:r w:rsidRPr="00814383">
        <w:rPr>
          <w:rFonts w:ascii="Arial" w:hAnsi="Arial" w:cs="Arial"/>
          <w:b/>
          <w:color w:val="002A00"/>
          <w:sz w:val="20"/>
          <w:szCs w:val="20"/>
          <w:u w:val="single"/>
        </w:rPr>
        <w:t>Posledice v fenotipu</w:t>
      </w:r>
    </w:p>
    <w:p w:rsidR="00060A56" w:rsidRPr="00A537D4" w:rsidRDefault="00060A56" w:rsidP="00060A56">
      <w:pPr>
        <w:rPr>
          <w:rFonts w:ascii="Arial" w:hAnsi="Arial" w:cs="Arial"/>
          <w:color w:val="002A00"/>
          <w:sz w:val="20"/>
          <w:szCs w:val="20"/>
        </w:rPr>
      </w:pPr>
    </w:p>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 xml:space="preserve">   Mutirani aleli se običajno izražajo recesivno. Primer genske mutacije je anemija srpastih celic.</w:t>
      </w:r>
    </w:p>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 xml:space="preserve">   Tu je spremenjena molekula hemoglobina. To je molekula iz štirih polipeptidov (kvartarna struktura). Tu se zaradi zamenjave ene aminokisline v dveh betaverigah od štirih polipeptidnih verig hemoglobinu spremeni oblika eritrocitov pri homozigotih. Posledic je več in povzročijo smrt osebka. Heterozigoti pa so zaščiteni pred malarijo, zato je pogostnost anemije v teh deželah večja.</w:t>
      </w:r>
    </w:p>
    <w:p w:rsidR="00060A56" w:rsidRPr="00A537D4" w:rsidRDefault="00060A56" w:rsidP="00060A56">
      <w:pPr>
        <w:rPr>
          <w:rFonts w:ascii="Arial" w:hAnsi="Arial" w:cs="Arial"/>
          <w:color w:val="002A00"/>
          <w:sz w:val="20"/>
          <w:szCs w:val="20"/>
        </w:rPr>
      </w:pPr>
    </w:p>
    <w:p w:rsidR="00060A56" w:rsidRPr="00814383" w:rsidRDefault="00060A56" w:rsidP="00060A56">
      <w:pPr>
        <w:rPr>
          <w:rFonts w:ascii="Arial" w:hAnsi="Arial" w:cs="Arial"/>
          <w:b/>
          <w:color w:val="002A00"/>
          <w:sz w:val="20"/>
          <w:szCs w:val="20"/>
          <w:u w:val="single"/>
        </w:rPr>
      </w:pPr>
      <w:r w:rsidRPr="00814383">
        <w:rPr>
          <w:rFonts w:ascii="Arial" w:hAnsi="Arial" w:cs="Arial"/>
          <w:b/>
          <w:color w:val="002A00"/>
          <w:sz w:val="20"/>
          <w:szCs w:val="20"/>
          <w:u w:val="single"/>
        </w:rPr>
        <w:t>Izpad oz. vrin nukleotidnega para</w:t>
      </w:r>
    </w:p>
    <w:p w:rsidR="00060A56" w:rsidRPr="00A537D4" w:rsidRDefault="00060A56" w:rsidP="00060A56">
      <w:pPr>
        <w:rPr>
          <w:rFonts w:ascii="Arial" w:hAnsi="Arial" w:cs="Arial"/>
          <w:color w:val="002A00"/>
          <w:sz w:val="20"/>
          <w:szCs w:val="20"/>
        </w:rPr>
      </w:pPr>
    </w:p>
    <w:tbl>
      <w:tblPr>
        <w:tblStyle w:val="TableGrid"/>
        <w:tblW w:w="0" w:type="auto"/>
        <w:tblLook w:val="01E0" w:firstRow="1" w:lastRow="1" w:firstColumn="1" w:lastColumn="1" w:noHBand="0" w:noVBand="0"/>
      </w:tblPr>
      <w:tblGrid>
        <w:gridCol w:w="1842"/>
        <w:gridCol w:w="1842"/>
        <w:gridCol w:w="1842"/>
        <w:gridCol w:w="1843"/>
        <w:gridCol w:w="1843"/>
      </w:tblGrid>
      <w:tr w:rsidR="00060A56" w:rsidRPr="00A537D4">
        <w:tc>
          <w:tcPr>
            <w:tcW w:w="1842" w:type="dxa"/>
          </w:tcPr>
          <w:p w:rsidR="00060A56" w:rsidRPr="00A537D4" w:rsidRDefault="00060A56" w:rsidP="00060A56">
            <w:pPr>
              <w:jc w:val="center"/>
              <w:rPr>
                <w:rFonts w:ascii="Arial" w:hAnsi="Arial" w:cs="Arial"/>
                <w:color w:val="002A00"/>
                <w:sz w:val="20"/>
                <w:szCs w:val="20"/>
              </w:rPr>
            </w:pPr>
            <w:r w:rsidRPr="00A537D4">
              <w:rPr>
                <w:rFonts w:ascii="Arial" w:hAnsi="Arial" w:cs="Arial"/>
                <w:color w:val="002A00"/>
                <w:sz w:val="20"/>
                <w:szCs w:val="20"/>
              </w:rPr>
              <w:t>arg</w:t>
            </w:r>
          </w:p>
        </w:tc>
        <w:tc>
          <w:tcPr>
            <w:tcW w:w="1842" w:type="dxa"/>
          </w:tcPr>
          <w:p w:rsidR="00060A56" w:rsidRPr="00A537D4" w:rsidRDefault="00060A56" w:rsidP="00060A56">
            <w:pPr>
              <w:jc w:val="center"/>
              <w:rPr>
                <w:rFonts w:ascii="Arial" w:hAnsi="Arial" w:cs="Arial"/>
                <w:color w:val="002A00"/>
                <w:sz w:val="20"/>
                <w:szCs w:val="20"/>
              </w:rPr>
            </w:pPr>
            <w:r w:rsidRPr="00A537D4">
              <w:rPr>
                <w:rFonts w:ascii="Arial" w:hAnsi="Arial" w:cs="Arial"/>
                <w:color w:val="002A00"/>
                <w:sz w:val="20"/>
                <w:szCs w:val="20"/>
              </w:rPr>
              <w:t>cys</w:t>
            </w:r>
          </w:p>
        </w:tc>
        <w:tc>
          <w:tcPr>
            <w:tcW w:w="1842" w:type="dxa"/>
          </w:tcPr>
          <w:p w:rsidR="00060A56" w:rsidRPr="00A537D4" w:rsidRDefault="00060A56" w:rsidP="00060A56">
            <w:pPr>
              <w:jc w:val="center"/>
              <w:rPr>
                <w:rFonts w:ascii="Arial" w:hAnsi="Arial" w:cs="Arial"/>
                <w:color w:val="002A00"/>
                <w:sz w:val="20"/>
                <w:szCs w:val="20"/>
              </w:rPr>
            </w:pPr>
            <w:r w:rsidRPr="00A537D4">
              <w:rPr>
                <w:rFonts w:ascii="Arial" w:hAnsi="Arial" w:cs="Arial"/>
                <w:color w:val="002A00"/>
                <w:sz w:val="20"/>
                <w:szCs w:val="20"/>
              </w:rPr>
              <w:t>ala</w:t>
            </w:r>
          </w:p>
        </w:tc>
        <w:tc>
          <w:tcPr>
            <w:tcW w:w="1843" w:type="dxa"/>
          </w:tcPr>
          <w:p w:rsidR="00060A56" w:rsidRPr="00A537D4" w:rsidRDefault="00060A56" w:rsidP="00060A56">
            <w:pPr>
              <w:jc w:val="center"/>
              <w:rPr>
                <w:rFonts w:ascii="Arial" w:hAnsi="Arial" w:cs="Arial"/>
                <w:color w:val="002A00"/>
                <w:sz w:val="20"/>
                <w:szCs w:val="20"/>
              </w:rPr>
            </w:pPr>
            <w:r w:rsidRPr="00A537D4">
              <w:rPr>
                <w:rFonts w:ascii="Arial" w:hAnsi="Arial" w:cs="Arial"/>
                <w:color w:val="002A00"/>
                <w:sz w:val="20"/>
                <w:szCs w:val="20"/>
              </w:rPr>
              <w:t>gly</w:t>
            </w:r>
          </w:p>
        </w:tc>
        <w:tc>
          <w:tcPr>
            <w:tcW w:w="1843" w:type="dxa"/>
          </w:tcPr>
          <w:p w:rsidR="00060A56" w:rsidRPr="00A537D4" w:rsidRDefault="00060A56" w:rsidP="00060A56">
            <w:pPr>
              <w:jc w:val="center"/>
              <w:rPr>
                <w:rFonts w:ascii="Arial" w:hAnsi="Arial" w:cs="Arial"/>
                <w:color w:val="002A00"/>
                <w:sz w:val="20"/>
                <w:szCs w:val="20"/>
              </w:rPr>
            </w:pPr>
            <w:r w:rsidRPr="00A537D4">
              <w:rPr>
                <w:rFonts w:ascii="Arial" w:hAnsi="Arial" w:cs="Arial"/>
                <w:color w:val="002A00"/>
                <w:sz w:val="20"/>
                <w:szCs w:val="20"/>
              </w:rPr>
              <w:t>stop</w:t>
            </w:r>
          </w:p>
        </w:tc>
      </w:tr>
      <w:tr w:rsidR="00060A56" w:rsidRPr="00A537D4">
        <w:tc>
          <w:tcPr>
            <w:tcW w:w="1842" w:type="dxa"/>
          </w:tcPr>
          <w:p w:rsidR="00060A56" w:rsidRPr="00A537D4" w:rsidRDefault="00060A56" w:rsidP="00060A56">
            <w:pPr>
              <w:jc w:val="center"/>
              <w:rPr>
                <w:rFonts w:ascii="Arial" w:hAnsi="Arial" w:cs="Arial"/>
                <w:color w:val="002A00"/>
                <w:sz w:val="20"/>
                <w:szCs w:val="20"/>
              </w:rPr>
            </w:pPr>
            <w:r w:rsidRPr="00A537D4">
              <w:rPr>
                <w:rFonts w:ascii="Arial" w:hAnsi="Arial" w:cs="Arial"/>
                <w:color w:val="002A00"/>
                <w:sz w:val="20"/>
                <w:szCs w:val="20"/>
              </w:rPr>
              <w:t>GCT</w:t>
            </w:r>
          </w:p>
        </w:tc>
        <w:tc>
          <w:tcPr>
            <w:tcW w:w="1842" w:type="dxa"/>
          </w:tcPr>
          <w:p w:rsidR="00060A56" w:rsidRPr="00A537D4" w:rsidRDefault="00060A56" w:rsidP="00060A56">
            <w:pPr>
              <w:jc w:val="center"/>
              <w:rPr>
                <w:rFonts w:ascii="Arial" w:hAnsi="Arial" w:cs="Arial"/>
                <w:color w:val="002A00"/>
                <w:sz w:val="20"/>
                <w:szCs w:val="20"/>
              </w:rPr>
            </w:pPr>
            <w:r w:rsidRPr="00A537D4">
              <w:rPr>
                <w:rFonts w:ascii="Arial" w:hAnsi="Arial" w:cs="Arial"/>
                <w:color w:val="002A00"/>
                <w:sz w:val="20"/>
                <w:szCs w:val="20"/>
              </w:rPr>
              <w:t>ACA</w:t>
            </w:r>
          </w:p>
        </w:tc>
        <w:tc>
          <w:tcPr>
            <w:tcW w:w="1842" w:type="dxa"/>
          </w:tcPr>
          <w:p w:rsidR="00060A56" w:rsidRPr="00A537D4" w:rsidRDefault="00060A56" w:rsidP="00060A56">
            <w:pPr>
              <w:jc w:val="center"/>
              <w:rPr>
                <w:rFonts w:ascii="Arial" w:hAnsi="Arial" w:cs="Arial"/>
                <w:color w:val="002A00"/>
                <w:sz w:val="20"/>
                <w:szCs w:val="20"/>
              </w:rPr>
            </w:pPr>
            <w:r w:rsidRPr="00A537D4">
              <w:rPr>
                <w:rFonts w:ascii="Arial" w:hAnsi="Arial" w:cs="Arial"/>
                <w:color w:val="002A00"/>
                <w:sz w:val="20"/>
                <w:szCs w:val="20"/>
              </w:rPr>
              <w:t>CGT</w:t>
            </w:r>
          </w:p>
        </w:tc>
        <w:tc>
          <w:tcPr>
            <w:tcW w:w="1843" w:type="dxa"/>
          </w:tcPr>
          <w:p w:rsidR="00060A56" w:rsidRPr="00A537D4" w:rsidRDefault="00060A56" w:rsidP="00060A56">
            <w:pPr>
              <w:jc w:val="center"/>
              <w:rPr>
                <w:rFonts w:ascii="Arial" w:hAnsi="Arial" w:cs="Arial"/>
                <w:color w:val="002A00"/>
                <w:sz w:val="20"/>
                <w:szCs w:val="20"/>
              </w:rPr>
            </w:pPr>
            <w:r w:rsidRPr="00A537D4">
              <w:rPr>
                <w:rFonts w:ascii="Arial" w:hAnsi="Arial" w:cs="Arial"/>
                <w:color w:val="002A00"/>
                <w:sz w:val="20"/>
                <w:szCs w:val="20"/>
              </w:rPr>
              <w:t>CCA</w:t>
            </w:r>
          </w:p>
        </w:tc>
        <w:tc>
          <w:tcPr>
            <w:tcW w:w="1843" w:type="dxa"/>
          </w:tcPr>
          <w:p w:rsidR="00060A56" w:rsidRPr="00A537D4" w:rsidRDefault="00060A56" w:rsidP="00060A56">
            <w:pPr>
              <w:jc w:val="center"/>
              <w:rPr>
                <w:rFonts w:ascii="Arial" w:hAnsi="Arial" w:cs="Arial"/>
                <w:color w:val="002A00"/>
                <w:sz w:val="20"/>
                <w:szCs w:val="20"/>
              </w:rPr>
            </w:pPr>
            <w:r w:rsidRPr="00A537D4">
              <w:rPr>
                <w:rFonts w:ascii="Arial" w:hAnsi="Arial" w:cs="Arial"/>
                <w:color w:val="002A00"/>
                <w:sz w:val="20"/>
                <w:szCs w:val="20"/>
              </w:rPr>
              <w:t>ATT</w:t>
            </w:r>
          </w:p>
        </w:tc>
      </w:tr>
      <w:tr w:rsidR="00060A56" w:rsidRPr="00A537D4">
        <w:tc>
          <w:tcPr>
            <w:tcW w:w="1842" w:type="dxa"/>
          </w:tcPr>
          <w:p w:rsidR="00060A56" w:rsidRPr="00A537D4" w:rsidRDefault="00060A56" w:rsidP="00060A56">
            <w:pPr>
              <w:jc w:val="center"/>
              <w:rPr>
                <w:rFonts w:ascii="Arial" w:hAnsi="Arial" w:cs="Arial"/>
                <w:color w:val="002A00"/>
                <w:sz w:val="20"/>
                <w:szCs w:val="20"/>
              </w:rPr>
            </w:pPr>
            <w:r w:rsidRPr="00A537D4">
              <w:rPr>
                <w:rFonts w:ascii="Arial" w:hAnsi="Arial" w:cs="Arial"/>
                <w:color w:val="002A00"/>
                <w:sz w:val="20"/>
                <w:szCs w:val="20"/>
              </w:rPr>
              <w:t>CGA</w:t>
            </w:r>
          </w:p>
        </w:tc>
        <w:tc>
          <w:tcPr>
            <w:tcW w:w="1842" w:type="dxa"/>
          </w:tcPr>
          <w:p w:rsidR="00060A56" w:rsidRPr="00A537D4" w:rsidRDefault="00060A56" w:rsidP="00060A56">
            <w:pPr>
              <w:jc w:val="center"/>
              <w:rPr>
                <w:rFonts w:ascii="Arial" w:hAnsi="Arial" w:cs="Arial"/>
                <w:color w:val="002A00"/>
                <w:sz w:val="20"/>
                <w:szCs w:val="20"/>
              </w:rPr>
            </w:pPr>
            <w:r w:rsidRPr="00A537D4">
              <w:rPr>
                <w:rFonts w:ascii="Arial" w:hAnsi="Arial" w:cs="Arial"/>
                <w:color w:val="002A00"/>
                <w:sz w:val="20"/>
                <w:szCs w:val="20"/>
              </w:rPr>
              <w:t>TGT</w:t>
            </w:r>
          </w:p>
        </w:tc>
        <w:tc>
          <w:tcPr>
            <w:tcW w:w="1842" w:type="dxa"/>
          </w:tcPr>
          <w:p w:rsidR="00060A56" w:rsidRPr="00A537D4" w:rsidRDefault="00060A56" w:rsidP="00060A56">
            <w:pPr>
              <w:jc w:val="center"/>
              <w:rPr>
                <w:rFonts w:ascii="Arial" w:hAnsi="Arial" w:cs="Arial"/>
                <w:color w:val="002A00"/>
                <w:sz w:val="20"/>
                <w:szCs w:val="20"/>
              </w:rPr>
            </w:pPr>
            <w:r w:rsidRPr="00A537D4">
              <w:rPr>
                <w:rFonts w:ascii="Arial" w:hAnsi="Arial" w:cs="Arial"/>
                <w:color w:val="002A00"/>
                <w:sz w:val="20"/>
                <w:szCs w:val="20"/>
              </w:rPr>
              <w:t>GCA</w:t>
            </w:r>
          </w:p>
        </w:tc>
        <w:tc>
          <w:tcPr>
            <w:tcW w:w="1843" w:type="dxa"/>
          </w:tcPr>
          <w:p w:rsidR="00060A56" w:rsidRPr="00A537D4" w:rsidRDefault="00060A56" w:rsidP="00060A56">
            <w:pPr>
              <w:jc w:val="center"/>
              <w:rPr>
                <w:rFonts w:ascii="Arial" w:hAnsi="Arial" w:cs="Arial"/>
                <w:color w:val="002A00"/>
                <w:sz w:val="20"/>
                <w:szCs w:val="20"/>
              </w:rPr>
            </w:pPr>
            <w:r w:rsidRPr="00A537D4">
              <w:rPr>
                <w:rFonts w:ascii="Arial" w:hAnsi="Arial" w:cs="Arial"/>
                <w:color w:val="002A00"/>
                <w:sz w:val="20"/>
                <w:szCs w:val="20"/>
              </w:rPr>
              <w:t>GGT</w:t>
            </w:r>
          </w:p>
        </w:tc>
        <w:tc>
          <w:tcPr>
            <w:tcW w:w="1843" w:type="dxa"/>
          </w:tcPr>
          <w:p w:rsidR="00060A56" w:rsidRPr="00A537D4" w:rsidRDefault="00060A56" w:rsidP="00060A56">
            <w:pPr>
              <w:jc w:val="center"/>
              <w:rPr>
                <w:rFonts w:ascii="Arial" w:hAnsi="Arial" w:cs="Arial"/>
                <w:color w:val="002A00"/>
                <w:sz w:val="20"/>
                <w:szCs w:val="20"/>
              </w:rPr>
            </w:pPr>
            <w:r w:rsidRPr="00A537D4">
              <w:rPr>
                <w:rFonts w:ascii="Arial" w:hAnsi="Arial" w:cs="Arial"/>
                <w:color w:val="002A00"/>
                <w:sz w:val="20"/>
                <w:szCs w:val="20"/>
              </w:rPr>
              <w:t>TAA</w:t>
            </w:r>
          </w:p>
        </w:tc>
      </w:tr>
    </w:tbl>
    <w:p w:rsidR="00060A56" w:rsidRPr="00A537D4" w:rsidRDefault="00060A56" w:rsidP="00060A56">
      <w:pPr>
        <w:rPr>
          <w:rFonts w:ascii="Arial" w:hAnsi="Arial" w:cs="Arial"/>
          <w:color w:val="002A00"/>
          <w:sz w:val="20"/>
          <w:szCs w:val="20"/>
        </w:rPr>
      </w:pPr>
    </w:p>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 xml:space="preserve">kodogena veriga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nosi dedno informacijo</w:t>
      </w:r>
    </w:p>
    <w:p w:rsidR="00060A56" w:rsidRPr="00A537D4" w:rsidRDefault="00060A56" w:rsidP="00060A56">
      <w:pPr>
        <w:rPr>
          <w:rFonts w:ascii="Arial" w:hAnsi="Arial" w:cs="Arial"/>
          <w:color w:val="002A00"/>
          <w:sz w:val="20"/>
          <w:szCs w:val="20"/>
        </w:rPr>
      </w:pPr>
    </w:p>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Če se cepijo fosfodiestrske vezi, lahko izpade ali se vrine nukleotidni par.</w:t>
      </w:r>
    </w:p>
    <w:p w:rsidR="00060A56" w:rsidRPr="00A537D4" w:rsidRDefault="00060A56" w:rsidP="00060A56">
      <w:pPr>
        <w:rPr>
          <w:rFonts w:ascii="Arial" w:hAnsi="Arial" w:cs="Arial"/>
          <w:color w:val="002A00"/>
          <w:sz w:val="20"/>
          <w:szCs w:val="20"/>
        </w:rPr>
      </w:pPr>
    </w:p>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 xml:space="preserve">   Od mesta vrina oz. izpada so vsi kodogeni spremenjeni. Tako določajo druge aminokisline. Velikost spremembe je odvisna od tega, kje je nastal izpad ali vrin. Beljakovina, ki jo kodira tak gen, je tako spremenjena, da ni funkcionalna.</w:t>
      </w:r>
    </w:p>
    <w:p w:rsidR="00060A56" w:rsidRPr="00A537D4" w:rsidRDefault="00060A56" w:rsidP="00060A56">
      <w:pPr>
        <w:rPr>
          <w:rFonts w:ascii="Arial" w:hAnsi="Arial" w:cs="Arial"/>
          <w:color w:val="002A00"/>
          <w:sz w:val="20"/>
          <w:szCs w:val="20"/>
        </w:rPr>
      </w:pPr>
    </w:p>
    <w:tbl>
      <w:tblPr>
        <w:tblStyle w:val="TableGrid"/>
        <w:tblW w:w="0" w:type="auto"/>
        <w:tblLook w:val="01E0" w:firstRow="1" w:lastRow="1" w:firstColumn="1" w:lastColumn="1" w:noHBand="0" w:noVBand="0"/>
      </w:tblPr>
      <w:tblGrid>
        <w:gridCol w:w="1842"/>
        <w:gridCol w:w="1842"/>
        <w:gridCol w:w="1842"/>
        <w:gridCol w:w="1843"/>
        <w:gridCol w:w="1843"/>
      </w:tblGrid>
      <w:tr w:rsidR="00060A56" w:rsidRPr="00A537D4">
        <w:tc>
          <w:tcPr>
            <w:tcW w:w="1842" w:type="dxa"/>
          </w:tcPr>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GTA</w:t>
            </w:r>
          </w:p>
        </w:tc>
        <w:tc>
          <w:tcPr>
            <w:tcW w:w="1842" w:type="dxa"/>
          </w:tcPr>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CAC</w:t>
            </w:r>
          </w:p>
        </w:tc>
        <w:tc>
          <w:tcPr>
            <w:tcW w:w="1842" w:type="dxa"/>
          </w:tcPr>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GTC</w:t>
            </w:r>
          </w:p>
        </w:tc>
        <w:tc>
          <w:tcPr>
            <w:tcW w:w="1843" w:type="dxa"/>
          </w:tcPr>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CAA</w:t>
            </w:r>
          </w:p>
        </w:tc>
        <w:tc>
          <w:tcPr>
            <w:tcW w:w="1843" w:type="dxa"/>
          </w:tcPr>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TT</w:t>
            </w:r>
          </w:p>
        </w:tc>
      </w:tr>
      <w:tr w:rsidR="00060A56" w:rsidRPr="00A537D4">
        <w:tc>
          <w:tcPr>
            <w:tcW w:w="1842" w:type="dxa"/>
          </w:tcPr>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CAU</w:t>
            </w:r>
          </w:p>
        </w:tc>
        <w:tc>
          <w:tcPr>
            <w:tcW w:w="1842" w:type="dxa"/>
          </w:tcPr>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GUG</w:t>
            </w:r>
          </w:p>
        </w:tc>
        <w:tc>
          <w:tcPr>
            <w:tcW w:w="1842" w:type="dxa"/>
          </w:tcPr>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CAG</w:t>
            </w:r>
          </w:p>
        </w:tc>
        <w:tc>
          <w:tcPr>
            <w:tcW w:w="1843" w:type="dxa"/>
          </w:tcPr>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GUU</w:t>
            </w:r>
          </w:p>
        </w:tc>
        <w:tc>
          <w:tcPr>
            <w:tcW w:w="1843" w:type="dxa"/>
          </w:tcPr>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AA</w:t>
            </w:r>
          </w:p>
        </w:tc>
      </w:tr>
      <w:tr w:rsidR="00060A56" w:rsidRPr="00A537D4">
        <w:tc>
          <w:tcPr>
            <w:tcW w:w="1842" w:type="dxa"/>
          </w:tcPr>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His</w:t>
            </w:r>
          </w:p>
        </w:tc>
        <w:tc>
          <w:tcPr>
            <w:tcW w:w="1842" w:type="dxa"/>
          </w:tcPr>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Val</w:t>
            </w:r>
          </w:p>
        </w:tc>
        <w:tc>
          <w:tcPr>
            <w:tcW w:w="1842" w:type="dxa"/>
          </w:tcPr>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Gin</w:t>
            </w:r>
          </w:p>
        </w:tc>
        <w:tc>
          <w:tcPr>
            <w:tcW w:w="1843" w:type="dxa"/>
          </w:tcPr>
          <w:p w:rsidR="00060A56" w:rsidRPr="00A537D4" w:rsidRDefault="00060A56" w:rsidP="00060A56">
            <w:pPr>
              <w:rPr>
                <w:rFonts w:ascii="Arial" w:hAnsi="Arial" w:cs="Arial"/>
                <w:color w:val="002A00"/>
                <w:sz w:val="20"/>
                <w:szCs w:val="20"/>
              </w:rPr>
            </w:pPr>
            <w:r w:rsidRPr="00A537D4">
              <w:rPr>
                <w:rFonts w:ascii="Arial" w:hAnsi="Arial" w:cs="Arial"/>
                <w:color w:val="002A00"/>
                <w:sz w:val="20"/>
                <w:szCs w:val="20"/>
              </w:rPr>
              <w:t>Val</w:t>
            </w:r>
          </w:p>
        </w:tc>
        <w:tc>
          <w:tcPr>
            <w:tcW w:w="1843" w:type="dxa"/>
          </w:tcPr>
          <w:p w:rsidR="00060A56" w:rsidRPr="00A537D4" w:rsidRDefault="00060A56" w:rsidP="00060A56">
            <w:pPr>
              <w:rPr>
                <w:rFonts w:ascii="Arial" w:hAnsi="Arial" w:cs="Arial"/>
                <w:color w:val="002A00"/>
                <w:sz w:val="20"/>
                <w:szCs w:val="20"/>
              </w:rPr>
            </w:pPr>
          </w:p>
        </w:tc>
      </w:tr>
    </w:tbl>
    <w:p w:rsidR="00060A56" w:rsidRPr="00A537D4" w:rsidRDefault="00060A56" w:rsidP="00060A56">
      <w:pPr>
        <w:rPr>
          <w:rFonts w:ascii="Arial" w:hAnsi="Arial" w:cs="Arial"/>
          <w:color w:val="002A00"/>
          <w:sz w:val="20"/>
          <w:szCs w:val="20"/>
        </w:rPr>
      </w:pPr>
    </w:p>
    <w:p w:rsidR="00060A56" w:rsidRPr="00814383" w:rsidRDefault="00060A56" w:rsidP="00060A56">
      <w:pPr>
        <w:rPr>
          <w:rFonts w:ascii="Arial" w:hAnsi="Arial" w:cs="Arial"/>
          <w:b/>
          <w:color w:val="800000"/>
          <w:u w:val="single"/>
        </w:rPr>
      </w:pPr>
      <w:r w:rsidRPr="00814383">
        <w:rPr>
          <w:rFonts w:ascii="Arial" w:hAnsi="Arial" w:cs="Arial"/>
          <w:b/>
          <w:color w:val="800000"/>
          <w:u w:val="single"/>
        </w:rPr>
        <w:t>Kromosomske mutacije</w:t>
      </w:r>
    </w:p>
    <w:p w:rsidR="00060A56" w:rsidRPr="00A537D4" w:rsidRDefault="00060A56" w:rsidP="00060A56">
      <w:pPr>
        <w:rPr>
          <w:rFonts w:ascii="Arial" w:hAnsi="Arial" w:cs="Arial"/>
          <w:color w:val="002A00"/>
          <w:sz w:val="20"/>
          <w:szCs w:val="20"/>
        </w:rPr>
      </w:pPr>
    </w:p>
    <w:p w:rsidR="00060A56" w:rsidRPr="00A537D4" w:rsidRDefault="002E70C9" w:rsidP="00060A56">
      <w:pPr>
        <w:rPr>
          <w:rFonts w:ascii="Arial" w:hAnsi="Arial" w:cs="Arial"/>
          <w:color w:val="002A00"/>
          <w:sz w:val="20"/>
          <w:szCs w:val="20"/>
        </w:rPr>
      </w:pPr>
      <w:r w:rsidRPr="00A537D4">
        <w:rPr>
          <w:rFonts w:ascii="Arial" w:hAnsi="Arial" w:cs="Arial"/>
          <w:color w:val="002A00"/>
          <w:sz w:val="20"/>
          <w:szCs w:val="20"/>
        </w:rPr>
        <w:t xml:space="preserve">   </w:t>
      </w:r>
      <w:r w:rsidR="00060A56" w:rsidRPr="00A537D4">
        <w:rPr>
          <w:rFonts w:ascii="Arial" w:hAnsi="Arial" w:cs="Arial"/>
          <w:color w:val="002A00"/>
          <w:sz w:val="20"/>
          <w:szCs w:val="20"/>
        </w:rPr>
        <w:t>Imamo več različnih:</w:t>
      </w:r>
      <w:r w:rsidRPr="00A537D4">
        <w:rPr>
          <w:rFonts w:ascii="Arial" w:hAnsi="Arial" w:cs="Arial"/>
          <w:color w:val="002A00"/>
          <w:sz w:val="20"/>
          <w:szCs w:val="20"/>
        </w:rPr>
        <w:t xml:space="preserve"> sprememba zaporedja in števila genov, ki nastane zaradi lomljenja kromosomov (crossing over).</w:t>
      </w:r>
    </w:p>
    <w:p w:rsidR="002E70C9" w:rsidRPr="00A537D4" w:rsidRDefault="002E70C9" w:rsidP="00060A56">
      <w:pPr>
        <w:rPr>
          <w:rFonts w:ascii="Arial" w:hAnsi="Arial" w:cs="Arial"/>
          <w:color w:val="002A00"/>
          <w:sz w:val="20"/>
          <w:szCs w:val="20"/>
        </w:rPr>
      </w:pPr>
    </w:p>
    <w:p w:rsidR="002E70C9" w:rsidRPr="00A537D4" w:rsidRDefault="002E70C9" w:rsidP="00060A56">
      <w:pPr>
        <w:rPr>
          <w:rFonts w:ascii="Arial" w:hAnsi="Arial" w:cs="Arial"/>
          <w:color w:val="002A00"/>
          <w:sz w:val="20"/>
          <w:szCs w:val="20"/>
        </w:rPr>
      </w:pPr>
      <w:r w:rsidRPr="00A537D4">
        <w:rPr>
          <w:rFonts w:ascii="Arial" w:hAnsi="Arial" w:cs="Arial"/>
          <w:color w:val="002A00"/>
          <w:sz w:val="20"/>
          <w:szCs w:val="20"/>
        </w:rPr>
        <w:t xml:space="preserve">   Lomljenje kromosomov lahko povzročajo žarčenja, nekateri kemični mutageni. Posledice so različne, zato ločimo več vrst kromosomskih mutacij. </w:t>
      </w:r>
    </w:p>
    <w:p w:rsidR="002E70C9" w:rsidRPr="00A537D4" w:rsidRDefault="002E70C9" w:rsidP="00060A56">
      <w:pPr>
        <w:rPr>
          <w:rFonts w:ascii="Arial" w:hAnsi="Arial" w:cs="Arial"/>
          <w:color w:val="002A00"/>
          <w:sz w:val="20"/>
          <w:szCs w:val="20"/>
        </w:rPr>
      </w:pPr>
    </w:p>
    <w:p w:rsidR="002E70C9" w:rsidRPr="00814383" w:rsidRDefault="002E70C9" w:rsidP="00060A56">
      <w:pPr>
        <w:rPr>
          <w:rFonts w:ascii="Arial" w:hAnsi="Arial" w:cs="Arial"/>
          <w:color w:val="002A00"/>
          <w:sz w:val="20"/>
          <w:szCs w:val="20"/>
          <w:u w:val="single"/>
        </w:rPr>
      </w:pPr>
      <w:r w:rsidRPr="00814383">
        <w:rPr>
          <w:rFonts w:ascii="Arial" w:hAnsi="Arial" w:cs="Arial"/>
          <w:color w:val="002A00"/>
          <w:sz w:val="20"/>
          <w:szCs w:val="20"/>
          <w:u w:val="single"/>
        </w:rPr>
        <w:t>Glede na to, kaj se z odlomljenim koščkom kromosoma zgodi, razlikujemo:</w:t>
      </w:r>
    </w:p>
    <w:p w:rsidR="002E70C9" w:rsidRPr="00A537D4" w:rsidRDefault="002E70C9" w:rsidP="002E70C9">
      <w:pPr>
        <w:numPr>
          <w:ilvl w:val="0"/>
          <w:numId w:val="1"/>
        </w:numPr>
        <w:rPr>
          <w:rFonts w:ascii="Arial" w:hAnsi="Arial" w:cs="Arial"/>
          <w:color w:val="002A00"/>
          <w:sz w:val="20"/>
          <w:szCs w:val="20"/>
        </w:rPr>
      </w:pPr>
      <w:r w:rsidRPr="00A537D4">
        <w:rPr>
          <w:rFonts w:ascii="Arial" w:hAnsi="Arial" w:cs="Arial"/>
          <w:color w:val="002A00"/>
          <w:sz w:val="20"/>
          <w:szCs w:val="20"/>
        </w:rPr>
        <w:t>translokacijo</w:t>
      </w:r>
    </w:p>
    <w:p w:rsidR="002E70C9" w:rsidRPr="00A537D4" w:rsidRDefault="002E70C9" w:rsidP="002E70C9">
      <w:pPr>
        <w:numPr>
          <w:ilvl w:val="0"/>
          <w:numId w:val="1"/>
        </w:numPr>
        <w:rPr>
          <w:rFonts w:ascii="Arial" w:hAnsi="Arial" w:cs="Arial"/>
          <w:color w:val="002A00"/>
          <w:sz w:val="20"/>
          <w:szCs w:val="20"/>
        </w:rPr>
      </w:pPr>
      <w:r w:rsidRPr="00A537D4">
        <w:rPr>
          <w:rFonts w:ascii="Arial" w:hAnsi="Arial" w:cs="Arial"/>
          <w:color w:val="002A00"/>
          <w:sz w:val="20"/>
          <w:szCs w:val="20"/>
        </w:rPr>
        <w:t>delecijo (košček se odlomi)</w:t>
      </w:r>
    </w:p>
    <w:p w:rsidR="002E70C9" w:rsidRPr="00A537D4" w:rsidRDefault="002E70C9" w:rsidP="002E70C9">
      <w:pPr>
        <w:numPr>
          <w:ilvl w:val="0"/>
          <w:numId w:val="1"/>
        </w:numPr>
        <w:rPr>
          <w:rFonts w:ascii="Arial" w:hAnsi="Arial" w:cs="Arial"/>
          <w:color w:val="002A00"/>
          <w:sz w:val="20"/>
          <w:szCs w:val="20"/>
        </w:rPr>
      </w:pPr>
      <w:r w:rsidRPr="00A537D4">
        <w:rPr>
          <w:rFonts w:ascii="Arial" w:hAnsi="Arial" w:cs="Arial"/>
          <w:color w:val="002A00"/>
          <w:sz w:val="20"/>
          <w:szCs w:val="20"/>
        </w:rPr>
        <w:t>inverzijo</w:t>
      </w:r>
    </w:p>
    <w:p w:rsidR="002E70C9" w:rsidRPr="00A537D4" w:rsidRDefault="002E70C9" w:rsidP="002E70C9">
      <w:pPr>
        <w:numPr>
          <w:ilvl w:val="0"/>
          <w:numId w:val="1"/>
        </w:numPr>
        <w:rPr>
          <w:rFonts w:ascii="Arial" w:hAnsi="Arial" w:cs="Arial"/>
          <w:color w:val="002A00"/>
          <w:sz w:val="20"/>
          <w:szCs w:val="20"/>
        </w:rPr>
      </w:pPr>
      <w:r w:rsidRPr="00A537D4">
        <w:rPr>
          <w:rFonts w:ascii="Arial" w:hAnsi="Arial" w:cs="Arial"/>
          <w:color w:val="002A00"/>
          <w:sz w:val="20"/>
          <w:szCs w:val="20"/>
        </w:rPr>
        <w:t>duplikacijo</w:t>
      </w:r>
    </w:p>
    <w:p w:rsidR="002E70C9" w:rsidRPr="00A537D4" w:rsidRDefault="002E70C9" w:rsidP="002E70C9">
      <w:pPr>
        <w:rPr>
          <w:rFonts w:ascii="Arial" w:hAnsi="Arial" w:cs="Arial"/>
          <w:color w:val="002A00"/>
          <w:sz w:val="20"/>
          <w:szCs w:val="20"/>
        </w:rPr>
      </w:pPr>
    </w:p>
    <w:p w:rsidR="002E70C9" w:rsidRPr="00814383" w:rsidRDefault="002E70C9" w:rsidP="002E70C9">
      <w:pPr>
        <w:rPr>
          <w:rFonts w:ascii="Arial" w:hAnsi="Arial" w:cs="Arial"/>
          <w:color w:val="002A00"/>
          <w:sz w:val="20"/>
          <w:szCs w:val="20"/>
          <w:u w:val="single"/>
        </w:rPr>
      </w:pPr>
      <w:r w:rsidRPr="00814383">
        <w:rPr>
          <w:rFonts w:ascii="Arial" w:hAnsi="Arial" w:cs="Arial"/>
          <w:color w:val="002A00"/>
          <w:sz w:val="20"/>
          <w:szCs w:val="20"/>
          <w:u w:val="single"/>
        </w:rPr>
        <w:t>Posledice:</w:t>
      </w:r>
    </w:p>
    <w:p w:rsidR="002E70C9" w:rsidRPr="00A537D4" w:rsidRDefault="002E70C9" w:rsidP="002E70C9">
      <w:pPr>
        <w:numPr>
          <w:ilvl w:val="0"/>
          <w:numId w:val="2"/>
        </w:numPr>
        <w:rPr>
          <w:rFonts w:ascii="Arial" w:hAnsi="Arial" w:cs="Arial"/>
          <w:color w:val="002A00"/>
          <w:sz w:val="20"/>
          <w:szCs w:val="20"/>
        </w:rPr>
      </w:pPr>
      <w:r w:rsidRPr="00A537D4">
        <w:rPr>
          <w:rFonts w:ascii="Arial" w:hAnsi="Arial" w:cs="Arial"/>
          <w:color w:val="002A00"/>
          <w:sz w:val="20"/>
          <w:szCs w:val="20"/>
        </w:rPr>
        <w:t xml:space="preserve">Kromosomske mutacije povzročijo spremembo lege genov na kromosomih. To lahko spremeni njihovo aktivnost in nastanek onkogenov. </w:t>
      </w:r>
    </w:p>
    <w:p w:rsidR="002E70C9" w:rsidRPr="00A537D4" w:rsidRDefault="002E70C9" w:rsidP="002E70C9">
      <w:pPr>
        <w:numPr>
          <w:ilvl w:val="0"/>
          <w:numId w:val="2"/>
        </w:numPr>
        <w:rPr>
          <w:rFonts w:ascii="Arial" w:hAnsi="Arial" w:cs="Arial"/>
          <w:color w:val="002A00"/>
          <w:sz w:val="20"/>
          <w:szCs w:val="20"/>
        </w:rPr>
      </w:pPr>
      <w:r w:rsidRPr="00A537D4">
        <w:rPr>
          <w:rFonts w:ascii="Arial" w:hAnsi="Arial" w:cs="Arial"/>
          <w:color w:val="002A00"/>
          <w:sz w:val="20"/>
          <w:szCs w:val="20"/>
        </w:rPr>
        <w:t>Lahko se spremeni število genov v genomu, kar spremeni količino genskih produktov, ki nastajajo v celici. To lahko zavre ali pospeši presnovo celic.</w:t>
      </w:r>
    </w:p>
    <w:p w:rsidR="002E70C9" w:rsidRPr="00A537D4" w:rsidRDefault="002E70C9" w:rsidP="002E70C9">
      <w:pPr>
        <w:numPr>
          <w:ilvl w:val="0"/>
          <w:numId w:val="2"/>
        </w:numPr>
        <w:rPr>
          <w:rFonts w:ascii="Arial" w:hAnsi="Arial" w:cs="Arial"/>
          <w:color w:val="002A00"/>
          <w:sz w:val="20"/>
          <w:szCs w:val="20"/>
        </w:rPr>
      </w:pPr>
      <w:r w:rsidRPr="00A537D4">
        <w:rPr>
          <w:rFonts w:ascii="Arial" w:hAnsi="Arial" w:cs="Arial"/>
          <w:color w:val="002A00"/>
          <w:sz w:val="20"/>
          <w:szCs w:val="20"/>
        </w:rPr>
        <w:t>Spremenjena oblika (velikost) kromosomov povzroči motnje v poteku mejoze. To lahko privede do neplodnosti.</w:t>
      </w:r>
    </w:p>
    <w:p w:rsidR="002E70C9" w:rsidRPr="00A537D4" w:rsidRDefault="002E70C9" w:rsidP="002E70C9">
      <w:pPr>
        <w:numPr>
          <w:ilvl w:val="0"/>
          <w:numId w:val="2"/>
        </w:numPr>
        <w:rPr>
          <w:rFonts w:ascii="Arial" w:hAnsi="Arial" w:cs="Arial"/>
          <w:color w:val="002A00"/>
          <w:sz w:val="20"/>
          <w:szCs w:val="20"/>
        </w:rPr>
      </w:pPr>
      <w:r w:rsidRPr="00A537D4">
        <w:rPr>
          <w:rFonts w:ascii="Arial" w:hAnsi="Arial" w:cs="Arial"/>
          <w:color w:val="002A00"/>
          <w:sz w:val="20"/>
          <w:szCs w:val="20"/>
        </w:rPr>
        <w:t>Kromosomske mutacije so pogosto vzrok spontanih splavov.</w:t>
      </w:r>
    </w:p>
    <w:p w:rsidR="002E70C9" w:rsidRPr="00A537D4" w:rsidRDefault="002E70C9" w:rsidP="002E70C9">
      <w:pPr>
        <w:rPr>
          <w:rFonts w:ascii="Arial" w:hAnsi="Arial" w:cs="Arial"/>
          <w:color w:val="002A00"/>
          <w:sz w:val="20"/>
          <w:szCs w:val="20"/>
        </w:rPr>
      </w:pPr>
    </w:p>
    <w:p w:rsidR="002E70C9" w:rsidRPr="00A537D4" w:rsidRDefault="002E70C9" w:rsidP="002E70C9">
      <w:pPr>
        <w:rPr>
          <w:rFonts w:ascii="Arial" w:hAnsi="Arial" w:cs="Arial"/>
          <w:color w:val="002A00"/>
          <w:sz w:val="20"/>
          <w:szCs w:val="20"/>
        </w:rPr>
      </w:pPr>
      <w:r w:rsidRPr="00A537D4">
        <w:rPr>
          <w:rFonts w:ascii="Arial" w:hAnsi="Arial" w:cs="Arial"/>
          <w:color w:val="002A00"/>
          <w:sz w:val="20"/>
          <w:szCs w:val="20"/>
        </w:rPr>
        <w:t xml:space="preserve">   Druga vrsta kromosomskih mutacij so številčne kromosomske mutacije (spremeni se število kromosomov v genomu osebka). Lahko posameznih kromosomov ali pa garnitur kromosomov. Do te napake pride pri mejozi. V poteku mejoze, kjer se eden ali vsi bivalenti v anafazi I. ne ločijo, zato oba dobi ena celica, druga pa nobenega.</w:t>
      </w:r>
    </w:p>
    <w:p w:rsidR="002E70C9" w:rsidRPr="00A537D4" w:rsidRDefault="002E70C9" w:rsidP="002E70C9">
      <w:pPr>
        <w:rPr>
          <w:rFonts w:ascii="Arial" w:hAnsi="Arial" w:cs="Arial"/>
          <w:color w:val="002A00"/>
          <w:sz w:val="20"/>
          <w:szCs w:val="20"/>
        </w:rPr>
      </w:pPr>
    </w:p>
    <w:p w:rsidR="002E70C9" w:rsidRPr="00A537D4" w:rsidRDefault="002E70C9" w:rsidP="002E70C9">
      <w:pPr>
        <w:numPr>
          <w:ilvl w:val="0"/>
          <w:numId w:val="4"/>
        </w:numPr>
        <w:rPr>
          <w:rFonts w:ascii="Arial" w:hAnsi="Arial" w:cs="Arial"/>
          <w:color w:val="002A00"/>
          <w:sz w:val="20"/>
          <w:szCs w:val="20"/>
        </w:rPr>
      </w:pPr>
      <w:r w:rsidRPr="00814383">
        <w:rPr>
          <w:rFonts w:ascii="Arial" w:hAnsi="Arial" w:cs="Arial"/>
          <w:b/>
          <w:color w:val="002A00"/>
          <w:sz w:val="20"/>
          <w:szCs w:val="20"/>
        </w:rPr>
        <w:t>trisomija</w:t>
      </w:r>
      <w:r w:rsidRPr="00A537D4">
        <w:rPr>
          <w:rFonts w:ascii="Arial" w:hAnsi="Arial" w:cs="Arial"/>
          <w:color w:val="002A00"/>
          <w:sz w:val="20"/>
          <w:szCs w:val="20"/>
        </w:rPr>
        <w:t xml:space="preserve"> (2n + 1)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če se gameta z nadštevilnim kromosomom oplodi z normalno gameto, ima en nadštevilen kromosom</w:t>
      </w:r>
    </w:p>
    <w:p w:rsidR="002E70C9" w:rsidRPr="00A537D4" w:rsidRDefault="002E70C9" w:rsidP="002E70C9">
      <w:pPr>
        <w:numPr>
          <w:ilvl w:val="0"/>
          <w:numId w:val="4"/>
        </w:numPr>
        <w:rPr>
          <w:rFonts w:ascii="Arial" w:hAnsi="Arial" w:cs="Arial"/>
          <w:color w:val="002A00"/>
          <w:sz w:val="20"/>
          <w:szCs w:val="20"/>
        </w:rPr>
      </w:pPr>
      <w:r w:rsidRPr="00814383">
        <w:rPr>
          <w:rFonts w:ascii="Arial" w:hAnsi="Arial" w:cs="Arial"/>
          <w:b/>
          <w:color w:val="002A00"/>
          <w:sz w:val="20"/>
          <w:szCs w:val="20"/>
        </w:rPr>
        <w:t>monosomija</w:t>
      </w:r>
      <w:r w:rsidRPr="00A537D4">
        <w:rPr>
          <w:rFonts w:ascii="Arial" w:hAnsi="Arial" w:cs="Arial"/>
          <w:color w:val="002A00"/>
          <w:sz w:val="20"/>
          <w:szCs w:val="20"/>
        </w:rPr>
        <w:t xml:space="preserve"> (2n – 1)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po oploditvi tiste gamete, ki ga nima, nastane zigota, ki ji en kromosom manjka</w:t>
      </w:r>
    </w:p>
    <w:p w:rsidR="002E70C9" w:rsidRPr="00A537D4" w:rsidRDefault="002E70C9" w:rsidP="002E70C9">
      <w:pPr>
        <w:rPr>
          <w:rFonts w:ascii="Arial" w:hAnsi="Arial" w:cs="Arial"/>
          <w:color w:val="002A00"/>
          <w:sz w:val="20"/>
          <w:szCs w:val="20"/>
        </w:rPr>
      </w:pPr>
    </w:p>
    <w:p w:rsidR="002E70C9" w:rsidRDefault="002E70C9" w:rsidP="002E70C9">
      <w:pPr>
        <w:rPr>
          <w:rFonts w:ascii="Arial" w:hAnsi="Arial" w:cs="Arial"/>
          <w:color w:val="002A00"/>
          <w:sz w:val="20"/>
          <w:szCs w:val="20"/>
        </w:rPr>
      </w:pPr>
      <w:r w:rsidRPr="00A537D4">
        <w:rPr>
          <w:rFonts w:ascii="Arial" w:hAnsi="Arial" w:cs="Arial"/>
          <w:color w:val="002A00"/>
          <w:sz w:val="20"/>
          <w:szCs w:val="20"/>
        </w:rPr>
        <w:t xml:space="preserve">   Trisomija pri človeku je značilna za 21. kromosom in za spolne kromosome (Downov sindrom = mongoloidnost). Pri ostalih kromosomih so take mutacije letalne. V fenotipu se kaže več posledic take mutacije, ki povzroči motnje v telesnem in duševnem razvoju.</w:t>
      </w:r>
    </w:p>
    <w:p w:rsidR="00814383" w:rsidRPr="00A537D4" w:rsidRDefault="00814383" w:rsidP="002E70C9">
      <w:pPr>
        <w:rPr>
          <w:rFonts w:ascii="Arial" w:hAnsi="Arial" w:cs="Arial"/>
          <w:color w:val="002A00"/>
          <w:sz w:val="20"/>
          <w:szCs w:val="20"/>
        </w:rPr>
      </w:pPr>
    </w:p>
    <w:p w:rsidR="0027527C" w:rsidRDefault="002E70C9" w:rsidP="002E70C9">
      <w:pPr>
        <w:rPr>
          <w:rFonts w:ascii="Arial" w:hAnsi="Arial" w:cs="Arial"/>
          <w:color w:val="002A00"/>
          <w:sz w:val="20"/>
          <w:szCs w:val="20"/>
        </w:rPr>
      </w:pPr>
      <w:r w:rsidRPr="00814383">
        <w:rPr>
          <w:rFonts w:ascii="Arial" w:hAnsi="Arial" w:cs="Arial"/>
          <w:color w:val="002A00"/>
          <w:sz w:val="20"/>
          <w:szCs w:val="20"/>
        </w:rPr>
        <w:t xml:space="preserve">   </w:t>
      </w:r>
    </w:p>
    <w:p w:rsidR="002E70C9" w:rsidRPr="00814383" w:rsidRDefault="0027527C" w:rsidP="002E70C9">
      <w:pPr>
        <w:rPr>
          <w:rFonts w:ascii="Arial" w:hAnsi="Arial" w:cs="Arial"/>
          <w:color w:val="002A00"/>
          <w:sz w:val="20"/>
          <w:szCs w:val="20"/>
          <w:u w:val="single"/>
        </w:rPr>
      </w:pPr>
      <w:r>
        <w:rPr>
          <w:rFonts w:ascii="Arial" w:hAnsi="Arial" w:cs="Arial"/>
          <w:color w:val="002A00"/>
          <w:sz w:val="20"/>
          <w:szCs w:val="20"/>
        </w:rPr>
        <w:br w:type="page"/>
      </w:r>
      <w:r w:rsidR="002E70C9" w:rsidRPr="00814383">
        <w:rPr>
          <w:rFonts w:ascii="Arial" w:hAnsi="Arial" w:cs="Arial"/>
          <w:color w:val="002A00"/>
          <w:sz w:val="20"/>
          <w:szCs w:val="20"/>
          <w:u w:val="single"/>
        </w:rPr>
        <w:t>Znane so še:</w:t>
      </w:r>
    </w:p>
    <w:p w:rsidR="002E70C9" w:rsidRPr="00A537D4" w:rsidRDefault="002E70C9" w:rsidP="002E70C9">
      <w:pPr>
        <w:numPr>
          <w:ilvl w:val="0"/>
          <w:numId w:val="1"/>
        </w:numPr>
        <w:rPr>
          <w:rFonts w:ascii="Arial" w:hAnsi="Arial" w:cs="Arial"/>
          <w:color w:val="002A00"/>
          <w:sz w:val="20"/>
          <w:szCs w:val="20"/>
        </w:rPr>
      </w:pPr>
      <w:r w:rsidRPr="00A537D4">
        <w:rPr>
          <w:rFonts w:ascii="Arial" w:hAnsi="Arial" w:cs="Arial"/>
          <w:color w:val="002A00"/>
          <w:sz w:val="20"/>
          <w:szCs w:val="20"/>
        </w:rPr>
        <w:t xml:space="preserve">monosomija XO (ženska ki ji X manjka)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Turnerjev sindrom. </w:t>
      </w:r>
    </w:p>
    <w:p w:rsidR="002E70C9" w:rsidRPr="00A537D4" w:rsidRDefault="002E70C9" w:rsidP="002E70C9">
      <w:pPr>
        <w:numPr>
          <w:ilvl w:val="0"/>
          <w:numId w:val="1"/>
        </w:numPr>
        <w:rPr>
          <w:rFonts w:ascii="Arial" w:hAnsi="Arial" w:cs="Arial"/>
          <w:color w:val="002A00"/>
          <w:sz w:val="20"/>
          <w:szCs w:val="20"/>
        </w:rPr>
      </w:pPr>
      <w:r w:rsidRPr="00A537D4">
        <w:rPr>
          <w:rFonts w:ascii="Arial" w:hAnsi="Arial" w:cs="Arial"/>
          <w:color w:val="002A00"/>
          <w:sz w:val="20"/>
          <w:szCs w:val="20"/>
        </w:rPr>
        <w:t xml:space="preserve">XXY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Klinefelterjev sindrom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moški ima en X preveč, razvije ženske znake</w:t>
      </w:r>
    </w:p>
    <w:p w:rsidR="004E6C23" w:rsidRPr="00A537D4" w:rsidRDefault="004E6C23" w:rsidP="004E6C23">
      <w:pPr>
        <w:rPr>
          <w:rFonts w:ascii="Arial" w:hAnsi="Arial" w:cs="Arial"/>
          <w:color w:val="002A00"/>
          <w:sz w:val="20"/>
          <w:szCs w:val="20"/>
        </w:rPr>
      </w:pPr>
    </w:p>
    <w:p w:rsidR="004E6C23" w:rsidRPr="00A537D4" w:rsidRDefault="004E6C23" w:rsidP="004E6C23">
      <w:pPr>
        <w:rPr>
          <w:rFonts w:ascii="Arial" w:hAnsi="Arial" w:cs="Arial"/>
          <w:color w:val="002A00"/>
          <w:sz w:val="20"/>
          <w:szCs w:val="20"/>
        </w:rPr>
      </w:pPr>
      <w:r w:rsidRPr="00A537D4">
        <w:rPr>
          <w:rFonts w:ascii="Arial" w:hAnsi="Arial" w:cs="Arial"/>
          <w:color w:val="002A00"/>
          <w:sz w:val="20"/>
          <w:szCs w:val="20"/>
        </w:rPr>
        <w:t xml:space="preserve">   </w:t>
      </w:r>
      <w:r w:rsidRPr="00814383">
        <w:rPr>
          <w:rFonts w:ascii="Arial" w:hAnsi="Arial" w:cs="Arial"/>
          <w:b/>
          <w:color w:val="002A00"/>
          <w:sz w:val="20"/>
          <w:szCs w:val="20"/>
        </w:rPr>
        <w:t>Poliploidija</w:t>
      </w:r>
      <w:r w:rsidRPr="00A537D4">
        <w:rPr>
          <w:rFonts w:ascii="Arial" w:hAnsi="Arial" w:cs="Arial"/>
          <w:color w:val="002A00"/>
          <w:sz w:val="20"/>
          <w:szCs w:val="20"/>
        </w:rPr>
        <w:t xml:space="preserve">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Je številčna kromosomska mutacija, ki nastane zaradi popolnega nerazhajanja bivalentov v anafazi I., zato se pomnoži število garnitur. </w:t>
      </w:r>
    </w:p>
    <w:p w:rsidR="002E70C9" w:rsidRPr="00A537D4" w:rsidRDefault="004E6C23" w:rsidP="002E70C9">
      <w:pPr>
        <w:rPr>
          <w:rFonts w:ascii="Arial" w:hAnsi="Arial" w:cs="Arial"/>
          <w:color w:val="002A00"/>
          <w:sz w:val="20"/>
          <w:szCs w:val="20"/>
        </w:rPr>
      </w:pPr>
      <w:r w:rsidRPr="00A537D4">
        <w:rPr>
          <w:rFonts w:ascii="Arial" w:hAnsi="Arial" w:cs="Arial"/>
          <w:color w:val="002A00"/>
          <w:sz w:val="20"/>
          <w:szCs w:val="20"/>
        </w:rPr>
        <w:t xml:space="preserve">Gamete bodo diploidne (2n) + monoploidna gameta (1n)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3n (triploid)</w:t>
      </w:r>
    </w:p>
    <w:p w:rsidR="004E6C23" w:rsidRPr="00A537D4" w:rsidRDefault="004E6C23" w:rsidP="002E70C9">
      <w:pPr>
        <w:rPr>
          <w:rFonts w:ascii="Arial" w:hAnsi="Arial" w:cs="Arial"/>
          <w:color w:val="002A00"/>
          <w:sz w:val="20"/>
          <w:szCs w:val="20"/>
        </w:rPr>
      </w:pPr>
    </w:p>
    <w:p w:rsidR="004E6C23" w:rsidRPr="00A537D4" w:rsidRDefault="004E6C23" w:rsidP="002E70C9">
      <w:pPr>
        <w:rPr>
          <w:rFonts w:ascii="Arial" w:hAnsi="Arial" w:cs="Arial"/>
          <w:color w:val="002A00"/>
          <w:sz w:val="20"/>
          <w:szCs w:val="20"/>
        </w:rPr>
      </w:pPr>
      <w:r w:rsidRPr="00A537D4">
        <w:rPr>
          <w:rFonts w:ascii="Arial" w:hAnsi="Arial" w:cs="Arial"/>
          <w:color w:val="002A00"/>
          <w:sz w:val="20"/>
          <w:szCs w:val="20"/>
        </w:rPr>
        <w:t xml:space="preserve">2n + 2n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4n   tetraploid</w:t>
      </w:r>
    </w:p>
    <w:p w:rsidR="004E6C23" w:rsidRPr="00A537D4" w:rsidRDefault="004E6C23" w:rsidP="002E70C9">
      <w:pPr>
        <w:rPr>
          <w:rFonts w:ascii="Arial" w:hAnsi="Arial" w:cs="Arial"/>
          <w:color w:val="002A00"/>
          <w:sz w:val="20"/>
          <w:szCs w:val="20"/>
        </w:rPr>
      </w:pPr>
      <w:r w:rsidRPr="00A537D4">
        <w:rPr>
          <w:rFonts w:ascii="Arial" w:hAnsi="Arial" w:cs="Arial"/>
          <w:color w:val="002A00"/>
          <w:sz w:val="20"/>
          <w:szCs w:val="20"/>
        </w:rPr>
        <w:t xml:space="preserve">4n + 4n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8n   oktoploid</w:t>
      </w:r>
    </w:p>
    <w:p w:rsidR="004E6C23" w:rsidRPr="00A537D4" w:rsidRDefault="004E6C23" w:rsidP="002E70C9">
      <w:pPr>
        <w:rPr>
          <w:rFonts w:ascii="Arial" w:hAnsi="Arial" w:cs="Arial"/>
          <w:color w:val="002A00"/>
          <w:sz w:val="20"/>
          <w:szCs w:val="20"/>
        </w:rPr>
      </w:pPr>
    </w:p>
    <w:p w:rsidR="004E6C23" w:rsidRPr="00A537D4" w:rsidRDefault="004E6C23" w:rsidP="002E70C9">
      <w:pPr>
        <w:rPr>
          <w:rFonts w:ascii="Arial" w:hAnsi="Arial" w:cs="Arial"/>
          <w:color w:val="002A00"/>
          <w:sz w:val="20"/>
          <w:szCs w:val="20"/>
        </w:rPr>
      </w:pPr>
      <w:r w:rsidRPr="00A537D4">
        <w:rPr>
          <w:rFonts w:ascii="Arial" w:hAnsi="Arial" w:cs="Arial"/>
          <w:color w:val="002A00"/>
          <w:sz w:val="20"/>
          <w:szCs w:val="20"/>
        </w:rPr>
        <w:t xml:space="preserve">   Poliploidi so značilni samo za kulturne in okrasne rastline (lubenice). Potrebujejo boljše pogoje za življenje, ki jih v naravi nimajo. Tako so se iz šipka razvile vrtnice. Ali iz neužitnih banan v užitne, vrtne jagode iz divjih. Poliploidi imajo večje plodove, okusnejše in hranljivejše plodove, ali večje, lepše in bolj bogate cvetove.</w:t>
      </w:r>
    </w:p>
    <w:p w:rsidR="004E6C23" w:rsidRPr="00A537D4" w:rsidRDefault="004E6C23" w:rsidP="002E70C9">
      <w:pPr>
        <w:rPr>
          <w:rFonts w:ascii="Arial" w:hAnsi="Arial" w:cs="Arial"/>
          <w:color w:val="002A00"/>
          <w:sz w:val="20"/>
          <w:szCs w:val="20"/>
        </w:rPr>
      </w:pPr>
      <w:r w:rsidRPr="00A537D4">
        <w:rPr>
          <w:rFonts w:ascii="Arial" w:hAnsi="Arial" w:cs="Arial"/>
          <w:color w:val="002A00"/>
          <w:sz w:val="20"/>
          <w:szCs w:val="20"/>
        </w:rPr>
        <w:t xml:space="preserve">   Pri žitaricah so združili več poliploidnih sort pšenic in tako združili njihove koristne lastnosti. </w:t>
      </w:r>
    </w:p>
    <w:p w:rsidR="004E6C23" w:rsidRPr="00A537D4" w:rsidRDefault="004E6C23" w:rsidP="002E70C9">
      <w:pPr>
        <w:rPr>
          <w:rFonts w:ascii="Arial" w:hAnsi="Arial" w:cs="Arial"/>
          <w:color w:val="002A00"/>
          <w:sz w:val="20"/>
          <w:szCs w:val="20"/>
        </w:rPr>
      </w:pPr>
      <w:r w:rsidRPr="00A537D4">
        <w:rPr>
          <w:rFonts w:ascii="Arial" w:hAnsi="Arial" w:cs="Arial"/>
          <w:color w:val="002A00"/>
          <w:sz w:val="20"/>
          <w:szCs w:val="20"/>
        </w:rPr>
        <w:t xml:space="preserve">   Problem poliploidov , ki imajo liho število garnitur (npr. banane, ki so triploidne) so motnje v poteku mejoze, zato so neplodni (ni semen v bananah). Lahko se razmnožujejo samo nespolno – vegetativno razmnoževanje.</w:t>
      </w:r>
    </w:p>
    <w:p w:rsidR="004E6C23" w:rsidRPr="00A537D4" w:rsidRDefault="004E6C23" w:rsidP="002E70C9">
      <w:pPr>
        <w:rPr>
          <w:rFonts w:ascii="Arial" w:hAnsi="Arial" w:cs="Arial"/>
          <w:color w:val="002A00"/>
          <w:sz w:val="20"/>
          <w:szCs w:val="20"/>
        </w:rPr>
      </w:pPr>
    </w:p>
    <w:p w:rsidR="004E6C23" w:rsidRPr="00814383" w:rsidRDefault="004E6C23" w:rsidP="002E70C9">
      <w:pPr>
        <w:rPr>
          <w:rFonts w:ascii="Arial" w:hAnsi="Arial" w:cs="Arial"/>
          <w:b/>
          <w:color w:val="800000"/>
          <w:u w:val="single"/>
        </w:rPr>
      </w:pPr>
      <w:r w:rsidRPr="00814383">
        <w:rPr>
          <w:rFonts w:ascii="Arial" w:hAnsi="Arial" w:cs="Arial"/>
          <w:b/>
          <w:color w:val="800000"/>
          <w:u w:val="single"/>
        </w:rPr>
        <w:t>Mutageni dejavniki</w:t>
      </w:r>
    </w:p>
    <w:p w:rsidR="004E6C23" w:rsidRPr="00A537D4" w:rsidRDefault="004E6C23" w:rsidP="002E70C9">
      <w:pPr>
        <w:rPr>
          <w:rFonts w:ascii="Arial" w:hAnsi="Arial" w:cs="Arial"/>
          <w:color w:val="002A00"/>
          <w:sz w:val="20"/>
          <w:szCs w:val="20"/>
        </w:rPr>
      </w:pPr>
    </w:p>
    <w:p w:rsidR="004E6C23" w:rsidRPr="00A537D4" w:rsidRDefault="004E6C23" w:rsidP="002E70C9">
      <w:pPr>
        <w:rPr>
          <w:rFonts w:ascii="Arial" w:hAnsi="Arial" w:cs="Arial"/>
          <w:color w:val="002A00"/>
          <w:sz w:val="20"/>
          <w:szCs w:val="20"/>
        </w:rPr>
      </w:pPr>
      <w:r w:rsidRPr="00A537D4">
        <w:rPr>
          <w:rFonts w:ascii="Arial" w:hAnsi="Arial" w:cs="Arial"/>
          <w:color w:val="002A00"/>
          <w:sz w:val="20"/>
          <w:szCs w:val="20"/>
        </w:rPr>
        <w:t xml:space="preserve">   Raznolikost vrste povzročajo mutacije, modifikacije in spolni način razmnoževanja (rekombinacije). Edine kvalitetne spremembe genotipa so mutacije. Te so neusmerjene, naključne spremembe in v večini primerov škodljive. Koristne mutacije omogočajo evolucijo.</w:t>
      </w:r>
    </w:p>
    <w:p w:rsidR="004E6C23" w:rsidRPr="00A537D4" w:rsidRDefault="004E6C23" w:rsidP="002E70C9">
      <w:pPr>
        <w:rPr>
          <w:rFonts w:ascii="Arial" w:hAnsi="Arial" w:cs="Arial"/>
          <w:color w:val="002A00"/>
          <w:sz w:val="20"/>
          <w:szCs w:val="20"/>
        </w:rPr>
      </w:pPr>
      <w:r w:rsidRPr="00A537D4">
        <w:rPr>
          <w:rFonts w:ascii="Arial" w:hAnsi="Arial" w:cs="Arial"/>
          <w:color w:val="002A00"/>
          <w:sz w:val="20"/>
          <w:szCs w:val="20"/>
        </w:rPr>
        <w:t xml:space="preserve">   Mutacije so lahko spontane in nastanejo brez zunanjega vzroka. To so napake pri podvojevanju DNK. Že od nekdaj pa so v zunanjem okolju prisotni dejavniki, ki jih povzročajo.</w:t>
      </w:r>
    </w:p>
    <w:p w:rsidR="004E6C23" w:rsidRPr="00A537D4" w:rsidRDefault="004E6C23" w:rsidP="002E70C9">
      <w:pPr>
        <w:rPr>
          <w:rFonts w:ascii="Arial" w:hAnsi="Arial" w:cs="Arial"/>
          <w:color w:val="002A00"/>
          <w:sz w:val="20"/>
          <w:szCs w:val="20"/>
        </w:rPr>
      </w:pPr>
      <w:r w:rsidRPr="00A537D4">
        <w:rPr>
          <w:rFonts w:ascii="Arial" w:hAnsi="Arial" w:cs="Arial"/>
          <w:color w:val="002A00"/>
          <w:sz w:val="20"/>
          <w:szCs w:val="20"/>
        </w:rPr>
        <w:t xml:space="preserve">   Dedne so samo mutacije, ki nastanejo v gametah. Spremembe genotipa v telesnih celicah se ne dedujejo, vendar lahko povzročajo rakasta obolenja, hitro staranje in propad celic oz. znižano odpornost. </w:t>
      </w:r>
    </w:p>
    <w:p w:rsidR="004E6C23" w:rsidRPr="00A537D4" w:rsidRDefault="004E6C23" w:rsidP="002E70C9">
      <w:pPr>
        <w:rPr>
          <w:rFonts w:ascii="Arial" w:hAnsi="Arial" w:cs="Arial"/>
          <w:color w:val="002A00"/>
          <w:sz w:val="20"/>
          <w:szCs w:val="20"/>
        </w:rPr>
      </w:pPr>
    </w:p>
    <w:p w:rsidR="004E6C23" w:rsidRPr="00814383" w:rsidRDefault="004E6C23" w:rsidP="002E70C9">
      <w:pPr>
        <w:rPr>
          <w:rFonts w:ascii="Arial" w:hAnsi="Arial" w:cs="Arial"/>
          <w:color w:val="002A00"/>
          <w:sz w:val="20"/>
          <w:szCs w:val="20"/>
          <w:u w:val="single"/>
        </w:rPr>
      </w:pPr>
      <w:r w:rsidRPr="00814383">
        <w:rPr>
          <w:rFonts w:ascii="Arial" w:hAnsi="Arial" w:cs="Arial"/>
          <w:color w:val="002A00"/>
          <w:sz w:val="20"/>
          <w:szCs w:val="20"/>
          <w:u w:val="single"/>
        </w:rPr>
        <w:t>Med mutagenimi dejavniki ločimo:</w:t>
      </w:r>
    </w:p>
    <w:p w:rsidR="004E6C23" w:rsidRPr="00A537D4" w:rsidRDefault="004E6C23" w:rsidP="004E6C23">
      <w:pPr>
        <w:numPr>
          <w:ilvl w:val="0"/>
          <w:numId w:val="1"/>
        </w:numPr>
        <w:rPr>
          <w:rFonts w:ascii="Arial" w:hAnsi="Arial" w:cs="Arial"/>
          <w:color w:val="002A00"/>
          <w:sz w:val="20"/>
          <w:szCs w:val="20"/>
        </w:rPr>
      </w:pPr>
      <w:r w:rsidRPr="00A537D4">
        <w:rPr>
          <w:rFonts w:ascii="Arial" w:hAnsi="Arial" w:cs="Arial"/>
          <w:color w:val="002A00"/>
          <w:sz w:val="20"/>
          <w:szCs w:val="20"/>
        </w:rPr>
        <w:t>fizikalne</w:t>
      </w:r>
    </w:p>
    <w:p w:rsidR="004E6C23" w:rsidRPr="00A537D4" w:rsidRDefault="004E6C23" w:rsidP="004E6C23">
      <w:pPr>
        <w:numPr>
          <w:ilvl w:val="0"/>
          <w:numId w:val="1"/>
        </w:numPr>
        <w:rPr>
          <w:rFonts w:ascii="Arial" w:hAnsi="Arial" w:cs="Arial"/>
          <w:color w:val="002A00"/>
          <w:sz w:val="20"/>
          <w:szCs w:val="20"/>
        </w:rPr>
      </w:pPr>
      <w:r w:rsidRPr="00A537D4">
        <w:rPr>
          <w:rFonts w:ascii="Arial" w:hAnsi="Arial" w:cs="Arial"/>
          <w:color w:val="002A00"/>
          <w:sz w:val="20"/>
          <w:szCs w:val="20"/>
        </w:rPr>
        <w:t>kemične</w:t>
      </w:r>
    </w:p>
    <w:p w:rsidR="004E6C23" w:rsidRPr="00A537D4" w:rsidRDefault="004E6C23" w:rsidP="004E6C23">
      <w:pPr>
        <w:rPr>
          <w:rFonts w:ascii="Arial" w:hAnsi="Arial" w:cs="Arial"/>
          <w:color w:val="002A00"/>
          <w:sz w:val="20"/>
          <w:szCs w:val="20"/>
        </w:rPr>
      </w:pPr>
    </w:p>
    <w:p w:rsidR="00567E59" w:rsidRPr="00A537D4" w:rsidRDefault="004E6C23" w:rsidP="004E6C23">
      <w:pPr>
        <w:rPr>
          <w:rFonts w:ascii="Arial" w:hAnsi="Arial" w:cs="Arial"/>
          <w:color w:val="002A00"/>
          <w:sz w:val="20"/>
          <w:szCs w:val="20"/>
        </w:rPr>
      </w:pPr>
      <w:r w:rsidRPr="00A537D4">
        <w:rPr>
          <w:rFonts w:ascii="Arial" w:hAnsi="Arial" w:cs="Arial"/>
          <w:color w:val="002A00"/>
          <w:sz w:val="20"/>
          <w:szCs w:val="20"/>
        </w:rPr>
        <w:t xml:space="preserve">   Med fizikalnimi dejavniki so pogosta sevanja, ki jih delimo na visokoenergetska sevanja (žarki imajo majhno valovno dolžino – radioaktivni, rentgenski, gama žarki). Za njih je značilno, da prodirajo skozi organizem. Pri</w:t>
      </w:r>
      <w:r w:rsidR="00567E59" w:rsidRPr="00A537D4">
        <w:rPr>
          <w:rFonts w:ascii="Arial" w:hAnsi="Arial" w:cs="Arial"/>
          <w:color w:val="002A00"/>
          <w:sz w:val="20"/>
          <w:szCs w:val="20"/>
        </w:rPr>
        <w:t xml:space="preserve"> tem zadevajo ob velike molekule, beljakovine, nukleinske kisline. V katerih se cepijo vezi, nastanejo kemično zelo reaktivne snovi, ki reagirajo in se tako kemično spremenijo. Najbolj izpostavljene pa so sluznice (obnavljanje celic), kostni mozeg (zarodne celice krvnih telesc), spolne žleze. </w:t>
      </w:r>
    </w:p>
    <w:p w:rsidR="00567E59" w:rsidRPr="00A537D4" w:rsidRDefault="00567E59" w:rsidP="004E6C23">
      <w:pPr>
        <w:rPr>
          <w:rFonts w:ascii="Arial" w:hAnsi="Arial" w:cs="Arial"/>
          <w:color w:val="002A00"/>
          <w:sz w:val="20"/>
          <w:szCs w:val="20"/>
        </w:rPr>
      </w:pPr>
    </w:p>
    <w:p w:rsidR="00567E59" w:rsidRPr="00814383" w:rsidRDefault="00567E59" w:rsidP="004E6C23">
      <w:pPr>
        <w:rPr>
          <w:rFonts w:ascii="Arial" w:hAnsi="Arial" w:cs="Arial"/>
          <w:color w:val="002A00"/>
          <w:sz w:val="20"/>
          <w:szCs w:val="20"/>
          <w:u w:val="single"/>
        </w:rPr>
      </w:pPr>
      <w:r w:rsidRPr="00814383">
        <w:rPr>
          <w:rFonts w:ascii="Arial" w:hAnsi="Arial" w:cs="Arial"/>
          <w:color w:val="002A00"/>
          <w:sz w:val="20"/>
          <w:szCs w:val="20"/>
          <w:u w:val="single"/>
        </w:rPr>
        <w:t>Žarčenje razdelimo na dve vrsti:</w:t>
      </w:r>
    </w:p>
    <w:p w:rsidR="00567E59" w:rsidRPr="00A537D4" w:rsidRDefault="00567E59" w:rsidP="00567E59">
      <w:pPr>
        <w:numPr>
          <w:ilvl w:val="0"/>
          <w:numId w:val="4"/>
        </w:numPr>
        <w:rPr>
          <w:rFonts w:ascii="Arial" w:hAnsi="Arial" w:cs="Arial"/>
          <w:color w:val="002A00"/>
          <w:sz w:val="20"/>
          <w:szCs w:val="20"/>
        </w:rPr>
      </w:pPr>
      <w:r w:rsidRPr="00814383">
        <w:rPr>
          <w:rFonts w:ascii="Arial" w:hAnsi="Arial" w:cs="Arial"/>
          <w:i/>
          <w:color w:val="002A00"/>
          <w:sz w:val="20"/>
          <w:szCs w:val="20"/>
        </w:rPr>
        <w:t>nizko energetski žarki</w:t>
      </w:r>
      <w:r w:rsidRPr="00A537D4">
        <w:rPr>
          <w:rFonts w:ascii="Arial" w:hAnsi="Arial" w:cs="Arial"/>
          <w:color w:val="002A00"/>
          <w:sz w:val="20"/>
          <w:szCs w:val="20"/>
        </w:rPr>
        <w:t xml:space="preserve">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UV (velika valovna dolžina)</w:t>
      </w:r>
    </w:p>
    <w:p w:rsidR="00567E59" w:rsidRPr="00A537D4" w:rsidRDefault="00567E59" w:rsidP="00567E59">
      <w:pPr>
        <w:rPr>
          <w:rFonts w:ascii="Arial" w:hAnsi="Arial" w:cs="Arial"/>
          <w:color w:val="002A00"/>
          <w:sz w:val="20"/>
          <w:szCs w:val="20"/>
        </w:rPr>
      </w:pPr>
      <w:r w:rsidRPr="00A537D4">
        <w:rPr>
          <w:rFonts w:ascii="Arial" w:hAnsi="Arial" w:cs="Arial"/>
          <w:color w:val="002A00"/>
          <w:sz w:val="20"/>
          <w:szCs w:val="20"/>
        </w:rPr>
        <w:t xml:space="preserve">   Prodirajo samo v povrhnjico, ne prodrejo globoko v telo. Pri človeku povzročajo spremembe na koži, dedne spremembe – kožni rak. UV-sevanje je v veliki meri smrtonosno. Pred UV sevanjem nas ščiti ozonska plast O2 + O </w:t>
      </w:r>
      <w:r w:rsidRPr="00A537D4">
        <w:rPr>
          <w:rFonts w:ascii="Arial" w:hAnsi="Arial" w:cs="Arial"/>
          <w:color w:val="002A00"/>
          <w:sz w:val="20"/>
          <w:szCs w:val="20"/>
        </w:rPr>
        <w:sym w:font="Wingdings" w:char="F0E0"/>
      </w:r>
      <w:r w:rsidRPr="00A537D4">
        <w:rPr>
          <w:rFonts w:ascii="Arial" w:hAnsi="Arial" w:cs="Arial"/>
          <w:color w:val="002A00"/>
          <w:sz w:val="20"/>
          <w:szCs w:val="20"/>
        </w:rPr>
        <w:t xml:space="preserve"> O3</w:t>
      </w:r>
    </w:p>
    <w:p w:rsidR="00567E59" w:rsidRPr="00A537D4" w:rsidRDefault="00567E59" w:rsidP="00567E59">
      <w:pPr>
        <w:rPr>
          <w:rFonts w:ascii="Arial" w:hAnsi="Arial" w:cs="Arial"/>
          <w:color w:val="002A00"/>
          <w:sz w:val="20"/>
          <w:szCs w:val="20"/>
        </w:rPr>
      </w:pPr>
      <w:r w:rsidRPr="00A537D4">
        <w:rPr>
          <w:rFonts w:ascii="Arial" w:hAnsi="Arial" w:cs="Arial"/>
          <w:color w:val="002A00"/>
          <w:sz w:val="20"/>
          <w:szCs w:val="20"/>
        </w:rPr>
        <w:t xml:space="preserve">   Ozonska plast je nastala šele, ko se je pojavil kisik (rastline) pred 700 milijoni let. Plast ozona je debela nekaj milimetrov. Več ozona se razgradi kot ga nastane (freoni, potisni plini, CFC). </w:t>
      </w:r>
      <w:r w:rsidR="005766B6" w:rsidRPr="00A537D4">
        <w:rPr>
          <w:rFonts w:ascii="Arial" w:hAnsi="Arial" w:cs="Arial"/>
          <w:color w:val="002A00"/>
          <w:sz w:val="20"/>
          <w:szCs w:val="20"/>
        </w:rPr>
        <w:t xml:space="preserve">Ozon omogoča življenje na kopnem. Voda je dobro zaščitno sredstvo pred UV žarki. DNA vsrkava UV sevanja. </w:t>
      </w:r>
    </w:p>
    <w:p w:rsidR="005766B6" w:rsidRPr="00A537D4" w:rsidRDefault="005766B6" w:rsidP="00567E59">
      <w:pPr>
        <w:rPr>
          <w:rFonts w:ascii="Arial" w:hAnsi="Arial" w:cs="Arial"/>
          <w:color w:val="002A00"/>
          <w:sz w:val="20"/>
          <w:szCs w:val="20"/>
        </w:rPr>
      </w:pPr>
    </w:p>
    <w:p w:rsidR="005766B6" w:rsidRPr="00A537D4" w:rsidRDefault="005766B6" w:rsidP="005766B6">
      <w:pPr>
        <w:numPr>
          <w:ilvl w:val="0"/>
          <w:numId w:val="4"/>
        </w:numPr>
        <w:rPr>
          <w:rFonts w:ascii="Arial" w:hAnsi="Arial" w:cs="Arial"/>
          <w:color w:val="002A00"/>
          <w:sz w:val="20"/>
          <w:szCs w:val="20"/>
        </w:rPr>
      </w:pPr>
      <w:r w:rsidRPr="00814383">
        <w:rPr>
          <w:rFonts w:ascii="Arial" w:hAnsi="Arial" w:cs="Arial"/>
          <w:i/>
          <w:color w:val="002A00"/>
          <w:sz w:val="20"/>
          <w:szCs w:val="20"/>
        </w:rPr>
        <w:t>rentgenski žarki in radioaktivno sevanje</w:t>
      </w:r>
      <w:r w:rsidRPr="00A537D4">
        <w:rPr>
          <w:rFonts w:ascii="Arial" w:hAnsi="Arial" w:cs="Arial"/>
          <w:color w:val="002A00"/>
          <w:sz w:val="20"/>
          <w:szCs w:val="20"/>
        </w:rPr>
        <w:t xml:space="preserve"> so visoko energetski žarki (majhna valovna dolžina)</w:t>
      </w:r>
    </w:p>
    <w:p w:rsidR="005766B6" w:rsidRPr="00A537D4" w:rsidRDefault="005766B6" w:rsidP="005766B6">
      <w:pPr>
        <w:rPr>
          <w:rFonts w:ascii="Arial" w:hAnsi="Arial" w:cs="Arial"/>
          <w:color w:val="002A00"/>
          <w:sz w:val="20"/>
          <w:szCs w:val="20"/>
        </w:rPr>
      </w:pPr>
      <w:r w:rsidRPr="00A537D4">
        <w:rPr>
          <w:rFonts w:ascii="Arial" w:hAnsi="Arial" w:cs="Arial"/>
          <w:color w:val="002A00"/>
          <w:sz w:val="20"/>
          <w:szCs w:val="20"/>
        </w:rPr>
        <w:t xml:space="preserve">      Prodirajo globoko v telo. Sevanja se seštevajo in lahko dosežejo tako količino, da ogrožajo organizem.</w:t>
      </w:r>
    </w:p>
    <w:p w:rsidR="005766B6" w:rsidRPr="00A537D4" w:rsidRDefault="005766B6" w:rsidP="005766B6">
      <w:pPr>
        <w:rPr>
          <w:rFonts w:ascii="Arial" w:hAnsi="Arial" w:cs="Arial"/>
          <w:color w:val="002A00"/>
          <w:sz w:val="20"/>
          <w:szCs w:val="20"/>
        </w:rPr>
      </w:pPr>
    </w:p>
    <w:p w:rsidR="005766B6" w:rsidRPr="00A537D4" w:rsidRDefault="005766B6" w:rsidP="005766B6">
      <w:pPr>
        <w:rPr>
          <w:rFonts w:ascii="Arial" w:hAnsi="Arial" w:cs="Arial"/>
          <w:color w:val="002A00"/>
          <w:sz w:val="20"/>
          <w:szCs w:val="20"/>
        </w:rPr>
      </w:pPr>
      <w:r w:rsidRPr="00A537D4">
        <w:rPr>
          <w:rFonts w:ascii="Arial" w:hAnsi="Arial" w:cs="Arial"/>
          <w:color w:val="002A00"/>
          <w:sz w:val="20"/>
          <w:szCs w:val="20"/>
        </w:rPr>
        <w:t xml:space="preserve">   Frekvenca pojavljanja mutacij in količina sprejetega žarčenja sta v linearnem odnosu. Pri tem je vseeno, ali je organizem izpostavljen daljšemu šibkemu žarčenju ali enkratnemu visokemu odmerku.</w:t>
      </w:r>
    </w:p>
    <w:p w:rsidR="005766B6" w:rsidRPr="00A537D4" w:rsidRDefault="005766B6" w:rsidP="005766B6">
      <w:pPr>
        <w:rPr>
          <w:rFonts w:ascii="Arial" w:hAnsi="Arial" w:cs="Arial"/>
          <w:color w:val="002A00"/>
          <w:sz w:val="20"/>
          <w:szCs w:val="20"/>
        </w:rPr>
      </w:pPr>
    </w:p>
    <w:p w:rsidR="005766B6" w:rsidRPr="00814383" w:rsidRDefault="0027527C" w:rsidP="005766B6">
      <w:pPr>
        <w:rPr>
          <w:rFonts w:ascii="Arial" w:hAnsi="Arial" w:cs="Arial"/>
          <w:b/>
          <w:color w:val="800000"/>
          <w:sz w:val="22"/>
          <w:szCs w:val="22"/>
          <w:u w:val="single"/>
        </w:rPr>
      </w:pPr>
      <w:r>
        <w:rPr>
          <w:rFonts w:ascii="Arial" w:hAnsi="Arial" w:cs="Arial"/>
          <w:b/>
          <w:color w:val="800000"/>
          <w:sz w:val="22"/>
          <w:szCs w:val="22"/>
          <w:u w:val="single"/>
        </w:rPr>
        <w:br w:type="page"/>
      </w:r>
      <w:r w:rsidR="005766B6" w:rsidRPr="00814383">
        <w:rPr>
          <w:rFonts w:ascii="Arial" w:hAnsi="Arial" w:cs="Arial"/>
          <w:b/>
          <w:color w:val="800000"/>
          <w:sz w:val="22"/>
          <w:szCs w:val="22"/>
          <w:u w:val="single"/>
        </w:rPr>
        <w:t>Kemični mutageni</w:t>
      </w:r>
    </w:p>
    <w:p w:rsidR="005766B6" w:rsidRPr="00A537D4" w:rsidRDefault="005766B6" w:rsidP="005766B6">
      <w:pPr>
        <w:rPr>
          <w:rFonts w:ascii="Arial" w:hAnsi="Arial" w:cs="Arial"/>
          <w:color w:val="002A00"/>
          <w:sz w:val="20"/>
          <w:szCs w:val="20"/>
        </w:rPr>
      </w:pPr>
    </w:p>
    <w:p w:rsidR="005766B6" w:rsidRPr="00A537D4" w:rsidRDefault="005766B6" w:rsidP="005766B6">
      <w:pPr>
        <w:rPr>
          <w:rFonts w:ascii="Arial" w:hAnsi="Arial" w:cs="Arial"/>
          <w:color w:val="002A00"/>
          <w:sz w:val="20"/>
          <w:szCs w:val="20"/>
        </w:rPr>
      </w:pPr>
      <w:r w:rsidRPr="00A537D4">
        <w:rPr>
          <w:rFonts w:ascii="Arial" w:hAnsi="Arial" w:cs="Arial"/>
          <w:color w:val="002A00"/>
          <w:sz w:val="20"/>
          <w:szCs w:val="20"/>
        </w:rPr>
        <w:t xml:space="preserve">   To so reaktivne kemikalije, ki delujejo na baze DNK. Predvsem so to alkilirajoče spojine in močni oksidanti. Alikili so radikali ogljikovodikov. Alkile prenašajo na druge molekule in jih tako kemično spremenijo. </w:t>
      </w:r>
    </w:p>
    <w:p w:rsidR="005766B6" w:rsidRPr="00A537D4" w:rsidRDefault="005766B6" w:rsidP="005766B6">
      <w:pPr>
        <w:rPr>
          <w:rFonts w:ascii="Arial" w:hAnsi="Arial" w:cs="Arial"/>
          <w:color w:val="002A00"/>
          <w:sz w:val="20"/>
          <w:szCs w:val="20"/>
        </w:rPr>
      </w:pPr>
      <w:r w:rsidRPr="00A537D4">
        <w:rPr>
          <w:rFonts w:ascii="Arial" w:hAnsi="Arial" w:cs="Arial"/>
          <w:color w:val="002A00"/>
          <w:sz w:val="20"/>
          <w:szCs w:val="20"/>
        </w:rPr>
        <w:t>Analogi organskih baz delujejo na DNK med podvojevanjem.</w:t>
      </w:r>
    </w:p>
    <w:p w:rsidR="005766B6" w:rsidRPr="00A537D4" w:rsidRDefault="005766B6" w:rsidP="005766B6">
      <w:pPr>
        <w:rPr>
          <w:rFonts w:ascii="Arial" w:hAnsi="Arial" w:cs="Arial"/>
          <w:color w:val="002A00"/>
          <w:sz w:val="20"/>
          <w:szCs w:val="20"/>
        </w:rPr>
      </w:pPr>
      <w:r w:rsidRPr="00A537D4">
        <w:rPr>
          <w:rFonts w:ascii="Arial" w:hAnsi="Arial" w:cs="Arial"/>
          <w:color w:val="002A00"/>
          <w:sz w:val="20"/>
          <w:szCs w:val="20"/>
        </w:rPr>
        <w:t xml:space="preserve">   Mutagene so lahko tudi nekatere nevarne snovi (kolhicin – snov iz semen jesenskega podleska). Kolhicin prepreči nastanek delitvenega vretena v celicah, ki se delijo. Sproži številčne kromosomske mutacije. </w:t>
      </w:r>
    </w:p>
    <w:p w:rsidR="005766B6" w:rsidRPr="00A537D4" w:rsidRDefault="005766B6" w:rsidP="005766B6">
      <w:pPr>
        <w:rPr>
          <w:rFonts w:ascii="Arial" w:hAnsi="Arial" w:cs="Arial"/>
          <w:color w:val="002A00"/>
          <w:sz w:val="20"/>
          <w:szCs w:val="20"/>
        </w:rPr>
      </w:pPr>
      <w:r w:rsidRPr="00A537D4">
        <w:rPr>
          <w:rFonts w:ascii="Arial" w:hAnsi="Arial" w:cs="Arial"/>
          <w:color w:val="002A00"/>
          <w:sz w:val="20"/>
          <w:szCs w:val="20"/>
        </w:rPr>
        <w:t xml:space="preserve">   Mutagenost snovi preverjajo z allium testom. </w:t>
      </w:r>
    </w:p>
    <w:p w:rsidR="005766B6" w:rsidRPr="00A537D4" w:rsidRDefault="005766B6" w:rsidP="005766B6">
      <w:pPr>
        <w:rPr>
          <w:rFonts w:ascii="Arial" w:hAnsi="Arial" w:cs="Arial"/>
          <w:color w:val="002A00"/>
          <w:sz w:val="20"/>
          <w:szCs w:val="20"/>
        </w:rPr>
      </w:pPr>
      <w:r w:rsidRPr="00A537D4">
        <w:rPr>
          <w:rFonts w:ascii="Arial" w:hAnsi="Arial" w:cs="Arial"/>
          <w:color w:val="002A00"/>
          <w:sz w:val="20"/>
          <w:szCs w:val="20"/>
        </w:rPr>
        <w:t xml:space="preserve">   Čebulček gojimo v raztopini, ki vsebuje preiskovano snov in opazujemo rast koreninice. Pri nekaterih lahko opazimo nepravilnosti v rasti in izdelamo mikroskopski preparat celic v koreninskem vršičku, kjer potekajo celične delitve. V preparatu poiščemo celice v metafazi in opazujemo kromosome (kromatogram). Tako lahko ugotovimo kromosomske mutacije (spremembe v obliki, velikosti, številu kromosomov; ne genskih). </w:t>
      </w:r>
    </w:p>
    <w:p w:rsidR="005766B6" w:rsidRPr="00A537D4" w:rsidRDefault="005766B6" w:rsidP="005766B6">
      <w:pPr>
        <w:rPr>
          <w:rFonts w:ascii="Arial" w:hAnsi="Arial" w:cs="Arial"/>
          <w:color w:val="002A00"/>
          <w:sz w:val="20"/>
          <w:szCs w:val="20"/>
        </w:rPr>
      </w:pPr>
    </w:p>
    <w:p w:rsidR="005766B6" w:rsidRPr="00814383" w:rsidRDefault="005766B6" w:rsidP="005766B6">
      <w:pPr>
        <w:rPr>
          <w:rFonts w:ascii="Arial" w:hAnsi="Arial" w:cs="Arial"/>
          <w:b/>
          <w:color w:val="800000"/>
          <w:u w:val="single"/>
        </w:rPr>
      </w:pPr>
      <w:r w:rsidRPr="00814383">
        <w:rPr>
          <w:rFonts w:ascii="Arial" w:hAnsi="Arial" w:cs="Arial"/>
          <w:b/>
          <w:color w:val="800000"/>
          <w:u w:val="single"/>
        </w:rPr>
        <w:t>Speciacija ali nastanek novih vrst</w:t>
      </w:r>
    </w:p>
    <w:p w:rsidR="005766B6" w:rsidRPr="00A537D4" w:rsidRDefault="005766B6" w:rsidP="005766B6">
      <w:pPr>
        <w:rPr>
          <w:rFonts w:ascii="Arial" w:hAnsi="Arial" w:cs="Arial"/>
          <w:color w:val="002A00"/>
          <w:sz w:val="20"/>
          <w:szCs w:val="20"/>
        </w:rPr>
      </w:pPr>
    </w:p>
    <w:p w:rsidR="005766B6" w:rsidRPr="00A537D4" w:rsidRDefault="005766B6" w:rsidP="005766B6">
      <w:pPr>
        <w:rPr>
          <w:rFonts w:ascii="Arial" w:hAnsi="Arial" w:cs="Arial"/>
          <w:color w:val="002A00"/>
          <w:sz w:val="20"/>
          <w:szCs w:val="20"/>
        </w:rPr>
      </w:pPr>
      <w:r w:rsidRPr="00A537D4">
        <w:rPr>
          <w:rFonts w:ascii="Arial" w:hAnsi="Arial" w:cs="Arial"/>
          <w:color w:val="002A00"/>
          <w:sz w:val="20"/>
          <w:szCs w:val="20"/>
        </w:rPr>
        <w:t xml:space="preserve">   Vrsta je najmanjša osnovna sistematska enota, ki združuje osebke, ki so si podobni v osnovnih značilnostih in se med seboj uspešno plodijo (imajo plodne potomce). </w:t>
      </w:r>
    </w:p>
    <w:p w:rsidR="005766B6" w:rsidRPr="00A537D4" w:rsidRDefault="005766B6" w:rsidP="005766B6">
      <w:pPr>
        <w:rPr>
          <w:rFonts w:ascii="Arial" w:hAnsi="Arial" w:cs="Arial"/>
          <w:color w:val="002A00"/>
          <w:sz w:val="20"/>
          <w:szCs w:val="20"/>
        </w:rPr>
      </w:pPr>
      <w:r w:rsidRPr="00A537D4">
        <w:rPr>
          <w:rFonts w:ascii="Arial" w:hAnsi="Arial" w:cs="Arial"/>
          <w:color w:val="002A00"/>
          <w:sz w:val="20"/>
          <w:szCs w:val="20"/>
        </w:rPr>
        <w:t xml:space="preserve">   Za vsako vrsto je značilen zaprt genetski sistem – samostojen genski sklad. Geni se lahko izmenjujejo le znotraj iste vrste.</w:t>
      </w:r>
    </w:p>
    <w:p w:rsidR="005766B6" w:rsidRPr="00A537D4" w:rsidRDefault="005766B6" w:rsidP="005766B6">
      <w:pPr>
        <w:rPr>
          <w:rFonts w:ascii="Arial" w:hAnsi="Arial" w:cs="Arial"/>
          <w:color w:val="002A00"/>
          <w:sz w:val="20"/>
          <w:szCs w:val="20"/>
        </w:rPr>
      </w:pPr>
    </w:p>
    <w:p w:rsidR="005766B6" w:rsidRPr="00814383" w:rsidRDefault="005766B6" w:rsidP="005766B6">
      <w:pPr>
        <w:rPr>
          <w:rFonts w:ascii="Arial" w:hAnsi="Arial" w:cs="Arial"/>
          <w:color w:val="002A00"/>
          <w:sz w:val="20"/>
          <w:szCs w:val="20"/>
          <w:u w:val="single"/>
        </w:rPr>
      </w:pPr>
      <w:r w:rsidRPr="00814383">
        <w:rPr>
          <w:rFonts w:ascii="Arial" w:hAnsi="Arial" w:cs="Arial"/>
          <w:color w:val="002A00"/>
          <w:sz w:val="20"/>
          <w:szCs w:val="20"/>
          <w:u w:val="single"/>
        </w:rPr>
        <w:t>Dejavniki, ki omogočajo nastanek novih vrst so:</w:t>
      </w:r>
    </w:p>
    <w:p w:rsidR="005766B6" w:rsidRPr="00A537D4" w:rsidRDefault="005766B6" w:rsidP="005766B6">
      <w:pPr>
        <w:numPr>
          <w:ilvl w:val="0"/>
          <w:numId w:val="1"/>
        </w:numPr>
        <w:rPr>
          <w:rFonts w:ascii="Arial" w:hAnsi="Arial" w:cs="Arial"/>
          <w:color w:val="002A00"/>
          <w:sz w:val="20"/>
          <w:szCs w:val="20"/>
        </w:rPr>
      </w:pPr>
      <w:r w:rsidRPr="00A537D4">
        <w:rPr>
          <w:rFonts w:ascii="Arial" w:hAnsi="Arial" w:cs="Arial"/>
          <w:color w:val="002A00"/>
          <w:sz w:val="20"/>
          <w:szCs w:val="20"/>
        </w:rPr>
        <w:t>mutacije</w:t>
      </w:r>
    </w:p>
    <w:p w:rsidR="005766B6" w:rsidRPr="00A537D4" w:rsidRDefault="005766B6" w:rsidP="005766B6">
      <w:pPr>
        <w:numPr>
          <w:ilvl w:val="0"/>
          <w:numId w:val="1"/>
        </w:numPr>
        <w:rPr>
          <w:rFonts w:ascii="Arial" w:hAnsi="Arial" w:cs="Arial"/>
          <w:color w:val="002A00"/>
          <w:sz w:val="20"/>
          <w:szCs w:val="20"/>
        </w:rPr>
      </w:pPr>
      <w:r w:rsidRPr="00A537D4">
        <w:rPr>
          <w:rFonts w:ascii="Arial" w:hAnsi="Arial" w:cs="Arial"/>
          <w:color w:val="002A00"/>
          <w:sz w:val="20"/>
          <w:szCs w:val="20"/>
        </w:rPr>
        <w:t>izolacija med populacijami osebkov iste vrste</w:t>
      </w:r>
    </w:p>
    <w:p w:rsidR="005766B6" w:rsidRPr="00A537D4" w:rsidRDefault="005766B6" w:rsidP="005766B6">
      <w:pPr>
        <w:numPr>
          <w:ilvl w:val="0"/>
          <w:numId w:val="1"/>
        </w:numPr>
        <w:rPr>
          <w:rFonts w:ascii="Arial" w:hAnsi="Arial" w:cs="Arial"/>
          <w:color w:val="002A00"/>
          <w:sz w:val="20"/>
          <w:szCs w:val="20"/>
        </w:rPr>
      </w:pPr>
      <w:r w:rsidRPr="00A537D4">
        <w:rPr>
          <w:rFonts w:ascii="Arial" w:hAnsi="Arial" w:cs="Arial"/>
          <w:color w:val="002A00"/>
          <w:sz w:val="20"/>
          <w:szCs w:val="20"/>
        </w:rPr>
        <w:t>naravni izbor</w:t>
      </w:r>
    </w:p>
    <w:p w:rsidR="005766B6" w:rsidRPr="00A537D4" w:rsidRDefault="005766B6" w:rsidP="005766B6">
      <w:pPr>
        <w:rPr>
          <w:rFonts w:ascii="Arial" w:hAnsi="Arial" w:cs="Arial"/>
          <w:color w:val="002A00"/>
          <w:sz w:val="20"/>
          <w:szCs w:val="20"/>
        </w:rPr>
      </w:pPr>
    </w:p>
    <w:p w:rsidR="005766B6" w:rsidRPr="00A537D4" w:rsidRDefault="005766B6" w:rsidP="005766B6">
      <w:pPr>
        <w:rPr>
          <w:rFonts w:ascii="Arial" w:hAnsi="Arial" w:cs="Arial"/>
          <w:color w:val="002A00"/>
          <w:sz w:val="20"/>
          <w:szCs w:val="20"/>
        </w:rPr>
      </w:pPr>
      <w:r w:rsidRPr="00A537D4">
        <w:rPr>
          <w:rFonts w:ascii="Arial" w:hAnsi="Arial" w:cs="Arial"/>
          <w:color w:val="002A00"/>
          <w:sz w:val="20"/>
          <w:szCs w:val="20"/>
        </w:rPr>
        <w:t xml:space="preserve">   Izolacija je način, ki preprečuje, da bi se med osebki različnih populacij iste vrste izmenjavali geni. </w:t>
      </w:r>
    </w:p>
    <w:p w:rsidR="00060A56" w:rsidRPr="00A537D4" w:rsidRDefault="00060A56" w:rsidP="00060A56">
      <w:pPr>
        <w:rPr>
          <w:rFonts w:ascii="Arial" w:hAnsi="Arial" w:cs="Arial"/>
          <w:color w:val="002A00"/>
          <w:sz w:val="20"/>
          <w:szCs w:val="20"/>
        </w:rPr>
      </w:pPr>
    </w:p>
    <w:p w:rsidR="005766B6" w:rsidRPr="00814383" w:rsidRDefault="005766B6" w:rsidP="00060A56">
      <w:pPr>
        <w:rPr>
          <w:rFonts w:ascii="Arial" w:hAnsi="Arial" w:cs="Arial"/>
          <w:b/>
          <w:color w:val="800000"/>
          <w:u w:val="single"/>
        </w:rPr>
      </w:pPr>
      <w:r w:rsidRPr="00814383">
        <w:rPr>
          <w:rFonts w:ascii="Arial" w:hAnsi="Arial" w:cs="Arial"/>
          <w:b/>
          <w:color w:val="800000"/>
          <w:u w:val="single"/>
        </w:rPr>
        <w:t>Genska regulacija</w:t>
      </w:r>
    </w:p>
    <w:p w:rsidR="005766B6" w:rsidRPr="00A537D4" w:rsidRDefault="005766B6" w:rsidP="00060A56">
      <w:pPr>
        <w:rPr>
          <w:rFonts w:ascii="Arial" w:hAnsi="Arial" w:cs="Arial"/>
          <w:color w:val="002A00"/>
          <w:sz w:val="20"/>
          <w:szCs w:val="20"/>
        </w:rPr>
      </w:pPr>
    </w:p>
    <w:p w:rsidR="005766B6" w:rsidRDefault="005766B6" w:rsidP="00060A56">
      <w:pPr>
        <w:rPr>
          <w:rFonts w:ascii="Arial" w:hAnsi="Arial" w:cs="Arial"/>
          <w:color w:val="002A00"/>
          <w:sz w:val="20"/>
          <w:szCs w:val="20"/>
        </w:rPr>
      </w:pPr>
      <w:r w:rsidRPr="00A537D4">
        <w:rPr>
          <w:rFonts w:ascii="Arial" w:hAnsi="Arial" w:cs="Arial"/>
          <w:color w:val="002A00"/>
          <w:sz w:val="20"/>
          <w:szCs w:val="20"/>
        </w:rPr>
        <w:t xml:space="preserve">Gen je aktiven, ko na osnovi informacije, ki jo ima, nastane nek genski produkt. </w:t>
      </w:r>
    </w:p>
    <w:p w:rsidR="003948F7" w:rsidRDefault="003948F7" w:rsidP="00060A56">
      <w:pPr>
        <w:rPr>
          <w:rFonts w:ascii="Arial" w:hAnsi="Arial" w:cs="Arial"/>
          <w:color w:val="002A00"/>
          <w:sz w:val="20"/>
          <w:szCs w:val="20"/>
        </w:rPr>
      </w:pPr>
    </w:p>
    <w:p w:rsidR="003948F7" w:rsidRDefault="003948F7" w:rsidP="00060A56">
      <w:pPr>
        <w:rPr>
          <w:rFonts w:ascii="Arial" w:hAnsi="Arial" w:cs="Arial"/>
          <w:color w:val="002A00"/>
          <w:sz w:val="20"/>
          <w:szCs w:val="20"/>
        </w:rPr>
      </w:pPr>
      <w:r>
        <w:rPr>
          <w:rFonts w:ascii="Arial" w:hAnsi="Arial" w:cs="Arial"/>
          <w:color w:val="002A00"/>
          <w:sz w:val="20"/>
          <w:szCs w:val="20"/>
        </w:rPr>
        <w:t xml:space="preserve">Smiselno je, da nastane enaka količina encimov (da je ekonomično) za nastanek končnega produkta. Zato se geni prepišejo na isto molekulo mRNA, da hkrati in v enaki količini nastajajo encimi. </w:t>
      </w:r>
    </w:p>
    <w:p w:rsidR="003948F7" w:rsidRDefault="003948F7" w:rsidP="00060A56">
      <w:pPr>
        <w:rPr>
          <w:rFonts w:ascii="Arial" w:hAnsi="Arial" w:cs="Arial"/>
          <w:color w:val="002A00"/>
          <w:sz w:val="20"/>
          <w:szCs w:val="20"/>
        </w:rPr>
      </w:pPr>
      <w:r>
        <w:rPr>
          <w:rFonts w:ascii="Arial" w:hAnsi="Arial" w:cs="Arial"/>
          <w:color w:val="002A00"/>
          <w:sz w:val="20"/>
          <w:szCs w:val="20"/>
        </w:rPr>
        <w:t xml:space="preserve">   Pred strukturnimi geni ležita še dva gena, ki regulirata transkripcijo. To sta promotor in operator. Promotor je prijemališče za encim polimerazo RNK, ki začne transkripcijo. Pozna določeno zaporedje nukleotidov in se nanje veže. Pogoj za transkripcijo je, da se polimeraza specifično veže na promotor. </w:t>
      </w:r>
    </w:p>
    <w:p w:rsidR="003948F7" w:rsidRDefault="003948F7" w:rsidP="00060A56">
      <w:pPr>
        <w:rPr>
          <w:rFonts w:ascii="Arial" w:hAnsi="Arial" w:cs="Arial"/>
          <w:color w:val="002A00"/>
          <w:sz w:val="20"/>
          <w:szCs w:val="20"/>
        </w:rPr>
      </w:pPr>
      <w:r>
        <w:rPr>
          <w:rFonts w:ascii="Arial" w:hAnsi="Arial" w:cs="Arial"/>
          <w:color w:val="002A00"/>
          <w:sz w:val="20"/>
          <w:szCs w:val="20"/>
        </w:rPr>
        <w:t xml:space="preserve">   Regulacijska molekula se veže na operator. Ta odloča, ali se bo polimeraza vezala na promotor</w:t>
      </w:r>
      <w:r w:rsidR="001A5633">
        <w:rPr>
          <w:rFonts w:ascii="Arial" w:hAnsi="Arial" w:cs="Arial"/>
          <w:color w:val="002A00"/>
          <w:sz w:val="20"/>
          <w:szCs w:val="20"/>
        </w:rPr>
        <w:t xml:space="preserve">. Na oprijemališču ne poteka transkripcija. </w:t>
      </w:r>
    </w:p>
    <w:p w:rsidR="001A5633" w:rsidRDefault="001A5633" w:rsidP="00060A56">
      <w:pPr>
        <w:rPr>
          <w:rFonts w:ascii="Arial" w:hAnsi="Arial" w:cs="Arial"/>
          <w:color w:val="002A00"/>
          <w:sz w:val="20"/>
          <w:szCs w:val="20"/>
        </w:rPr>
      </w:pPr>
      <w:r>
        <w:rPr>
          <w:rFonts w:ascii="Arial" w:hAnsi="Arial" w:cs="Arial"/>
          <w:color w:val="002A00"/>
          <w:sz w:val="20"/>
          <w:szCs w:val="20"/>
        </w:rPr>
        <w:t xml:space="preserve">   Promotor, operator in vse strukturni geni predstavljajo operon. Operon je ena enota transkripcije.Regulacijska molekula je beljakovina, zato imamo tudi zanjo gen – regulacijski gen. Ta gen je izven operona. </w:t>
      </w:r>
    </w:p>
    <w:p w:rsidR="001A5633" w:rsidRDefault="001A5633" w:rsidP="00060A56">
      <w:pPr>
        <w:rPr>
          <w:rFonts w:ascii="Arial" w:hAnsi="Arial" w:cs="Arial"/>
          <w:color w:val="002A00"/>
          <w:sz w:val="20"/>
          <w:szCs w:val="20"/>
        </w:rPr>
      </w:pPr>
    </w:p>
    <w:p w:rsidR="001A5633" w:rsidRPr="00814383" w:rsidRDefault="001A5633" w:rsidP="00060A56">
      <w:pPr>
        <w:rPr>
          <w:rFonts w:ascii="Arial" w:hAnsi="Arial" w:cs="Arial"/>
          <w:color w:val="002A00"/>
          <w:sz w:val="20"/>
          <w:szCs w:val="20"/>
          <w:u w:val="single"/>
        </w:rPr>
      </w:pPr>
      <w:r w:rsidRPr="00814383">
        <w:rPr>
          <w:rFonts w:ascii="Arial" w:hAnsi="Arial" w:cs="Arial"/>
          <w:color w:val="002A00"/>
          <w:sz w:val="20"/>
          <w:szCs w:val="20"/>
          <w:u w:val="single"/>
        </w:rPr>
        <w:t>Dve vrsti regulacijskih molekul (delujejo antagonistično):</w:t>
      </w:r>
    </w:p>
    <w:p w:rsidR="001A5633" w:rsidRDefault="001A5633" w:rsidP="001A5633">
      <w:pPr>
        <w:numPr>
          <w:ilvl w:val="0"/>
          <w:numId w:val="1"/>
        </w:numPr>
        <w:rPr>
          <w:rFonts w:ascii="Arial" w:hAnsi="Arial" w:cs="Arial"/>
          <w:color w:val="002A00"/>
          <w:sz w:val="20"/>
          <w:szCs w:val="20"/>
        </w:rPr>
      </w:pPr>
      <w:r>
        <w:rPr>
          <w:rFonts w:ascii="Arial" w:hAnsi="Arial" w:cs="Arial"/>
          <w:color w:val="002A00"/>
          <w:sz w:val="20"/>
          <w:szCs w:val="20"/>
        </w:rPr>
        <w:t>represorji</w:t>
      </w:r>
    </w:p>
    <w:p w:rsidR="001A5633" w:rsidRDefault="001A5633" w:rsidP="001A5633">
      <w:pPr>
        <w:numPr>
          <w:ilvl w:val="0"/>
          <w:numId w:val="1"/>
        </w:numPr>
        <w:rPr>
          <w:rFonts w:ascii="Arial" w:hAnsi="Arial" w:cs="Arial"/>
          <w:color w:val="002A00"/>
          <w:sz w:val="20"/>
          <w:szCs w:val="20"/>
        </w:rPr>
      </w:pPr>
      <w:r>
        <w:rPr>
          <w:rFonts w:ascii="Arial" w:hAnsi="Arial" w:cs="Arial"/>
          <w:color w:val="002A00"/>
          <w:sz w:val="20"/>
          <w:szCs w:val="20"/>
        </w:rPr>
        <w:t>aktivatorji</w:t>
      </w:r>
    </w:p>
    <w:p w:rsidR="001A5633" w:rsidRDefault="00814383" w:rsidP="001A5633">
      <w:pPr>
        <w:rPr>
          <w:rFonts w:ascii="Arial" w:hAnsi="Arial" w:cs="Arial"/>
          <w:color w:val="002A00"/>
          <w:sz w:val="20"/>
          <w:szCs w:val="20"/>
        </w:rPr>
      </w:pPr>
      <w:r>
        <w:rPr>
          <w:rFonts w:ascii="Arial" w:hAnsi="Arial" w:cs="Arial"/>
          <w:color w:val="002A00"/>
          <w:sz w:val="20"/>
          <w:szCs w:val="20"/>
        </w:rPr>
        <w:t xml:space="preserve">   </w:t>
      </w:r>
      <w:r w:rsidR="001A5633">
        <w:rPr>
          <w:rFonts w:ascii="Arial" w:hAnsi="Arial" w:cs="Arial"/>
          <w:color w:val="002A00"/>
          <w:sz w:val="20"/>
          <w:szCs w:val="20"/>
        </w:rPr>
        <w:t>Če se represor veže na operator bo zavrl transkripcijo, aktivator pa obratno.</w:t>
      </w:r>
    </w:p>
    <w:p w:rsidR="001A5633" w:rsidRDefault="001A5633" w:rsidP="001A5633">
      <w:pPr>
        <w:rPr>
          <w:rFonts w:ascii="Arial" w:hAnsi="Arial" w:cs="Arial"/>
          <w:color w:val="002A00"/>
          <w:sz w:val="20"/>
          <w:szCs w:val="20"/>
        </w:rPr>
      </w:pPr>
      <w:r>
        <w:rPr>
          <w:rFonts w:ascii="Arial" w:hAnsi="Arial" w:cs="Arial"/>
          <w:color w:val="002A00"/>
          <w:sz w:val="20"/>
          <w:szCs w:val="20"/>
        </w:rPr>
        <w:t xml:space="preserve">   Če je represorska molekula vezana na operator, transkripcija ne poteka, če pa se nanj ne more vezati, transkripcija poteka. </w:t>
      </w:r>
    </w:p>
    <w:p w:rsidR="001A5633" w:rsidRDefault="001A5633" w:rsidP="001A5633">
      <w:pPr>
        <w:rPr>
          <w:rFonts w:ascii="Arial" w:hAnsi="Arial" w:cs="Arial"/>
          <w:color w:val="002A00"/>
          <w:sz w:val="20"/>
          <w:szCs w:val="20"/>
        </w:rPr>
      </w:pPr>
    </w:p>
    <w:p w:rsidR="001A5633" w:rsidRPr="00814383" w:rsidRDefault="001A5633" w:rsidP="001A5633">
      <w:pPr>
        <w:rPr>
          <w:rFonts w:ascii="Arial" w:hAnsi="Arial" w:cs="Arial"/>
          <w:color w:val="002A00"/>
          <w:sz w:val="20"/>
          <w:szCs w:val="20"/>
          <w:u w:val="single"/>
        </w:rPr>
      </w:pPr>
      <w:r w:rsidRPr="00814383">
        <w:rPr>
          <w:rFonts w:ascii="Arial" w:hAnsi="Arial" w:cs="Arial"/>
          <w:color w:val="002A00"/>
          <w:sz w:val="20"/>
          <w:szCs w:val="20"/>
          <w:u w:val="single"/>
        </w:rPr>
        <w:t>Dve vrsti represorjev:</w:t>
      </w:r>
    </w:p>
    <w:p w:rsidR="001A5633" w:rsidRDefault="001A5633" w:rsidP="001A5633">
      <w:pPr>
        <w:numPr>
          <w:ilvl w:val="0"/>
          <w:numId w:val="1"/>
        </w:numPr>
        <w:rPr>
          <w:rFonts w:ascii="Arial" w:hAnsi="Arial" w:cs="Arial"/>
          <w:color w:val="002A00"/>
          <w:sz w:val="20"/>
          <w:szCs w:val="20"/>
        </w:rPr>
      </w:pPr>
      <w:r>
        <w:rPr>
          <w:rFonts w:ascii="Arial" w:hAnsi="Arial" w:cs="Arial"/>
          <w:color w:val="002A00"/>
          <w:sz w:val="20"/>
          <w:szCs w:val="20"/>
        </w:rPr>
        <w:t xml:space="preserve">aktivni (procesi razgradnje) </w:t>
      </w:r>
      <w:r w:rsidRPr="001A5633">
        <w:rPr>
          <w:rFonts w:ascii="Arial" w:hAnsi="Arial" w:cs="Arial"/>
          <w:color w:val="002A00"/>
          <w:sz w:val="20"/>
          <w:szCs w:val="20"/>
        </w:rPr>
        <w:sym w:font="Wingdings" w:char="F0E0"/>
      </w:r>
      <w:r>
        <w:rPr>
          <w:rFonts w:ascii="Arial" w:hAnsi="Arial" w:cs="Arial"/>
          <w:color w:val="002A00"/>
          <w:sz w:val="20"/>
          <w:szCs w:val="20"/>
        </w:rPr>
        <w:t xml:space="preserve"> lahko se vežejo na operator in preprečujejo transkripcijo</w:t>
      </w:r>
    </w:p>
    <w:p w:rsidR="001A5633" w:rsidRDefault="001A5633" w:rsidP="001A5633">
      <w:pPr>
        <w:numPr>
          <w:ilvl w:val="0"/>
          <w:numId w:val="1"/>
        </w:numPr>
        <w:rPr>
          <w:rFonts w:ascii="Arial" w:hAnsi="Arial" w:cs="Arial"/>
          <w:color w:val="002A00"/>
          <w:sz w:val="20"/>
          <w:szCs w:val="20"/>
        </w:rPr>
      </w:pPr>
      <w:r>
        <w:rPr>
          <w:rFonts w:ascii="Arial" w:hAnsi="Arial" w:cs="Arial"/>
          <w:color w:val="002A00"/>
          <w:sz w:val="20"/>
          <w:szCs w:val="20"/>
        </w:rPr>
        <w:t xml:space="preserve">inaktivni (procesi sinteze) </w:t>
      </w:r>
      <w:r w:rsidRPr="001A5633">
        <w:rPr>
          <w:rFonts w:ascii="Arial" w:hAnsi="Arial" w:cs="Arial"/>
          <w:color w:val="002A00"/>
          <w:sz w:val="20"/>
          <w:szCs w:val="20"/>
        </w:rPr>
        <w:sym w:font="Wingdings" w:char="F0E0"/>
      </w:r>
      <w:r>
        <w:rPr>
          <w:rFonts w:ascii="Arial" w:hAnsi="Arial" w:cs="Arial"/>
          <w:color w:val="002A00"/>
          <w:sz w:val="20"/>
          <w:szCs w:val="20"/>
        </w:rPr>
        <w:t xml:space="preserve"> transkripcija poteka, ker se ne more vezati</w:t>
      </w:r>
    </w:p>
    <w:p w:rsidR="001A5633" w:rsidRDefault="001A5633" w:rsidP="001A5633">
      <w:pPr>
        <w:rPr>
          <w:rFonts w:ascii="Arial" w:hAnsi="Arial" w:cs="Arial"/>
          <w:color w:val="002A00"/>
          <w:sz w:val="20"/>
          <w:szCs w:val="20"/>
        </w:rPr>
      </w:pPr>
    </w:p>
    <w:p w:rsidR="001A5633" w:rsidRDefault="001A5633" w:rsidP="001A5633">
      <w:pPr>
        <w:rPr>
          <w:rFonts w:ascii="Arial" w:hAnsi="Arial" w:cs="Arial"/>
          <w:color w:val="002A00"/>
          <w:sz w:val="20"/>
          <w:szCs w:val="20"/>
        </w:rPr>
      </w:pPr>
      <w:r>
        <w:rPr>
          <w:rFonts w:ascii="Arial" w:hAnsi="Arial" w:cs="Arial"/>
          <w:color w:val="002A00"/>
          <w:sz w:val="20"/>
          <w:szCs w:val="20"/>
        </w:rPr>
        <w:t xml:space="preserve">   Aktivnost obeh regulirajo elektronske molekule. To so snovi, ki nastanejo pri celični presnovi ali snovi, ki se nahajajo v okolju celice. </w:t>
      </w:r>
    </w:p>
    <w:p w:rsidR="001A5633" w:rsidRDefault="001A5633" w:rsidP="001A5633">
      <w:pPr>
        <w:rPr>
          <w:rFonts w:ascii="Arial" w:hAnsi="Arial" w:cs="Arial"/>
          <w:color w:val="002A00"/>
          <w:sz w:val="20"/>
          <w:szCs w:val="20"/>
        </w:rPr>
      </w:pPr>
      <w:r>
        <w:rPr>
          <w:rFonts w:ascii="Arial" w:hAnsi="Arial" w:cs="Arial"/>
          <w:color w:val="002A00"/>
          <w:sz w:val="20"/>
          <w:szCs w:val="20"/>
        </w:rPr>
        <w:t xml:space="preserve">   Laktoza deluje kot elektronska molekula enduktorji, ki se povežejo z aktivnimi prepresorji. Ti postanejo neaktivni, ločijo se od promotorja, geni so aktivni, transkripcija lahko poteče.</w:t>
      </w:r>
    </w:p>
    <w:p w:rsidR="001A5633" w:rsidRDefault="001A5633" w:rsidP="001A5633">
      <w:pPr>
        <w:rPr>
          <w:rFonts w:ascii="Arial" w:hAnsi="Arial" w:cs="Arial"/>
          <w:color w:val="002A00"/>
          <w:sz w:val="20"/>
          <w:szCs w:val="20"/>
        </w:rPr>
      </w:pPr>
      <w:r>
        <w:rPr>
          <w:rFonts w:ascii="Arial" w:hAnsi="Arial" w:cs="Arial"/>
          <w:color w:val="002A00"/>
          <w:sz w:val="20"/>
          <w:szCs w:val="20"/>
        </w:rPr>
        <w:t xml:space="preserve">   Elektronske molekule so lahko tudi korepresorji, če se povežejo z inaktivnim represorjem, postane ta aktiven, z vezavo na operator prepreči transkripcijo in aktivnost genov.</w:t>
      </w:r>
    </w:p>
    <w:p w:rsidR="001A5633" w:rsidRPr="00A537D4" w:rsidRDefault="001A5633" w:rsidP="001A5633">
      <w:pPr>
        <w:rPr>
          <w:rFonts w:ascii="Arial" w:hAnsi="Arial" w:cs="Arial"/>
          <w:color w:val="002A00"/>
          <w:sz w:val="20"/>
          <w:szCs w:val="20"/>
        </w:rPr>
      </w:pPr>
      <w:r>
        <w:rPr>
          <w:rFonts w:ascii="Arial" w:hAnsi="Arial" w:cs="Arial"/>
          <w:color w:val="002A00"/>
          <w:sz w:val="20"/>
          <w:szCs w:val="20"/>
        </w:rPr>
        <w:t xml:space="preserve">   Laktoza v okolju celice deluje kot induktor in tako sproži aktivnost genov. Snovi, ki nastajajo pri sintezi pa korepresorji, ki zavirajo transkripcijo in aktivnost genov. </w:t>
      </w:r>
    </w:p>
    <w:sectPr w:rsidR="001A5633" w:rsidRPr="00A537D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B33" w:rsidRDefault="009C2B33">
      <w:r>
        <w:separator/>
      </w:r>
    </w:p>
  </w:endnote>
  <w:endnote w:type="continuationSeparator" w:id="0">
    <w:p w:rsidR="009C2B33" w:rsidRDefault="009C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383" w:rsidRDefault="00814383" w:rsidP="00A34C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4383" w:rsidRDefault="00814383" w:rsidP="008143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383" w:rsidRDefault="00814383" w:rsidP="00A34C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527C">
      <w:rPr>
        <w:rStyle w:val="PageNumber"/>
        <w:noProof/>
      </w:rPr>
      <w:t>4</w:t>
    </w:r>
    <w:r>
      <w:rPr>
        <w:rStyle w:val="PageNumber"/>
      </w:rPr>
      <w:fldChar w:fldCharType="end"/>
    </w:r>
  </w:p>
  <w:p w:rsidR="00814383" w:rsidRDefault="00814383" w:rsidP="008143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B33" w:rsidRDefault="009C2B33">
      <w:r>
        <w:separator/>
      </w:r>
    </w:p>
  </w:footnote>
  <w:footnote w:type="continuationSeparator" w:id="0">
    <w:p w:rsidR="009C2B33" w:rsidRDefault="009C2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B733C"/>
    <w:multiLevelType w:val="hybridMultilevel"/>
    <w:tmpl w:val="4156D4D2"/>
    <w:lvl w:ilvl="0" w:tplc="F7F2C154">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EF49F7"/>
    <w:multiLevelType w:val="hybridMultilevel"/>
    <w:tmpl w:val="40880054"/>
    <w:lvl w:ilvl="0" w:tplc="F7F2C154">
      <w:numFmt w:val="bullet"/>
      <w:lvlText w:val=""/>
      <w:lvlJc w:val="left"/>
      <w:pPr>
        <w:tabs>
          <w:tab w:val="num" w:pos="720"/>
        </w:tabs>
        <w:ind w:left="720" w:hanging="360"/>
      </w:pPr>
      <w:rPr>
        <w:rFonts w:ascii="Symbol" w:eastAsia="Times New Roman"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327FD0"/>
    <w:multiLevelType w:val="hybridMultilevel"/>
    <w:tmpl w:val="0BA0617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F695974"/>
    <w:multiLevelType w:val="hybridMultilevel"/>
    <w:tmpl w:val="017E75A6"/>
    <w:lvl w:ilvl="0" w:tplc="DD4675A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3FC0"/>
    <w:rsid w:val="00060A56"/>
    <w:rsid w:val="000A01D5"/>
    <w:rsid w:val="000B7BBF"/>
    <w:rsid w:val="001A5633"/>
    <w:rsid w:val="00214DB5"/>
    <w:rsid w:val="0027527C"/>
    <w:rsid w:val="002E70C9"/>
    <w:rsid w:val="003948F7"/>
    <w:rsid w:val="00455CBE"/>
    <w:rsid w:val="004577B7"/>
    <w:rsid w:val="004E6C23"/>
    <w:rsid w:val="00567E59"/>
    <w:rsid w:val="005766B6"/>
    <w:rsid w:val="00620636"/>
    <w:rsid w:val="006E04E0"/>
    <w:rsid w:val="007A7E87"/>
    <w:rsid w:val="00803616"/>
    <w:rsid w:val="00814383"/>
    <w:rsid w:val="00846680"/>
    <w:rsid w:val="009C2B33"/>
    <w:rsid w:val="00A34C75"/>
    <w:rsid w:val="00A537D4"/>
    <w:rsid w:val="00A73FC0"/>
    <w:rsid w:val="00B81896"/>
    <w:rsid w:val="00C60D73"/>
    <w:rsid w:val="00D27A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14383"/>
    <w:pPr>
      <w:tabs>
        <w:tab w:val="center" w:pos="4536"/>
        <w:tab w:val="right" w:pos="9072"/>
      </w:tabs>
    </w:pPr>
  </w:style>
  <w:style w:type="character" w:styleId="PageNumber">
    <w:name w:val="page number"/>
    <w:basedOn w:val="DefaultParagraphFont"/>
    <w:rsid w:val="00814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3678</Words>
  <Characters>20968</Characters>
  <Application>Microsoft Office Word</Application>
  <DocSecurity>0</DocSecurity>
  <Lines>174</Lines>
  <Paragraphs>49</Paragraphs>
  <ScaleCrop>false</ScaleCrop>
  <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