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B74125" w:rsidRDefault="004F09F1">
      <w:pPr>
        <w:jc w:val="center"/>
        <w:rPr>
          <w:rFonts w:cs="Arial"/>
        </w:rPr>
      </w:pPr>
      <w:bookmarkStart w:id="0" w:name="_GoBack"/>
      <w:bookmarkEnd w:id="0"/>
      <w:r>
        <w:rPr>
          <w:rFonts w:cs="Arial"/>
        </w:rPr>
        <w:t>KRALJESTVO GLIV:</w:t>
      </w:r>
    </w:p>
    <w:p w:rsidR="00B74125" w:rsidRDefault="00B74125">
      <w:pPr>
        <w:rPr>
          <w:rFonts w:cs="Arial"/>
        </w:rPr>
      </w:pPr>
    </w:p>
    <w:p w:rsidR="00B74125" w:rsidRDefault="004F09F1">
      <w:pPr>
        <w:rPr>
          <w:rFonts w:cs="Arial"/>
        </w:rPr>
      </w:pPr>
      <w:r>
        <w:rPr>
          <w:rFonts w:cs="Arial"/>
        </w:rPr>
        <w:t>Glive so organizmi, ki nimajo korenin, stebla in listov. Nimajo klorofila, zato ne morejo izdelovati organskih snovi. So heterotrofi. Prehranjujejo se kot gniliživke oziroma saprofiti. Razmnožujejo se s trosi. Telo glive se imenuje steljka, ki ima preprosto zgrajeno telo vendar nima pravega stebla, listov in korenin. Prave glive imajo večinoma mnogocelično steljko, ki je v obliki dolgih nitk-HIF, prepletenih v podgobje- MICELJ.</w:t>
      </w:r>
    </w:p>
    <w:p w:rsidR="00B74125" w:rsidRDefault="00B74125">
      <w:pPr>
        <w:rPr>
          <w:rFonts w:cs="Arial"/>
        </w:rPr>
      </w:pPr>
    </w:p>
    <w:p w:rsidR="00B74125" w:rsidRDefault="004F09F1">
      <w:pPr>
        <w:rPr>
          <w:rFonts w:cs="Arial"/>
        </w:rPr>
      </w:pPr>
      <w:r>
        <w:rPr>
          <w:rFonts w:cs="Arial"/>
        </w:rPr>
        <w:t>Glive delimo tudi po načinu prehranjevanja:</w:t>
      </w:r>
    </w:p>
    <w:p w:rsidR="00B74125" w:rsidRDefault="004F09F1">
      <w:pPr>
        <w:numPr>
          <w:ilvl w:val="0"/>
          <w:numId w:val="1"/>
        </w:numPr>
        <w:tabs>
          <w:tab w:val="left" w:pos="720"/>
        </w:tabs>
        <w:rPr>
          <w:rFonts w:cs="Arial"/>
        </w:rPr>
      </w:pPr>
      <w:r>
        <w:rPr>
          <w:rFonts w:cs="Arial"/>
        </w:rPr>
        <w:t>GNILOŽIVKE ALI SAPROFITI</w:t>
      </w:r>
      <w:r>
        <w:rPr>
          <w:rFonts w:cs="Arial"/>
        </w:rPr>
        <w:tab/>
      </w:r>
    </w:p>
    <w:p w:rsidR="00B74125" w:rsidRDefault="004F09F1">
      <w:pPr>
        <w:numPr>
          <w:ilvl w:val="0"/>
          <w:numId w:val="1"/>
        </w:numPr>
        <w:tabs>
          <w:tab w:val="left" w:pos="720"/>
        </w:tabs>
        <w:rPr>
          <w:rFonts w:cs="Arial"/>
        </w:rPr>
      </w:pPr>
      <w:r>
        <w:rPr>
          <w:rFonts w:cs="Arial"/>
        </w:rPr>
        <w:t>ZAJEDAVCI ALI PARAZITI (zajedajo nek drug organizem)</w:t>
      </w:r>
    </w:p>
    <w:p w:rsidR="00B74125" w:rsidRDefault="004F09F1">
      <w:pPr>
        <w:numPr>
          <w:ilvl w:val="0"/>
          <w:numId w:val="1"/>
        </w:numPr>
        <w:tabs>
          <w:tab w:val="left" w:pos="720"/>
        </w:tabs>
        <w:rPr>
          <w:rFonts w:cs="Arial"/>
        </w:rPr>
      </w:pPr>
      <w:r>
        <w:rPr>
          <w:rFonts w:cs="Arial"/>
        </w:rPr>
        <w:t>SOŽITJE- MIKORIZNE GLIVE (sožitj gliv in korenin dreves)</w:t>
      </w:r>
    </w:p>
    <w:p w:rsidR="00B74125" w:rsidRDefault="00B929D2">
      <w:pPr>
        <w:rPr>
          <w:rFonts w:cs="Arial"/>
          <w:lang w:val="sl-SI"/>
        </w:rPr>
      </w:pP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8pt;margin-top:9.6pt;width:377.95pt;height:283pt;z-index:-251658752;mso-wrap-distance-left:9.05pt;mso-wrap-distance-right:9.05pt;mso-position-horizontal:absolute;mso-position-horizontal-relative:text;mso-position-vertical:absolute;mso-position-vertical-relative:text" filled="t">
            <v:fill color2="black"/>
            <v:imagedata r:id="rId5" o:title=""/>
          </v:shape>
          <o:OLEObject Type="Embed" ProgID="PowerPoint.Slide.8" ShapeID="_x0000_s1026" DrawAspect="Content" ObjectID="_1617100954" r:id="rId6"/>
        </w:object>
      </w: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B74125">
      <w:pPr>
        <w:rPr>
          <w:rFonts w:cs="Arial"/>
        </w:rPr>
      </w:pPr>
    </w:p>
    <w:p w:rsidR="00B74125" w:rsidRDefault="004F09F1">
      <w:pPr>
        <w:rPr>
          <w:rFonts w:cs="Arial"/>
        </w:rPr>
      </w:pPr>
      <w:r>
        <w:rPr>
          <w:rFonts w:cs="Arial"/>
        </w:rPr>
        <w:t>Sneti in rje so zajedavke. Gobe so najvišje razvite glive. Goba je klobuk oz. plodišče, bet je pa podgobje. Glive živijo na gozdnih tlek, ki so bogata z organskimi snovmi.</w:t>
      </w:r>
    </w:p>
    <w:p w:rsidR="00B74125" w:rsidRDefault="00B74125">
      <w:pPr>
        <w:rPr>
          <w:rFonts w:cs="Arial"/>
        </w:rPr>
      </w:pPr>
    </w:p>
    <w:p w:rsidR="00B74125" w:rsidRDefault="004F09F1">
      <w:pPr>
        <w:rPr>
          <w:rFonts w:cs="Arial"/>
        </w:rPr>
      </w:pPr>
      <w:r>
        <w:rPr>
          <w:rFonts w:cs="Arial"/>
        </w:rPr>
        <w:t>Skupne značilnosti sluzavk:</w:t>
      </w:r>
    </w:p>
    <w:p w:rsidR="00B74125" w:rsidRDefault="004F09F1">
      <w:pPr>
        <w:numPr>
          <w:ilvl w:val="0"/>
          <w:numId w:val="1"/>
        </w:numPr>
        <w:tabs>
          <w:tab w:val="left" w:pos="720"/>
        </w:tabs>
        <w:rPr>
          <w:rFonts w:cs="Arial"/>
        </w:rPr>
      </w:pPr>
      <w:r>
        <w:rPr>
          <w:rFonts w:cs="Arial"/>
        </w:rPr>
        <w:t>zgrajene so iz ene ali več mnogojedrnih celic</w:t>
      </w:r>
    </w:p>
    <w:p w:rsidR="00B74125" w:rsidRDefault="004F09F1">
      <w:pPr>
        <w:numPr>
          <w:ilvl w:val="0"/>
          <w:numId w:val="1"/>
        </w:numPr>
        <w:tabs>
          <w:tab w:val="left" w:pos="720"/>
        </w:tabs>
        <w:rPr>
          <w:rFonts w:cs="Arial"/>
        </w:rPr>
      </w:pPr>
      <w:r>
        <w:rPr>
          <w:rFonts w:cs="Arial"/>
        </w:rPr>
        <w:t>premikajo se s spreminjanjem oblike telesa</w:t>
      </w:r>
    </w:p>
    <w:p w:rsidR="00B74125" w:rsidRDefault="004F09F1">
      <w:pPr>
        <w:numPr>
          <w:ilvl w:val="0"/>
          <w:numId w:val="1"/>
        </w:numPr>
        <w:tabs>
          <w:tab w:val="left" w:pos="720"/>
        </w:tabs>
        <w:rPr>
          <w:rFonts w:cs="Arial"/>
        </w:rPr>
      </w:pPr>
      <w:r>
        <w:rPr>
          <w:rFonts w:cs="Arial"/>
        </w:rPr>
        <w:t>s telesom zajamejo odmrle organske snovi- FAGOCITOZA značilna za živali</w:t>
      </w:r>
    </w:p>
    <w:p w:rsidR="00B74125" w:rsidRDefault="00B74125">
      <w:pPr>
        <w:rPr>
          <w:rFonts w:cs="Arial"/>
        </w:rPr>
      </w:pPr>
    </w:p>
    <w:p w:rsidR="00B74125" w:rsidRDefault="004F09F1">
      <w:pPr>
        <w:rPr>
          <w:rFonts w:cs="Arial"/>
        </w:rPr>
      </w:pPr>
      <w:r>
        <w:rPr>
          <w:rFonts w:cs="Arial"/>
        </w:rPr>
        <w:t>Glive ogroža onesnaževanje okolja, prekomerno gobarjenje, spremnjen način gospodarjenja v kmetijstvu, krčenje gozdov...</w:t>
      </w:r>
    </w:p>
    <w:p w:rsidR="00B74125" w:rsidRDefault="004F09F1">
      <w:pPr>
        <w:rPr>
          <w:rFonts w:cs="Arial"/>
        </w:rPr>
      </w:pPr>
      <w:r>
        <w:rPr>
          <w:rFonts w:cs="Arial"/>
        </w:rPr>
        <w:t>Ena izmed zavarovanih gliv je bradovec.</w:t>
      </w:r>
    </w:p>
    <w:p w:rsidR="00B74125" w:rsidRDefault="004F09F1">
      <w:pPr>
        <w:rPr>
          <w:rFonts w:cs="Arial"/>
        </w:rPr>
      </w:pPr>
      <w:r>
        <w:rPr>
          <w:rFonts w:cs="Arial"/>
        </w:rPr>
        <w:t>Mikoriza je simbiotska povezava gliv s koreninami rastlin. Glive pomagajo črpati vodo, rastline pa dajejo glivi organsko hrano.</w:t>
      </w:r>
    </w:p>
    <w:p w:rsidR="00B74125" w:rsidRDefault="004F09F1">
      <w:r>
        <w:rPr>
          <w:rFonts w:cs="Arial"/>
        </w:rPr>
        <w:t>Goba je plodišče nekaterih gliv iz skupine odprtotrosnic.</w:t>
      </w:r>
    </w:p>
    <w:sectPr w:rsidR="00B74125">
      <w:footnotePr>
        <w:pos w:val="beneathText"/>
      </w:footnotePr>
      <w:pgSz w:w="11905" w:h="16837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F09F1"/>
    <w:rsid w:val="004F09F1"/>
    <w:rsid w:val="00B74125"/>
    <w:rsid w:val="00B92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o:colormenu v:ext="edit" fillcolor="none [4]" strokecolor="none [1]" shadowcolor="none [2]"/>
    </o:shapedefaults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ascii="Arial" w:eastAsia="Lucida Sans Unicode" w:hAnsi="Arial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Arial" w:eastAsia="Times New Roman" w:hAnsi="Arial" w:cs="Aria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cs="Tahoma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1159</Characters>
  <Application>Microsoft Office Word</Application>
  <DocSecurity>0</DocSecurity>
  <Lines>9</Lines>
  <Paragraphs>2</Paragraphs>
  <ScaleCrop>false</ScaleCrop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2019-04-18T11:47:00Z</dcterms:created>
  <dcterms:modified xsi:type="dcterms:W3CDTF">2019-04-18T11:47:00Z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