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57" w:rsidRPr="001D0755" w:rsidRDefault="00200C57" w:rsidP="001D0755">
      <w:pPr>
        <w:tabs>
          <w:tab w:val="left" w:pos="7560"/>
        </w:tabs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9834" w:type="dxa"/>
        <w:tblLayout w:type="fixed"/>
        <w:tblLook w:val="01E0" w:firstRow="1" w:lastRow="1" w:firstColumn="1" w:lastColumn="1" w:noHBand="0" w:noVBand="0"/>
      </w:tblPr>
      <w:tblGrid>
        <w:gridCol w:w="1470"/>
        <w:gridCol w:w="1305"/>
        <w:gridCol w:w="1724"/>
        <w:gridCol w:w="1307"/>
        <w:gridCol w:w="1273"/>
        <w:gridCol w:w="1031"/>
        <w:gridCol w:w="1724"/>
      </w:tblGrid>
      <w:tr w:rsidR="00200C57" w:rsidRPr="001D0755">
        <w:trPr>
          <w:trHeight w:val="381"/>
        </w:trPr>
        <w:tc>
          <w:tcPr>
            <w:tcW w:w="1470" w:type="dxa"/>
            <w:vMerge w:val="restart"/>
          </w:tcPr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IGLAVCI</w:t>
            </w:r>
          </w:p>
        </w:tc>
        <w:tc>
          <w:tcPr>
            <w:tcW w:w="1305" w:type="dxa"/>
            <w:vMerge w:val="restart"/>
          </w:tcPr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JEDROVIN</w:t>
            </w:r>
            <w:r w:rsidR="001D0755" w:rsidRPr="001D0755">
              <w:rPr>
                <w:sz w:val="18"/>
                <w:szCs w:val="18"/>
              </w:rPr>
              <w:t>A</w:t>
            </w: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 xml:space="preserve">barva </w:t>
            </w:r>
          </w:p>
        </w:tc>
        <w:tc>
          <w:tcPr>
            <w:tcW w:w="1724" w:type="dxa"/>
            <w:vMerge w:val="restart"/>
          </w:tcPr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BELJAVA</w:t>
            </w: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- barva lesa</w:t>
            </w:r>
          </w:p>
        </w:tc>
        <w:tc>
          <w:tcPr>
            <w:tcW w:w="1307" w:type="dxa"/>
            <w:vMerge w:val="restart"/>
          </w:tcPr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SMOLNI</w:t>
            </w: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KANALI</w:t>
            </w:r>
          </w:p>
        </w:tc>
        <w:tc>
          <w:tcPr>
            <w:tcW w:w="2304" w:type="dxa"/>
            <w:gridSpan w:val="2"/>
          </w:tcPr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GOSTOTA       LESA</w:t>
            </w:r>
          </w:p>
          <w:p w:rsidR="00200C57" w:rsidRPr="001D0755" w:rsidRDefault="00200C57" w:rsidP="001D0755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( kg / m</w:t>
            </w:r>
            <w:r w:rsidRPr="001D0755">
              <w:rPr>
                <w:sz w:val="20"/>
                <w:szCs w:val="20"/>
                <w:vertAlign w:val="superscript"/>
              </w:rPr>
              <w:t>3</w:t>
            </w:r>
            <w:r w:rsidRPr="001D075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24" w:type="dxa"/>
            <w:vMerge w:val="restart"/>
          </w:tcPr>
          <w:p w:rsidR="00200C57" w:rsidRPr="001D0755" w:rsidRDefault="00200C57" w:rsidP="001D0755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:rsidR="00200C57" w:rsidRPr="001D0755" w:rsidRDefault="00200C57" w:rsidP="001D0755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1D0755">
              <w:rPr>
                <w:sz w:val="20"/>
                <w:szCs w:val="20"/>
              </w:rPr>
              <w:t>POSEBNOSTI</w:t>
            </w:r>
          </w:p>
        </w:tc>
      </w:tr>
      <w:tr w:rsidR="00200C57">
        <w:trPr>
          <w:trHeight w:val="362"/>
        </w:trPr>
        <w:tc>
          <w:tcPr>
            <w:tcW w:w="1470" w:type="dxa"/>
            <w:vMerge/>
          </w:tcPr>
          <w:p w:rsidR="00200C57" w:rsidRPr="002C4163" w:rsidRDefault="00200C57" w:rsidP="002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00C57" w:rsidRPr="002C4163" w:rsidRDefault="00200C57" w:rsidP="002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200C57" w:rsidRPr="002C4163" w:rsidRDefault="00200C57" w:rsidP="002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200C57" w:rsidRPr="002C4163" w:rsidRDefault="00200C57" w:rsidP="002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200C57" w:rsidRDefault="00200C57" w:rsidP="002C4163">
            <w:pPr>
              <w:jc w:val="center"/>
              <w:rPr>
                <w:sz w:val="16"/>
                <w:szCs w:val="16"/>
              </w:rPr>
            </w:pPr>
          </w:p>
          <w:p w:rsidR="00200C57" w:rsidRPr="002C4163" w:rsidRDefault="00200C57" w:rsidP="002C4163">
            <w:pPr>
              <w:jc w:val="center"/>
              <w:rPr>
                <w:sz w:val="16"/>
                <w:szCs w:val="16"/>
              </w:rPr>
            </w:pPr>
            <w:r w:rsidRPr="002C4163">
              <w:rPr>
                <w:sz w:val="16"/>
                <w:szCs w:val="16"/>
              </w:rPr>
              <w:t>ABSOLUTNO</w:t>
            </w:r>
          </w:p>
        </w:tc>
        <w:tc>
          <w:tcPr>
            <w:tcW w:w="1031" w:type="dxa"/>
          </w:tcPr>
          <w:p w:rsidR="00200C57" w:rsidRDefault="00200C57" w:rsidP="00200C57">
            <w:pPr>
              <w:rPr>
                <w:sz w:val="16"/>
                <w:szCs w:val="16"/>
              </w:rPr>
            </w:pPr>
          </w:p>
          <w:p w:rsidR="00200C57" w:rsidRPr="00200C57" w:rsidRDefault="00200C57" w:rsidP="00200C57">
            <w:pPr>
              <w:jc w:val="center"/>
              <w:rPr>
                <w:sz w:val="16"/>
                <w:szCs w:val="16"/>
              </w:rPr>
            </w:pPr>
            <w:r w:rsidRPr="00200C57">
              <w:rPr>
                <w:sz w:val="16"/>
                <w:szCs w:val="16"/>
              </w:rPr>
              <w:t xml:space="preserve">ZRAČNO </w:t>
            </w:r>
            <w:r>
              <w:rPr>
                <w:sz w:val="16"/>
                <w:szCs w:val="16"/>
              </w:rPr>
              <w:t xml:space="preserve">  </w:t>
            </w:r>
            <w:r w:rsidRPr="00200C57">
              <w:rPr>
                <w:sz w:val="16"/>
                <w:szCs w:val="16"/>
              </w:rPr>
              <w:t>SUH</w:t>
            </w:r>
          </w:p>
        </w:tc>
        <w:tc>
          <w:tcPr>
            <w:tcW w:w="1724" w:type="dxa"/>
            <w:vMerge/>
          </w:tcPr>
          <w:p w:rsidR="00200C57" w:rsidRPr="002C4163" w:rsidRDefault="00200C57" w:rsidP="00200C57">
            <w:pPr>
              <w:rPr>
                <w:sz w:val="20"/>
                <w:szCs w:val="20"/>
              </w:rPr>
            </w:pPr>
          </w:p>
        </w:tc>
      </w:tr>
      <w:tr w:rsidR="00200C57">
        <w:trPr>
          <w:trHeight w:val="362"/>
        </w:trPr>
        <w:tc>
          <w:tcPr>
            <w:tcW w:w="1470" w:type="dxa"/>
          </w:tcPr>
          <w:p w:rsidR="00200C57" w:rsidRPr="001D0755" w:rsidRDefault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SMREKA-</w:t>
            </w:r>
          </w:p>
          <w:p w:rsidR="00200C57" w:rsidRPr="001D0755" w:rsidRDefault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Picea abies</w:t>
            </w:r>
          </w:p>
        </w:tc>
        <w:tc>
          <w:tcPr>
            <w:tcW w:w="1305" w:type="dxa"/>
          </w:tcPr>
          <w:p w:rsidR="00200C57" w:rsidRPr="001D0755" w:rsidRDefault="00200C57" w:rsidP="00200C57">
            <w:pPr>
              <w:jc w:val="center"/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Neobarvana ×××××××××</w:t>
            </w:r>
          </w:p>
        </w:tc>
        <w:tc>
          <w:tcPr>
            <w:tcW w:w="1724" w:type="dxa"/>
          </w:tcPr>
          <w:p w:rsidR="00200C57" w:rsidRPr="001D0755" w:rsidRDefault="00023B98" w:rsidP="0020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Rumenkasto bela do rdečkasto bela</w:t>
            </w:r>
          </w:p>
        </w:tc>
        <w:tc>
          <w:tcPr>
            <w:tcW w:w="1307" w:type="dxa"/>
          </w:tcPr>
          <w:p w:rsidR="00200C57" w:rsidRPr="001D0755" w:rsidRDefault="0002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 smolne kanale</w:t>
            </w:r>
          </w:p>
        </w:tc>
        <w:tc>
          <w:tcPr>
            <w:tcW w:w="1273" w:type="dxa"/>
          </w:tcPr>
          <w:p w:rsidR="00200C57" w:rsidRPr="001D0755" w:rsidRDefault="0002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300 - 860</w:t>
            </w:r>
          </w:p>
        </w:tc>
        <w:tc>
          <w:tcPr>
            <w:tcW w:w="1031" w:type="dxa"/>
          </w:tcPr>
          <w:p w:rsidR="00200C57" w:rsidRPr="001D0755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330 - 890</w:t>
            </w:r>
          </w:p>
        </w:tc>
        <w:tc>
          <w:tcPr>
            <w:tcW w:w="1724" w:type="dxa"/>
          </w:tcPr>
          <w:p w:rsidR="00200C57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ima nizek razcepni odpor.</w:t>
            </w:r>
          </w:p>
          <w:p w:rsidR="00023B98" w:rsidRPr="001D0755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odporen proti zunanjim vplivom.</w:t>
            </w:r>
          </w:p>
        </w:tc>
      </w:tr>
      <w:tr w:rsidR="00200C57">
        <w:trPr>
          <w:trHeight w:val="362"/>
        </w:trPr>
        <w:tc>
          <w:tcPr>
            <w:tcW w:w="1470" w:type="dxa"/>
          </w:tcPr>
          <w:p w:rsidR="00200C57" w:rsidRPr="001D0755" w:rsidRDefault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BOR (rdeči)</w:t>
            </w:r>
          </w:p>
          <w:p w:rsidR="00200C57" w:rsidRPr="001D0755" w:rsidRDefault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Pinus sylvestris</w:t>
            </w:r>
          </w:p>
        </w:tc>
        <w:tc>
          <w:tcPr>
            <w:tcW w:w="1305" w:type="dxa"/>
          </w:tcPr>
          <w:p w:rsidR="00200C57" w:rsidRPr="001D0755" w:rsidRDefault="00E45ABA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Rjavo rdeča</w:t>
            </w:r>
          </w:p>
        </w:tc>
        <w:tc>
          <w:tcPr>
            <w:tcW w:w="1724" w:type="dxa"/>
          </w:tcPr>
          <w:p w:rsidR="00200C57" w:rsidRPr="001D0755" w:rsidRDefault="00E45ABA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Rumenkasto bela</w:t>
            </w:r>
          </w:p>
        </w:tc>
        <w:tc>
          <w:tcPr>
            <w:tcW w:w="1307" w:type="dxa"/>
          </w:tcPr>
          <w:p w:rsidR="00200C57" w:rsidRPr="001D0755" w:rsidRDefault="001D0755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V</w:t>
            </w:r>
            <w:r w:rsidR="00E45ABA" w:rsidRPr="001D0755">
              <w:rPr>
                <w:sz w:val="18"/>
                <w:szCs w:val="18"/>
              </w:rPr>
              <w:t>eliko sm. kanalov, les diši po smoli</w:t>
            </w:r>
          </w:p>
        </w:tc>
        <w:tc>
          <w:tcPr>
            <w:tcW w:w="1273" w:type="dxa"/>
          </w:tcPr>
          <w:p w:rsidR="00200C57" w:rsidRPr="001D0755" w:rsidRDefault="00E45ABA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300 – 860</w:t>
            </w:r>
          </w:p>
        </w:tc>
        <w:tc>
          <w:tcPr>
            <w:tcW w:w="1031" w:type="dxa"/>
          </w:tcPr>
          <w:p w:rsidR="00200C57" w:rsidRPr="001D0755" w:rsidRDefault="00E45ABA" w:rsidP="00E45ABA">
            <w:pPr>
              <w:jc w:val="center"/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330 - 890</w:t>
            </w:r>
          </w:p>
        </w:tc>
        <w:tc>
          <w:tcPr>
            <w:tcW w:w="1724" w:type="dxa"/>
          </w:tcPr>
          <w:p w:rsidR="00E45ABA" w:rsidRPr="001D0755" w:rsidRDefault="001D0755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Beljava ni odporna</w:t>
            </w:r>
            <w:r w:rsidR="00E45ABA" w:rsidRPr="001D0755">
              <w:rPr>
                <w:sz w:val="18"/>
                <w:szCs w:val="18"/>
              </w:rPr>
              <w:t xml:space="preserve"> proti glivam in insektom. Les je zelo smolnat</w:t>
            </w:r>
          </w:p>
        </w:tc>
      </w:tr>
      <w:tr w:rsidR="00200C57">
        <w:trPr>
          <w:trHeight w:val="362"/>
        </w:trPr>
        <w:tc>
          <w:tcPr>
            <w:tcW w:w="1470" w:type="dxa"/>
          </w:tcPr>
          <w:p w:rsidR="00200C57" w:rsidRPr="001D0755" w:rsidRDefault="00200C57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MACESEN</w:t>
            </w:r>
          </w:p>
          <w:p w:rsidR="00200C57" w:rsidRPr="001D0755" w:rsidRDefault="00200C57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Larix decidua</w:t>
            </w:r>
          </w:p>
        </w:tc>
        <w:tc>
          <w:tcPr>
            <w:tcW w:w="1305" w:type="dxa"/>
          </w:tcPr>
          <w:p w:rsidR="00E45ABA" w:rsidRPr="001D0755" w:rsidRDefault="00E45ABA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Rdeče rjava do</w:t>
            </w:r>
          </w:p>
          <w:p w:rsidR="00E45ABA" w:rsidRPr="001D0755" w:rsidRDefault="00E45ABA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 xml:space="preserve"> rjavo rdeča</w:t>
            </w:r>
          </w:p>
        </w:tc>
        <w:tc>
          <w:tcPr>
            <w:tcW w:w="1724" w:type="dxa"/>
          </w:tcPr>
          <w:p w:rsidR="00200C57" w:rsidRPr="001D0755" w:rsidRDefault="00E45ABA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 xml:space="preserve"> </w:t>
            </w:r>
            <w:r w:rsidR="001D0755" w:rsidRPr="001D0755">
              <w:rPr>
                <w:sz w:val="18"/>
                <w:szCs w:val="18"/>
              </w:rPr>
              <w:t>Rumenkasto bela do rdečkasto bela</w:t>
            </w:r>
          </w:p>
        </w:tc>
        <w:tc>
          <w:tcPr>
            <w:tcW w:w="1307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Redki skoraj nevidni</w:t>
            </w:r>
          </w:p>
        </w:tc>
        <w:tc>
          <w:tcPr>
            <w:tcW w:w="1273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400 - 820</w:t>
            </w:r>
          </w:p>
        </w:tc>
        <w:tc>
          <w:tcPr>
            <w:tcW w:w="1031" w:type="dxa"/>
          </w:tcPr>
          <w:p w:rsidR="00200C57" w:rsidRPr="001D0755" w:rsidRDefault="001D0755" w:rsidP="001D0755">
            <w:pPr>
              <w:jc w:val="center"/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440 - 850</w:t>
            </w:r>
          </w:p>
        </w:tc>
        <w:tc>
          <w:tcPr>
            <w:tcW w:w="1724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Les je odporen proti glivam in insektom. Brusni prah draži sluznico</w:t>
            </w:r>
          </w:p>
        </w:tc>
      </w:tr>
      <w:tr w:rsidR="00200C57">
        <w:trPr>
          <w:trHeight w:val="362"/>
        </w:trPr>
        <w:tc>
          <w:tcPr>
            <w:tcW w:w="1470" w:type="dxa"/>
          </w:tcPr>
          <w:p w:rsidR="00200C57" w:rsidRPr="001D0755" w:rsidRDefault="00200C57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TISA</w:t>
            </w:r>
          </w:p>
          <w:p w:rsidR="00200C57" w:rsidRPr="001D0755" w:rsidRDefault="00200C57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Taxus baccata</w:t>
            </w:r>
          </w:p>
        </w:tc>
        <w:tc>
          <w:tcPr>
            <w:tcW w:w="1305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Rumena do zlato-rjava, večkrat nekoliko vijol</w:t>
            </w:r>
            <w:r>
              <w:rPr>
                <w:sz w:val="18"/>
                <w:szCs w:val="18"/>
              </w:rPr>
              <w:t>i</w:t>
            </w:r>
            <w:r w:rsidRPr="001D0755">
              <w:rPr>
                <w:sz w:val="18"/>
                <w:szCs w:val="18"/>
              </w:rPr>
              <w:t>čna</w:t>
            </w:r>
          </w:p>
        </w:tc>
        <w:tc>
          <w:tcPr>
            <w:tcW w:w="1724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Rumenkasto bela</w:t>
            </w:r>
          </w:p>
        </w:tc>
        <w:tc>
          <w:tcPr>
            <w:tcW w:w="1307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Brez smolnih kanalov</w:t>
            </w:r>
          </w:p>
        </w:tc>
        <w:tc>
          <w:tcPr>
            <w:tcW w:w="1273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– 740</w:t>
            </w:r>
          </w:p>
        </w:tc>
        <w:tc>
          <w:tcPr>
            <w:tcW w:w="1031" w:type="dxa"/>
          </w:tcPr>
          <w:p w:rsidR="00200C57" w:rsidRPr="001D0755" w:rsidRDefault="001D0755" w:rsidP="001D0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640 - 810</w:t>
            </w:r>
          </w:p>
        </w:tc>
        <w:tc>
          <w:tcPr>
            <w:tcW w:w="1724" w:type="dxa"/>
          </w:tcPr>
          <w:p w:rsidR="00200C57" w:rsidRPr="001D0755" w:rsidRDefault="001D0755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odporen proti vremenskim vplivom. Dobra trajnost</w:t>
            </w:r>
          </w:p>
        </w:tc>
      </w:tr>
      <w:tr w:rsidR="00200C57">
        <w:trPr>
          <w:trHeight w:val="362"/>
        </w:trPr>
        <w:tc>
          <w:tcPr>
            <w:tcW w:w="1470" w:type="dxa"/>
          </w:tcPr>
          <w:p w:rsidR="00200C57" w:rsidRPr="001D0755" w:rsidRDefault="00200C57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DUGLAZIJA</w:t>
            </w:r>
          </w:p>
          <w:p w:rsidR="00200C57" w:rsidRPr="001D0755" w:rsidRDefault="00200C57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Pseudotsuga</w:t>
            </w:r>
          </w:p>
          <w:p w:rsidR="00200C57" w:rsidRPr="001D0755" w:rsidRDefault="00200C57" w:rsidP="00200C57">
            <w:pPr>
              <w:rPr>
                <w:sz w:val="18"/>
                <w:szCs w:val="18"/>
              </w:rPr>
            </w:pPr>
            <w:r w:rsidRPr="001D0755">
              <w:rPr>
                <w:sz w:val="18"/>
                <w:szCs w:val="18"/>
              </w:rPr>
              <w:t>menziesii</w:t>
            </w:r>
          </w:p>
        </w:tc>
        <w:tc>
          <w:tcPr>
            <w:tcW w:w="1305" w:type="dxa"/>
          </w:tcPr>
          <w:p w:rsidR="00200C57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Rumeno-rjava</w:t>
            </w:r>
          </w:p>
          <w:p w:rsidR="00023B98" w:rsidRPr="001D0755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zraku potemni</w:t>
            </w:r>
          </w:p>
        </w:tc>
        <w:tc>
          <w:tcPr>
            <w:tcW w:w="1724" w:type="dxa"/>
          </w:tcPr>
          <w:p w:rsidR="00200C57" w:rsidRPr="001D0755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Rumenkasto bela do rumenkasto rjava</w:t>
            </w:r>
          </w:p>
        </w:tc>
        <w:tc>
          <w:tcPr>
            <w:tcW w:w="1307" w:type="dxa"/>
          </w:tcPr>
          <w:p w:rsidR="00200C57" w:rsidRPr="001D0755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 smolne kanale</w:t>
            </w:r>
          </w:p>
        </w:tc>
        <w:tc>
          <w:tcPr>
            <w:tcW w:w="1273" w:type="dxa"/>
          </w:tcPr>
          <w:p w:rsidR="00200C57" w:rsidRPr="001D0755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– 730</w:t>
            </w:r>
          </w:p>
        </w:tc>
        <w:tc>
          <w:tcPr>
            <w:tcW w:w="1031" w:type="dxa"/>
          </w:tcPr>
          <w:p w:rsidR="00200C57" w:rsidRPr="001D0755" w:rsidRDefault="00023B98" w:rsidP="001D0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– 750</w:t>
            </w:r>
          </w:p>
        </w:tc>
        <w:tc>
          <w:tcPr>
            <w:tcW w:w="1724" w:type="dxa"/>
          </w:tcPr>
          <w:p w:rsidR="00200C57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Zelo aromatičen vonj. </w:t>
            </w:r>
          </w:p>
          <w:p w:rsidR="00023B98" w:rsidRPr="001D0755" w:rsidRDefault="00023B98" w:rsidP="0020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Dobro se lepi in obdeluje (samo les z ozkimi branikami)</w:t>
            </w:r>
          </w:p>
        </w:tc>
      </w:tr>
    </w:tbl>
    <w:p w:rsidR="002C4163" w:rsidRDefault="002C4163"/>
    <w:sectPr w:rsidR="002C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163"/>
    <w:rsid w:val="00023B98"/>
    <w:rsid w:val="001D0755"/>
    <w:rsid w:val="00200C57"/>
    <w:rsid w:val="002C4163"/>
    <w:rsid w:val="008E72E8"/>
    <w:rsid w:val="00BA2B7D"/>
    <w:rsid w:val="00E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