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1FB5" w:rsidRDefault="005E595F">
      <w:pPr>
        <w:jc w:val="center"/>
        <w:rPr>
          <w:b/>
        </w:rPr>
      </w:pPr>
      <w:bookmarkStart w:id="0" w:name="_GoBack"/>
      <w:bookmarkEnd w:id="0"/>
      <w:r>
        <w:rPr>
          <w:b/>
        </w:rPr>
        <w:t>Kraljestvo rastlin</w:t>
      </w:r>
    </w:p>
    <w:p w:rsidR="00A31FB5" w:rsidRDefault="00A31FB5">
      <w:pPr>
        <w:jc w:val="center"/>
        <w:rPr>
          <w:b/>
        </w:rPr>
      </w:pPr>
    </w:p>
    <w:p w:rsidR="00A31FB5" w:rsidRDefault="005E595F">
      <w:pPr>
        <w:numPr>
          <w:ilvl w:val="0"/>
          <w:numId w:val="2"/>
        </w:numPr>
        <w:tabs>
          <w:tab w:val="left" w:pos="720"/>
        </w:tabs>
      </w:pPr>
      <w:r>
        <w:t>Značilnosti:</w:t>
      </w:r>
    </w:p>
    <w:p w:rsidR="00A31FB5" w:rsidRDefault="005E595F">
      <w:pPr>
        <w:numPr>
          <w:ilvl w:val="0"/>
          <w:numId w:val="1"/>
        </w:numPr>
        <w:tabs>
          <w:tab w:val="left" w:pos="720"/>
        </w:tabs>
      </w:pPr>
      <w:r>
        <w:t>avtotrofna živa bitja</w:t>
      </w:r>
    </w:p>
    <w:p w:rsidR="00A31FB5" w:rsidRDefault="005E595F">
      <w:pPr>
        <w:numPr>
          <w:ilvl w:val="0"/>
          <w:numId w:val="1"/>
        </w:numPr>
        <w:tabs>
          <w:tab w:val="left" w:pos="720"/>
        </w:tabs>
      </w:pPr>
      <w:r>
        <w:t>v njih poteka fotosinteza (proizvajajo organsko hrano in kisik)</w:t>
      </w:r>
    </w:p>
    <w:p w:rsidR="00A31FB5" w:rsidRDefault="005E595F">
      <w:pPr>
        <w:numPr>
          <w:ilvl w:val="0"/>
          <w:numId w:val="1"/>
        </w:numPr>
        <w:tabs>
          <w:tab w:val="left" w:pos="720"/>
        </w:tabs>
      </w:pPr>
      <w:r>
        <w:t>celice obdaja celulozna celična stena</w:t>
      </w:r>
    </w:p>
    <w:p w:rsidR="00A31FB5" w:rsidRDefault="005E595F">
      <w:pPr>
        <w:numPr>
          <w:ilvl w:val="0"/>
          <w:numId w:val="1"/>
        </w:numPr>
        <w:tabs>
          <w:tab w:val="left" w:pos="720"/>
        </w:tabs>
      </w:pPr>
      <w:r>
        <w:t>rezervna hrana je večinoma škrob</w:t>
      </w:r>
    </w:p>
    <w:p w:rsidR="00A31FB5" w:rsidRDefault="00A31FB5"/>
    <w:p w:rsidR="00A31FB5" w:rsidRDefault="005E595F">
      <w:pPr>
        <w:numPr>
          <w:ilvl w:val="0"/>
          <w:numId w:val="2"/>
        </w:numPr>
        <w:tabs>
          <w:tab w:val="left" w:pos="720"/>
        </w:tabs>
      </w:pPr>
      <w:r>
        <w:t>Delitev:</w:t>
      </w:r>
    </w:p>
    <w:p w:rsidR="00A31FB5" w:rsidRDefault="005E595F">
      <w:pPr>
        <w:numPr>
          <w:ilvl w:val="0"/>
          <w:numId w:val="1"/>
        </w:numPr>
        <w:tabs>
          <w:tab w:val="left" w:pos="720"/>
        </w:tabs>
      </w:pPr>
      <w:r>
        <w:t>lišaji (novejši sistemi jih uvrščajo med glive</w:t>
      </w:r>
    </w:p>
    <w:p w:rsidR="00A31FB5" w:rsidRDefault="005E595F">
      <w:pPr>
        <w:numPr>
          <w:ilvl w:val="0"/>
          <w:numId w:val="1"/>
        </w:numPr>
        <w:tabs>
          <w:tab w:val="left" w:pos="720"/>
        </w:tabs>
      </w:pPr>
      <w:r>
        <w:t>alge</w:t>
      </w:r>
    </w:p>
    <w:p w:rsidR="00A31FB5" w:rsidRDefault="005E595F">
      <w:pPr>
        <w:numPr>
          <w:ilvl w:val="0"/>
          <w:numId w:val="1"/>
        </w:numPr>
        <w:tabs>
          <w:tab w:val="left" w:pos="720"/>
        </w:tabs>
      </w:pPr>
      <w:r>
        <w:t>mahovi (jetrnjaki, listnati mahovi)</w:t>
      </w:r>
    </w:p>
    <w:p w:rsidR="00A31FB5" w:rsidRDefault="005E595F">
      <w:pPr>
        <w:numPr>
          <w:ilvl w:val="0"/>
          <w:numId w:val="1"/>
        </w:numPr>
        <w:tabs>
          <w:tab w:val="left" w:pos="720"/>
        </w:tabs>
      </w:pPr>
      <w:r>
        <w:t>praprotnice (lisičjaki, preslice, praprot)</w:t>
      </w:r>
    </w:p>
    <w:p w:rsidR="00A31FB5" w:rsidRDefault="005E595F">
      <w:pPr>
        <w:numPr>
          <w:ilvl w:val="0"/>
          <w:numId w:val="1"/>
        </w:numPr>
        <w:tabs>
          <w:tab w:val="left" w:pos="720"/>
        </w:tabs>
      </w:pPr>
      <w:r>
        <w:t>semenke→golosemenke (ginkijevci, sagovci, iglavci ali storžnjaki)</w:t>
      </w:r>
    </w:p>
    <w:p w:rsidR="00A31FB5" w:rsidRDefault="005E595F">
      <w:pPr>
        <w:ind w:left="360"/>
      </w:pPr>
      <w:r>
        <w:t xml:space="preserve">                    →kritosemenke (dvokaličnice in enokaličnice)</w:t>
      </w:r>
    </w:p>
    <w:sectPr w:rsidR="00A31FB5">
      <w:footnotePr>
        <w:pos w:val="beneathText"/>
      </w:footnotePr>
      <w:pgSz w:w="11905" w:h="16837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E595F"/>
    <w:rsid w:val="005E595F"/>
    <w:rsid w:val="00A31FB5"/>
    <w:rsid w:val="00B93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eastAsia="Times New Roman" w:hAnsi="Times New Roman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Privzetapisavaodstavka">
    <w:name w:val="Privzeta pisava odstavka"/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394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2019-04-18T11:47:00Z</dcterms:created>
  <dcterms:modified xsi:type="dcterms:W3CDTF">2019-04-18T11:47:00Z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