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58" w:rsidRDefault="00D42462">
      <w:bookmarkStart w:id="0" w:name="_GoBack"/>
      <w:bookmarkEnd w:id="0"/>
      <w:r>
        <w:t xml:space="preserve">                                    </w:t>
      </w:r>
    </w:p>
    <w:p w:rsidR="00473658" w:rsidRDefault="00473658"/>
    <w:p w:rsidR="00473658" w:rsidRDefault="00473658"/>
    <w:p w:rsidR="00473658" w:rsidRDefault="00D42462">
      <w:pPr>
        <w:rPr>
          <w:rFonts w:ascii="Microsoft Sans Serif" w:eastAsia="Microsoft Sans Serif" w:hAnsi="Microsoft Sans Serif" w:cs="Microsoft Sans Serif"/>
          <w:u w:val="single"/>
        </w:rPr>
      </w:pPr>
      <w:r>
        <w:t xml:space="preserve">                             </w:t>
      </w:r>
      <w:r>
        <w:rPr>
          <w:rFonts w:ascii="Georgia" w:eastAsia="Georgia" w:hAnsi="Georgia" w:cs="Georgia"/>
        </w:rPr>
        <w:t xml:space="preserve">  </w:t>
      </w:r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u w:val="single"/>
        </w:rPr>
        <w:t xml:space="preserve">MOŽGANI  </w:t>
      </w:r>
      <w:r w:rsidR="004844F9">
        <w:rPr>
          <w:rFonts w:ascii="Arial" w:eastAsia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93.75pt" filled="t">
            <v:fill color2="black"/>
            <v:imagedata r:id="rId5" o:title=""/>
          </v:shape>
        </w:pict>
      </w:r>
    </w:p>
    <w:p w:rsidR="00473658" w:rsidRDefault="00473658">
      <w:pPr>
        <w:rPr>
          <w:rFonts w:ascii="Microsoft Sans Serif" w:eastAsia="Microsoft Sans Serif" w:hAnsi="Microsoft Sans Serif" w:cs="Microsoft Sans Serif"/>
          <w:u w:val="single"/>
        </w:rPr>
      </w:pPr>
    </w:p>
    <w:p w:rsidR="00473658" w:rsidRDefault="00473658">
      <w:pPr>
        <w:rPr>
          <w:rFonts w:ascii="Microsoft Sans Serif" w:eastAsia="Microsoft Sans Serif" w:hAnsi="Microsoft Sans Serif" w:cs="Microsoft Sans Serif"/>
          <w:u w:val="single"/>
        </w:rPr>
      </w:pPr>
    </w:p>
    <w:p w:rsidR="00473658" w:rsidRDefault="00473658">
      <w:pPr>
        <w:rPr>
          <w:rFonts w:ascii="Microsoft Sans Serif" w:eastAsia="Microsoft Sans Serif" w:hAnsi="Microsoft Sans Serif" w:cs="Microsoft Sans Serif"/>
          <w:u w:val="single"/>
        </w:rPr>
      </w:pP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najpopolneje rezviti del centralnega živčevja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na možgane vezana večina živčnih funkcij in hrbtenjača ima le podrejen pomen.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velikost ne pove ničesar o njihovem pomenu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leži v lobanjski votlini, težki so pr.1340 g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Sestavljajo jih približno 100 milijard možganskih celic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 Za delovanje potrebujejo možgani kisik, glukozo (sladkor) in aminokisline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Možgane sestavljata dve simetrični polobli, ki ju deli globoka zareza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zavarovani s tremi ovojnicami; vmes tekočina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jih delimo na: velike in male možgane in možgansko deblo</w:t>
      </w:r>
    </w:p>
    <w:p w:rsidR="00473658" w:rsidRDefault="00473658">
      <w:pPr>
        <w:rPr>
          <w:rFonts w:ascii="Microsoft Sans Serif" w:eastAsia="Microsoft Sans Serif" w:hAnsi="Microsoft Sans Serif" w:cs="Microsoft Sans Serif"/>
          <w:sz w:val="20"/>
          <w:szCs w:val="20"/>
          <w:u w:val="single"/>
        </w:rPr>
      </w:pPr>
    </w:p>
    <w:p w:rsidR="00473658" w:rsidRDefault="00D42462">
      <w:pPr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  VELIKI MOŽGANI: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Velike možgane sestavljata dve polodli , ki sta med seboj zvezani z živčnim nitjem. Po kosteh lobanje, ki varujejo možgane, ločimo na vsaki polobli :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  <w:t>čelni predel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  <w:t>temenski predel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  <w:t>zatilni predel</w:t>
      </w:r>
    </w:p>
    <w:p w:rsidR="00473658" w:rsidRDefault="00D42462">
      <w:pPr>
        <w:ind w:left="720" w:hanging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  <w:t>senčni predel</w:t>
      </w:r>
    </w:p>
    <w:p w:rsidR="00473658" w:rsidRDefault="00473658">
      <w:pPr>
        <w:rPr>
          <w:rFonts w:ascii="Microsoft Sans Serif" w:eastAsia="Microsoft Sans Serif" w:hAnsi="Microsoft Sans Serif" w:cs="Microsoft Sans Serif"/>
          <w:sz w:val="20"/>
          <w:szCs w:val="20"/>
          <w:u w:val="single"/>
        </w:rPr>
      </w:pP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uravnavajo zaveste dejavnosti</w:t>
      </w:r>
    </w:p>
    <w:p w:rsidR="00473658" w:rsidRDefault="00473658">
      <w:pPr>
        <w:rPr>
          <w:rFonts w:ascii="Microsoft Sans Serif" w:eastAsia="Microsoft Sans Serif" w:hAnsi="Microsoft Sans Serif" w:cs="Microsoft Sans Serif"/>
          <w:sz w:val="20"/>
          <w:szCs w:val="20"/>
          <w:u w:val="single"/>
        </w:rPr>
      </w:pPr>
    </w:p>
    <w:p w:rsidR="00473658" w:rsidRDefault="00D42462">
      <w:pPr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MALI MOŽGANI: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Mali možgani leže v zadnji lobanjski kotanji in so z živčnimi programi povezani s hrbtenjačo in možganskim deblom. Mali možgani imajo močno nagubano skorjo, ki je iz celic in je zato sive barve, notranjost, ki jo sestavljajo živčne proge pa je bele barve. V male možgane prihajajo poročila iz ravnotežnega organa in iz skeleta ter mišic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Mali možgani urejajo :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  <w:t>urejajo skladnost naših gibov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             mišični tonus                                                                     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  <w:t>ravnotežje telesa</w:t>
      </w:r>
    </w:p>
    <w:p w:rsidR="00473658" w:rsidRDefault="00473658">
      <w:pPr>
        <w:rPr>
          <w:rFonts w:ascii="Microsoft Sans Serif" w:eastAsia="Microsoft Sans Serif" w:hAnsi="Microsoft Sans Serif" w:cs="Microsoft Sans Serif"/>
        </w:rPr>
      </w:pPr>
    </w:p>
    <w:p w:rsidR="00473658" w:rsidRDefault="00D42462">
      <w:pPr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lastRenderedPageBreak/>
        <w:t>MOŽGANSKO DEBLO: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po zgradbi in pomenu je močno podobno hrbtenjači</w:t>
      </w:r>
    </w:p>
    <w:p w:rsidR="00473658" w:rsidRDefault="00D42462">
      <w:pPr>
        <w:numPr>
          <w:ilvl w:val="0"/>
          <w:numId w:val="1"/>
        </w:numPr>
        <w:tabs>
          <w:tab w:val="left" w:pos="720"/>
        </w:tabs>
        <w:ind w:left="72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križičše živ.vlaken</w:t>
      </w:r>
    </w:p>
    <w:p w:rsidR="00473658" w:rsidRDefault="00473658">
      <w:pPr>
        <w:rPr>
          <w:rFonts w:ascii="Microsoft Sans Serif" w:eastAsia="Microsoft Sans Serif" w:hAnsi="Microsoft Sans Serif" w:cs="Microsoft Sans Serif"/>
        </w:rPr>
      </w:pPr>
    </w:p>
    <w:p w:rsidR="00473658" w:rsidRDefault="00D42462">
      <w:pPr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HRBTENJAČA</w:t>
      </w:r>
    </w:p>
    <w:p w:rsidR="00473658" w:rsidRDefault="00D42462">
      <w:pPr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Hrbtenjača je varno nameščena v hrbtenični cevi. Sega od zatilnične odprtine do drugega ledvenega vretenca. V sredini hrbtenjače je ozek kanal, okoli njega pa so nakopičene živčne celice, ki so videti sive barve. Okoli njih so bela živčna vlakna, ki združena v živce izhajajo iz hrbtenjače. Nekatera teh vlaken povezujejo posamezne dele hrbtenjače med seboj.</w:t>
      </w:r>
    </w:p>
    <w:p w:rsidR="00473658" w:rsidRDefault="00473658">
      <w:pPr>
        <w:rPr>
          <w:rFonts w:ascii="Microsoft Sans Serif" w:eastAsia="Microsoft Sans Serif" w:hAnsi="Microsoft Sans Serif" w:cs="Microsoft Sans Serif"/>
        </w:rPr>
      </w:pPr>
    </w:p>
    <w:p w:rsidR="00473658" w:rsidRDefault="004844F9">
      <w:pPr>
        <w:rPr>
          <w:rFonts w:ascii="Microsoft Sans Serif" w:eastAsia="Microsoft Sans Serif" w:hAnsi="Microsoft Sans Serif" w:cs="Microsoft Sans Seri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pict>
          <v:shape id="_x0000_i1026" type="#_x0000_t75" style="width:75pt;height:84.75pt" filled="t">
            <v:fill color2="black"/>
            <v:imagedata r:id="rId6" o:title=""/>
          </v:shape>
        </w:pict>
      </w:r>
    </w:p>
    <w:p w:rsidR="00473658" w:rsidRDefault="00473658">
      <w:pPr>
        <w:rPr>
          <w:rFonts w:ascii="Microsoft Sans Serif" w:eastAsia="Microsoft Sans Serif" w:hAnsi="Microsoft Sans Serif" w:cs="Microsoft Sans Serif"/>
          <w:sz w:val="20"/>
          <w:szCs w:val="20"/>
          <w:u w:val="single"/>
        </w:rPr>
      </w:pPr>
    </w:p>
    <w:sectPr w:rsidR="00473658">
      <w:footnotePr>
        <w:pos w:val="beneathText"/>
      </w:foot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462"/>
    <w:rsid w:val="00473658"/>
    <w:rsid w:val="004844F9"/>
    <w:rsid w:val="00D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mic Sans MS" w:eastAsia="Comic Sans MS" w:hAnsi="Comic Sans MS" w:cs="Comic Sans MS"/>
      <w:sz w:val="24"/>
      <w:szCs w:val="24"/>
      <w:lang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