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E8" w:rsidRDefault="003479E8">
      <w:pPr>
        <w:rPr>
          <w:rFonts w:ascii="Arial Rounded MT Bold" w:hAnsi="Arial Rounded MT Bold"/>
          <w:b/>
          <w:color w:val="CC00CC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b/>
          <w:color w:val="CC00CC"/>
          <w:sz w:val="32"/>
          <w:szCs w:val="32"/>
        </w:rPr>
        <w:t>PREBAVILA</w:t>
      </w:r>
    </w:p>
    <w:p w:rsidR="003479E8" w:rsidRDefault="003479E8">
      <w:pPr>
        <w:rPr>
          <w:rFonts w:ascii="Arial Rounded MT Bold" w:hAnsi="Arial Rounded MT Bold"/>
          <w:b/>
          <w:color w:val="CC00CC"/>
          <w:sz w:val="32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4"/>
        <w:gridCol w:w="2931"/>
        <w:gridCol w:w="1650"/>
        <w:gridCol w:w="2603"/>
      </w:tblGrid>
      <w:tr w:rsidR="00011082" w:rsidRPr="00726695">
        <w:tc>
          <w:tcPr>
            <w:tcW w:w="2273" w:type="dxa"/>
          </w:tcPr>
          <w:p w:rsidR="00011082" w:rsidRPr="00726695" w:rsidRDefault="00011082">
            <w:pPr>
              <w:rPr>
                <w:b/>
                <w:sz w:val="22"/>
                <w:szCs w:val="22"/>
              </w:rPr>
            </w:pPr>
            <w:r w:rsidRPr="00726695">
              <w:rPr>
                <w:b/>
                <w:sz w:val="22"/>
                <w:szCs w:val="22"/>
              </w:rPr>
              <w:t>PRAŽIVALI</w:t>
            </w:r>
          </w:p>
          <w:p w:rsidR="00585A9E" w:rsidRPr="00726695" w:rsidRDefault="00585A9E" w:rsidP="00585A9E">
            <w:pPr>
              <w:numPr>
                <w:ilvl w:val="0"/>
                <w:numId w:val="11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Telesna površina (endocitoza)</w:t>
            </w:r>
          </w:p>
        </w:tc>
        <w:tc>
          <w:tcPr>
            <w:tcW w:w="2680" w:type="dxa"/>
          </w:tcPr>
          <w:p w:rsidR="00011082" w:rsidRPr="00726695" w:rsidRDefault="00011082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011082" w:rsidRPr="00726695" w:rsidRDefault="0001108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11082" w:rsidRPr="00726695" w:rsidRDefault="00011082">
            <w:pPr>
              <w:rPr>
                <w:sz w:val="22"/>
                <w:szCs w:val="22"/>
              </w:rPr>
            </w:pPr>
          </w:p>
        </w:tc>
      </w:tr>
      <w:tr w:rsidR="00011082" w:rsidRPr="00726695">
        <w:trPr>
          <w:trHeight w:val="1995"/>
        </w:trPr>
        <w:tc>
          <w:tcPr>
            <w:tcW w:w="2273" w:type="dxa"/>
            <w:vMerge w:val="restart"/>
          </w:tcPr>
          <w:p w:rsidR="00011082" w:rsidRPr="00726695" w:rsidRDefault="00011082">
            <w:pPr>
              <w:rPr>
                <w:b/>
                <w:sz w:val="22"/>
                <w:szCs w:val="22"/>
              </w:rPr>
            </w:pPr>
            <w:r w:rsidRPr="00726695">
              <w:rPr>
                <w:b/>
                <w:sz w:val="22"/>
                <w:szCs w:val="22"/>
              </w:rPr>
              <w:t>NEVRETENČARJI</w:t>
            </w:r>
          </w:p>
          <w:p w:rsidR="00011082" w:rsidRPr="00726695" w:rsidRDefault="00011082" w:rsidP="007F5D98">
            <w:pPr>
              <w:numPr>
                <w:ilvl w:val="0"/>
                <w:numId w:val="3"/>
              </w:numPr>
              <w:rPr>
                <w:color w:val="99CC00"/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>Tudi mehanska obdelava hrane, prične se v ustni votlini</w:t>
            </w:r>
          </w:p>
          <w:p w:rsidR="0047573A" w:rsidRPr="00726695" w:rsidRDefault="0047573A" w:rsidP="0047573A">
            <w:pPr>
              <w:numPr>
                <w:ilvl w:val="0"/>
                <w:numId w:val="3"/>
              </w:numPr>
              <w:rPr>
                <w:b/>
                <w:color w:val="0066FF"/>
                <w:sz w:val="22"/>
                <w:szCs w:val="22"/>
              </w:rPr>
            </w:pPr>
            <w:r w:rsidRPr="00726695">
              <w:rPr>
                <w:color w:val="0066FF"/>
                <w:sz w:val="22"/>
                <w:szCs w:val="22"/>
              </w:rPr>
              <w:t>Prebava poteka v celicah slepih žepov, ki se iztekajo iz prebavila</w:t>
            </w:r>
          </w:p>
          <w:p w:rsidR="006519F8" w:rsidRPr="00726695" w:rsidRDefault="006519F8" w:rsidP="006519F8">
            <w:pPr>
              <w:numPr>
                <w:ilvl w:val="0"/>
                <w:numId w:val="3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Ni pravih zob – kljunate in zobate hitinaste tvorbe (za grizenje in cefranje hrane)</w:t>
            </w:r>
          </w:p>
        </w:tc>
        <w:tc>
          <w:tcPr>
            <w:tcW w:w="2680" w:type="dxa"/>
            <w:vMerge w:val="restart"/>
          </w:tcPr>
          <w:p w:rsidR="00011082" w:rsidRPr="00726695" w:rsidRDefault="00011082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bottom w:val="single" w:sz="2" w:space="0" w:color="auto"/>
            </w:tcBorders>
          </w:tcPr>
          <w:p w:rsidR="00011082" w:rsidRPr="00726695" w:rsidRDefault="00011082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PIJAVKE</w:t>
            </w:r>
          </w:p>
          <w:p w:rsidR="00585A9E" w:rsidRPr="00726695" w:rsidRDefault="00585A9E">
            <w:pPr>
              <w:rPr>
                <w:sz w:val="22"/>
                <w:szCs w:val="22"/>
              </w:rPr>
            </w:pPr>
          </w:p>
          <w:p w:rsidR="00585A9E" w:rsidRPr="00726695" w:rsidRDefault="00585A9E">
            <w:pPr>
              <w:rPr>
                <w:sz w:val="22"/>
                <w:szCs w:val="22"/>
              </w:rPr>
            </w:pPr>
          </w:p>
          <w:p w:rsidR="00585A9E" w:rsidRPr="00726695" w:rsidRDefault="00585A9E">
            <w:pPr>
              <w:rPr>
                <w:sz w:val="22"/>
                <w:szCs w:val="22"/>
              </w:rPr>
            </w:pPr>
          </w:p>
          <w:p w:rsidR="00585A9E" w:rsidRPr="00726695" w:rsidRDefault="00585A9E">
            <w:pPr>
              <w:rPr>
                <w:sz w:val="22"/>
                <w:szCs w:val="22"/>
              </w:rPr>
            </w:pPr>
          </w:p>
          <w:p w:rsidR="00585A9E" w:rsidRPr="00726695" w:rsidRDefault="00585A9E">
            <w:pPr>
              <w:rPr>
                <w:sz w:val="22"/>
                <w:szCs w:val="22"/>
              </w:rPr>
            </w:pPr>
          </w:p>
          <w:p w:rsidR="00585A9E" w:rsidRPr="00726695" w:rsidRDefault="00585A9E">
            <w:pPr>
              <w:rPr>
                <w:sz w:val="22"/>
                <w:szCs w:val="22"/>
              </w:rPr>
            </w:pPr>
          </w:p>
          <w:p w:rsidR="00011082" w:rsidRPr="00726695" w:rsidRDefault="0001108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bottom w:val="single" w:sz="2" w:space="0" w:color="auto"/>
            </w:tcBorders>
          </w:tcPr>
          <w:p w:rsidR="00011082" w:rsidRPr="00726695" w:rsidRDefault="00011082" w:rsidP="00C07D33">
            <w:pPr>
              <w:numPr>
                <w:ilvl w:val="0"/>
                <w:numId w:val="2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V slini tudi snovi proti strjevanju krvi</w:t>
            </w:r>
          </w:p>
          <w:p w:rsidR="00011082" w:rsidRPr="00726695" w:rsidRDefault="00011082" w:rsidP="00C07D33">
            <w:pPr>
              <w:numPr>
                <w:ilvl w:val="0"/>
                <w:numId w:val="2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Ko pridejo do krvi, napolnijo bočne žepe črevesa;kri prebavljajo počasi, več tednov</w:t>
            </w:r>
          </w:p>
        </w:tc>
      </w:tr>
      <w:tr w:rsidR="00A81F61" w:rsidRPr="00726695">
        <w:trPr>
          <w:trHeight w:val="510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A81F61" w:rsidRPr="00726695" w:rsidRDefault="00A81F61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SPUŽVE</w:t>
            </w:r>
          </w:p>
          <w:p w:rsidR="00A81F61" w:rsidRPr="00726695" w:rsidRDefault="00A81F61" w:rsidP="00A81F6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6519F8" w:rsidP="00A81F61">
            <w:pPr>
              <w:numPr>
                <w:ilvl w:val="0"/>
                <w:numId w:val="12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F</w:t>
            </w:r>
            <w:r w:rsidR="00A81F61" w:rsidRPr="00726695">
              <w:rPr>
                <w:color w:val="CC66FF"/>
                <w:sz w:val="22"/>
                <w:szCs w:val="22"/>
              </w:rPr>
              <w:t>iltriranje</w:t>
            </w:r>
            <w:r w:rsidRPr="00726695">
              <w:rPr>
                <w:color w:val="CC66FF"/>
                <w:sz w:val="22"/>
                <w:szCs w:val="22"/>
              </w:rPr>
              <w:t xml:space="preserve"> (celice ovratničarke v kamricah sprejemajo in prebavijo hrano, nato pa oddajo drugim celicam; odtekalke iztekalka)</w:t>
            </w:r>
          </w:p>
        </w:tc>
      </w:tr>
      <w:tr w:rsidR="00A81F61" w:rsidRPr="00726695">
        <w:trPr>
          <w:trHeight w:val="495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A81F61" w:rsidRPr="00726695" w:rsidRDefault="00A81F61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ŠKOLJKE</w:t>
            </w:r>
          </w:p>
          <w:p w:rsidR="00A81F61" w:rsidRPr="00726695" w:rsidRDefault="00A81F61" w:rsidP="00A81F6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numPr>
                <w:ilvl w:val="0"/>
                <w:numId w:val="12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filtriranje</w:t>
            </w:r>
          </w:p>
        </w:tc>
      </w:tr>
      <w:tr w:rsidR="00A81F61" w:rsidRPr="00726695">
        <w:trPr>
          <w:trHeight w:val="510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A81F61" w:rsidRPr="00726695" w:rsidRDefault="00A81F61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OŽIGALKARJI</w:t>
            </w:r>
          </w:p>
          <w:p w:rsidR="00A81F61" w:rsidRPr="00726695" w:rsidRDefault="00A81F61" w:rsidP="00A81F6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numPr>
                <w:ilvl w:val="0"/>
                <w:numId w:val="12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zastrupljanje</w:t>
            </w:r>
          </w:p>
        </w:tc>
      </w:tr>
      <w:tr w:rsidR="006519F8" w:rsidRPr="00726695">
        <w:trPr>
          <w:trHeight w:val="892"/>
        </w:trPr>
        <w:tc>
          <w:tcPr>
            <w:tcW w:w="2273" w:type="dxa"/>
            <w:vMerge/>
          </w:tcPr>
          <w:p w:rsidR="006519F8" w:rsidRPr="00726695" w:rsidRDefault="006519F8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6519F8" w:rsidRPr="00726695" w:rsidRDefault="006519F8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6519F8" w:rsidRPr="00726695" w:rsidRDefault="006519F8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MEHKUŽCI</w:t>
            </w:r>
          </w:p>
          <w:p w:rsidR="006519F8" w:rsidRPr="00726695" w:rsidRDefault="006519F8">
            <w:pPr>
              <w:rPr>
                <w:sz w:val="22"/>
                <w:szCs w:val="22"/>
              </w:rPr>
            </w:pPr>
          </w:p>
          <w:p w:rsidR="006519F8" w:rsidRPr="00726695" w:rsidRDefault="006519F8">
            <w:pPr>
              <w:rPr>
                <w:sz w:val="22"/>
                <w:szCs w:val="22"/>
              </w:rPr>
            </w:pPr>
          </w:p>
          <w:p w:rsidR="006519F8" w:rsidRPr="00726695" w:rsidRDefault="006519F8" w:rsidP="00A81F6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6519F8" w:rsidRPr="00726695" w:rsidRDefault="006519F8" w:rsidP="00726695">
            <w:pPr>
              <w:numPr>
                <w:ilvl w:val="0"/>
                <w:numId w:val="12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strgača (polži), rožene čeljusti (glavonožci)</w:t>
            </w:r>
          </w:p>
        </w:tc>
      </w:tr>
      <w:tr w:rsidR="00011082" w:rsidRPr="00726695">
        <w:trPr>
          <w:trHeight w:val="930"/>
        </w:trPr>
        <w:tc>
          <w:tcPr>
            <w:tcW w:w="2273" w:type="dxa"/>
            <w:vMerge/>
          </w:tcPr>
          <w:p w:rsidR="00011082" w:rsidRPr="00726695" w:rsidRDefault="00011082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011082" w:rsidRPr="00726695" w:rsidRDefault="00011082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</w:tcBorders>
          </w:tcPr>
          <w:p w:rsidR="00011082" w:rsidRPr="00726695" w:rsidRDefault="00011082" w:rsidP="00011082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PLOSKI ČRVI</w:t>
            </w:r>
          </w:p>
        </w:tc>
        <w:tc>
          <w:tcPr>
            <w:tcW w:w="2676" w:type="dxa"/>
            <w:tcBorders>
              <w:top w:val="single" w:sz="2" w:space="0" w:color="auto"/>
            </w:tcBorders>
          </w:tcPr>
          <w:p w:rsidR="00011082" w:rsidRPr="00726695" w:rsidRDefault="00011082" w:rsidP="00011082">
            <w:pPr>
              <w:numPr>
                <w:ilvl w:val="0"/>
                <w:numId w:val="6"/>
              </w:numPr>
              <w:rPr>
                <w:color w:val="99CC00"/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>Ob mišičastem želodcu še stranski žepi z žleznimi celicami, ki zajemajo hrano v endocitozo – v teh žepih poteka prebava</w:t>
            </w:r>
          </w:p>
          <w:p w:rsidR="00011082" w:rsidRPr="00726695" w:rsidRDefault="00011082" w:rsidP="00011082">
            <w:pPr>
              <w:numPr>
                <w:ilvl w:val="0"/>
                <w:numId w:val="6"/>
              </w:numPr>
              <w:rPr>
                <w:color w:val="99CC00"/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>V preostalem črevesju poteka absorpcija vode in soli</w:t>
            </w:r>
          </w:p>
          <w:p w:rsidR="00011082" w:rsidRPr="00726695" w:rsidRDefault="00A81F61" w:rsidP="00A81F61">
            <w:pPr>
              <w:numPr>
                <w:ilvl w:val="0"/>
                <w:numId w:val="6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sesanje</w:t>
            </w:r>
          </w:p>
        </w:tc>
      </w:tr>
      <w:tr w:rsidR="00A81F61" w:rsidRPr="00726695">
        <w:trPr>
          <w:trHeight w:val="2235"/>
        </w:trPr>
        <w:tc>
          <w:tcPr>
            <w:tcW w:w="2273" w:type="dxa"/>
            <w:vMerge w:val="restart"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  <w:r w:rsidRPr="00726695">
              <w:rPr>
                <w:b/>
                <w:sz w:val="22"/>
                <w:szCs w:val="22"/>
              </w:rPr>
              <w:lastRenderedPageBreak/>
              <w:t>VRETENČARJI</w:t>
            </w:r>
          </w:p>
          <w:p w:rsidR="00A81F61" w:rsidRPr="00726695" w:rsidRDefault="00A81F61" w:rsidP="00314CCD">
            <w:pPr>
              <w:numPr>
                <w:ilvl w:val="0"/>
                <w:numId w:val="8"/>
              </w:numPr>
              <w:rPr>
                <w:color w:val="0066FF"/>
                <w:sz w:val="22"/>
                <w:szCs w:val="22"/>
              </w:rPr>
            </w:pPr>
            <w:r w:rsidRPr="00726695">
              <w:rPr>
                <w:color w:val="0066FF"/>
                <w:sz w:val="22"/>
                <w:szCs w:val="22"/>
              </w:rPr>
              <w:t>Mesojedi imajo krajše in preprostejše črevo kot rastlinojedi</w:t>
            </w:r>
          </w:p>
        </w:tc>
        <w:tc>
          <w:tcPr>
            <w:tcW w:w="2680" w:type="dxa"/>
            <w:vMerge w:val="restart"/>
          </w:tcPr>
          <w:p w:rsidR="00A81F61" w:rsidRPr="00726695" w:rsidRDefault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ČLENONOŽCI</w:t>
            </w:r>
          </w:p>
          <w:p w:rsidR="00A81F61" w:rsidRPr="00726695" w:rsidRDefault="00A81F61" w:rsidP="00011082">
            <w:pPr>
              <w:numPr>
                <w:ilvl w:val="0"/>
                <w:numId w:val="4"/>
              </w:numPr>
              <w:rPr>
                <w:color w:val="99CC00"/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>Ob mišičastem želodcu še stranski žepi , ki zajemajo hrano v endocitozo – v teh žepih poteka prebava</w:t>
            </w:r>
          </w:p>
          <w:p w:rsidR="00A81F61" w:rsidRPr="00726695" w:rsidRDefault="00A81F61" w:rsidP="00011082">
            <w:pPr>
              <w:numPr>
                <w:ilvl w:val="0"/>
                <w:numId w:val="4"/>
              </w:numPr>
              <w:rPr>
                <w:color w:val="99CC00"/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>V preostalem črevesju poteka absorpcija vode in soli</w:t>
            </w:r>
          </w:p>
        </w:tc>
        <w:tc>
          <w:tcPr>
            <w:tcW w:w="1659" w:type="dxa"/>
            <w:tcBorders>
              <w:bottom w:val="single" w:sz="2" w:space="0" w:color="auto"/>
            </w:tcBorders>
          </w:tcPr>
          <w:p w:rsidR="00A81F61" w:rsidRPr="00726695" w:rsidRDefault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ŽUŽELKE</w:t>
            </w: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  <w:p w:rsidR="00A81F61" w:rsidRPr="00726695" w:rsidRDefault="00A81F6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bottom w:val="single" w:sz="2" w:space="0" w:color="auto"/>
            </w:tcBorders>
          </w:tcPr>
          <w:p w:rsidR="00A81F61" w:rsidRPr="00726695" w:rsidRDefault="00A81F61" w:rsidP="00C07D33">
            <w:pPr>
              <w:numPr>
                <w:ilvl w:val="0"/>
                <w:numId w:val="1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Slina bolj kisla (pH 4-5)</w:t>
            </w:r>
          </w:p>
          <w:p w:rsidR="00A81F61" w:rsidRPr="00726695" w:rsidRDefault="00A81F61" w:rsidP="007F5D98">
            <w:pPr>
              <w:numPr>
                <w:ilvl w:val="0"/>
                <w:numId w:val="1"/>
              </w:numPr>
              <w:rPr>
                <w:color w:val="99CC00"/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>Drobilni zobje iz hitina – za cefranje večjih kosov hrane</w:t>
            </w:r>
          </w:p>
          <w:p w:rsidR="00A81F61" w:rsidRPr="00726695" w:rsidRDefault="00A81F61" w:rsidP="006D5DFF">
            <w:pPr>
              <w:numPr>
                <w:ilvl w:val="0"/>
                <w:numId w:val="1"/>
              </w:numPr>
              <w:rPr>
                <w:color w:val="FF0066"/>
                <w:sz w:val="22"/>
                <w:szCs w:val="22"/>
              </w:rPr>
            </w:pPr>
            <w:r w:rsidRPr="00726695">
              <w:rPr>
                <w:color w:val="FF0066"/>
                <w:sz w:val="22"/>
                <w:szCs w:val="22"/>
              </w:rPr>
              <w:t>Iztrebki se skoraj popolnoma izsušijo</w:t>
            </w:r>
          </w:p>
          <w:p w:rsidR="00A81F61" w:rsidRPr="00726695" w:rsidRDefault="00A81F61" w:rsidP="00A81F61">
            <w:pPr>
              <w:numPr>
                <w:ilvl w:val="0"/>
                <w:numId w:val="1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sesanje</w:t>
            </w:r>
          </w:p>
        </w:tc>
      </w:tr>
      <w:tr w:rsidR="00A81F61" w:rsidRPr="00726695">
        <w:trPr>
          <w:trHeight w:val="840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A81F61" w:rsidRPr="00726695" w:rsidRDefault="00A81F61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ŠKORPIJONI, PAJKI</w:t>
            </w:r>
          </w:p>
          <w:p w:rsidR="00A81F61" w:rsidRPr="00726695" w:rsidRDefault="00A81F61" w:rsidP="00A81F6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numPr>
                <w:ilvl w:val="0"/>
                <w:numId w:val="13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zastrupljanje</w:t>
            </w:r>
          </w:p>
        </w:tc>
      </w:tr>
      <w:tr w:rsidR="00A81F61" w:rsidRPr="00726695">
        <w:trPr>
          <w:trHeight w:val="420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A81F61" w:rsidRPr="00726695" w:rsidRDefault="00A81F61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RAKI</w:t>
            </w: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numPr>
                <w:ilvl w:val="0"/>
                <w:numId w:val="13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obustne okončine za lažje trganje hrane</w:t>
            </w:r>
          </w:p>
        </w:tc>
      </w:tr>
      <w:tr w:rsidR="00D74302" w:rsidRPr="00726695">
        <w:trPr>
          <w:trHeight w:val="2655"/>
        </w:trPr>
        <w:tc>
          <w:tcPr>
            <w:tcW w:w="2273" w:type="dxa"/>
            <w:vMerge/>
          </w:tcPr>
          <w:p w:rsidR="00D74302" w:rsidRPr="00726695" w:rsidRDefault="00D74302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</w:tcPr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KAČE</w:t>
            </w: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D74302" w:rsidRPr="00726695" w:rsidRDefault="00D74302" w:rsidP="00C07D33">
            <w:pPr>
              <w:numPr>
                <w:ilvl w:val="0"/>
                <w:numId w:val="1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Slinavke so se preoblikovale v strupne žleze, slinna svebuje strup</w:t>
            </w:r>
          </w:p>
          <w:p w:rsidR="00D74302" w:rsidRPr="00726695" w:rsidRDefault="00D74302" w:rsidP="00C07D33">
            <w:pPr>
              <w:numPr>
                <w:ilvl w:val="0"/>
                <w:numId w:val="1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Z razcepljenim jezikom si pomagajo pri vohanju – na nebu imajo vohalni Jakobsonov organ</w:t>
            </w:r>
          </w:p>
        </w:tc>
      </w:tr>
      <w:tr w:rsidR="006519F8" w:rsidRPr="00726695">
        <w:trPr>
          <w:trHeight w:val="3660"/>
        </w:trPr>
        <w:tc>
          <w:tcPr>
            <w:tcW w:w="2273" w:type="dxa"/>
            <w:vMerge/>
          </w:tcPr>
          <w:p w:rsidR="006519F8" w:rsidRPr="00726695" w:rsidRDefault="006519F8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</w:tcPr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6519F8" w:rsidRPr="00726695" w:rsidRDefault="006519F8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PTIČI</w:t>
            </w: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6519F8" w:rsidRPr="00726695" w:rsidRDefault="006519F8" w:rsidP="00C07D33">
            <w:pPr>
              <w:numPr>
                <w:ilvl w:val="0"/>
                <w:numId w:val="1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Nekateri ptiči v golši pripravijo rahlo predelano hrano in jo nato izbljuvajo mladičem</w:t>
            </w:r>
          </w:p>
          <w:p w:rsidR="006519F8" w:rsidRPr="00726695" w:rsidRDefault="006519F8" w:rsidP="00011082">
            <w:pPr>
              <w:numPr>
                <w:ilvl w:val="0"/>
                <w:numId w:val="1"/>
              </w:numPr>
              <w:rPr>
                <w:b/>
                <w:color w:val="99CC00"/>
                <w:sz w:val="22"/>
                <w:szCs w:val="22"/>
              </w:rPr>
            </w:pPr>
            <w:r w:rsidRPr="00726695">
              <w:rPr>
                <w:b/>
                <w:color w:val="99CC00"/>
                <w:sz w:val="22"/>
                <w:szCs w:val="22"/>
              </w:rPr>
              <w:t xml:space="preserve">Dvodelen želodec: </w:t>
            </w:r>
            <w:r w:rsidRPr="00726695">
              <w:rPr>
                <w:color w:val="99CC00"/>
                <w:sz w:val="22"/>
                <w:szCs w:val="22"/>
              </w:rPr>
              <w:t>ŽLEZOVNIK(sluznica izloča prebavne sokove) – MLIN (drobljenje zrnja)</w:t>
            </w:r>
          </w:p>
          <w:p w:rsidR="006519F8" w:rsidRPr="00726695" w:rsidRDefault="006519F8" w:rsidP="00314CCD">
            <w:pPr>
              <w:numPr>
                <w:ilvl w:val="0"/>
                <w:numId w:val="1"/>
              </w:numPr>
              <w:rPr>
                <w:color w:val="0066FF"/>
                <w:sz w:val="22"/>
                <w:szCs w:val="22"/>
              </w:rPr>
            </w:pPr>
            <w:r w:rsidRPr="00726695">
              <w:rPr>
                <w:color w:val="0066FF"/>
                <w:sz w:val="22"/>
                <w:szCs w:val="22"/>
              </w:rPr>
              <w:t>Dvanajstnik – tešče črevo – vito črevo</w:t>
            </w:r>
          </w:p>
          <w:p w:rsidR="006519F8" w:rsidRPr="00726695" w:rsidRDefault="006519F8" w:rsidP="006519F8">
            <w:pPr>
              <w:numPr>
                <w:ilvl w:val="0"/>
                <w:numId w:val="1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Hrano trgajo s kljunom ali jo mehansko predelajo v prebavilih</w:t>
            </w:r>
          </w:p>
        </w:tc>
      </w:tr>
      <w:tr w:rsidR="006519F8" w:rsidRPr="00726695">
        <w:trPr>
          <w:trHeight w:val="1435"/>
        </w:trPr>
        <w:tc>
          <w:tcPr>
            <w:tcW w:w="2273" w:type="dxa"/>
            <w:vMerge/>
          </w:tcPr>
          <w:p w:rsidR="006519F8" w:rsidRPr="00726695" w:rsidRDefault="006519F8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6519F8" w:rsidRPr="00726695" w:rsidRDefault="006519F8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RIBE, DVOŽIVKE</w:t>
            </w: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  <w:p w:rsidR="006519F8" w:rsidRPr="00726695" w:rsidRDefault="006519F8" w:rsidP="00C07D33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6519F8" w:rsidRPr="00726695" w:rsidRDefault="006519F8" w:rsidP="006519F8">
            <w:pPr>
              <w:numPr>
                <w:ilvl w:val="0"/>
                <w:numId w:val="14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lastRenderedPageBreak/>
              <w:t>Koničasti zobje, ki še niso nameščeni v jamicah – za mehansko obdelavo</w:t>
            </w:r>
          </w:p>
        </w:tc>
      </w:tr>
      <w:tr w:rsidR="00A81F61" w:rsidRPr="00726695">
        <w:trPr>
          <w:trHeight w:val="1110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</w:tcPr>
          <w:p w:rsidR="00A81F61" w:rsidRPr="00726695" w:rsidRDefault="00A81F61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SESALCI</w:t>
            </w: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D74302">
            <w:pPr>
              <w:ind w:left="360"/>
              <w:rPr>
                <w:color w:val="99CC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OPICE</w:t>
            </w: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C07D33">
            <w:pPr>
              <w:numPr>
                <w:ilvl w:val="0"/>
                <w:numId w:val="1"/>
              </w:numPr>
              <w:rPr>
                <w:color w:val="FF9900"/>
                <w:sz w:val="22"/>
                <w:szCs w:val="22"/>
              </w:rPr>
            </w:pPr>
            <w:r w:rsidRPr="00726695">
              <w:rPr>
                <w:color w:val="FF9900"/>
                <w:sz w:val="22"/>
                <w:szCs w:val="22"/>
              </w:rPr>
              <w:t>Nekatere opice imajo obrazne vreče – za krajše shranjevanje hrane</w:t>
            </w:r>
          </w:p>
        </w:tc>
      </w:tr>
      <w:tr w:rsidR="00A81F61" w:rsidRPr="00726695">
        <w:trPr>
          <w:trHeight w:val="495"/>
        </w:trPr>
        <w:tc>
          <w:tcPr>
            <w:tcW w:w="2273" w:type="dxa"/>
            <w:vMerge/>
          </w:tcPr>
          <w:p w:rsidR="00A81F61" w:rsidRPr="00726695" w:rsidRDefault="00A81F61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bottom w:val="single" w:sz="2" w:space="0" w:color="auto"/>
            </w:tcBorders>
          </w:tcPr>
          <w:p w:rsidR="00A81F61" w:rsidRPr="00726695" w:rsidRDefault="00A81F61" w:rsidP="00C07D33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VOSATI KITI</w:t>
            </w: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A81F61" w:rsidRPr="00726695" w:rsidRDefault="00A81F61" w:rsidP="00A81F61">
            <w:pPr>
              <w:numPr>
                <w:ilvl w:val="0"/>
                <w:numId w:val="1"/>
              </w:numPr>
              <w:rPr>
                <w:color w:val="CC66FF"/>
                <w:sz w:val="22"/>
                <w:szCs w:val="22"/>
              </w:rPr>
            </w:pPr>
            <w:r w:rsidRPr="00726695">
              <w:rPr>
                <w:color w:val="CC66FF"/>
                <w:sz w:val="22"/>
                <w:szCs w:val="22"/>
              </w:rPr>
              <w:t>filtriranje</w:t>
            </w:r>
          </w:p>
        </w:tc>
      </w:tr>
      <w:tr w:rsidR="00D74302" w:rsidRPr="00726695">
        <w:trPr>
          <w:trHeight w:val="1695"/>
        </w:trPr>
        <w:tc>
          <w:tcPr>
            <w:tcW w:w="2273" w:type="dxa"/>
            <w:vMerge/>
          </w:tcPr>
          <w:p w:rsidR="00D74302" w:rsidRPr="00726695" w:rsidRDefault="00D74302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</w:tcBorders>
          </w:tcPr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PREŽVEKOVALCI</w:t>
            </w:r>
          </w:p>
          <w:p w:rsidR="00D74302" w:rsidRPr="00726695" w:rsidRDefault="00744614" w:rsidP="00D7430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26695">
              <w:rPr>
                <w:color w:val="99CC00"/>
                <w:sz w:val="22"/>
                <w:szCs w:val="22"/>
              </w:rPr>
              <w:t xml:space="preserve">FERMENTACIJA V PREBAVILIH; </w:t>
            </w:r>
            <w:r w:rsidR="00D74302" w:rsidRPr="00726695">
              <w:rPr>
                <w:color w:val="99CC00"/>
                <w:sz w:val="22"/>
                <w:szCs w:val="22"/>
              </w:rPr>
              <w:t>Večdelen želodec: VAMP –KAPICA (hrano obdelajo mikroorganizmi z encimi za razgradnjo celuloze) -DEVETEROGUB –SIRIŠČNIK (hidroliza z lastnimi prebavnimi encimi)</w:t>
            </w:r>
          </w:p>
        </w:tc>
        <w:tc>
          <w:tcPr>
            <w:tcW w:w="1659" w:type="dxa"/>
            <w:tcBorders>
              <w:top w:val="single" w:sz="2" w:space="0" w:color="auto"/>
            </w:tcBorders>
          </w:tcPr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SRNJAD</w:t>
            </w: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LOS</w:t>
            </w: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ŽIRAFE</w:t>
            </w: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BIZONI</w:t>
            </w: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OVCE</w:t>
            </w:r>
          </w:p>
          <w:p w:rsidR="00D74302" w:rsidRPr="00726695" w:rsidRDefault="00D74302" w:rsidP="00C07D33">
            <w:p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GOVEDO</w:t>
            </w:r>
          </w:p>
        </w:tc>
        <w:tc>
          <w:tcPr>
            <w:tcW w:w="2676" w:type="dxa"/>
            <w:tcBorders>
              <w:top w:val="single" w:sz="2" w:space="0" w:color="auto"/>
              <w:bottom w:val="single" w:sz="2" w:space="0" w:color="auto"/>
            </w:tcBorders>
          </w:tcPr>
          <w:p w:rsidR="00D74302" w:rsidRPr="00726695" w:rsidRDefault="00D74302" w:rsidP="00D74302">
            <w:pPr>
              <w:ind w:left="360"/>
              <w:rPr>
                <w:color w:val="FF9900"/>
                <w:sz w:val="22"/>
                <w:szCs w:val="22"/>
              </w:rPr>
            </w:pPr>
          </w:p>
        </w:tc>
      </w:tr>
    </w:tbl>
    <w:p w:rsidR="00585A9E" w:rsidRPr="00726695" w:rsidRDefault="00585A9E">
      <w:pPr>
        <w:rPr>
          <w:color w:val="FF9900"/>
          <w:sz w:val="22"/>
          <w:szCs w:val="22"/>
        </w:rPr>
      </w:pPr>
    </w:p>
    <w:p w:rsidR="00585A9E" w:rsidRPr="00726695" w:rsidRDefault="00585A9E">
      <w:pPr>
        <w:rPr>
          <w:color w:val="CC66FF"/>
          <w:sz w:val="22"/>
          <w:szCs w:val="22"/>
        </w:rPr>
      </w:pPr>
      <w:r w:rsidRPr="00726695">
        <w:rPr>
          <w:color w:val="CC66FF"/>
          <w:sz w:val="22"/>
          <w:szCs w:val="22"/>
        </w:rPr>
        <w:t>NAČIN PREHRANJEVANJA</w:t>
      </w:r>
    </w:p>
    <w:p w:rsidR="003479E8" w:rsidRPr="00726695" w:rsidRDefault="007F5D98">
      <w:pPr>
        <w:rPr>
          <w:color w:val="FF9900"/>
          <w:sz w:val="22"/>
          <w:szCs w:val="22"/>
        </w:rPr>
      </w:pPr>
      <w:r w:rsidRPr="00726695">
        <w:rPr>
          <w:color w:val="FF9900"/>
          <w:sz w:val="22"/>
          <w:szCs w:val="22"/>
        </w:rPr>
        <w:t>USTNA VOTLINA</w:t>
      </w:r>
    </w:p>
    <w:p w:rsidR="007F5D98" w:rsidRPr="00726695" w:rsidRDefault="007F5D98" w:rsidP="00D74302">
      <w:pPr>
        <w:rPr>
          <w:color w:val="99CC00"/>
          <w:sz w:val="22"/>
          <w:szCs w:val="22"/>
        </w:rPr>
      </w:pPr>
      <w:r w:rsidRPr="00726695">
        <w:rPr>
          <w:color w:val="99CC00"/>
          <w:sz w:val="22"/>
          <w:szCs w:val="22"/>
        </w:rPr>
        <w:t>ŽELODEC</w:t>
      </w:r>
      <w:r w:rsidR="00376541" w:rsidRPr="00726695">
        <w:rPr>
          <w:color w:val="99CC00"/>
          <w:sz w:val="22"/>
          <w:szCs w:val="22"/>
        </w:rPr>
        <w:t xml:space="preserve"> :</w:t>
      </w:r>
      <w:r w:rsidR="00D74302" w:rsidRPr="00726695">
        <w:rPr>
          <w:color w:val="99CC00"/>
          <w:sz w:val="22"/>
          <w:szCs w:val="22"/>
        </w:rPr>
        <w:t xml:space="preserve"> </w:t>
      </w:r>
      <w:r w:rsidR="0047573A" w:rsidRPr="00726695">
        <w:rPr>
          <w:color w:val="99CC00"/>
          <w:sz w:val="22"/>
          <w:szCs w:val="22"/>
        </w:rPr>
        <w:t xml:space="preserve">lahko </w:t>
      </w:r>
      <w:r w:rsidR="00011082" w:rsidRPr="00726695">
        <w:rPr>
          <w:color w:val="99CC00"/>
          <w:sz w:val="22"/>
          <w:szCs w:val="22"/>
        </w:rPr>
        <w:t xml:space="preserve">ima </w:t>
      </w:r>
      <w:r w:rsidR="0047573A" w:rsidRPr="00726695">
        <w:rPr>
          <w:color w:val="99CC00"/>
          <w:sz w:val="22"/>
          <w:szCs w:val="22"/>
        </w:rPr>
        <w:t xml:space="preserve">tudi </w:t>
      </w:r>
      <w:r w:rsidR="00011082" w:rsidRPr="00726695">
        <w:rPr>
          <w:color w:val="99CC00"/>
          <w:sz w:val="22"/>
          <w:szCs w:val="22"/>
        </w:rPr>
        <w:t>obliko preproste vreče – enodelen želodec</w:t>
      </w:r>
    </w:p>
    <w:p w:rsidR="00376541" w:rsidRPr="00726695" w:rsidRDefault="00314CCD" w:rsidP="00D74302">
      <w:pPr>
        <w:rPr>
          <w:color w:val="3399FF"/>
          <w:sz w:val="22"/>
          <w:szCs w:val="22"/>
        </w:rPr>
      </w:pPr>
      <w:r w:rsidRPr="00726695">
        <w:rPr>
          <w:color w:val="3399FF"/>
          <w:sz w:val="22"/>
          <w:szCs w:val="22"/>
        </w:rPr>
        <w:t xml:space="preserve">TANKO </w:t>
      </w:r>
      <w:r w:rsidR="0047573A" w:rsidRPr="00726695">
        <w:rPr>
          <w:color w:val="3399FF"/>
          <w:sz w:val="22"/>
          <w:szCs w:val="22"/>
        </w:rPr>
        <w:t>ČREVO</w:t>
      </w:r>
    </w:p>
    <w:p w:rsidR="00376541" w:rsidRPr="00726695" w:rsidRDefault="006D5DFF" w:rsidP="00D74302">
      <w:pPr>
        <w:rPr>
          <w:color w:val="FF0066"/>
          <w:sz w:val="22"/>
          <w:szCs w:val="22"/>
        </w:rPr>
      </w:pPr>
      <w:r w:rsidRPr="00726695">
        <w:rPr>
          <w:color w:val="FF0066"/>
          <w:sz w:val="22"/>
          <w:szCs w:val="22"/>
        </w:rPr>
        <w:t>DEBELO ČREVO</w:t>
      </w:r>
    </w:p>
    <w:p w:rsidR="00376541" w:rsidRPr="00726695" w:rsidRDefault="00376541" w:rsidP="00D74302">
      <w:pPr>
        <w:rPr>
          <w:sz w:val="22"/>
          <w:szCs w:val="22"/>
        </w:rPr>
      </w:pPr>
      <w:r w:rsidRPr="00726695">
        <w:rPr>
          <w:sz w:val="22"/>
          <w:szCs w:val="22"/>
        </w:rPr>
        <w:t>Fermentacija – spreminjanje organskih snovi s pomočjo encimov</w:t>
      </w:r>
    </w:p>
    <w:p w:rsidR="00D74302" w:rsidRPr="00726695" w:rsidRDefault="0047573A" w:rsidP="00D74302">
      <w:pPr>
        <w:rPr>
          <w:color w:val="99CC00"/>
          <w:sz w:val="22"/>
          <w:szCs w:val="22"/>
        </w:rPr>
      </w:pPr>
      <w:r w:rsidRPr="00726695">
        <w:rPr>
          <w:color w:val="99CC00"/>
          <w:sz w:val="22"/>
          <w:szCs w:val="22"/>
        </w:rPr>
        <w:t xml:space="preserve">                     </w:t>
      </w:r>
    </w:p>
    <w:p w:rsidR="00D74302" w:rsidRPr="00726695" w:rsidRDefault="00D74302" w:rsidP="00D74302">
      <w:pPr>
        <w:rPr>
          <w:color w:val="99CC00"/>
          <w:sz w:val="22"/>
          <w:szCs w:val="22"/>
        </w:rPr>
      </w:pPr>
      <w:r w:rsidRPr="00726695">
        <w:rPr>
          <w:color w:val="99CC00"/>
          <w:sz w:val="22"/>
          <w:szCs w:val="22"/>
        </w:rPr>
        <w:t xml:space="preserve">               </w:t>
      </w:r>
    </w:p>
    <w:sectPr w:rsidR="00D74302" w:rsidRPr="00726695" w:rsidSect="003479E8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6C0"/>
    <w:multiLevelType w:val="hybridMultilevel"/>
    <w:tmpl w:val="FB94F6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64A"/>
    <w:multiLevelType w:val="hybridMultilevel"/>
    <w:tmpl w:val="1B4695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2170B"/>
    <w:multiLevelType w:val="hybridMultilevel"/>
    <w:tmpl w:val="B6EE60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1A51"/>
    <w:multiLevelType w:val="hybridMultilevel"/>
    <w:tmpl w:val="891EE4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008CE"/>
    <w:multiLevelType w:val="hybridMultilevel"/>
    <w:tmpl w:val="74F2C8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2E89"/>
    <w:multiLevelType w:val="hybridMultilevel"/>
    <w:tmpl w:val="E25C7B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5627"/>
    <w:multiLevelType w:val="hybridMultilevel"/>
    <w:tmpl w:val="9F9811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35613"/>
    <w:multiLevelType w:val="hybridMultilevel"/>
    <w:tmpl w:val="98904A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04B8"/>
    <w:multiLevelType w:val="hybridMultilevel"/>
    <w:tmpl w:val="8F82DB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72DED"/>
    <w:multiLevelType w:val="hybridMultilevel"/>
    <w:tmpl w:val="485073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92C99"/>
    <w:multiLevelType w:val="hybridMultilevel"/>
    <w:tmpl w:val="55806E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8599E"/>
    <w:multiLevelType w:val="hybridMultilevel"/>
    <w:tmpl w:val="B82E44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D181F"/>
    <w:multiLevelType w:val="hybridMultilevel"/>
    <w:tmpl w:val="20C0BF4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020842"/>
    <w:multiLevelType w:val="hybridMultilevel"/>
    <w:tmpl w:val="EE061F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9E8"/>
    <w:rsid w:val="00011082"/>
    <w:rsid w:val="00205DE0"/>
    <w:rsid w:val="00314CCD"/>
    <w:rsid w:val="003479E8"/>
    <w:rsid w:val="00376541"/>
    <w:rsid w:val="0047573A"/>
    <w:rsid w:val="00585A9E"/>
    <w:rsid w:val="00636D31"/>
    <w:rsid w:val="006478D4"/>
    <w:rsid w:val="006519F8"/>
    <w:rsid w:val="006D5DFF"/>
    <w:rsid w:val="00726695"/>
    <w:rsid w:val="00744614"/>
    <w:rsid w:val="007F5D98"/>
    <w:rsid w:val="00A81F61"/>
    <w:rsid w:val="00B06F64"/>
    <w:rsid w:val="00C07D33"/>
    <w:rsid w:val="00D74302"/>
    <w:rsid w:val="00F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