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9783" w14:textId="77777777" w:rsidR="00EA521B" w:rsidRPr="00DA1F08" w:rsidRDefault="009A781A" w:rsidP="00DA1F08">
      <w:pPr>
        <w:jc w:val="center"/>
        <w:rPr>
          <w:sz w:val="40"/>
        </w:rPr>
      </w:pPr>
      <w:bookmarkStart w:id="0" w:name="_GoBack"/>
      <w:bookmarkEnd w:id="0"/>
      <w:r w:rsidRPr="00DA1F08">
        <w:rPr>
          <w:sz w:val="40"/>
        </w:rPr>
        <w:t>RAKI</w:t>
      </w:r>
    </w:p>
    <w:p w14:paraId="14D05D40" w14:textId="77777777" w:rsidR="00EA521B" w:rsidRDefault="00EA521B"/>
    <w:p w14:paraId="18961FDE" w14:textId="77777777" w:rsidR="00EA521B" w:rsidRDefault="009A781A">
      <w:r>
        <w:t>Uvod</w:t>
      </w:r>
    </w:p>
    <w:p w14:paraId="5251434A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so obsežna skupina členonožcev, ki živijo v morju, sladkih vodah in kopnem</w:t>
      </w:r>
    </w:p>
    <w:p w14:paraId="128F5E34" w14:textId="77777777" w:rsidR="00EA521B" w:rsidRDefault="00EA521B"/>
    <w:p w14:paraId="211DAF15" w14:textId="77777777" w:rsidR="00EA521B" w:rsidRDefault="009A781A">
      <w:r>
        <w:t>Zgradba</w:t>
      </w:r>
    </w:p>
    <w:p w14:paraId="0AD28955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so zelo raznolika skupina</w:t>
      </w:r>
    </w:p>
    <w:p w14:paraId="49EB270B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vsi imajo 2 para tipalnic</w:t>
      </w:r>
    </w:p>
    <w:p w14:paraId="5D45AE6E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zgrajene so iz velikega števila kratkih členov</w:t>
      </w:r>
    </w:p>
    <w:p w14:paraId="55419F35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imajo čutno funkcijo ( ime tipalke )</w:t>
      </w:r>
    </w:p>
    <w:p w14:paraId="518587A6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z  njimi lahko tudi plavajo ( nižje razviti raki )</w:t>
      </w:r>
    </w:p>
    <w:p w14:paraId="0AB1CB84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hitinjača – zunanje ogrodje</w:t>
      </w:r>
    </w:p>
    <w:p w14:paraId="61D9431E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pokriva sprednji del telesa</w:t>
      </w:r>
    </w:p>
    <w:p w14:paraId="66F0D0A1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lahko tvori koš ( pri rakovicah zelo dobro viden )</w:t>
      </w:r>
    </w:p>
    <w:p w14:paraId="3F809E8F" w14:textId="77777777" w:rsidR="00EA521B" w:rsidRDefault="009A781A">
      <w:pPr>
        <w:numPr>
          <w:ilvl w:val="2"/>
          <w:numId w:val="1"/>
        </w:numPr>
        <w:tabs>
          <w:tab w:val="left" w:pos="1260"/>
        </w:tabs>
      </w:pPr>
      <w:r>
        <w:t>to je čvrsto ogrodje in nudi zaščito</w:t>
      </w:r>
    </w:p>
    <w:p w14:paraId="444FA745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pri večini telo vidno členjeno na dva dela – glavoprsje in zadek</w:t>
      </w:r>
    </w:p>
    <w:p w14:paraId="3ED0DB4E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pri nižjih rakih ( vodne bolhe ) glava in oprsje jasno ločena</w:t>
      </w:r>
    </w:p>
    <w:p w14:paraId="6D7A25FC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vsi raki imajo členjene okončine</w:t>
      </w:r>
    </w:p>
    <w:p w14:paraId="02102EE9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prvotno zgrajene iz dveh vej</w:t>
      </w:r>
    </w:p>
    <w:p w14:paraId="41E44596" w14:textId="77777777" w:rsidR="00EA521B" w:rsidRDefault="009A781A">
      <w:pPr>
        <w:numPr>
          <w:ilvl w:val="2"/>
          <w:numId w:val="1"/>
        </w:numPr>
        <w:tabs>
          <w:tab w:val="left" w:pos="1260"/>
        </w:tabs>
      </w:pPr>
      <w:r>
        <w:t>zunanje in notranje</w:t>
      </w:r>
    </w:p>
    <w:p w14:paraId="6D4E5406" w14:textId="77777777" w:rsidR="00EA521B" w:rsidRDefault="009A781A">
      <w:pPr>
        <w:numPr>
          <w:ilvl w:val="2"/>
          <w:numId w:val="1"/>
        </w:numPr>
        <w:tabs>
          <w:tab w:val="left" w:pos="1260"/>
        </w:tabs>
      </w:pPr>
      <w:r>
        <w:t>okončine so se razvile iz panožic mnogoščetincev</w:t>
      </w:r>
    </w:p>
    <w:p w14:paraId="70FA546D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višje razviti raki imajo obe veji združeni</w:t>
      </w:r>
    </w:p>
    <w:p w14:paraId="4E85C951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nastanejo enotne členjene okončine, zlasti mišičevje</w:t>
      </w:r>
    </w:p>
    <w:p w14:paraId="7D88FBAB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krvožilje je nesklenjeno, srce na hrbtni strani telesa</w:t>
      </w:r>
    </w:p>
    <w:p w14:paraId="0B2BC7C2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primarno dihalo so škrge</w:t>
      </w:r>
    </w:p>
    <w:p w14:paraId="299B220A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izločala so podobna pajkovcem – kolčkove / koksalne žleze</w:t>
      </w:r>
    </w:p>
    <w:p w14:paraId="3F7594D4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čutila so dokaj dobro razvita; oba tipa oči – pikčaste in sestavljene</w:t>
      </w:r>
    </w:p>
    <w:p w14:paraId="1CDB4F87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sestavljene oči so pri višje razvitih rakih na posebnih očesnih pecljih</w:t>
      </w:r>
    </w:p>
    <w:p w14:paraId="24869E99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živčevje je dobro razvito v obliki možganov in vrvičaste trebušnjače</w:t>
      </w:r>
    </w:p>
    <w:p w14:paraId="5B7F2208" w14:textId="77777777" w:rsidR="00EA521B" w:rsidRDefault="00EA521B"/>
    <w:p w14:paraId="37496D91" w14:textId="77777777" w:rsidR="00EA521B" w:rsidRDefault="009A781A">
      <w:r>
        <w:t>Razmnoževanje</w:t>
      </w:r>
    </w:p>
    <w:p w14:paraId="16FD134B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spolno; večina jih je enospolnikov</w:t>
      </w:r>
    </w:p>
    <w:p w14:paraId="05D9DFE5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razvoj ni direkten; poteka preko ličinke</w:t>
      </w:r>
    </w:p>
    <w:p w14:paraId="126EF7C9" w14:textId="77777777" w:rsidR="00EA521B" w:rsidRDefault="00EA521B"/>
    <w:p w14:paraId="46249836" w14:textId="77777777" w:rsidR="00EA521B" w:rsidRDefault="009A781A">
      <w:r>
        <w:t>Sistem</w:t>
      </w:r>
    </w:p>
    <w:p w14:paraId="04F02052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listonožci ( vodna bolha )</w:t>
      </w:r>
    </w:p>
    <w:p w14:paraId="0B148EF5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dvoklopniki</w:t>
      </w:r>
    </w:p>
    <w:p w14:paraId="2EBD0414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telo zgrajeno iz dveh lupin</w:t>
      </w:r>
    </w:p>
    <w:p w14:paraId="24523A26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metlice ( antene )</w:t>
      </w:r>
    </w:p>
    <w:p w14:paraId="018D9734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ceponožci ( samook )</w:t>
      </w:r>
    </w:p>
    <w:p w14:paraId="2FEE5FBD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oko v sredini glave</w:t>
      </w:r>
    </w:p>
    <w:p w14:paraId="66DB91D4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vitičnjaki ( morski rakci )</w:t>
      </w:r>
    </w:p>
    <w:p w14:paraId="107651E4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pritrjen na skalah</w:t>
      </w:r>
    </w:p>
    <w:p w14:paraId="263047C9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noge ven molijo</w:t>
      </w:r>
    </w:p>
    <w:p w14:paraId="253EA717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višji raki ( postranice, rarogi, jastogi, kozice, kratkorepci )</w:t>
      </w:r>
    </w:p>
    <w:p w14:paraId="6F9CD241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postranice plavajo tako, da se vržejo na bok</w:t>
      </w:r>
    </w:p>
    <w:p w14:paraId="6E3AEA97" w14:textId="77777777" w:rsidR="00EA521B" w:rsidRDefault="00EA521B"/>
    <w:p w14:paraId="6546A11C" w14:textId="77777777" w:rsidR="00EA521B" w:rsidRDefault="009A781A">
      <w:r>
        <w:t>VIŠJI RAKI:</w:t>
      </w:r>
    </w:p>
    <w:p w14:paraId="619F8B8F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imajo zelo veliko okončin</w:t>
      </w:r>
    </w:p>
    <w:p w14:paraId="40B9C55D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lastRenderedPageBreak/>
        <w:t>koš</w:t>
      </w:r>
    </w:p>
    <w:p w14:paraId="31D56783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zadek različno členjen</w:t>
      </w:r>
    </w:p>
    <w:p w14:paraId="62F0E78D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na vsakem členu je par členkastih različno oblikovanih okončin s specifično vlogo</w:t>
      </w:r>
    </w:p>
    <w:p w14:paraId="4EEFF9B1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spredaj 2 para tipalnic; 1. je krajši</w:t>
      </w:r>
    </w:p>
    <w:p w14:paraId="674AE399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sledi 6 parov obustnih okončin</w:t>
      </w:r>
    </w:p>
    <w:p w14:paraId="3F0A5ECA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prvi 3 pari so sprednje, srednje in zadnje čeljusti</w:t>
      </w:r>
    </w:p>
    <w:p w14:paraId="0BE34F0A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sprednje so najbolj razvite – drobi in žveči</w:t>
      </w:r>
    </w:p>
    <w:p w14:paraId="2A5BFC70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za čeljustmi so 3 pari čeljustnih nožic; hrano prijema in jo podaja čeljustim</w:t>
      </w:r>
    </w:p>
    <w:p w14:paraId="25F02B4E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te pripadajo členom oprsja, kjer je še 5 parov nog hodilk =&gt; deseteronožci</w:t>
      </w:r>
    </w:p>
    <w:p w14:paraId="09BA2848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prvi par je preoblikovan v škarje</w:t>
      </w:r>
    </w:p>
    <w:p w14:paraId="45A7F692" w14:textId="77777777" w:rsidR="00EA521B" w:rsidRDefault="009A781A">
      <w:pPr>
        <w:numPr>
          <w:ilvl w:val="0"/>
          <w:numId w:val="1"/>
        </w:numPr>
        <w:tabs>
          <w:tab w:val="left" w:pos="180"/>
        </w:tabs>
      </w:pPr>
      <w:r>
        <w:t>na spodnji strani zadka je več parov zadkovih nožic</w:t>
      </w:r>
    </w:p>
    <w:p w14:paraId="57AB2384" w14:textId="77777777" w:rsidR="00EA521B" w:rsidRDefault="009A781A">
      <w:pPr>
        <w:numPr>
          <w:ilvl w:val="1"/>
          <w:numId w:val="1"/>
        </w:numPr>
        <w:tabs>
          <w:tab w:val="left" w:pos="540"/>
        </w:tabs>
      </w:pPr>
      <w:r>
        <w:t>1. par je pri samcu paritveni organ; pri samici zakrnel</w:t>
      </w:r>
    </w:p>
    <w:p w14:paraId="5B7E6F0B" w14:textId="77777777" w:rsidR="00EA521B" w:rsidRDefault="00EA521B"/>
    <w:sectPr w:rsidR="00EA521B"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81A"/>
    <w:rsid w:val="009A781A"/>
    <w:rsid w:val="00DA1F08"/>
    <w:rsid w:val="00E62727"/>
    <w:rsid w:val="00EA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F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6"/>
    </w:rPr>
  </w:style>
  <w:style w:type="character" w:customStyle="1" w:styleId="WW8Num1z5">
    <w:name w:val="WW8Num1z5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