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46CB3" w14:textId="77777777" w:rsidR="005434DA" w:rsidRDefault="00254FE6">
      <w:pPr>
        <w:pStyle w:val="Heading1"/>
        <w:jc w:val="both"/>
        <w:rPr>
          <w:b/>
          <w:sz w:val="27"/>
        </w:rPr>
      </w:pPr>
      <w:bookmarkStart w:id="0" w:name="_GoBack"/>
      <w:bookmarkEnd w:id="0"/>
      <w:r>
        <w:rPr>
          <w:b/>
          <w:sz w:val="27"/>
        </w:rPr>
        <w:t>RASTLINSKI HORMONI/FITOHORMONI (rastni hormoni)</w:t>
      </w:r>
    </w:p>
    <w:p w14:paraId="015AF383" w14:textId="77777777" w:rsidR="005434DA" w:rsidRDefault="005434DA">
      <w:pPr>
        <w:rPr>
          <w:sz w:val="27"/>
        </w:rPr>
      </w:pPr>
    </w:p>
    <w:p w14:paraId="193C8BF5" w14:textId="77777777" w:rsidR="005434DA" w:rsidRDefault="00254FE6">
      <w:pPr>
        <w:jc w:val="both"/>
        <w:rPr>
          <w:sz w:val="27"/>
        </w:rPr>
      </w:pPr>
      <w:r>
        <w:rPr>
          <w:sz w:val="27"/>
        </w:rPr>
        <w:tab/>
        <w:t>¤normalni razvoj in rast rastlin je reguliran z več tipi hormonov</w:t>
      </w:r>
    </w:p>
    <w:p w14:paraId="42D205A7" w14:textId="77777777" w:rsidR="005434DA" w:rsidRDefault="00254FE6">
      <w:pPr>
        <w:ind w:left="708"/>
        <w:jc w:val="both"/>
        <w:rPr>
          <w:sz w:val="27"/>
        </w:rPr>
      </w:pPr>
      <w:r>
        <w:rPr>
          <w:sz w:val="27"/>
        </w:rPr>
        <w:t>¤nastajajo v določenem delu rastlin (stebelni in koreninski vršiček)</w:t>
      </w:r>
    </w:p>
    <w:p w14:paraId="0E2FC03C" w14:textId="77777777" w:rsidR="005434DA" w:rsidRDefault="00254FE6">
      <w:pPr>
        <w:jc w:val="both"/>
        <w:rPr>
          <w:sz w:val="27"/>
        </w:rPr>
      </w:pPr>
      <w:r>
        <w:rPr>
          <w:sz w:val="27"/>
        </w:rPr>
        <w:tab/>
        <w:t>¤regulirajo rast in razvoj rastline</w:t>
      </w:r>
    </w:p>
    <w:p w14:paraId="58EE7072" w14:textId="77777777" w:rsidR="005434DA" w:rsidRDefault="00254FE6">
      <w:pPr>
        <w:jc w:val="both"/>
        <w:rPr>
          <w:sz w:val="27"/>
        </w:rPr>
      </w:pPr>
      <w:r>
        <w:rPr>
          <w:sz w:val="27"/>
        </w:rPr>
        <w:tab/>
        <w:t>¤katalizatorji</w:t>
      </w:r>
    </w:p>
    <w:p w14:paraId="4E5CBD86" w14:textId="77777777" w:rsidR="005434DA" w:rsidRDefault="00254FE6">
      <w:pPr>
        <w:jc w:val="both"/>
        <w:rPr>
          <w:sz w:val="27"/>
        </w:rPr>
      </w:pPr>
      <w:r>
        <w:rPr>
          <w:sz w:val="27"/>
        </w:rPr>
        <w:tab/>
        <w:t>¤prenašajo po žilah</w:t>
      </w:r>
    </w:p>
    <w:p w14:paraId="56DF9E09" w14:textId="77777777" w:rsidR="005434DA" w:rsidRDefault="00254FE6">
      <w:pPr>
        <w:jc w:val="both"/>
        <w:rPr>
          <w:sz w:val="27"/>
        </w:rPr>
      </w:pPr>
      <w:r>
        <w:rPr>
          <w:sz w:val="27"/>
        </w:rPr>
        <w:tab/>
        <w:t>¤sodelujejo pri sintezi m RNA mol.</w:t>
      </w:r>
    </w:p>
    <w:p w14:paraId="5BBEAFBC" w14:textId="77777777" w:rsidR="005434DA" w:rsidRDefault="00254FE6">
      <w:pPr>
        <w:jc w:val="both"/>
        <w:rPr>
          <w:sz w:val="27"/>
        </w:rPr>
      </w:pPr>
      <w:r>
        <w:rPr>
          <w:sz w:val="27"/>
        </w:rPr>
        <w:tab/>
        <w:t>¤v celici je hormonalno-inhibitorni sistem</w:t>
      </w:r>
    </w:p>
    <w:p w14:paraId="3D68B1CA" w14:textId="77777777" w:rsidR="005434DA" w:rsidRDefault="00254FE6">
      <w:pPr>
        <w:ind w:firstLine="708"/>
        <w:jc w:val="both"/>
        <w:rPr>
          <w:sz w:val="27"/>
        </w:rPr>
      </w:pPr>
      <w:r>
        <w:rPr>
          <w:sz w:val="27"/>
        </w:rPr>
        <w:t>¤</w:t>
      </w:r>
      <w:r>
        <w:rPr>
          <w:sz w:val="27"/>
          <w:u w:val="single"/>
        </w:rPr>
        <w:t>abscizinska kislina</w:t>
      </w:r>
      <w:r>
        <w:rPr>
          <w:sz w:val="27"/>
        </w:rPr>
        <w:t xml:space="preserve"> – povzroča odpadanje listov, cvetov in plodov, zapiranje listnih rež ter dormanco – obdobje mirovanja pri rastlinah in živalih v neugodnih razmerah, npr. prezimovanje v obliki semen, gomoljev ali popkov na nastajanje vplivajo dolžina dneva in temp. je inhibitor rasti</w:t>
      </w:r>
    </w:p>
    <w:p w14:paraId="74795AD6" w14:textId="77777777" w:rsidR="005434DA" w:rsidRDefault="00254FE6">
      <w:pPr>
        <w:jc w:val="both"/>
        <w:rPr>
          <w:sz w:val="27"/>
        </w:rPr>
      </w:pPr>
      <w:r>
        <w:rPr>
          <w:sz w:val="27"/>
        </w:rPr>
        <w:tab/>
        <w:t>¤</w:t>
      </w:r>
      <w:r>
        <w:rPr>
          <w:sz w:val="27"/>
          <w:u w:val="single"/>
        </w:rPr>
        <w:t>avksini</w:t>
      </w:r>
      <w:r>
        <w:rPr>
          <w:sz w:val="27"/>
        </w:rPr>
        <w:t xml:space="preserve"> – uravnavajo odpadanje plodov in listov ter partenokarpijo – razvoj plodu brez oploditve in brez semena ali kalčka v njem (sorte sadja in plodovne zelenjave -paradižnik). Pospešujejo rast stebla, zavirajo rast korenin v dolžino. Nastajajo v rastnem vršičku stebla in potujejo navzdol. Vplivajo na prepustnost cel.memb.&amp; s tem na boljšo respiracijo. Sintetizirajo m RNA in encime.</w:t>
      </w:r>
    </w:p>
    <w:p w14:paraId="6E9EB661" w14:textId="77777777" w:rsidR="005434DA" w:rsidRDefault="00254FE6">
      <w:pPr>
        <w:jc w:val="both"/>
        <w:rPr>
          <w:sz w:val="27"/>
        </w:rPr>
      </w:pPr>
      <w:r>
        <w:rPr>
          <w:sz w:val="27"/>
        </w:rPr>
        <w:tab/>
        <w:t>¤</w:t>
      </w:r>
      <w:r>
        <w:rPr>
          <w:sz w:val="27"/>
          <w:u w:val="single"/>
        </w:rPr>
        <w:t>citokinini</w:t>
      </w:r>
      <w:r>
        <w:rPr>
          <w:sz w:val="27"/>
        </w:rPr>
        <w:t xml:space="preserve"> – skupaj z avksini spodbujajo cel.delitev in diferenciacijo celic, zavirajo procese staranja, pospešujejo rast stranskih poganjkov. Imajo sposobnost usmerjanja toka aminokislin in drugih hranljivih snovi skozi rastlino. Količina naraste pri okužbah s snetmi in rjami.</w:t>
      </w:r>
    </w:p>
    <w:p w14:paraId="59C7A424" w14:textId="77777777" w:rsidR="005434DA" w:rsidRDefault="00254FE6">
      <w:pPr>
        <w:jc w:val="both"/>
        <w:rPr>
          <w:sz w:val="27"/>
        </w:rPr>
      </w:pPr>
      <w:r>
        <w:rPr>
          <w:sz w:val="27"/>
        </w:rPr>
        <w:tab/>
        <w:t>¤</w:t>
      </w:r>
      <w:r>
        <w:rPr>
          <w:sz w:val="27"/>
          <w:u w:val="single"/>
        </w:rPr>
        <w:t>giberelini</w:t>
      </w:r>
      <w:r>
        <w:rPr>
          <w:sz w:val="27"/>
        </w:rPr>
        <w:t xml:space="preserve"> – pospešujejo rast v dolžino, cel.delitev, cvetenje, razvoj plodov, sprožijo kalitev semen (aktivirajo encim za razgradnjo škroba v semenu).</w:t>
      </w:r>
    </w:p>
    <w:p w14:paraId="5EF9C4EB" w14:textId="6E36EFBB" w:rsidR="005434DA" w:rsidRPr="00D07917" w:rsidRDefault="00254FE6" w:rsidP="00D07917">
      <w:pPr>
        <w:jc w:val="both"/>
        <w:rPr>
          <w:sz w:val="27"/>
        </w:rPr>
      </w:pPr>
      <w:r>
        <w:rPr>
          <w:sz w:val="27"/>
        </w:rPr>
        <w:tab/>
        <w:t>¤</w:t>
      </w:r>
      <w:r>
        <w:rPr>
          <w:sz w:val="27"/>
          <w:u w:val="single"/>
        </w:rPr>
        <w:t>etileni</w:t>
      </w:r>
      <w:r>
        <w:rPr>
          <w:sz w:val="27"/>
        </w:rPr>
        <w:t xml:space="preserve"> – v vseh rastlinskih tkivih, aktivirajo pri okužbah z glivami, bakt.&amp; virusi, skrbijo za stimulacijo adventnih (nadomestnih) korenin.</w:t>
      </w:r>
    </w:p>
    <w:sectPr w:rsidR="005434DA" w:rsidRPr="00D0791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FE6"/>
    <w:rsid w:val="00254FE6"/>
    <w:rsid w:val="005434DA"/>
    <w:rsid w:val="00D07917"/>
    <w:rsid w:val="00DC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86E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