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B" w:rsidRDefault="004A6C3E">
      <w:pPr>
        <w:pStyle w:val="Heading1"/>
      </w:pPr>
      <w:bookmarkStart w:id="0" w:name="_GoBack"/>
      <w:bookmarkEnd w:id="0"/>
      <w:r>
        <w:t>Živčna regulacija</w:t>
      </w:r>
    </w:p>
    <w:p w:rsidR="006738CB" w:rsidRDefault="004A6C3E">
      <w:pPr>
        <w:numPr>
          <w:ilvl w:val="0"/>
          <w:numId w:val="1"/>
        </w:numPr>
        <w:jc w:val="both"/>
      </w:pPr>
      <w:r>
        <w:t>razvojno je ta regulacija mlajša in hitrejša</w:t>
      </w:r>
    </w:p>
    <w:p w:rsidR="006738CB" w:rsidRDefault="004A6C3E">
      <w:pPr>
        <w:numPr>
          <w:ilvl w:val="0"/>
          <w:numId w:val="1"/>
        </w:numPr>
        <w:jc w:val="both"/>
      </w:pPr>
      <w:r>
        <w:t>organski živčni sistem, ki nadzira živčno regulacijo se deli na 1. centralni (osrednji) živčni sistem: možgani&amp;hrbtenjača in 2. okrajni ali periferni živčni sistem: živci, ki posredujejo ukaze v vse dele telesa. Druga delitev pa je na avtonomni in somatski živčni sistem.</w:t>
      </w:r>
    </w:p>
    <w:p w:rsidR="006738CB" w:rsidRDefault="004A6C3E">
      <w:pPr>
        <w:pStyle w:val="Heading2"/>
        <w:jc w:val="both"/>
      </w:pPr>
      <w:r>
        <w:t>Živčna celica</w:t>
      </w:r>
    </w:p>
    <w:p w:rsidR="006738CB" w:rsidRDefault="004A6C3E" w:rsidP="004A6C3E">
      <w:pPr>
        <w:numPr>
          <w:ilvl w:val="0"/>
          <w:numId w:val="4"/>
        </w:numPr>
        <w:jc w:val="both"/>
      </w:pPr>
      <w:r>
        <w:t>živčne celice dosežejo do 0,5m; so največje, tanke in dolge (razmerje med S in V je veliko)</w:t>
      </w:r>
    </w:p>
    <w:p w:rsidR="006738CB" w:rsidRDefault="004A6C3E" w:rsidP="004A6C3E">
      <w:pPr>
        <w:numPr>
          <w:ilvl w:val="0"/>
          <w:numId w:val="4"/>
        </w:numPr>
        <w:jc w:val="both"/>
      </w:pPr>
      <w:r>
        <w:t>nevroni se nahajajo v živcih (čutilnih, motoričnih), razen internevroni so samo v centralnem živčnem sistemu, v živcih jih ni, prav tako nimajo mielinske ovojnice</w:t>
      </w:r>
    </w:p>
    <w:p w:rsidR="006738CB" w:rsidRDefault="006738CB">
      <w:pPr>
        <w:jc w:val="both"/>
      </w:pPr>
    </w:p>
    <w:p w:rsidR="006738CB" w:rsidRDefault="004A6C3E">
      <w:pPr>
        <w:jc w:val="both"/>
      </w:pPr>
      <w:r>
        <w:t xml:space="preserve">Poznamo </w:t>
      </w:r>
      <w:r>
        <w:rPr>
          <w:b/>
        </w:rPr>
        <w:t>tri</w:t>
      </w:r>
      <w:r>
        <w:t xml:space="preserve"> osnovne tipe:</w:t>
      </w:r>
    </w:p>
    <w:p w:rsidR="006738CB" w:rsidRDefault="004A6C3E" w:rsidP="004A6C3E">
      <w:pPr>
        <w:numPr>
          <w:ilvl w:val="0"/>
          <w:numId w:val="2"/>
        </w:numPr>
        <w:jc w:val="both"/>
      </w:pPr>
      <w:r>
        <w:t>gibalna živčna celica ali motorični nevron</w:t>
      </w:r>
    </w:p>
    <w:p w:rsidR="006738CB" w:rsidRDefault="004A6C3E" w:rsidP="004A6C3E">
      <w:pPr>
        <w:numPr>
          <w:ilvl w:val="0"/>
          <w:numId w:val="2"/>
        </w:numPr>
        <w:jc w:val="both"/>
      </w:pPr>
      <w:r>
        <w:t>čutilna ž.c. ali senzorični nevron</w:t>
      </w:r>
    </w:p>
    <w:p w:rsidR="006738CB" w:rsidRDefault="004A6C3E" w:rsidP="004A6C3E">
      <w:pPr>
        <w:numPr>
          <w:ilvl w:val="0"/>
          <w:numId w:val="2"/>
        </w:numPr>
        <w:jc w:val="both"/>
      </w:pPr>
      <w:r>
        <w:t>povezovalna ž.c. ali asociacijski nevron (internevron)</w:t>
      </w:r>
    </w:p>
    <w:p w:rsidR="006738CB" w:rsidRDefault="006738CB">
      <w:pPr>
        <w:jc w:val="both"/>
      </w:pPr>
    </w:p>
    <w:p w:rsidR="006738CB" w:rsidRDefault="004A6C3E" w:rsidP="004A6C3E">
      <w:pPr>
        <w:numPr>
          <w:ilvl w:val="0"/>
          <w:numId w:val="3"/>
        </w:numPr>
        <w:jc w:val="both"/>
      </w:pPr>
      <w:r>
        <w:rPr>
          <w:u w:val="single"/>
        </w:rPr>
        <w:t>Gibalna ž.c.:</w:t>
      </w:r>
      <w:r>
        <w:t xml:space="preserve"> ima kratke izrastke dendrite in en dolg izrastek ali akson, ki se konča s prostimi živčnimi končiči. Vloga: povezujejo centralni živ. sist. z efektorji=&gt;mišice, žleze; odgovorne za končni efekt - premik uda, refleks, ki prihajajo iz central. živ. sist.</w:t>
      </w:r>
    </w:p>
    <w:p w:rsidR="006738CB" w:rsidRDefault="004A6C3E" w:rsidP="004A6C3E">
      <w:pPr>
        <w:numPr>
          <w:ilvl w:val="0"/>
          <w:numId w:val="3"/>
        </w:numPr>
        <w:jc w:val="both"/>
      </w:pPr>
      <w:r>
        <w:rPr>
          <w:u w:val="single"/>
        </w:rPr>
        <w:t>Čutilna ž.c.:</w:t>
      </w:r>
      <w:r>
        <w:t xml:space="preserve"> ima en kratek akson in en dolg dendrit; obe celici se vzdražita ali vzburita in obe imata mileinsko ovojnico. Čutilni nevroni povezujejo čutila s centralnim ž.s.; čutilni in motorični nevroni se med sabo povezani direktno ali preko intenevronov</w:t>
      </w:r>
    </w:p>
    <w:p w:rsidR="006738CB" w:rsidRDefault="004A6C3E" w:rsidP="004A6C3E">
      <w:pPr>
        <w:numPr>
          <w:ilvl w:val="0"/>
          <w:numId w:val="3"/>
        </w:numPr>
        <w:jc w:val="both"/>
      </w:pPr>
      <w:r>
        <w:rPr>
          <w:u w:val="single"/>
        </w:rPr>
        <w:t>Povezovalna ž.c.:</w:t>
      </w:r>
      <w:r>
        <w:t xml:space="preserve"> podobne so motoričnim=&gt;veliko kratkih izrastkov dendritov (dendritsko drevo) in en dolg akdon, ki se konča s prostimi živčnimi končiči</w:t>
      </w:r>
    </w:p>
    <w:p w:rsidR="006738CB" w:rsidRDefault="006738CB">
      <w:pPr>
        <w:jc w:val="both"/>
        <w:rPr>
          <w:u w:val="single"/>
        </w:rPr>
      </w:pPr>
    </w:p>
    <w:p w:rsidR="006738CB" w:rsidRDefault="004A6C3E" w:rsidP="004A6C3E">
      <w:pPr>
        <w:numPr>
          <w:ilvl w:val="0"/>
          <w:numId w:val="5"/>
        </w:numPr>
        <w:jc w:val="both"/>
      </w:pPr>
      <w:r>
        <w:t>gibalna in čutilna živčna celica so obdane s Schwannovo celico, ki je navita okrog aksona (pri gibalnih) in dendrita (pri čutilnih); ima tudi jedro</w:t>
      </w:r>
    </w:p>
    <w:p w:rsidR="006738CB" w:rsidRDefault="004A6C3E" w:rsidP="004A6C3E">
      <w:pPr>
        <w:numPr>
          <w:ilvl w:val="0"/>
          <w:numId w:val="5"/>
        </w:numPr>
        <w:jc w:val="both"/>
      </w:pPr>
      <w:r>
        <w:t>mielin je lipid, ki se nahaja v citoplazmi Schwannove celice=&gt;zato rečemo mielinska ovojnica; le-ta je prekinjena in ne obdaja v celoti izrastkov ► ti deli so goli deli aksona in se imenujejo Ranvierovi zažetki=na teh pride do  električnih sprememb</w:t>
      </w:r>
    </w:p>
    <w:p w:rsidR="006738CB" w:rsidRDefault="004A6C3E" w:rsidP="004A6C3E">
      <w:pPr>
        <w:numPr>
          <w:ilvl w:val="0"/>
          <w:numId w:val="5"/>
        </w:numPr>
        <w:jc w:val="both"/>
      </w:pPr>
      <w:r>
        <w:t xml:space="preserve">mielinska ovojnica pospeši spremembe (hitreje se širijo po aksonu do efektorja)=&gt;saltatorično širjenje (preskakovanje) </w:t>
      </w:r>
    </w:p>
    <w:p w:rsidR="006738CB" w:rsidRDefault="004A6C3E" w:rsidP="004A6C3E">
      <w:pPr>
        <w:numPr>
          <w:ilvl w:val="0"/>
          <w:numId w:val="5"/>
        </w:numPr>
        <w:jc w:val="both"/>
      </w:pPr>
      <w:r>
        <w:t xml:space="preserve">na koncu aksona se nahajajo prosti živčni končiči, ki so lahko na koncu odebeljeni=&gt;na teh delih so kemične snovi - </w:t>
      </w:r>
      <w:r>
        <w:rPr>
          <w:u w:val="single"/>
        </w:rPr>
        <w:t>nevrotransmiterji</w:t>
      </w:r>
      <w:r>
        <w:t xml:space="preserve"> ali </w:t>
      </w:r>
      <w:r>
        <w:rPr>
          <w:u w:val="single"/>
        </w:rPr>
        <w:t>živčni prenašalci</w:t>
      </w:r>
      <w:r>
        <w:t xml:space="preserve">. Iz ene celice se sprostijo in potujejo do druge,npr. adrenalin, dopamin, serotonin, acetilholin, endorfini=&gt;sproščajo iz živčnih celic. Te kemične snovi se sproščajo v t.i. </w:t>
      </w:r>
      <w:r>
        <w:rPr>
          <w:u w:val="single"/>
        </w:rPr>
        <w:t>sinaptične špranje</w:t>
      </w:r>
      <w:r>
        <w:t xml:space="preserve"> ali </w:t>
      </w:r>
      <w:r>
        <w:rPr>
          <w:u w:val="single"/>
        </w:rPr>
        <w:t>sinapse</w:t>
      </w:r>
      <w:r>
        <w:t xml:space="preserve"> in se vežejo na membrano naslednje celice, kjer so posebni receptorji, ki se prostorsko ujemajo z določenim živčnim prenašalcem (ključ-ključavnica).</w:t>
      </w:r>
    </w:p>
    <w:p w:rsidR="006738CB" w:rsidRDefault="004A6C3E">
      <w:pPr>
        <w:ind w:left="360"/>
        <w:jc w:val="both"/>
        <w:rPr>
          <w:sz w:val="18"/>
        </w:rPr>
      </w:pPr>
      <w:r>
        <w:rPr>
          <w:sz w:val="18"/>
        </w:rPr>
        <w:t>(Droge delujejo tako kot NTM, zasedejo prostor na membrani in NTM ne nastajajo več =&gt; abstinenčni sindrom)</w:t>
      </w:r>
    </w:p>
    <w:p w:rsidR="006738CB" w:rsidRDefault="006738CB">
      <w:pPr>
        <w:jc w:val="both"/>
        <w:rPr>
          <w:sz w:val="18"/>
        </w:rPr>
      </w:pPr>
    </w:p>
    <w:p w:rsidR="006738CB" w:rsidRDefault="004A6C3E">
      <w:pPr>
        <w:pStyle w:val="Heading3"/>
        <w:jc w:val="both"/>
      </w:pPr>
      <w:r>
        <w:t>Sinapse</w:t>
      </w:r>
    </w:p>
    <w:p w:rsidR="006738CB" w:rsidRDefault="004A6C3E" w:rsidP="004A6C3E">
      <w:pPr>
        <w:numPr>
          <w:ilvl w:val="0"/>
          <w:numId w:val="6"/>
        </w:numPr>
        <w:tabs>
          <w:tab w:val="clear" w:pos="360"/>
          <w:tab w:val="num" w:pos="405"/>
        </w:tabs>
        <w:ind w:left="405"/>
        <w:jc w:val="both"/>
      </w:pPr>
      <w:r>
        <w:t>so povezave med živčnimi celicami, med prostim živčnim končičem predhodne in dendritom naslednje. Membrana prostega živčnega končiča=presinaptična membrana; membr. dendrita=postsinaptična membr..</w:t>
      </w:r>
    </w:p>
    <w:p w:rsidR="006738CB" w:rsidRDefault="004A6C3E" w:rsidP="004A6C3E">
      <w:pPr>
        <w:numPr>
          <w:ilvl w:val="0"/>
          <w:numId w:val="6"/>
        </w:numPr>
        <w:tabs>
          <w:tab w:val="clear" w:pos="360"/>
          <w:tab w:val="num" w:pos="405"/>
        </w:tabs>
        <w:ind w:left="405"/>
        <w:jc w:val="both"/>
      </w:pPr>
      <w:r>
        <w:t>NTM so v prostih živčnih končičih obdani z membrano in se po principu eksocitoze izločajo v sinaptično špranjo in se vežejo na receptorje</w:t>
      </w:r>
    </w:p>
    <w:p w:rsidR="006738CB" w:rsidRDefault="006738CB">
      <w:pPr>
        <w:ind w:left="45"/>
        <w:jc w:val="both"/>
      </w:pPr>
    </w:p>
    <w:p w:rsidR="006738CB" w:rsidRDefault="004A6C3E">
      <w:pPr>
        <w:pStyle w:val="Heading3"/>
        <w:jc w:val="both"/>
      </w:pPr>
      <w:r>
        <w:t>Širjenje električnega impulza</w:t>
      </w:r>
    </w:p>
    <w:p w:rsidR="006738CB" w:rsidRDefault="004A6C3E" w:rsidP="004A6C3E">
      <w:pPr>
        <w:numPr>
          <w:ilvl w:val="0"/>
          <w:numId w:val="7"/>
        </w:numPr>
        <w:jc w:val="both"/>
      </w:pPr>
      <w:r>
        <w:t>vzburjenje – električna sprememba ali električni impulz =&gt; e.i. nastajajo na golih delih aksona</w:t>
      </w:r>
    </w:p>
    <w:p w:rsidR="006738CB" w:rsidRDefault="004A6C3E" w:rsidP="004A6C3E">
      <w:pPr>
        <w:numPr>
          <w:ilvl w:val="0"/>
          <w:numId w:val="7"/>
        </w:numPr>
        <w:jc w:val="both"/>
      </w:pPr>
      <w:r>
        <w:t>e.i. se širijo po mieliziranih in nemieliziranih aksonih, po slednjih gre hitreje – saltatorično širjenje (multipla skleroza – razpadanje mielinske ovojnice – težje gibanje, ohromelost)</w:t>
      </w:r>
    </w:p>
    <w:p w:rsidR="006738CB" w:rsidRDefault="006738CB">
      <w:pPr>
        <w:jc w:val="both"/>
      </w:pPr>
    </w:p>
    <w:p w:rsidR="006738CB" w:rsidRDefault="004A6C3E" w:rsidP="004A6C3E">
      <w:pPr>
        <w:numPr>
          <w:ilvl w:val="0"/>
          <w:numId w:val="7"/>
        </w:numPr>
        <w:jc w:val="both"/>
      </w:pPr>
      <w:r>
        <w:t>membrana živčne celice je selektivno prepustna; ko živčna celica ni vzburjena je v notranjosti celice večja konc. K</w:t>
      </w:r>
      <w:r>
        <w:rPr>
          <w:vertAlign w:val="superscript"/>
        </w:rPr>
        <w:t>+</w:t>
      </w:r>
      <w:r>
        <w:t xml:space="preserve"> ionov in negativno nabitih beljakovin. Površina membrane je negativno nabita; v celici prevlada negativni naboj beljakovine (K</w:t>
      </w:r>
      <w:r>
        <w:rPr>
          <w:vertAlign w:val="superscript"/>
        </w:rPr>
        <w:t>+</w:t>
      </w:r>
      <w:r>
        <w:t xml:space="preserve"> je manj kot beljakovin). Okolica membrane (medceličnina) ima + naboj; tu je večja konc. Na</w:t>
      </w:r>
      <w:r>
        <w:rPr>
          <w:vertAlign w:val="superscript"/>
        </w:rPr>
        <w:t>+</w:t>
      </w:r>
      <w:r>
        <w:t xml:space="preserve"> ionov in Cl</w:t>
      </w:r>
      <w:r>
        <w:rPr>
          <w:vertAlign w:val="superscript"/>
        </w:rPr>
        <w:t>-</w:t>
      </w:r>
      <w:r>
        <w:t xml:space="preserve"> ionov</w:t>
      </w:r>
    </w:p>
    <w:p w:rsidR="006738CB" w:rsidRDefault="006738CB">
      <w:pPr>
        <w:jc w:val="both"/>
      </w:pPr>
    </w:p>
    <w:p w:rsidR="006738CB" w:rsidRDefault="00292596">
      <w:pPr>
        <w:ind w:left="360"/>
        <w:jc w:val="both"/>
      </w:pPr>
      <w:r>
        <w:rPr>
          <w:noProof/>
        </w:rPr>
        <w:pict>
          <v:group id="_x0000_s1030" style="position:absolute;left:0;text-align:left;margin-left:14.2pt;margin-top:2.4pt;width:169.4pt;height:27pt;z-index:-251661312" coordorigin="4221,9904" coordsize="3388,540">
            <v:group id="_x0000_s1028" style="position:absolute;left:4221;top:10084;width:3060;height:360" coordorigin="4041,10084" coordsize="2520,360" wrapcoords="-95 0 -95 900 10895 14400 5305 18000 -95 20700 -95 21600 21789 21600 21789 20700 16389 18000 10895 14400 21789 900 21789 0 -95 0">
              <v:line id="_x0000_s1026" style="position:absolute" from="4041,10444" to="6561,10444"/>
              <v:line id="_x0000_s1027" style="position:absolute" from="4041,10084" to="6561,10084"/>
            </v:group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29" type="#_x0000_t99" style="position:absolute;left:7087;top:9918;width:536;height:508;rotation:4131417fd;mso-wrap-edited:f" wrapcoords="8400 0 4800 635 -1200 6988 -1200 10800 16200 15882 17400 15882 19800 15882 23400 13341 24600 10800 23400 7624 16800 635 13200 0 8400 0"/>
          </v:group>
        </w:pict>
      </w:r>
      <w:r w:rsidR="004A6C3E">
        <w:t>+ + + + + + + + + + + +   Na</w:t>
      </w:r>
      <w:r w:rsidR="004A6C3E">
        <w:rPr>
          <w:vertAlign w:val="superscript"/>
        </w:rPr>
        <w:t xml:space="preserve">+ </w:t>
      </w:r>
      <w:r w:rsidR="004A6C3E">
        <w:t>&gt; Cl</w:t>
      </w:r>
      <w:r w:rsidR="004A6C3E">
        <w:rPr>
          <w:vertAlign w:val="superscript"/>
        </w:rPr>
        <w:t>-</w:t>
      </w:r>
    </w:p>
    <w:p w:rsidR="006738CB" w:rsidRDefault="004A6C3E">
      <w:pPr>
        <w:ind w:firstLine="360"/>
        <w:jc w:val="both"/>
      </w:pPr>
      <w:r>
        <w:lastRenderedPageBreak/>
        <w:t>- - - - - - - - - - - - - - - -     beljak. &gt; K</w:t>
      </w:r>
      <w:r>
        <w:rPr>
          <w:vertAlign w:val="superscript"/>
        </w:rPr>
        <w:t>+</w:t>
      </w:r>
      <w:r>
        <w:tab/>
        <w:t xml:space="preserve">   določena napetost (U=70mV),zaradi različne konc. ionov + proti – </w:t>
      </w:r>
    </w:p>
    <w:p w:rsidR="006738CB" w:rsidRDefault="004A6C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(kadar je mirovno stanje)</w:t>
      </w:r>
    </w:p>
    <w:p w:rsidR="006738CB" w:rsidRDefault="006738CB">
      <w:pPr>
        <w:jc w:val="both"/>
      </w:pPr>
    </w:p>
    <w:p w:rsidR="006738CB" w:rsidRDefault="004A6C3E">
      <w:pPr>
        <w:jc w:val="both"/>
      </w:pPr>
      <w:r>
        <w:t xml:space="preserve">Ta napetost se imenuje </w:t>
      </w:r>
      <w:r>
        <w:rPr>
          <w:u w:val="single"/>
        </w:rPr>
        <w:t>mirovni membranski potencial</w:t>
      </w:r>
      <w:r>
        <w:t xml:space="preserve"> – </w:t>
      </w:r>
      <w:r>
        <w:rPr>
          <w:u w:val="single"/>
        </w:rPr>
        <w:t>MMP</w:t>
      </w:r>
      <w:r>
        <w:t>. To ni negativna napetost, temveč napetost membrane; membrana ne spusti Na</w:t>
      </w:r>
      <w:r>
        <w:rPr>
          <w:vertAlign w:val="superscript"/>
        </w:rPr>
        <w:t>+</w:t>
      </w:r>
      <w:r>
        <w:t xml:space="preserve"> ionov v notranjost (kadar ni vzburjena).</w:t>
      </w:r>
    </w:p>
    <w:p w:rsidR="006738CB" w:rsidRDefault="006738CB">
      <w:pPr>
        <w:jc w:val="both"/>
      </w:pPr>
    </w:p>
    <w:p w:rsidR="006738CB" w:rsidRDefault="00292596" w:rsidP="004A6C3E">
      <w:pPr>
        <w:numPr>
          <w:ilvl w:val="0"/>
          <w:numId w:val="8"/>
        </w:numPr>
        <w:jc w:val="both"/>
      </w:pPr>
      <w:r>
        <w:rPr>
          <w:noProof/>
        </w:rPr>
        <w:pict>
          <v:group id="_x0000_s1035" style="position:absolute;left:0;text-align:left;margin-left:122.2pt;margin-top:21.4pt;width:108pt;height:36pt;z-index:-251660288" coordorigin="2241,13864" coordsize="1620,540" wrapcoords="9338 0 7425 17280 -112 21240 -112 21600 21825 21600 21825 21240 11812 17280 9788 0 9338 0">
            <v:line id="_x0000_s1031" style="position:absolute" from="2241,14404" to="2781,14404"/>
            <v:line id="_x0000_s1032" style="position:absolute;flip:x" from="2781,13864" to="2961,14404"/>
            <v:line id="_x0000_s1033" style="position:absolute" from="2961,13864" to="3141,14404"/>
            <v:line id="_x0000_s1034" style="position:absolute" from="3141,14404" to="3861,14404"/>
          </v:group>
        </w:pict>
      </w:r>
      <w:r w:rsidR="004A6C3E">
        <w:t>živčne celice so veliki porabniki energije, porabljajo veliko ATP =&gt; zato ne pride do difuzije, to preprečuje aktivni transport.</w:t>
      </w:r>
      <w:r w:rsidR="004A6C3E">
        <w:tab/>
      </w:r>
      <w:r w:rsidR="004A6C3E">
        <w:tab/>
      </w:r>
      <w:r w:rsidR="004A6C3E">
        <w:tab/>
      </w:r>
      <w:r w:rsidR="004A6C3E">
        <w:rPr>
          <w:sz w:val="18"/>
        </w:rPr>
        <w:t>30mV - impulz ali vzburjenje (traja stotinko sekunde)</w:t>
      </w:r>
    </w:p>
    <w:p w:rsidR="006738CB" w:rsidRDefault="006738CB">
      <w:pPr>
        <w:jc w:val="both"/>
      </w:pPr>
    </w:p>
    <w:p w:rsidR="006738CB" w:rsidRDefault="006738CB">
      <w:pPr>
        <w:jc w:val="both"/>
      </w:pPr>
    </w:p>
    <w:p w:rsidR="006738CB" w:rsidRDefault="004A6C3E">
      <w:pPr>
        <w:ind w:left="360" w:firstLine="348"/>
        <w:jc w:val="both"/>
        <w:rPr>
          <w:sz w:val="18"/>
        </w:rPr>
      </w:pPr>
      <w:r>
        <w:t xml:space="preserve">  </w:t>
      </w:r>
      <w:r>
        <w:rPr>
          <w:sz w:val="18"/>
        </w:rPr>
        <w:t>MMP – celica ni vzburjena</w:t>
      </w:r>
    </w:p>
    <w:p w:rsidR="006738CB" w:rsidRDefault="006738CB">
      <w:pPr>
        <w:jc w:val="both"/>
      </w:pPr>
    </w:p>
    <w:p w:rsidR="006738CB" w:rsidRDefault="004A6C3E" w:rsidP="004A6C3E">
      <w:pPr>
        <w:numPr>
          <w:ilvl w:val="0"/>
          <w:numId w:val="8"/>
        </w:numPr>
        <w:jc w:val="both"/>
      </w:pPr>
      <w:r>
        <w:t>ustrezni dražljaj celico vzburi=&gt; adekvaten dražljaj – energetske spremembe v okolju (spr.toplote, pritiska, svetlobe) povzročijo vzburjenje. Po jakosti mora biti dovolj velik – pražni dražljaj (če niso dovolj močni podpražni dražljaj)</w:t>
      </w:r>
    </w:p>
    <w:p w:rsidR="006738CB" w:rsidRDefault="004A6C3E" w:rsidP="004A6C3E">
      <w:pPr>
        <w:numPr>
          <w:ilvl w:val="0"/>
          <w:numId w:val="8"/>
        </w:numPr>
        <w:jc w:val="both"/>
      </w:pPr>
      <w:r>
        <w:t>živčne celice delujejo po zakonu vse ali nič =&gt; če je dražljaj dovolj močan se celica vzburi, če ne pa ne</w:t>
      </w:r>
    </w:p>
    <w:p w:rsidR="006738CB" w:rsidRDefault="006738CB">
      <w:pPr>
        <w:jc w:val="both"/>
      </w:pPr>
    </w:p>
    <w:p w:rsidR="006738CB" w:rsidRDefault="006738CB">
      <w:pPr>
        <w:jc w:val="both"/>
      </w:pPr>
    </w:p>
    <w:p w:rsidR="006738CB" w:rsidRDefault="004A6C3E">
      <w:pPr>
        <w:pStyle w:val="Heading3"/>
        <w:jc w:val="both"/>
      </w:pPr>
      <w:r>
        <w:t>AP – akcijski potencial</w:t>
      </w:r>
    </w:p>
    <w:p w:rsidR="006738CB" w:rsidRDefault="004A6C3E" w:rsidP="004A6C3E">
      <w:pPr>
        <w:numPr>
          <w:ilvl w:val="0"/>
          <w:numId w:val="9"/>
        </w:numPr>
        <w:jc w:val="both"/>
      </w:pPr>
      <w:r>
        <w:t>membrana je polarizirana</w:t>
      </w:r>
    </w:p>
    <w:p w:rsidR="006738CB" w:rsidRDefault="004A6C3E" w:rsidP="004A6C3E">
      <w:pPr>
        <w:numPr>
          <w:ilvl w:val="0"/>
          <w:numId w:val="9"/>
        </w:numPr>
        <w:jc w:val="both"/>
      </w:pPr>
      <w:r>
        <w:t>AP je električna sprememba, ki nastane na membrani in jo sprožijo pražni dražljaji – celica odgovori po zakonu vse ali nič; dražljaji so sprememba prepustnosti membrane, odprejo se Na</w:t>
      </w:r>
      <w:r>
        <w:rPr>
          <w:vertAlign w:val="superscript"/>
        </w:rPr>
        <w:t>+</w:t>
      </w:r>
      <w:r>
        <w:t xml:space="preserve"> in K</w:t>
      </w:r>
      <w:r>
        <w:rPr>
          <w:vertAlign w:val="superscript"/>
        </w:rPr>
        <w:t>+</w:t>
      </w:r>
      <w:r>
        <w:t xml:space="preserve"> kanali; po principu pasivnega transporta prehajajo Na</w:t>
      </w:r>
      <w:r>
        <w:rPr>
          <w:vertAlign w:val="superscript"/>
        </w:rPr>
        <w:t xml:space="preserve">+ </w:t>
      </w:r>
      <w:r>
        <w:t>ioni v notranjost celice K</w:t>
      </w:r>
      <w:r>
        <w:rPr>
          <w:vertAlign w:val="superscript"/>
        </w:rPr>
        <w:t>+</w:t>
      </w:r>
      <w:r>
        <w:t xml:space="preserve"> pa ven =&gt; s področja višje konc. gredo tja kjer jih je manj</w:t>
      </w:r>
    </w:p>
    <w:p w:rsidR="006738CB" w:rsidRDefault="006738CB">
      <w:pPr>
        <w:jc w:val="both"/>
      </w:pPr>
    </w:p>
    <w:p w:rsidR="006738CB" w:rsidRDefault="00292596">
      <w:pPr>
        <w:jc w:val="both"/>
      </w:pPr>
      <w:r>
        <w:rPr>
          <w:noProof/>
        </w:rPr>
        <w:pict>
          <v:group id="_x0000_s1044" style="position:absolute;left:0;text-align:left;margin-left:36pt;margin-top:9.9pt;width:2in;height:18pt;z-index:251657216" coordorigin="2317,3397" coordsize="2340,360">
            <v:line id="_x0000_s1045" style="position:absolute" from="2317,3397" to="4657,3397"/>
            <v:line id="_x0000_s1046" style="position:absolute" from="2317,3757" to="4657,3757"/>
          </v:group>
        </w:pict>
      </w:r>
      <w:r>
        <w:rPr>
          <w:noProof/>
        </w:rPr>
        <w:pict>
          <v:line id="_x0000_s1048" style="position:absolute;left:0;text-align:left;flip:y;z-index:251659264" from="189pt,.9pt" to="189pt,27.9pt">
            <v:stroke endarrow="block"/>
          </v:line>
        </w:pict>
      </w:r>
      <w:r>
        <w:rPr>
          <w:noProof/>
        </w:rPr>
        <w:pict>
          <v:line id="_x0000_s1047" style="position:absolute;left:0;text-align:left;z-index:251658240" from="27pt,.9pt" to="27pt,27.9pt">
            <v:stroke endarrow="block"/>
          </v:line>
        </w:pict>
      </w:r>
      <w:r w:rsidR="004A6C3E">
        <w:t xml:space="preserve">    Na</w:t>
      </w:r>
      <w:r w:rsidR="004A6C3E">
        <w:rPr>
          <w:vertAlign w:val="superscript"/>
        </w:rPr>
        <w:t xml:space="preserve">+ </w:t>
      </w:r>
      <w:r w:rsidR="004A6C3E">
        <w:t xml:space="preserve">   + + + + + + + - - - - - - + + + + + + +</w:t>
      </w:r>
      <w:r w:rsidR="004A6C3E">
        <w:tab/>
        <w:t>&lt;= zamenjava ali obrnitev naboja</w:t>
      </w:r>
    </w:p>
    <w:p w:rsidR="006738CB" w:rsidRDefault="004A6C3E">
      <w:pPr>
        <w:ind w:left="708"/>
        <w:jc w:val="both"/>
      </w:pPr>
      <w:r>
        <w:t>- - - - - - - - - + + + + + - - - - - - - - -      K</w:t>
      </w:r>
      <w:r>
        <w:rPr>
          <w:vertAlign w:val="superscript"/>
        </w:rPr>
        <w:t>+</w:t>
      </w:r>
      <w:r>
        <w:t xml:space="preserve"> jih je manj kot Cl</w:t>
      </w:r>
      <w:r>
        <w:rPr>
          <w:vertAlign w:val="superscript"/>
        </w:rPr>
        <w:t>-</w:t>
      </w:r>
      <w:r>
        <w:t>, zato je negativen naboj</w:t>
      </w:r>
    </w:p>
    <w:p w:rsidR="006738CB" w:rsidRDefault="006738CB">
      <w:pPr>
        <w:ind w:left="708"/>
        <w:jc w:val="both"/>
      </w:pPr>
    </w:p>
    <w:p w:rsidR="006738CB" w:rsidRDefault="004A6C3E">
      <w:pPr>
        <w:ind w:left="708"/>
        <w:jc w:val="both"/>
      </w:pPr>
      <w:r>
        <w:tab/>
        <w:t>depolarizacija membrane = odgovor celice = AP</w:t>
      </w:r>
    </w:p>
    <w:p w:rsidR="006738CB" w:rsidRDefault="004A6C3E">
      <w:pPr>
        <w:jc w:val="both"/>
      </w:pPr>
      <w:r>
        <w:t>Odgovor celice imenujemo AP (impulz ali AP ali vzburjenje). Če je dražljaj večji se poveča količina odgovorov in ne frekvenca.</w:t>
      </w:r>
    </w:p>
    <w:p w:rsidR="006738CB" w:rsidRDefault="00292596">
      <w:pPr>
        <w:jc w:val="both"/>
      </w:pPr>
      <w:r>
        <w:rPr>
          <w:noProof/>
        </w:rPr>
        <w:object w:dxaOrig="1440" w:dyaOrig="1440">
          <v:group id="_x0000_s1049" style="position:absolute;left:0;text-align:left;margin-left:0;margin-top:3.95pt;width:153pt;height:54pt;z-index:251660288" coordorigin="2137,4837" coordsize="3060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137;top:4837;width:3060;height:438">
              <v:imagedata r:id="rId5" o:title="" cropbottom="6737f" cropleft="12483f"/>
            </v:shape>
            <v:group id="_x0000_s1051" style="position:absolute;left:2620;top:5146;width:687;height:617" coordorigin="3217,5917" coordsize="360,720">
              <v:line id="_x0000_s1052" style="position:absolute;flip:y" from="3217,5917" to="3217,6637">
                <v:stroke endarrow="block"/>
              </v:line>
              <v:line id="_x0000_s1053" style="position:absolute;flip:y" from="3397,5917" to="3397,6637">
                <v:stroke endarrow="block"/>
              </v:line>
              <v:line id="_x0000_s1054" style="position:absolute;flip:y" from="3577,5917" to="3577,6637">
                <v:stroke endarrow="block"/>
              </v:line>
            </v:group>
            <v:group id="_x0000_s1055" style="position:absolute;left:3651;top:5454;width:343;height:463" coordorigin="3757,5557" coordsize="180,720">
              <v:line id="_x0000_s1056" style="position:absolute;flip:y" from="3757,5557" to="3757,6277">
                <v:stroke endarrow="block"/>
              </v:line>
              <v:line id="_x0000_s1057" style="position:absolute;flip:y" from="3937,5557" to="3937,6277">
                <v:stroke endarrow="block"/>
              </v:line>
            </v:group>
            <v:group id="_x0000_s1058" style="position:absolute;left:4477;top:5377;width:343;height:463" coordorigin="1777,5377" coordsize="180,540">
              <v:line id="_x0000_s1059" style="position:absolute;flip:y" from="1777,5377" to="1777,5917">
                <v:stroke endarrow="block"/>
              </v:line>
              <v:line id="_x0000_s1060" style="position:absolute;flip:y" from="1957,5377" to="1957,5917">
                <v:stroke endarrow="block"/>
              </v:line>
            </v:group>
          </v:group>
          <o:OLEObject Type="Embed" ProgID="PBrush" ShapeID="_x0000_s1050" DrawAspect="Content" ObjectID="_1617101203" r:id="rId6"/>
        </w:object>
      </w:r>
    </w:p>
    <w:p w:rsidR="006738CB" w:rsidRDefault="004A6C3E">
      <w:pPr>
        <w:ind w:left="3075"/>
        <w:jc w:val="both"/>
      </w:pPr>
      <w:r>
        <w:t>pražni dražljaj  - če je dražljaj zelo hud, občutimo kot bolečino (preveč odgovorov), čutnice se včasih tudi navadijo na dražljaje</w:t>
      </w:r>
    </w:p>
    <w:p w:rsidR="006738CB" w:rsidRDefault="006738CB">
      <w:pPr>
        <w:ind w:left="3075"/>
        <w:jc w:val="both"/>
      </w:pPr>
    </w:p>
    <w:p w:rsidR="006738CB" w:rsidRDefault="006738CB">
      <w:pPr>
        <w:ind w:left="3075"/>
        <w:jc w:val="both"/>
      </w:pPr>
    </w:p>
    <w:p w:rsidR="006738CB" w:rsidRDefault="006738CB">
      <w:pPr>
        <w:ind w:left="3075"/>
        <w:jc w:val="both"/>
      </w:pPr>
    </w:p>
    <w:p w:rsidR="006738CB" w:rsidRDefault="004A6C3E">
      <w:pPr>
        <w:jc w:val="both"/>
      </w:pPr>
      <w:r>
        <w:t>Odgovor je začasen, traja stotinko sekunde, potem se celica vrne v izhodiščno stanje s pomočjo encima natrijevakalijeva črpalka (predstavlja aktivni transport; porablja veliko ATP) =&gt; ta začne črpati Na</w:t>
      </w:r>
      <w:r>
        <w:rPr>
          <w:vertAlign w:val="superscript"/>
        </w:rPr>
        <w:t>+</w:t>
      </w:r>
      <w:r>
        <w:t xml:space="preserve"> ione iz celice nazaj v medceličnino, K</w:t>
      </w:r>
      <w:r>
        <w:rPr>
          <w:vertAlign w:val="superscript"/>
        </w:rPr>
        <w:t>+</w:t>
      </w:r>
      <w:r>
        <w:t xml:space="preserve"> pa nazaj v celico. Temu vračanju membrane v prvotni položaj rečemo repolarizacija; do nje prihaja v dendritih, prostih živčnih končičih, Ranvierovih zažetkih, itd.</w:t>
      </w:r>
    </w:p>
    <w:p w:rsidR="006738CB" w:rsidRDefault="006738CB">
      <w:pPr>
        <w:jc w:val="both"/>
      </w:pPr>
    </w:p>
    <w:p w:rsidR="006738CB" w:rsidRDefault="004A6C3E">
      <w:pPr>
        <w:jc w:val="both"/>
      </w:pPr>
      <w:r>
        <w:t xml:space="preserve">V prostih živčnih končičih se nevrotransmiterji. Vzburjenje na njihovi membrani povzroči sprostitev NTM v sinapse. Električna sprememba se prevede v kemični dražljaj. Ti NTM, ki so v sinaptični špranji, se začasno vežejo na membrano dendrita na receptorje po principu ključ-ključavnica in povzročijo nastanek AP. Sledi depolarizacija membrane. Po vzburjenju se NTM razgradijo ali pa se vrnejo nazaj v vezikle. </w:t>
      </w:r>
    </w:p>
    <w:p w:rsidR="006738CB" w:rsidRDefault="006738CB">
      <w:pPr>
        <w:jc w:val="both"/>
      </w:pPr>
    </w:p>
    <w:p w:rsidR="006738CB" w:rsidRDefault="004A6C3E">
      <w:pPr>
        <w:pStyle w:val="Heading2"/>
        <w:jc w:val="both"/>
      </w:pPr>
      <w:r>
        <w:t>Refleksni lok</w:t>
      </w:r>
    </w:p>
    <w:p w:rsidR="006738CB" w:rsidRDefault="004A6C3E">
      <w:pPr>
        <w:pStyle w:val="Heading3"/>
        <w:jc w:val="both"/>
      </w:pPr>
      <w:r>
        <w:t>Zgradba hrbtenjače (hrbtenjača ali spina)</w:t>
      </w:r>
    </w:p>
    <w:p w:rsidR="006738CB" w:rsidRDefault="004A6C3E" w:rsidP="004A6C3E">
      <w:pPr>
        <w:numPr>
          <w:ilvl w:val="0"/>
          <w:numId w:val="10"/>
        </w:numPr>
        <w:jc w:val="both"/>
      </w:pPr>
      <w:r>
        <w:t>je organ v obliki cevi, sega od vratnih do ledvenih vretenc, prib. 50cm, vrvičaste oblike prib. za prst debela</w:t>
      </w:r>
    </w:p>
    <w:p w:rsidR="006738CB" w:rsidRDefault="004A6C3E" w:rsidP="004A6C3E">
      <w:pPr>
        <w:numPr>
          <w:ilvl w:val="0"/>
          <w:numId w:val="10"/>
        </w:numPr>
        <w:jc w:val="both"/>
      </w:pPr>
      <w:r>
        <w:t>hrbtenjača je del centralnega živčnega sistema, dobro je zaščitena: prva plast zaščite je kompaktna zunanja vezivna ovojnica; druga plast: hrbtenični kanal – vretenca so med seboj sklepno povezana, kar omogoča gibanje + dobro zaščito</w:t>
      </w:r>
    </w:p>
    <w:p w:rsidR="006738CB" w:rsidRDefault="004A6C3E" w:rsidP="004A6C3E">
      <w:pPr>
        <w:numPr>
          <w:ilvl w:val="0"/>
          <w:numId w:val="10"/>
        </w:numPr>
        <w:jc w:val="both"/>
        <w:rPr>
          <w:b/>
          <w:bCs/>
        </w:rPr>
      </w:pPr>
      <w:r>
        <w:t xml:space="preserve">iz hrbtenjače izhaja 31 parov hrbtenjačnih ali spinalnih živcev =&gt; ti so pomembni, ker povezujejo centralni živčni sistem s prečno-progastimi mišicami; včasih lahko pride do ukleščenja živca (bolezen lumbago), med </w:t>
      </w:r>
      <w:r>
        <w:lastRenderedPageBreak/>
        <w:t>vretenci se namreč nahaja zelo trd vezivni hrustanec in ko se ta obrabi se živec lahko uklešči (operativni poseg)</w:t>
      </w:r>
    </w:p>
    <w:p w:rsidR="006738CB" w:rsidRDefault="004A6C3E" w:rsidP="004A6C3E">
      <w:pPr>
        <w:numPr>
          <w:ilvl w:val="0"/>
          <w:numId w:val="10"/>
        </w:numPr>
        <w:jc w:val="both"/>
        <w:rPr>
          <w:b/>
          <w:bCs/>
        </w:rPr>
      </w:pPr>
      <w:r>
        <w:t>spinalni živci so mešani živci (skupek živčnih vlaken), ker vsebujejo motorična in senzorična vlakna; najdaljši spinalni živec je ischiadius (nisem čist prepričana, če se tak napiše), če pride do vnetja - bolezen išias</w:t>
      </w:r>
    </w:p>
    <w:p w:rsidR="006738CB" w:rsidRDefault="004A6C3E" w:rsidP="004A6C3E">
      <w:pPr>
        <w:numPr>
          <w:ilvl w:val="0"/>
          <w:numId w:val="10"/>
        </w:numPr>
        <w:jc w:val="both"/>
        <w:rPr>
          <w:b/>
          <w:bCs/>
        </w:rPr>
      </w:pPr>
      <w:r>
        <w:t>tetraplegija – ohromelost od vratu navzdol; paraplegija – ohromelost od pasu navzdol</w:t>
      </w:r>
    </w:p>
    <w:p w:rsidR="006738CB" w:rsidRDefault="006738CB">
      <w:pPr>
        <w:jc w:val="both"/>
        <w:rPr>
          <w:b/>
          <w:bCs/>
        </w:rPr>
      </w:pPr>
    </w:p>
    <w:p w:rsidR="006738CB" w:rsidRDefault="004A6C3E">
      <w:pPr>
        <w:jc w:val="both"/>
        <w:rPr>
          <w:b/>
          <w:bCs/>
        </w:rPr>
      </w:pPr>
      <w:r>
        <w:t>V prečnem prerezu hrbtenjače ločimo dve vrsti tkiv:</w:t>
      </w:r>
    </w:p>
    <w:p w:rsidR="006738CB" w:rsidRDefault="004A6C3E" w:rsidP="004A6C3E">
      <w:pPr>
        <w:numPr>
          <w:ilvl w:val="0"/>
          <w:numId w:val="11"/>
        </w:numPr>
        <w:jc w:val="both"/>
        <w:rPr>
          <w:b/>
          <w:bCs/>
        </w:rPr>
      </w:pPr>
      <w:r>
        <w:rPr>
          <w:u w:val="single"/>
        </w:rPr>
        <w:t>notranje</w:t>
      </w:r>
      <w:r>
        <w:t xml:space="preserve"> – </w:t>
      </w:r>
      <w:r>
        <w:rPr>
          <w:u w:val="single"/>
        </w:rPr>
        <w:t>sivina</w:t>
      </w:r>
      <w:r>
        <w:t xml:space="preserve"> (v obliki metulja pri vretenčarjih); siva je zaradi teles živčnih celic (povezovalnih in gibalnih), v sivino segajo tudi prosti živčni končiči čutilnih nevronov. V sredini sivine je centralni ali hrbtenjačni kanal, v katerem se nahaja hrbtenjačna tekočina ali likvor, gre za bistro tekočino v kateri ni mikroorganizmov in krvi; pomembna je za prehranjevanje živčnih celic. Punkcija – odvzem likvorja za preiskave, lahko pride do vnetja možganskih ovojnic=&gt;meningoencefalitis ali meningitis</w:t>
      </w:r>
    </w:p>
    <w:p w:rsidR="006738CB" w:rsidRDefault="004A6C3E" w:rsidP="004A6C3E">
      <w:pPr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u w:val="single"/>
        </w:rPr>
        <w:t>zunanje</w:t>
      </w:r>
      <w:r>
        <w:t xml:space="preserve"> – </w:t>
      </w:r>
      <w:r>
        <w:rPr>
          <w:u w:val="single"/>
        </w:rPr>
        <w:t>belina</w:t>
      </w:r>
      <w:r>
        <w:t>: vsebuje izrastke čutilnih in gibalnih nevronov, ki jih obdaja mielinska ovojnica, ki daje belo barvo</w:t>
      </w:r>
    </w:p>
    <w:p w:rsidR="006738CB" w:rsidRDefault="004A6C3E">
      <w:pPr>
        <w:pStyle w:val="Heading3"/>
        <w:jc w:val="both"/>
      </w:pPr>
      <w:r>
        <w:t>Refleksni lok &amp; refleksi</w:t>
      </w:r>
    </w:p>
    <w:p w:rsidR="006738CB" w:rsidRDefault="004A6C3E" w:rsidP="004A6C3E">
      <w:pPr>
        <w:numPr>
          <w:ilvl w:val="0"/>
          <w:numId w:val="14"/>
        </w:numPr>
        <w:jc w:val="both"/>
      </w:pPr>
      <w:r>
        <w:t xml:space="preserve">refleksni lok je pot, ki je naredi vzburjenje od čutila ali senzorja do efektorja (mišice). </w:t>
      </w:r>
    </w:p>
    <w:p w:rsidR="006738CB" w:rsidRDefault="004A6C3E" w:rsidP="004A6C3E">
      <w:pPr>
        <w:numPr>
          <w:ilvl w:val="0"/>
          <w:numId w:val="13"/>
        </w:numPr>
        <w:jc w:val="both"/>
      </w:pPr>
      <w:r>
        <w:t>pri novorojenčkih preverjajo sesalni, oprijemalni in zenični refleks (razvitost živčnega sistema)</w:t>
      </w:r>
    </w:p>
    <w:p w:rsidR="006738CB" w:rsidRDefault="004A6C3E" w:rsidP="004A6C3E">
      <w:pPr>
        <w:numPr>
          <w:ilvl w:val="0"/>
          <w:numId w:val="12"/>
        </w:numPr>
        <w:jc w:val="both"/>
      </w:pPr>
      <w:r>
        <w:rPr>
          <w:u w:val="single"/>
        </w:rPr>
        <w:t>Enostaven refleks:</w:t>
      </w:r>
      <w:r>
        <w:t xml:space="preserve"> pot vzburjenja poteka od senzorja po senzoričnih nevronih v hrbtenjačo. Senzorična živčna vlakna vstopajo v hrbtenjačo v hrbtnem delu (hrbtnem rogu) sivine. V hrbtenjači vzburjenje direktno preskoči preko sinaps na motorični nevron; vmes ni povezovalnih nevronov, zato je to najbolj enostaven refleks. Vzburjenje po nevronih po najkrajši poti poteče do mišic. </w:t>
      </w:r>
    </w:p>
    <w:p w:rsidR="006738CB" w:rsidRDefault="004A6C3E">
      <w:pPr>
        <w:ind w:left="360"/>
        <w:jc w:val="both"/>
      </w:pPr>
      <w:r>
        <w:rPr>
          <w:u w:val="single"/>
        </w:rPr>
        <w:t>Primer:</w:t>
      </w:r>
      <w:r>
        <w:t xml:space="preserve"> pogačični ali kolenski ali patelni refleks, če se zbodemo z buciko (v tem primeru služi za povezavo med prostimi živčnimi končiči in motoričnim nevronom internevron)</w:t>
      </w:r>
    </w:p>
    <w:p w:rsidR="006738CB" w:rsidRDefault="006738CB">
      <w:pPr>
        <w:jc w:val="both"/>
      </w:pPr>
    </w:p>
    <w:p w:rsidR="006738CB" w:rsidRDefault="004A6C3E" w:rsidP="004A6C3E">
      <w:pPr>
        <w:numPr>
          <w:ilvl w:val="0"/>
          <w:numId w:val="12"/>
        </w:numPr>
        <w:jc w:val="both"/>
      </w:pPr>
      <w:r>
        <w:rPr>
          <w:u w:val="single"/>
        </w:rPr>
        <w:t>Sestavljen refleks</w:t>
      </w:r>
      <w:r>
        <w:t>: kašljanje in kihanje (udeleženo še možgansko deblo), hoja (skorja velikih možganov).</w:t>
      </w:r>
    </w:p>
    <w:p w:rsidR="006738CB" w:rsidRDefault="004A6C3E">
      <w:pPr>
        <w:pStyle w:val="Heading2"/>
        <w:jc w:val="both"/>
      </w:pPr>
      <w:r>
        <w:t>Avtonomni ali visceralni živčni sistem (a.ž.s.)</w:t>
      </w:r>
    </w:p>
    <w:p w:rsidR="006738CB" w:rsidRDefault="004A6C3E" w:rsidP="004A6C3E">
      <w:pPr>
        <w:numPr>
          <w:ilvl w:val="0"/>
          <w:numId w:val="16"/>
        </w:numPr>
        <w:jc w:val="both"/>
        <w:rPr>
          <w:i/>
          <w:iCs/>
        </w:rPr>
      </w:pPr>
      <w:r>
        <w:t>deluje samodejno, brez vpliva naše volje; oživčuje notranje organe (dihala, srce, jetra, ledvice, želodec, trebušna slinavka, tanko&amp;debelo črevo, mehur, žleze slinavke v ustni votlini, solzne žleze, šarenica).</w:t>
      </w:r>
    </w:p>
    <w:p w:rsidR="006738CB" w:rsidRDefault="004A6C3E" w:rsidP="004A6C3E">
      <w:pPr>
        <w:numPr>
          <w:ilvl w:val="0"/>
          <w:numId w:val="16"/>
        </w:numPr>
        <w:jc w:val="both"/>
      </w:pPr>
      <w:r>
        <w:t>center za a.ž.s. je v medmožganih – hipotalamus</w:t>
      </w:r>
    </w:p>
    <w:p w:rsidR="006738CB" w:rsidRDefault="004A6C3E" w:rsidP="004A6C3E">
      <w:pPr>
        <w:numPr>
          <w:ilvl w:val="0"/>
          <w:numId w:val="16"/>
        </w:numPr>
        <w:jc w:val="both"/>
      </w:pPr>
      <w:r>
        <w:t>vlakna a.ž.s. izhajajo iz hrbtenjače in iz podaljšane hrbtenjače ter oživčujejo žleze in gladke mišice.</w:t>
      </w:r>
    </w:p>
    <w:p w:rsidR="006738CB" w:rsidRDefault="006738CB">
      <w:pPr>
        <w:jc w:val="both"/>
      </w:pPr>
    </w:p>
    <w:p w:rsidR="006738CB" w:rsidRDefault="004A6C3E">
      <w:pPr>
        <w:jc w:val="both"/>
      </w:pPr>
      <w:r>
        <w:t>Deli se na dve veji, ki uravnavata delovanje notranjih organov; se med sabo dopolnjujeta, sta uravnoteženi, ena brez druge ne moreta:</w:t>
      </w:r>
    </w:p>
    <w:p w:rsidR="006738CB" w:rsidRDefault="004A6C3E" w:rsidP="004A6C3E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 xml:space="preserve">Simpatikus =&gt; </w:t>
      </w:r>
      <w:r>
        <w:t>pospešuje delovanje (bolj aktivno, hitreje); prevlada podnevi</w:t>
      </w:r>
    </w:p>
    <w:p w:rsidR="006738CB" w:rsidRDefault="004A6C3E" w:rsidP="004A6C3E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 xml:space="preserve">Parasimpatikus =&gt; </w:t>
      </w:r>
      <w:r>
        <w:t>zavira delovanje; prevlada ponoči</w:t>
      </w:r>
    </w:p>
    <w:p w:rsidR="006738CB" w:rsidRDefault="006738CB">
      <w:pPr>
        <w:jc w:val="both"/>
      </w:pPr>
    </w:p>
    <w:p w:rsidR="006738CB" w:rsidRDefault="004A6C3E">
      <w:pPr>
        <w:jc w:val="both"/>
      </w:pPr>
      <w:r>
        <w:rPr>
          <w:b/>
          <w:bCs/>
        </w:rPr>
        <w:t>Simpatikus</w:t>
      </w:r>
      <w:r>
        <w:t>: vlakna izhajajo iz prsnega in ledvenega dela hrbtenjače; ta vlakna so primešana spinalnim živcem. Vlakna simpatikusa se ob hrbtenjači združijo v verigo hrbtenjačnih oz. simpatičnih vozlov ali ganglijev (živčna središča).</w:t>
      </w:r>
    </w:p>
    <w:p w:rsidR="006738CB" w:rsidRDefault="004A6C3E">
      <w:pPr>
        <w:jc w:val="both"/>
      </w:pPr>
      <w:r>
        <w:rPr>
          <w:b/>
          <w:bCs/>
        </w:rPr>
        <w:t>Gangliji</w:t>
      </w:r>
      <w:r>
        <w:t xml:space="preserve"> so dveh vrst: hrbtenjačni in avtonomno živčni (?) in se nahajajo ob hrbtenjači in v trebušni votlini=&gt; tu ima simpatikus večje ganglije. Iz ganglijev se živčne celice (vlakna) razvejijo v pletež</w:t>
      </w:r>
    </w:p>
    <w:p w:rsidR="006738CB" w:rsidRDefault="004A6C3E">
      <w:pPr>
        <w:jc w:val="both"/>
      </w:pPr>
      <w:r>
        <w:rPr>
          <w:b/>
          <w:bCs/>
        </w:rPr>
        <w:t xml:space="preserve">Pletež </w:t>
      </w:r>
      <w:r>
        <w:t>– preplet živčnih vlaken, ki oživčuje notranje organe; trebušni pletež=&gt;sončni pletež ali pleksus solaris. Udarci v trebušno votlino povzročijo vzburjenje pleksusa do te meje da lahko ta zavira delovanje notranjih organov =&gt; pride do močne bolečine.</w:t>
      </w:r>
    </w:p>
    <w:p w:rsidR="006738CB" w:rsidRDefault="006738CB">
      <w:pPr>
        <w:jc w:val="both"/>
        <w:rPr>
          <w:b/>
          <w:bCs/>
        </w:rPr>
      </w:pPr>
    </w:p>
    <w:p w:rsidR="006738CB" w:rsidRDefault="004A6C3E">
      <w:pPr>
        <w:jc w:val="both"/>
      </w:pPr>
      <w:r>
        <w:rPr>
          <w:b/>
          <w:bCs/>
        </w:rPr>
        <w:t>Parasimpatikus</w:t>
      </w:r>
      <w:r>
        <w:t xml:space="preserve">: vlakna izhajajo iz podaljšane hrbtenjače in iz križnega dela hrbtenjače. Parasimpatična vlakna so združena tudi v desetem možganskem živcu – </w:t>
      </w:r>
      <w:r>
        <w:rPr>
          <w:b/>
          <w:bCs/>
        </w:rPr>
        <w:t>klatežu</w:t>
      </w:r>
      <w:r>
        <w:t xml:space="preserve"> (tudi obhodni možganski živec ali vagus), ki oživčuje večino notranjih organov (razen debelega črevesa in mehurja). Značilno je da vlakna parasim. tvorijo manjše ganglije, ki so v neposredni bližini organa, ki ga oživčujejo (in ne tvorijo verige ob hrbtenjači kot pri simpat.).</w:t>
      </w:r>
    </w:p>
    <w:p w:rsidR="006738CB" w:rsidRDefault="006738CB">
      <w:pPr>
        <w:jc w:val="both"/>
      </w:pPr>
    </w:p>
    <w:p w:rsidR="006738CB" w:rsidRDefault="004A6C3E">
      <w:pPr>
        <w:pStyle w:val="Heading2"/>
        <w:jc w:val="both"/>
      </w:pPr>
      <w:r>
        <w:t>Možgansko deblo</w:t>
      </w:r>
    </w:p>
    <w:p w:rsidR="006738CB" w:rsidRDefault="004A6C3E">
      <w:pPr>
        <w:jc w:val="both"/>
      </w:pPr>
      <w:r>
        <w:t>Je del centralnega živčnega sistema in je sestavljen iz podaljšane hrbtenjače in iz srednjih možganov. Omogoča nam osnovne življenjske funkcije.</w:t>
      </w:r>
    </w:p>
    <w:p w:rsidR="006738CB" w:rsidRDefault="004A6C3E">
      <w:pPr>
        <w:pStyle w:val="Heading3"/>
        <w:jc w:val="both"/>
      </w:pPr>
      <w:r>
        <w:t>Podaljšana hrbtenjača</w:t>
      </w:r>
    </w:p>
    <w:p w:rsidR="006738CB" w:rsidRDefault="004A6C3E" w:rsidP="004A6C3E">
      <w:pPr>
        <w:numPr>
          <w:ilvl w:val="0"/>
          <w:numId w:val="17"/>
        </w:numPr>
        <w:jc w:val="both"/>
      </w:pPr>
      <w:r>
        <w:t>leži v zatilnem delu – največji del je mostič ali pons</w:t>
      </w:r>
    </w:p>
    <w:p w:rsidR="006738CB" w:rsidRDefault="004A6C3E" w:rsidP="004A6C3E">
      <w:pPr>
        <w:numPr>
          <w:ilvl w:val="0"/>
          <w:numId w:val="17"/>
        </w:numPr>
        <w:jc w:val="both"/>
      </w:pPr>
      <w:r>
        <w:t>v pod. hrbtenj. so centri življenjsko pomembnih funkcij ali vitalnih refleksov =&gt; dihalni center, srčni utrip, uravnava premer žil – krvni tlak,  center zavesti (celice, ki so odgovorne za zavest so v obliki mrežaste tvorbe; pri močnih udarcih nazaj pride zasuka glave nazaj - knockout)</w:t>
      </w:r>
    </w:p>
    <w:p w:rsidR="006738CB" w:rsidRDefault="004A6C3E" w:rsidP="004A6C3E">
      <w:pPr>
        <w:numPr>
          <w:ilvl w:val="0"/>
          <w:numId w:val="17"/>
        </w:numPr>
        <w:jc w:val="both"/>
      </w:pPr>
      <w:r>
        <w:t>tu nista več jasno ločeni belina in sivina, oblikujejo se posamezna jedra sivine in iz teh izhajajo posamezni živci (od 5. do 12. para)</w:t>
      </w:r>
    </w:p>
    <w:p w:rsidR="006738CB" w:rsidRDefault="004A6C3E">
      <w:pPr>
        <w:pStyle w:val="Heading3"/>
        <w:jc w:val="both"/>
      </w:pPr>
      <w:r>
        <w:t>Srednji možgani</w:t>
      </w:r>
    </w:p>
    <w:p w:rsidR="006738CB" w:rsidRDefault="004A6C3E" w:rsidP="004A6C3E">
      <w:pPr>
        <w:numPr>
          <w:ilvl w:val="0"/>
          <w:numId w:val="18"/>
        </w:numPr>
        <w:jc w:val="both"/>
      </w:pPr>
      <w:r>
        <w:t xml:space="preserve">nadaljevanje hrbtenjače; pomembni so kot </w:t>
      </w:r>
      <w:r>
        <w:rPr>
          <w:u w:val="single"/>
        </w:rPr>
        <w:t>preklopno središče</w:t>
      </w:r>
      <w:r>
        <w:t xml:space="preserve"> med hrbtenjačo in velikimi možgani</w:t>
      </w:r>
    </w:p>
    <w:p w:rsidR="006738CB" w:rsidRDefault="004A6C3E" w:rsidP="004A6C3E">
      <w:pPr>
        <w:numPr>
          <w:ilvl w:val="0"/>
          <w:numId w:val="18"/>
        </w:numPr>
        <w:jc w:val="both"/>
      </w:pPr>
      <w:r>
        <w:t>vsebujejo strukture, ki nadzorujejo refleksne gibe</w:t>
      </w:r>
    </w:p>
    <w:p w:rsidR="006738CB" w:rsidRDefault="004A6C3E" w:rsidP="004A6C3E">
      <w:pPr>
        <w:numPr>
          <w:ilvl w:val="0"/>
          <w:numId w:val="18"/>
        </w:numPr>
        <w:jc w:val="both"/>
      </w:pPr>
      <w:r>
        <w:t xml:space="preserve">v njih je posebno področje, ki ga imenujemo </w:t>
      </w:r>
      <w:r>
        <w:rPr>
          <w:b/>
          <w:bCs/>
        </w:rPr>
        <w:t>črna substanca</w:t>
      </w:r>
      <w:r>
        <w:t xml:space="preserve"> – ta izloča NTM dopamin (vzbuja občutke ugodja) pri poškodbah srednjih možganov – so vezane na parkinsonovo bolezen</w:t>
      </w:r>
    </w:p>
    <w:p w:rsidR="006738CB" w:rsidRDefault="004A6C3E" w:rsidP="004A6C3E">
      <w:pPr>
        <w:numPr>
          <w:ilvl w:val="0"/>
          <w:numId w:val="18"/>
        </w:numPr>
        <w:jc w:val="both"/>
      </w:pPr>
      <w:r>
        <w:rPr>
          <w:b/>
          <w:bCs/>
        </w:rPr>
        <w:t>rdeče jedro</w:t>
      </w:r>
      <w:r>
        <w:t xml:space="preserve"> ali nucleus-ruber povezuje informacije, ki prihajajo iz velikih in malih možganov. Te informacije vplivajo na hojo – mišice (značilna napetost mišic) in s tem v zvezi na </w:t>
      </w:r>
      <w:r>
        <w:rPr>
          <w:u w:val="single"/>
        </w:rPr>
        <w:t>mišični tonus</w:t>
      </w:r>
      <w:r>
        <w:t xml:space="preserve"> =&gt; če mišičnega tonusa ni, potem mišica uplahne.</w:t>
      </w:r>
    </w:p>
    <w:p w:rsidR="006738CB" w:rsidRDefault="006738CB">
      <w:pPr>
        <w:jc w:val="both"/>
      </w:pPr>
    </w:p>
    <w:p w:rsidR="006738CB" w:rsidRDefault="006738CB">
      <w:pPr>
        <w:jc w:val="both"/>
      </w:pPr>
    </w:p>
    <w:p w:rsidR="006738CB" w:rsidRDefault="006738CB">
      <w:pPr>
        <w:jc w:val="both"/>
      </w:pPr>
    </w:p>
    <w:p w:rsidR="006738CB" w:rsidRDefault="006738CB">
      <w:pPr>
        <w:jc w:val="both"/>
      </w:pPr>
    </w:p>
    <w:p w:rsidR="006738CB" w:rsidRDefault="004A6C3E">
      <w:pPr>
        <w:pStyle w:val="Heading3"/>
        <w:jc w:val="both"/>
      </w:pPr>
      <w:r>
        <w:t>Medmožgani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t>medmožganov NE prištevamo k možganskemu deblu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t>delimo jih na tri področja:</w:t>
      </w:r>
      <w:r>
        <w:rPr>
          <w:b/>
          <w:bCs/>
        </w:rPr>
        <w:t xml:space="preserve"> </w:t>
      </w:r>
      <w:r>
        <w:t>hipotalamus, talamus,</w:t>
      </w:r>
      <w:r>
        <w:rPr>
          <w:b/>
          <w:bCs/>
        </w:rPr>
        <w:t xml:space="preserve"> epitalamus</w:t>
      </w:r>
      <w:r>
        <w:t xml:space="preserve"> 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t xml:space="preserve">V </w:t>
      </w:r>
      <w:r>
        <w:rPr>
          <w:b/>
          <w:bCs/>
        </w:rPr>
        <w:t>talamusu</w:t>
      </w:r>
      <w:r>
        <w:t xml:space="preserve"> se razvrščajo informacije iz čutilnega dela velikih možganov (zvita vrv – refleksno reagiranje) ; je tudi pomembno preklopno središče med velikimi možgani in hrbtenjačo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rPr>
          <w:b/>
          <w:bCs/>
        </w:rPr>
        <w:t>Hipotalamus</w:t>
      </w:r>
      <w:r>
        <w:t xml:space="preserve"> nadzoruje delovanje avtonomnega ž. s. in hormonskega sistema, homeostazo, v njem je središče za uravnavanje telesne temperature, središča za nastanek občutkov (lakota, sitost), središča za čustvovanje -  jeza, agresija; tu lahko nastajajo psihosomatske motnje – povezane z _______ (?) </w:t>
      </w:r>
    </w:p>
    <w:p w:rsidR="006738CB" w:rsidRDefault="004A6C3E">
      <w:pPr>
        <w:pStyle w:val="Heading3"/>
        <w:jc w:val="both"/>
      </w:pPr>
      <w:r>
        <w:t>Mali možgani (MM)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t>nahajajo se za možganskim deblom; razdeljeni so v dve polobli: 1. belina (znotraj), 2. sivina (okrog, kot možganska skorja)</w:t>
      </w:r>
    </w:p>
    <w:p w:rsidR="006738CB" w:rsidRDefault="004A6C3E" w:rsidP="004A6C3E">
      <w:pPr>
        <w:numPr>
          <w:ilvl w:val="0"/>
          <w:numId w:val="19"/>
        </w:numPr>
        <w:jc w:val="both"/>
      </w:pPr>
      <w:r>
        <w:t>njihovo delovanje še ni povsem raziskano</w:t>
      </w:r>
    </w:p>
    <w:p w:rsidR="006738CB" w:rsidRDefault="004A6C3E">
      <w:pPr>
        <w:jc w:val="both"/>
      </w:pPr>
      <w:r>
        <w:t>V malih možganih so:</w:t>
      </w:r>
    </w:p>
    <w:p w:rsidR="006738CB" w:rsidRDefault="004A6C3E" w:rsidP="004A6C3E">
      <w:pPr>
        <w:numPr>
          <w:ilvl w:val="0"/>
          <w:numId w:val="20"/>
        </w:numPr>
        <w:jc w:val="both"/>
      </w:pPr>
      <w:r>
        <w:rPr>
          <w:b/>
          <w:bCs/>
        </w:rPr>
        <w:t>središča za ravnotežje in usklajenost gibov</w:t>
      </w:r>
      <w:r>
        <w:t xml:space="preserve"> – koordinacija (pri ptičih so MM najbolj razviti, v zraku je navigacija in koordinacija bolj potrebna). Od razvoja MM je odvisna orientacija v prostoru; ravnotežni organi npr. uho posredujejo inf. do MM. Na razvoj MM vpliva gibalno učenje (npr. učenje instrumenta, treniranje športa).</w:t>
      </w:r>
    </w:p>
    <w:p w:rsidR="006738CB" w:rsidRDefault="004A6C3E" w:rsidP="004A6C3E">
      <w:pPr>
        <w:numPr>
          <w:ilvl w:val="0"/>
          <w:numId w:val="20"/>
        </w:numPr>
        <w:jc w:val="both"/>
      </w:pPr>
      <w:r>
        <w:t xml:space="preserve">nekateri </w:t>
      </w:r>
      <w:r>
        <w:rPr>
          <w:b/>
          <w:bCs/>
        </w:rPr>
        <w:t>centri spomina</w:t>
      </w:r>
      <w:r>
        <w:t xml:space="preserve"> (kratkotrajni spomin)</w:t>
      </w:r>
    </w:p>
    <w:p w:rsidR="006738CB" w:rsidRDefault="004A6C3E">
      <w:pPr>
        <w:pStyle w:val="Heading3"/>
        <w:jc w:val="both"/>
      </w:pPr>
      <w:r>
        <w:t>Veliki možgani</w:t>
      </w:r>
    </w:p>
    <w:p w:rsidR="006738CB" w:rsidRDefault="004A6C3E" w:rsidP="004A6C3E">
      <w:pPr>
        <w:numPr>
          <w:ilvl w:val="0"/>
          <w:numId w:val="21"/>
        </w:numPr>
        <w:jc w:val="both"/>
      </w:pPr>
      <w:r>
        <w:t>največji in najpomembnejši del možganov (v tem delu operirajo predvsem za bolezni vezane na epilepsijo); prostorinina: 1450 cm</w:t>
      </w:r>
      <w:r>
        <w:rPr>
          <w:vertAlign w:val="superscript"/>
        </w:rPr>
        <w:t>3</w:t>
      </w:r>
      <w:r>
        <w:t>; masa=prib. 1kg; v možganih je velika količina vode</w:t>
      </w:r>
    </w:p>
    <w:p w:rsidR="006738CB" w:rsidRDefault="004A6C3E" w:rsidP="004A6C3E">
      <w:pPr>
        <w:numPr>
          <w:ilvl w:val="0"/>
          <w:numId w:val="21"/>
        </w:numPr>
        <w:jc w:val="both"/>
      </w:pPr>
      <w:r>
        <w:t xml:space="preserve">razdeljeni na </w:t>
      </w:r>
      <w:r>
        <w:rPr>
          <w:b/>
          <w:bCs/>
        </w:rPr>
        <w:t>dve polobli</w:t>
      </w:r>
      <w:r>
        <w:t xml:space="preserve"> ali </w:t>
      </w:r>
      <w:r>
        <w:rPr>
          <w:b/>
          <w:bCs/>
        </w:rPr>
        <w:t>hemisferi</w:t>
      </w:r>
      <w:r>
        <w:t xml:space="preserve">: leva (nadzoruje desno polovico telesa) in desna (levo polovico telesa), ki sta povezani z gredo (belina). L in D hemisfera sta razdeljeni v </w:t>
      </w:r>
      <w:r>
        <w:rPr>
          <w:b/>
          <w:bCs/>
        </w:rPr>
        <w:t>štiri režnje</w:t>
      </w:r>
      <w:r>
        <w:t xml:space="preserve">: </w:t>
      </w:r>
    </w:p>
    <w:p w:rsidR="006738CB" w:rsidRDefault="004A6C3E" w:rsidP="004A6C3E">
      <w:pPr>
        <w:numPr>
          <w:ilvl w:val="0"/>
          <w:numId w:val="22"/>
        </w:numPr>
        <w:jc w:val="both"/>
      </w:pPr>
      <w:r>
        <w:rPr>
          <w:u w:val="single"/>
        </w:rPr>
        <w:t>sprednji del</w:t>
      </w:r>
      <w:r>
        <w:t xml:space="preserve"> ali </w:t>
      </w:r>
      <w:r>
        <w:rPr>
          <w:u w:val="single"/>
        </w:rPr>
        <w:t>frontalni reženj</w:t>
      </w:r>
      <w:r>
        <w:t>: središča za gibanje, logično in razumsko mišljenje, sklepanje, prostorska predstava, govor, ritem, obrazi, vzorci</w:t>
      </w:r>
    </w:p>
    <w:p w:rsidR="006738CB" w:rsidRDefault="004A6C3E" w:rsidP="004A6C3E">
      <w:pPr>
        <w:numPr>
          <w:ilvl w:val="0"/>
          <w:numId w:val="22"/>
        </w:numPr>
        <w:jc w:val="both"/>
      </w:pPr>
      <w:r>
        <w:rPr>
          <w:u w:val="single"/>
        </w:rPr>
        <w:t>temenski reženj</w:t>
      </w:r>
      <w:r>
        <w:t>: čutilna središča – zavemo se občutkov</w:t>
      </w:r>
    </w:p>
    <w:p w:rsidR="006738CB" w:rsidRDefault="004A6C3E" w:rsidP="004A6C3E">
      <w:pPr>
        <w:numPr>
          <w:ilvl w:val="0"/>
          <w:numId w:val="22"/>
        </w:numPr>
        <w:jc w:val="both"/>
      </w:pPr>
      <w:r>
        <w:rPr>
          <w:u w:val="single"/>
        </w:rPr>
        <w:t>zatilni reženj</w:t>
      </w:r>
      <w:r>
        <w:t>: središča za vid (globinsko gledanje), barvno gledanje</w:t>
      </w:r>
    </w:p>
    <w:p w:rsidR="006738CB" w:rsidRDefault="004A6C3E" w:rsidP="004A6C3E">
      <w:pPr>
        <w:numPr>
          <w:ilvl w:val="0"/>
          <w:numId w:val="22"/>
        </w:numPr>
        <w:jc w:val="both"/>
      </w:pPr>
      <w:r>
        <w:rPr>
          <w:u w:val="single"/>
        </w:rPr>
        <w:t>senčni reženj</w:t>
      </w:r>
      <w:r>
        <w:t>: središča za sluh (po slušnem živcu prihajajo sporočila v veliko možgane)</w:t>
      </w:r>
    </w:p>
    <w:p w:rsidR="006738CB" w:rsidRDefault="006738CB">
      <w:pPr>
        <w:jc w:val="both"/>
      </w:pPr>
    </w:p>
    <w:p w:rsidR="006738CB" w:rsidRDefault="004A6C3E" w:rsidP="004A6C3E">
      <w:pPr>
        <w:numPr>
          <w:ilvl w:val="0"/>
          <w:numId w:val="23"/>
        </w:numPr>
        <w:jc w:val="both"/>
      </w:pPr>
      <w:r>
        <w:t>delovanje L in D polovice je bolj ali manj usklajeno</w:t>
      </w:r>
    </w:p>
    <w:p w:rsidR="006738CB" w:rsidRDefault="004A6C3E" w:rsidP="004A6C3E">
      <w:pPr>
        <w:numPr>
          <w:ilvl w:val="0"/>
          <w:numId w:val="21"/>
        </w:numPr>
        <w:jc w:val="both"/>
      </w:pPr>
      <w:r>
        <w:t>skorja velikih možganov ali sivina (močno nagubana) in notranjost ali belina</w:t>
      </w:r>
    </w:p>
    <w:p w:rsidR="006738CB" w:rsidRDefault="004A6C3E" w:rsidP="004A6C3E">
      <w:pPr>
        <w:numPr>
          <w:ilvl w:val="0"/>
          <w:numId w:val="21"/>
        </w:numPr>
        <w:jc w:val="both"/>
      </w:pPr>
      <w:r>
        <w:t>veliki možgani so dobro zaščiteni: od zunaj jih ščitijo lobanjske kosti, od znotraj pa tri možganske ovojnice (zunanja je trda). Med temi tremi ovojnicami je možganska tekočina ali likvor (gre za isto možg. tekočino kot v hrbtenjači). Meningoencefalistis – vnetje možganskih ovojnic=&gt;te otečejo in pritiskajo na možgane; povzročajo tudi meningokoki.</w:t>
      </w:r>
    </w:p>
    <w:p w:rsidR="006738CB" w:rsidRDefault="004A6C3E" w:rsidP="004A6C3E">
      <w:pPr>
        <w:numPr>
          <w:ilvl w:val="0"/>
          <w:numId w:val="21"/>
        </w:numPr>
        <w:jc w:val="both"/>
      </w:pPr>
      <w:r>
        <w:t>duševne bolezni – motnje v delovanju živčnih celic – manična depresija, shizofrenija</w:t>
      </w:r>
    </w:p>
    <w:p w:rsidR="006738CB" w:rsidRDefault="004A6C3E">
      <w:pPr>
        <w:jc w:val="both"/>
      </w:pPr>
      <w:r>
        <w:rPr>
          <w:b/>
          <w:bCs/>
        </w:rPr>
        <w:t>Limbična skorja (ali čustveni možgani):</w:t>
      </w:r>
      <w:r>
        <w:t xml:space="preserve"> najstarejši del velikih možganov. Tu se nahajajo centri čustvovanja in nagonskega vedenja (ugodje, strah, jeza, ljubezen + spomini na ta čustva; spolni nagon, nagon po samoohranitvi). Določene vonjave lahko sprostijo prijetne spomine.</w:t>
      </w:r>
    </w:p>
    <w:sectPr w:rsidR="006738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69C"/>
    <w:multiLevelType w:val="hybridMultilevel"/>
    <w:tmpl w:val="F53E0E2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7EE"/>
    <w:multiLevelType w:val="hybridMultilevel"/>
    <w:tmpl w:val="2C8EAB2C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3FE212C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D97125"/>
    <w:multiLevelType w:val="hybridMultilevel"/>
    <w:tmpl w:val="4574039A"/>
    <w:lvl w:ilvl="0" w:tplc="F58CB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58CB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8520C1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45F9A"/>
    <w:multiLevelType w:val="hybridMultilevel"/>
    <w:tmpl w:val="CB983450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82630"/>
    <w:multiLevelType w:val="hybridMultilevel"/>
    <w:tmpl w:val="6B007570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852F0"/>
    <w:multiLevelType w:val="hybridMultilevel"/>
    <w:tmpl w:val="F4C26AE0"/>
    <w:lvl w:ilvl="0" w:tplc="F58CB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2560C"/>
    <w:multiLevelType w:val="singleLevel"/>
    <w:tmpl w:val="65F8444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19C1367F"/>
    <w:multiLevelType w:val="hybridMultilevel"/>
    <w:tmpl w:val="F53E0E26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4084"/>
    <w:multiLevelType w:val="singleLevel"/>
    <w:tmpl w:val="65F8444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220C67B5"/>
    <w:multiLevelType w:val="hybridMultilevel"/>
    <w:tmpl w:val="D29C30C6"/>
    <w:lvl w:ilvl="0" w:tplc="F58CB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46F98"/>
    <w:multiLevelType w:val="hybridMultilevel"/>
    <w:tmpl w:val="E464685C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3FE212C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F2706"/>
    <w:multiLevelType w:val="hybridMultilevel"/>
    <w:tmpl w:val="2C8EAB2C"/>
    <w:lvl w:ilvl="0" w:tplc="49CA4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3FE212C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49D"/>
    <w:multiLevelType w:val="hybridMultilevel"/>
    <w:tmpl w:val="B122DF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14C"/>
    <w:multiLevelType w:val="hybridMultilevel"/>
    <w:tmpl w:val="21865908"/>
    <w:lvl w:ilvl="0" w:tplc="F58CB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F7E3B"/>
    <w:multiLevelType w:val="hybridMultilevel"/>
    <w:tmpl w:val="E54664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8CB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D94CD9"/>
    <w:multiLevelType w:val="singleLevel"/>
    <w:tmpl w:val="65F8444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5BC31A68"/>
    <w:multiLevelType w:val="hybridMultilevel"/>
    <w:tmpl w:val="5FA2213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E12B0"/>
    <w:multiLevelType w:val="hybridMultilevel"/>
    <w:tmpl w:val="2C8EAB2C"/>
    <w:lvl w:ilvl="0" w:tplc="F58CB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FE212C">
      <w:start w:val="1"/>
      <w:numFmt w:val="bullet"/>
      <w:lvlText w:val=""/>
      <w:legacy w:legacy="1" w:legacySpace="360" w:legacyIndent="283"/>
      <w:lvlJc w:val="left"/>
      <w:pPr>
        <w:ind w:left="172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B02A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736D3C"/>
    <w:multiLevelType w:val="singleLevel"/>
    <w:tmpl w:val="18C0C724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7F7A53"/>
    <w:multiLevelType w:val="hybridMultilevel"/>
    <w:tmpl w:val="2C8EAB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E212C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936673"/>
    <w:multiLevelType w:val="singleLevel"/>
    <w:tmpl w:val="65F8444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7D655EAB"/>
    <w:multiLevelType w:val="hybridMultilevel"/>
    <w:tmpl w:val="35A45CC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8CB5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5"/>
  </w:num>
  <w:num w:numId="5">
    <w:abstractNumId w:val="21"/>
  </w:num>
  <w:num w:numId="6">
    <w:abstractNumId w:val="8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2"/>
  </w:num>
  <w:num w:numId="15">
    <w:abstractNumId w:val="0"/>
  </w:num>
  <w:num w:numId="16">
    <w:abstractNumId w:val="7"/>
  </w:num>
  <w:num w:numId="17">
    <w:abstractNumId w:val="4"/>
  </w:num>
  <w:num w:numId="18">
    <w:abstractNumId w:val="3"/>
  </w:num>
  <w:num w:numId="19">
    <w:abstractNumId w:val="10"/>
  </w:num>
  <w:num w:numId="20">
    <w:abstractNumId w:val="20"/>
  </w:num>
  <w:num w:numId="21">
    <w:abstractNumId w:val="1"/>
  </w:num>
  <w:num w:numId="22">
    <w:abstractNumId w:val="17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C3E"/>
    <w:rsid w:val="00292596"/>
    <w:rsid w:val="004A6C3E"/>
    <w:rsid w:val="006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iCs/>
      <w:sz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5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