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B3503" w14:textId="77777777" w:rsidR="007958DF" w:rsidRDefault="007958DF" w:rsidP="007958DF">
      <w:pPr>
        <w:jc w:val="center"/>
        <w:rPr>
          <w:b/>
          <w:bCs/>
          <w:sz w:val="72"/>
        </w:rPr>
      </w:pPr>
      <w:bookmarkStart w:id="0" w:name="_GoBack"/>
      <w:bookmarkEnd w:id="0"/>
    </w:p>
    <w:p w14:paraId="335D80D1" w14:textId="77777777" w:rsidR="007958DF" w:rsidRDefault="007958DF" w:rsidP="007958DF">
      <w:pPr>
        <w:jc w:val="center"/>
        <w:rPr>
          <w:b/>
          <w:bCs/>
          <w:sz w:val="72"/>
        </w:rPr>
      </w:pPr>
    </w:p>
    <w:p w14:paraId="2523ABC4" w14:textId="77777777" w:rsidR="007958DF" w:rsidRDefault="007958DF" w:rsidP="007958DF">
      <w:pPr>
        <w:jc w:val="center"/>
        <w:rPr>
          <w:b/>
          <w:sz w:val="72"/>
        </w:rPr>
      </w:pPr>
      <w:r>
        <w:rPr>
          <w:sz w:val="72"/>
        </w:rPr>
        <w:t xml:space="preserve">POROČILO O VAJI: </w:t>
      </w:r>
    </w:p>
    <w:p w14:paraId="64814FE0" w14:textId="77777777" w:rsidR="007958DF" w:rsidRPr="00A928FC" w:rsidRDefault="007958DF" w:rsidP="007958DF">
      <w:pPr>
        <w:jc w:val="center"/>
        <w:rPr>
          <w:b/>
          <w:bCs/>
          <w:sz w:val="80"/>
        </w:rPr>
      </w:pPr>
      <w:r>
        <w:rPr>
          <w:b/>
          <w:sz w:val="72"/>
        </w:rPr>
        <w:t>AKTIVNOST CELIČNE MEMBRANE</w:t>
      </w:r>
    </w:p>
    <w:p w14:paraId="4FE21DC4" w14:textId="77777777" w:rsidR="007958DF" w:rsidRDefault="007958DF" w:rsidP="007958DF">
      <w:pPr>
        <w:jc w:val="center"/>
        <w:rPr>
          <w:b/>
          <w:bCs/>
          <w:sz w:val="80"/>
        </w:rPr>
      </w:pPr>
    </w:p>
    <w:p w14:paraId="309CB66E" w14:textId="77777777" w:rsidR="007958DF" w:rsidRDefault="007958DF" w:rsidP="007958DF">
      <w:pPr>
        <w:jc w:val="center"/>
        <w:rPr>
          <w:sz w:val="80"/>
        </w:rPr>
      </w:pPr>
    </w:p>
    <w:p w14:paraId="34B20E63" w14:textId="2FBBB021" w:rsidR="007958DF" w:rsidRDefault="007958DF"/>
    <w:p w14:paraId="4E60B742" w14:textId="349396FA" w:rsidR="007B585D" w:rsidRDefault="007B585D"/>
    <w:p w14:paraId="1D13D687" w14:textId="1D19CD7D" w:rsidR="005A390C" w:rsidRDefault="005A390C"/>
    <w:p w14:paraId="01ED0317" w14:textId="77777777" w:rsidR="005A390C" w:rsidRDefault="005A390C"/>
    <w:p w14:paraId="2DDEC08F" w14:textId="77777777" w:rsidR="007958DF" w:rsidRDefault="007958DF"/>
    <w:p w14:paraId="558E0A8F" w14:textId="77777777" w:rsidR="007958DF" w:rsidRDefault="007958DF"/>
    <w:p w14:paraId="4537FD45" w14:textId="77777777" w:rsidR="007958DF" w:rsidRDefault="007958DF"/>
    <w:p w14:paraId="0FFC1A6F" w14:textId="77777777" w:rsidR="007958DF" w:rsidRDefault="007958DF"/>
    <w:p w14:paraId="558ECA0C" w14:textId="77777777" w:rsidR="007958DF" w:rsidRDefault="007958DF"/>
    <w:p w14:paraId="61EA1143" w14:textId="77777777" w:rsidR="007958DF" w:rsidRDefault="007958DF"/>
    <w:p w14:paraId="6BA52E8C" w14:textId="77777777" w:rsidR="007958DF" w:rsidRDefault="007958DF"/>
    <w:p w14:paraId="3AF7B0B0" w14:textId="77777777" w:rsidR="007958DF" w:rsidRDefault="007958DF"/>
    <w:p w14:paraId="4B422548" w14:textId="77777777" w:rsidR="007958DF" w:rsidRDefault="007958DF"/>
    <w:p w14:paraId="439D10B9" w14:textId="77777777" w:rsidR="007958DF" w:rsidRDefault="007958DF"/>
    <w:p w14:paraId="7B9773AD" w14:textId="77777777" w:rsidR="007958DF" w:rsidRDefault="007958DF"/>
    <w:p w14:paraId="7C3DB851" w14:textId="77777777" w:rsidR="007958DF" w:rsidRDefault="007958DF"/>
    <w:p w14:paraId="66D50105" w14:textId="77777777" w:rsidR="007958DF" w:rsidRDefault="007958DF"/>
    <w:p w14:paraId="149517ED" w14:textId="77777777" w:rsidR="007958DF" w:rsidRDefault="007958DF"/>
    <w:p w14:paraId="36C3A349" w14:textId="77777777" w:rsidR="007958DF" w:rsidRDefault="007958DF"/>
    <w:p w14:paraId="0A5BE63D" w14:textId="77777777" w:rsidR="007958DF" w:rsidRDefault="007958DF"/>
    <w:p w14:paraId="029C66EA" w14:textId="77777777" w:rsidR="007958DF" w:rsidRDefault="007958DF"/>
    <w:p w14:paraId="4524CDB0" w14:textId="77777777" w:rsidR="007958DF" w:rsidRDefault="007958DF"/>
    <w:p w14:paraId="2FF3B900" w14:textId="77777777" w:rsidR="007958DF" w:rsidRDefault="007958DF"/>
    <w:p w14:paraId="340CFA3C" w14:textId="77777777" w:rsidR="007958DF" w:rsidRDefault="007958DF"/>
    <w:p w14:paraId="70E8A357" w14:textId="77777777" w:rsidR="007958DF" w:rsidRDefault="007958DF"/>
    <w:p w14:paraId="27CF2EC0" w14:textId="77777777" w:rsidR="00E4563C" w:rsidRDefault="00E4563C"/>
    <w:p w14:paraId="52415630" w14:textId="77777777" w:rsidR="00E4563C" w:rsidRDefault="00E4563C">
      <w:pPr>
        <w:pStyle w:val="Heading2"/>
        <w:numPr>
          <w:ilvl w:val="0"/>
          <w:numId w:val="1"/>
        </w:numPr>
        <w:rPr>
          <w:rFonts w:ascii="Times New Roman" w:hAnsi="Times New Roman" w:cs="Times New Roman"/>
          <w:b w:val="0"/>
          <w:bCs w:val="0"/>
          <w:sz w:val="32"/>
        </w:rPr>
      </w:pPr>
      <w:r>
        <w:rPr>
          <w:rFonts w:ascii="Times New Roman" w:hAnsi="Times New Roman" w:cs="Times New Roman"/>
          <w:b w:val="0"/>
          <w:bCs w:val="0"/>
          <w:sz w:val="32"/>
        </w:rPr>
        <w:lastRenderedPageBreak/>
        <w:t>Cilji vaje</w:t>
      </w:r>
    </w:p>
    <w:p w14:paraId="2F94527E" w14:textId="77777777" w:rsidR="00E4563C" w:rsidRDefault="00E4563C"/>
    <w:p w14:paraId="682D8A8E" w14:textId="77777777" w:rsidR="00E4563C" w:rsidRDefault="00E4563C">
      <w:r>
        <w:t>Namen te vaje je bilo ugotoviti pomen difuzije, osmoze in aktivnega transporta v celici in vse te postopke tudi opaziti pod mikroskopom.</w:t>
      </w:r>
    </w:p>
    <w:p w14:paraId="3629612C" w14:textId="77777777" w:rsidR="00E4563C" w:rsidRDefault="00E4563C"/>
    <w:p w14:paraId="6C81AAED" w14:textId="77777777" w:rsidR="00E4563C" w:rsidRDefault="00E4563C">
      <w:pPr>
        <w:pStyle w:val="Heading2"/>
        <w:numPr>
          <w:ilvl w:val="0"/>
          <w:numId w:val="1"/>
        </w:numPr>
        <w:rPr>
          <w:rFonts w:ascii="Times New Roman" w:hAnsi="Times New Roman" w:cs="Times New Roman"/>
          <w:b w:val="0"/>
          <w:bCs w:val="0"/>
          <w:sz w:val="32"/>
        </w:rPr>
      </w:pPr>
      <w:r>
        <w:rPr>
          <w:rFonts w:ascii="Times New Roman" w:hAnsi="Times New Roman" w:cs="Times New Roman"/>
          <w:b w:val="0"/>
          <w:bCs w:val="0"/>
          <w:sz w:val="32"/>
        </w:rPr>
        <w:t>Materiali in metode dela</w:t>
      </w:r>
    </w:p>
    <w:p w14:paraId="45872D0D" w14:textId="77777777" w:rsidR="00E4563C" w:rsidRDefault="00E4563C">
      <w:pPr>
        <w:numPr>
          <w:ilvl w:val="1"/>
          <w:numId w:val="1"/>
        </w:numPr>
      </w:pPr>
      <w:r>
        <w:t>Luskolist rdeče čebule</w:t>
      </w:r>
    </w:p>
    <w:p w14:paraId="6DD81560" w14:textId="77777777" w:rsidR="00E4563C" w:rsidRDefault="00E4563C">
      <w:pPr>
        <w:numPr>
          <w:ilvl w:val="1"/>
          <w:numId w:val="1"/>
        </w:numPr>
      </w:pPr>
      <w:r>
        <w:t>5% raztopina NaCL</w:t>
      </w:r>
    </w:p>
    <w:p w14:paraId="15B8F2EC" w14:textId="77777777" w:rsidR="00E4563C" w:rsidRDefault="00E4563C">
      <w:pPr>
        <w:numPr>
          <w:ilvl w:val="1"/>
          <w:numId w:val="1"/>
        </w:numPr>
      </w:pPr>
      <w:r>
        <w:t>destilirana voda</w:t>
      </w:r>
    </w:p>
    <w:p w14:paraId="734C02B3" w14:textId="77777777" w:rsidR="00E4563C" w:rsidRDefault="00E4563C">
      <w:pPr>
        <w:numPr>
          <w:ilvl w:val="1"/>
          <w:numId w:val="1"/>
        </w:numPr>
      </w:pPr>
      <w:r>
        <w:t>brisačka</w:t>
      </w:r>
    </w:p>
    <w:p w14:paraId="46108B5B" w14:textId="77777777" w:rsidR="00E4563C" w:rsidRDefault="00E4563C"/>
    <w:p w14:paraId="03BF057E" w14:textId="77777777" w:rsidR="00E4563C" w:rsidRDefault="00E4563C">
      <w:r>
        <w:t>Pod mikroskopom smo našli vijolčno obarvane celice čebule. Nato smo dodali na eno stran preparata kapljico raztopine NaCl, na drugo stran pa brisačko, ki je tekočino vpila. Postopek smo kasneje ponovili še z destilirano vodo. Opazovali smo spremembe v celicah.</w:t>
      </w:r>
    </w:p>
    <w:p w14:paraId="524267AC" w14:textId="77777777" w:rsidR="00E4563C" w:rsidRDefault="00E4563C"/>
    <w:p w14:paraId="58901477" w14:textId="77777777" w:rsidR="00E4563C" w:rsidRDefault="00E4563C">
      <w:pPr>
        <w:pStyle w:val="Heading2"/>
        <w:numPr>
          <w:ilvl w:val="0"/>
          <w:numId w:val="1"/>
        </w:numPr>
        <w:rPr>
          <w:rFonts w:ascii="Times New Roman" w:hAnsi="Times New Roman" w:cs="Times New Roman"/>
          <w:b w:val="0"/>
          <w:bCs w:val="0"/>
          <w:sz w:val="32"/>
        </w:rPr>
      </w:pPr>
      <w:r>
        <w:rPr>
          <w:rFonts w:ascii="Times New Roman" w:hAnsi="Times New Roman" w:cs="Times New Roman"/>
          <w:b w:val="0"/>
          <w:bCs w:val="0"/>
          <w:sz w:val="32"/>
        </w:rPr>
        <w:t>Rezultati</w:t>
      </w:r>
    </w:p>
    <w:p w14:paraId="2A6DF10C" w14:textId="77777777" w:rsidR="00E4563C" w:rsidRDefault="00E4563C">
      <w:r>
        <w:t xml:space="preserve">Znotraj celične stene se je obarvani del celice nekoliko skrčil, kar je bilo očitno videti. Naredili so se brezbarvni mehurčki ob robu celične membrane. Ko smo dodali destilirano vodo se je celica (obarvani del) počasi vrnil v prvotni položaj – ponovno je segal do celične stene. </w:t>
      </w:r>
    </w:p>
    <w:p w14:paraId="56C52EB4" w14:textId="77777777" w:rsidR="00E4563C" w:rsidRDefault="00E4563C"/>
    <w:p w14:paraId="659D84F5" w14:textId="34FB9B85" w:rsidR="00E4563C" w:rsidRDefault="00E4563C">
      <w:pPr>
        <w:pStyle w:val="Heading2"/>
        <w:numPr>
          <w:ilvl w:val="0"/>
          <w:numId w:val="1"/>
        </w:numPr>
        <w:rPr>
          <w:rFonts w:ascii="Times New Roman" w:hAnsi="Times New Roman" w:cs="Times New Roman"/>
          <w:b w:val="0"/>
          <w:bCs w:val="0"/>
          <w:sz w:val="32"/>
        </w:rPr>
      </w:pPr>
      <w:r>
        <w:rPr>
          <w:rFonts w:ascii="Times New Roman" w:hAnsi="Times New Roman" w:cs="Times New Roman"/>
          <w:b w:val="0"/>
          <w:bCs w:val="0"/>
          <w:sz w:val="32"/>
        </w:rPr>
        <w:t>Zakl</w:t>
      </w:r>
      <w:r w:rsidR="00452370">
        <w:rPr>
          <w:rFonts w:ascii="Times New Roman" w:hAnsi="Times New Roman" w:cs="Times New Roman"/>
          <w:b w:val="0"/>
          <w:bCs w:val="0"/>
          <w:sz w:val="32"/>
        </w:rPr>
        <w:t>j</w:t>
      </w:r>
      <w:r>
        <w:rPr>
          <w:rFonts w:ascii="Times New Roman" w:hAnsi="Times New Roman" w:cs="Times New Roman"/>
          <w:b w:val="0"/>
          <w:bCs w:val="0"/>
          <w:sz w:val="32"/>
        </w:rPr>
        <w:t>učki in razprava</w:t>
      </w:r>
    </w:p>
    <w:p w14:paraId="6702957A" w14:textId="77777777" w:rsidR="00E4563C" w:rsidRDefault="00E4563C">
      <w:r>
        <w:t>V prvem delu poskusa smo dodali celici hipertonično raztopino (raztopina NaCl), zato se je protoplast skrčila, saj je voda močneje prehajala iz celice v okolico in volumen celice se je zmanjšal – prišlo je do osmoze.</w:t>
      </w:r>
    </w:p>
    <w:p w14:paraId="692D476E" w14:textId="77777777" w:rsidR="00E4563C" w:rsidRDefault="00E4563C">
      <w:r>
        <w:t>Ko smo dodali destilirano vodo, se je celica vrnila v prvoten položaj. To se je zgodilo zaradi hipotonične</w:t>
      </w:r>
      <w:r w:rsidR="00495FA1">
        <w:t xml:space="preserve"> tekočine (destilirane vode), sa</w:t>
      </w:r>
      <w:r>
        <w:t>j je voda začela perehajati nazaj v celico in tako se je volumen protoplasti ponovno povečal do celične stene.</w:t>
      </w:r>
    </w:p>
    <w:p w14:paraId="091A2633" w14:textId="77777777" w:rsidR="00E4563C" w:rsidRDefault="00E4563C"/>
    <w:sectPr w:rsidR="00E45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17010"/>
    <w:multiLevelType w:val="hybridMultilevel"/>
    <w:tmpl w:val="D2AC9C7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5FA1"/>
    <w:rsid w:val="001D3EC9"/>
    <w:rsid w:val="00452370"/>
    <w:rsid w:val="00495FA1"/>
    <w:rsid w:val="005A390C"/>
    <w:rsid w:val="007958DF"/>
    <w:rsid w:val="007B0074"/>
    <w:rsid w:val="007B585D"/>
    <w:rsid w:val="009E1544"/>
    <w:rsid w:val="00E456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06E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