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340C" w14:textId="77777777" w:rsidR="003F23D1" w:rsidRDefault="003F23D1">
      <w:pPr>
        <w:jc w:val="center"/>
        <w:rPr>
          <w:rFonts w:ascii="Comic Sans MS" w:hAnsi="Comic Sans MS"/>
          <w:b/>
          <w:bCs/>
          <w:sz w:val="40"/>
          <w:lang w:val="sl-SI"/>
        </w:rPr>
      </w:pPr>
      <w:bookmarkStart w:id="0" w:name="_GoBack"/>
      <w:bookmarkEnd w:id="0"/>
    </w:p>
    <w:p w14:paraId="52EF5333" w14:textId="77777777" w:rsidR="003F23D1" w:rsidRDefault="003F23D1">
      <w:pPr>
        <w:jc w:val="center"/>
        <w:rPr>
          <w:rFonts w:ascii="Comic Sans MS" w:hAnsi="Comic Sans MS"/>
          <w:b/>
          <w:bCs/>
          <w:sz w:val="40"/>
          <w:lang w:val="sl-SI"/>
        </w:rPr>
      </w:pPr>
    </w:p>
    <w:p w14:paraId="4257B720" w14:textId="77777777" w:rsidR="003F23D1" w:rsidRDefault="003F23D1">
      <w:pPr>
        <w:jc w:val="center"/>
        <w:rPr>
          <w:rFonts w:ascii="Comic Sans MS" w:hAnsi="Comic Sans MS"/>
          <w:b/>
          <w:bCs/>
          <w:sz w:val="40"/>
          <w:lang w:val="sl-SI"/>
        </w:rPr>
      </w:pPr>
    </w:p>
    <w:p w14:paraId="3A19312C" w14:textId="77777777" w:rsidR="003F23D1" w:rsidRDefault="003F23D1">
      <w:pPr>
        <w:jc w:val="center"/>
        <w:rPr>
          <w:rFonts w:ascii="Comic Sans MS" w:hAnsi="Comic Sans MS"/>
          <w:b/>
          <w:bCs/>
          <w:sz w:val="40"/>
          <w:lang w:val="sl-SI"/>
        </w:rPr>
      </w:pPr>
    </w:p>
    <w:p w14:paraId="73804A0F" w14:textId="77777777" w:rsidR="003F23D1" w:rsidRDefault="003F23D1">
      <w:pPr>
        <w:rPr>
          <w:rFonts w:ascii="Comic Sans MS" w:hAnsi="Comic Sans MS"/>
          <w:b/>
          <w:bCs/>
          <w:sz w:val="40"/>
          <w:lang w:val="sl-SI"/>
        </w:rPr>
      </w:pPr>
    </w:p>
    <w:p w14:paraId="1BA622EE" w14:textId="77777777" w:rsidR="003F23D1" w:rsidRDefault="003F23D1">
      <w:pPr>
        <w:jc w:val="center"/>
        <w:rPr>
          <w:rFonts w:ascii="Comic Sans MS" w:hAnsi="Comic Sans MS"/>
          <w:b/>
          <w:bCs/>
          <w:sz w:val="40"/>
          <w:lang w:val="sl-SI"/>
        </w:rPr>
      </w:pPr>
    </w:p>
    <w:p w14:paraId="4F96B324" w14:textId="77777777" w:rsidR="003F23D1" w:rsidRDefault="003F23D1">
      <w:pPr>
        <w:jc w:val="center"/>
        <w:rPr>
          <w:rFonts w:ascii="Comic Sans MS" w:hAnsi="Comic Sans MS"/>
          <w:b/>
          <w:bCs/>
          <w:sz w:val="40"/>
          <w:lang w:val="sl-SI"/>
        </w:rPr>
      </w:pPr>
    </w:p>
    <w:p w14:paraId="63634C22" w14:textId="77777777" w:rsidR="003F23D1" w:rsidRDefault="00796B89">
      <w:pPr>
        <w:jc w:val="center"/>
        <w:rPr>
          <w:rFonts w:ascii="Comic Sans MS" w:hAnsi="Comic Sans MS"/>
          <w:b/>
          <w:bCs/>
          <w:sz w:val="40"/>
          <w:lang w:val="sl-SI"/>
        </w:rPr>
      </w:pPr>
      <w:r>
        <w:rPr>
          <w:rFonts w:ascii="Comic Sans MS" w:hAnsi="Comic Sans MS"/>
          <w:b/>
          <w:bCs/>
          <w:sz w:val="40"/>
          <w:lang w:val="sl-SI"/>
        </w:rPr>
        <w:t>Laboratorijsko delo:</w:t>
      </w:r>
    </w:p>
    <w:p w14:paraId="736CAF4E" w14:textId="77777777" w:rsidR="003F23D1" w:rsidRDefault="003F23D1">
      <w:pPr>
        <w:jc w:val="center"/>
        <w:rPr>
          <w:rFonts w:ascii="Comic Sans MS" w:hAnsi="Comic Sans MS"/>
          <w:b/>
          <w:bCs/>
          <w:sz w:val="44"/>
          <w:lang w:val="sl-SI"/>
        </w:rPr>
      </w:pPr>
    </w:p>
    <w:p w14:paraId="2B8E4650" w14:textId="77777777" w:rsidR="003F23D1" w:rsidRDefault="00796B89">
      <w:pPr>
        <w:pStyle w:val="Heading1"/>
      </w:pPr>
      <w:r>
        <w:t>PREUČEVANJE ALKOHOLNEGA VRENJA</w:t>
      </w:r>
    </w:p>
    <w:p w14:paraId="0C2C3206" w14:textId="77777777" w:rsidR="003F23D1" w:rsidRDefault="003F23D1">
      <w:pPr>
        <w:rPr>
          <w:lang w:val="sl-SI"/>
        </w:rPr>
      </w:pPr>
    </w:p>
    <w:p w14:paraId="1687C42F" w14:textId="77777777" w:rsidR="003F23D1" w:rsidRDefault="003F23D1">
      <w:pPr>
        <w:rPr>
          <w:lang w:val="sl-SI"/>
        </w:rPr>
      </w:pPr>
    </w:p>
    <w:p w14:paraId="717DF4CC" w14:textId="77777777" w:rsidR="003F23D1" w:rsidRDefault="003F23D1">
      <w:pPr>
        <w:rPr>
          <w:lang w:val="sl-SI"/>
        </w:rPr>
      </w:pPr>
    </w:p>
    <w:p w14:paraId="08251905" w14:textId="77777777" w:rsidR="003F23D1" w:rsidRDefault="003F23D1">
      <w:pPr>
        <w:rPr>
          <w:lang w:val="sl-SI"/>
        </w:rPr>
      </w:pPr>
    </w:p>
    <w:p w14:paraId="123D7F4E" w14:textId="77777777" w:rsidR="003F23D1" w:rsidRDefault="003F23D1">
      <w:pPr>
        <w:rPr>
          <w:lang w:val="sl-SI"/>
        </w:rPr>
      </w:pPr>
    </w:p>
    <w:p w14:paraId="5C498670" w14:textId="77777777" w:rsidR="003F23D1" w:rsidRDefault="003F23D1">
      <w:pPr>
        <w:rPr>
          <w:lang w:val="sl-SI"/>
        </w:rPr>
      </w:pPr>
    </w:p>
    <w:p w14:paraId="0BB74BE2" w14:textId="77777777" w:rsidR="003F23D1" w:rsidRDefault="003F23D1">
      <w:pPr>
        <w:rPr>
          <w:lang w:val="sl-SI"/>
        </w:rPr>
      </w:pPr>
    </w:p>
    <w:p w14:paraId="11E6E4BC" w14:textId="77777777" w:rsidR="003F23D1" w:rsidRDefault="003F23D1">
      <w:pPr>
        <w:rPr>
          <w:lang w:val="sl-SI"/>
        </w:rPr>
      </w:pPr>
    </w:p>
    <w:p w14:paraId="61E1CCA6" w14:textId="77777777" w:rsidR="003F23D1" w:rsidRDefault="003F23D1">
      <w:pPr>
        <w:rPr>
          <w:lang w:val="sl-SI"/>
        </w:rPr>
      </w:pPr>
    </w:p>
    <w:p w14:paraId="2E74D9AB" w14:textId="77777777" w:rsidR="003F23D1" w:rsidRDefault="003F23D1">
      <w:pPr>
        <w:rPr>
          <w:lang w:val="sl-SI"/>
        </w:rPr>
      </w:pPr>
    </w:p>
    <w:p w14:paraId="53CF3509" w14:textId="77777777" w:rsidR="003F23D1" w:rsidRDefault="003F23D1">
      <w:pPr>
        <w:rPr>
          <w:lang w:val="sl-SI"/>
        </w:rPr>
      </w:pPr>
    </w:p>
    <w:p w14:paraId="4F3271C9" w14:textId="77777777" w:rsidR="003F23D1" w:rsidRDefault="003F23D1">
      <w:pPr>
        <w:rPr>
          <w:lang w:val="sl-SI"/>
        </w:rPr>
      </w:pPr>
    </w:p>
    <w:p w14:paraId="7CCC70D6" w14:textId="2B514642" w:rsidR="003F23D1" w:rsidRDefault="003F23D1">
      <w:pPr>
        <w:rPr>
          <w:lang w:val="sl-SI"/>
        </w:rPr>
      </w:pPr>
    </w:p>
    <w:p w14:paraId="68010FDD" w14:textId="0BCA92D7" w:rsidR="00AB525A" w:rsidRDefault="00AB525A">
      <w:pPr>
        <w:rPr>
          <w:lang w:val="sl-SI"/>
        </w:rPr>
      </w:pPr>
    </w:p>
    <w:p w14:paraId="756FF7C0" w14:textId="6380830C" w:rsidR="00AB525A" w:rsidRDefault="00AB525A">
      <w:pPr>
        <w:rPr>
          <w:lang w:val="sl-SI"/>
        </w:rPr>
      </w:pPr>
    </w:p>
    <w:p w14:paraId="54305EC4" w14:textId="5EB06542" w:rsidR="00AB525A" w:rsidRDefault="00AB525A">
      <w:pPr>
        <w:rPr>
          <w:lang w:val="sl-SI"/>
        </w:rPr>
      </w:pPr>
    </w:p>
    <w:p w14:paraId="30298FEF" w14:textId="4583A070" w:rsidR="00AB525A" w:rsidRDefault="00AB525A">
      <w:pPr>
        <w:rPr>
          <w:lang w:val="sl-SI"/>
        </w:rPr>
      </w:pPr>
    </w:p>
    <w:p w14:paraId="65AEAFA5" w14:textId="7995274D" w:rsidR="00AB525A" w:rsidRDefault="00AB525A">
      <w:pPr>
        <w:rPr>
          <w:lang w:val="sl-SI"/>
        </w:rPr>
      </w:pPr>
    </w:p>
    <w:p w14:paraId="6A11B76C" w14:textId="44B68D37" w:rsidR="00AB525A" w:rsidRDefault="00AB525A">
      <w:pPr>
        <w:rPr>
          <w:lang w:val="sl-SI"/>
        </w:rPr>
      </w:pPr>
    </w:p>
    <w:p w14:paraId="2A544ECC" w14:textId="7F5FBD73" w:rsidR="00AB525A" w:rsidRDefault="00AB525A">
      <w:pPr>
        <w:rPr>
          <w:lang w:val="sl-SI"/>
        </w:rPr>
      </w:pPr>
    </w:p>
    <w:p w14:paraId="16F3E0B6" w14:textId="25006A61" w:rsidR="00AB525A" w:rsidRDefault="00AB525A">
      <w:pPr>
        <w:rPr>
          <w:lang w:val="sl-SI"/>
        </w:rPr>
      </w:pPr>
    </w:p>
    <w:p w14:paraId="1BFDD0ED" w14:textId="7344C4B9" w:rsidR="00AB525A" w:rsidRDefault="00AB525A">
      <w:pPr>
        <w:rPr>
          <w:lang w:val="sl-SI"/>
        </w:rPr>
      </w:pPr>
    </w:p>
    <w:p w14:paraId="303BE8FD" w14:textId="05660E73" w:rsidR="00AB525A" w:rsidRDefault="00AB525A">
      <w:pPr>
        <w:rPr>
          <w:lang w:val="sl-SI"/>
        </w:rPr>
      </w:pPr>
    </w:p>
    <w:p w14:paraId="374511C4" w14:textId="6FC76AAF" w:rsidR="00AB525A" w:rsidRDefault="00AB525A">
      <w:pPr>
        <w:rPr>
          <w:lang w:val="sl-SI"/>
        </w:rPr>
      </w:pPr>
    </w:p>
    <w:p w14:paraId="5054BDA6" w14:textId="5DFC6FBB" w:rsidR="00AB525A" w:rsidRDefault="00AB525A">
      <w:pPr>
        <w:rPr>
          <w:lang w:val="sl-SI"/>
        </w:rPr>
      </w:pPr>
    </w:p>
    <w:p w14:paraId="38573E63" w14:textId="0601338F" w:rsidR="00AB525A" w:rsidRDefault="00AB525A">
      <w:pPr>
        <w:rPr>
          <w:lang w:val="sl-SI"/>
        </w:rPr>
      </w:pPr>
    </w:p>
    <w:p w14:paraId="7723B562" w14:textId="77777777" w:rsidR="00AB525A" w:rsidRDefault="00AB525A">
      <w:pPr>
        <w:rPr>
          <w:lang w:val="sl-SI"/>
        </w:rPr>
      </w:pPr>
    </w:p>
    <w:p w14:paraId="4A11ACAA" w14:textId="77777777" w:rsidR="003F23D1" w:rsidRDefault="003F23D1">
      <w:pPr>
        <w:jc w:val="right"/>
        <w:rPr>
          <w:sz w:val="32"/>
          <w:lang w:val="sl-SI"/>
        </w:rPr>
      </w:pPr>
    </w:p>
    <w:p w14:paraId="2319D764" w14:textId="77777777" w:rsidR="003F23D1" w:rsidRDefault="003F23D1">
      <w:pPr>
        <w:jc w:val="right"/>
        <w:rPr>
          <w:sz w:val="32"/>
          <w:lang w:val="sl-SI"/>
        </w:rPr>
      </w:pPr>
    </w:p>
    <w:p w14:paraId="3168E4CE" w14:textId="77777777" w:rsidR="003F23D1" w:rsidRDefault="00796B89">
      <w:pPr>
        <w:numPr>
          <w:ilvl w:val="0"/>
          <w:numId w:val="1"/>
        </w:numPr>
        <w:jc w:val="center"/>
        <w:rPr>
          <w:b/>
          <w:bCs/>
          <w:sz w:val="28"/>
          <w:lang w:val="sl-SI"/>
        </w:rPr>
      </w:pPr>
      <w:r>
        <w:rPr>
          <w:b/>
          <w:bCs/>
          <w:sz w:val="28"/>
          <w:lang w:val="sl-SI"/>
        </w:rPr>
        <w:lastRenderedPageBreak/>
        <w:t>UVOD</w:t>
      </w:r>
    </w:p>
    <w:p w14:paraId="201E85A2" w14:textId="77777777" w:rsidR="003F23D1" w:rsidRDefault="003F23D1">
      <w:pPr>
        <w:rPr>
          <w:lang w:val="sl-SI"/>
        </w:rPr>
      </w:pPr>
    </w:p>
    <w:p w14:paraId="4DF966AD" w14:textId="77777777" w:rsidR="003F23D1" w:rsidRDefault="003F23D1">
      <w:pPr>
        <w:rPr>
          <w:lang w:val="sl-SI"/>
        </w:rPr>
      </w:pPr>
    </w:p>
    <w:p w14:paraId="73E4D7FB" w14:textId="77777777" w:rsidR="003F23D1" w:rsidRDefault="003F23D1">
      <w:pPr>
        <w:rPr>
          <w:lang w:val="sl-SI"/>
        </w:rPr>
      </w:pPr>
    </w:p>
    <w:p w14:paraId="2D3EAFEC" w14:textId="77777777" w:rsidR="003F23D1" w:rsidRDefault="00796B89">
      <w:pPr>
        <w:numPr>
          <w:ilvl w:val="1"/>
          <w:numId w:val="1"/>
        </w:numPr>
        <w:rPr>
          <w:b/>
          <w:bCs/>
          <w:lang w:val="sl-SI"/>
        </w:rPr>
      </w:pPr>
      <w:r>
        <w:rPr>
          <w:b/>
          <w:bCs/>
          <w:lang w:val="sl-SI"/>
        </w:rPr>
        <w:t>TEORETIČNE OSNOVE</w:t>
      </w:r>
    </w:p>
    <w:p w14:paraId="58EFAE66" w14:textId="77777777" w:rsidR="003F23D1" w:rsidRDefault="003F23D1">
      <w:pPr>
        <w:ind w:left="360"/>
        <w:rPr>
          <w:b/>
          <w:bCs/>
          <w:lang w:val="sl-SI"/>
        </w:rPr>
      </w:pPr>
    </w:p>
    <w:p w14:paraId="7E026BB2" w14:textId="77777777" w:rsidR="003F23D1" w:rsidRDefault="003F23D1">
      <w:pPr>
        <w:rPr>
          <w:lang w:val="sl-SI"/>
        </w:rPr>
      </w:pPr>
    </w:p>
    <w:p w14:paraId="3DEA9A67" w14:textId="77777777" w:rsidR="003F23D1" w:rsidRDefault="00796B89">
      <w:pPr>
        <w:pStyle w:val="BodyTextIndent"/>
      </w:pPr>
      <w:r>
        <w:t xml:space="preserve">Alkoholno vrenje je proces, pri katerem poteka pretvorba glukoze v etanol ob </w:t>
      </w:r>
    </w:p>
    <w:p w14:paraId="6C323C4E" w14:textId="77777777" w:rsidR="003F23D1" w:rsidRDefault="00796B89">
      <w:pPr>
        <w:rPr>
          <w:lang w:val="sl-SI"/>
        </w:rPr>
      </w:pPr>
      <w:r>
        <w:t xml:space="preserve">prisotnosti kvasovk, ki ob določenih pogojih to spremembo omogočajo. Enačba reakcije: </w:t>
      </w:r>
    </w:p>
    <w:p w14:paraId="5E4062D6" w14:textId="77777777" w:rsidR="003F23D1" w:rsidRDefault="00796B89">
      <w:pPr>
        <w:pStyle w:val="NormalWeb"/>
        <w:jc w:val="center"/>
        <w:rPr>
          <w:sz w:val="26"/>
        </w:rPr>
      </w:pPr>
      <w:r>
        <w:rPr>
          <w:sz w:val="26"/>
        </w:rPr>
        <w:t>C</w:t>
      </w:r>
      <w:r>
        <w:rPr>
          <w:sz w:val="26"/>
          <w:vertAlign w:val="subscript"/>
        </w:rPr>
        <w:t>6</w:t>
      </w:r>
      <w:r>
        <w:rPr>
          <w:sz w:val="26"/>
        </w:rPr>
        <w:t>H</w:t>
      </w:r>
      <w:r>
        <w:rPr>
          <w:sz w:val="26"/>
          <w:vertAlign w:val="subscript"/>
        </w:rPr>
        <w:t>12</w:t>
      </w:r>
      <w:r>
        <w:rPr>
          <w:sz w:val="26"/>
        </w:rPr>
        <w:t>O</w:t>
      </w:r>
      <w:r>
        <w:rPr>
          <w:sz w:val="26"/>
          <w:vertAlign w:val="subscript"/>
        </w:rPr>
        <w:t>6</w:t>
      </w:r>
      <w:r>
        <w:rPr>
          <w:sz w:val="26"/>
        </w:rPr>
        <w:t xml:space="preserve">(s)     </w:t>
      </w:r>
      <w:r>
        <w:rPr>
          <w:sz w:val="26"/>
        </w:rPr>
        <w:sym w:font="Wingdings" w:char="F0E0"/>
      </w:r>
      <w:r>
        <w:rPr>
          <w:sz w:val="26"/>
        </w:rPr>
        <w:t xml:space="preserve">     2C</w:t>
      </w:r>
      <w:r>
        <w:rPr>
          <w:sz w:val="26"/>
          <w:vertAlign w:val="subscript"/>
        </w:rPr>
        <w:t>2</w:t>
      </w:r>
      <w:r>
        <w:rPr>
          <w:sz w:val="26"/>
        </w:rPr>
        <w:t>H</w:t>
      </w:r>
      <w:r>
        <w:rPr>
          <w:sz w:val="26"/>
          <w:vertAlign w:val="subscript"/>
        </w:rPr>
        <w:t>6</w:t>
      </w:r>
      <w:r>
        <w:rPr>
          <w:sz w:val="26"/>
        </w:rPr>
        <w:t>O(aq)   +    2CO</w:t>
      </w:r>
      <w:r>
        <w:rPr>
          <w:sz w:val="26"/>
          <w:vertAlign w:val="subscript"/>
        </w:rPr>
        <w:t>2</w:t>
      </w:r>
      <w:r>
        <w:rPr>
          <w:sz w:val="26"/>
        </w:rPr>
        <w:t>(g)</w:t>
      </w:r>
    </w:p>
    <w:p w14:paraId="671C9829" w14:textId="77777777" w:rsidR="003F23D1" w:rsidRDefault="00796B89">
      <w:pPr>
        <w:pStyle w:val="NormalWeb"/>
        <w:rPr>
          <w:sz w:val="26"/>
        </w:rPr>
      </w:pPr>
      <w:r>
        <w:rPr>
          <w:sz w:val="26"/>
        </w:rPr>
        <w:t xml:space="preserve">                                  Glukoza        </w:t>
      </w:r>
      <w:r>
        <w:rPr>
          <w:sz w:val="26"/>
        </w:rPr>
        <w:sym w:font="Wingdings" w:char="F0E0"/>
      </w:r>
      <w:r>
        <w:rPr>
          <w:sz w:val="26"/>
        </w:rPr>
        <w:t xml:space="preserve">       Etanol          +      ogljikov dioksid</w:t>
      </w:r>
    </w:p>
    <w:p w14:paraId="4F0656BA" w14:textId="77777777" w:rsidR="003F23D1" w:rsidRDefault="003F23D1">
      <w:pPr>
        <w:pStyle w:val="NormalWeb"/>
        <w:rPr>
          <w:sz w:val="26"/>
        </w:rPr>
      </w:pPr>
    </w:p>
    <w:p w14:paraId="413A04BF" w14:textId="77777777" w:rsidR="003F23D1" w:rsidRDefault="00796B89">
      <w:pPr>
        <w:pStyle w:val="BodyTextIndent"/>
        <w:ind w:firstLine="0"/>
      </w:pPr>
      <w:r>
        <w:t>Pomen vrenja je anaerobno sproščanje energije. Večji del te energije se porabi za toplotno energijo, sproščena energija pa se porabi za sintezo ATP.</w:t>
      </w:r>
    </w:p>
    <w:p w14:paraId="69D4F1CB" w14:textId="77777777" w:rsidR="003F23D1" w:rsidRDefault="00796B89">
      <w:pPr>
        <w:pStyle w:val="BodyTextIndent"/>
        <w:ind w:firstLine="0"/>
      </w:pPr>
      <w:r>
        <w:t>Poleg alkoholnega poznamo še 2 vrsti vrenja:</w:t>
      </w:r>
    </w:p>
    <w:p w14:paraId="294CF3DB" w14:textId="77777777" w:rsidR="003F23D1" w:rsidRDefault="003F23D1">
      <w:pPr>
        <w:pStyle w:val="BodyTextIndent"/>
        <w:ind w:firstLine="0"/>
      </w:pPr>
    </w:p>
    <w:p w14:paraId="0833DCBF" w14:textId="77777777" w:rsidR="003F23D1" w:rsidRDefault="00796B89">
      <w:pPr>
        <w:pStyle w:val="BodyTextIndent"/>
        <w:numPr>
          <w:ilvl w:val="0"/>
          <w:numId w:val="2"/>
        </w:numPr>
      </w:pPr>
      <w:r>
        <w:t>OCETNOKISLINSKO VRENJE (povzročajo ga bakterije – alkohol se pretvori v ocetno kislino ob prisotnosti kisika)</w:t>
      </w:r>
    </w:p>
    <w:p w14:paraId="48A84A1A" w14:textId="77777777" w:rsidR="003F23D1" w:rsidRDefault="00796B89">
      <w:pPr>
        <w:pStyle w:val="BodyTextIndent"/>
        <w:numPr>
          <w:ilvl w:val="0"/>
          <w:numId w:val="2"/>
        </w:numPr>
      </w:pPr>
      <w:r>
        <w:t>MLEČNOKISLINSKO VRENJE (povzročajo ga mlečnokislinske bakterije – sladkor spreminjajo v mlečno kislino)</w:t>
      </w:r>
    </w:p>
    <w:p w14:paraId="7B2FA28E" w14:textId="77777777" w:rsidR="003F23D1" w:rsidRDefault="003F23D1">
      <w:pPr>
        <w:pStyle w:val="BodyTextIndent"/>
      </w:pPr>
    </w:p>
    <w:p w14:paraId="6D7C1CFE" w14:textId="77777777" w:rsidR="003F23D1" w:rsidRDefault="003F23D1">
      <w:pPr>
        <w:pStyle w:val="BodyTextIndent"/>
      </w:pPr>
    </w:p>
    <w:p w14:paraId="4D711C68" w14:textId="77777777" w:rsidR="003F23D1" w:rsidRDefault="003F23D1">
      <w:pPr>
        <w:pStyle w:val="BodyTextIndent"/>
      </w:pPr>
    </w:p>
    <w:p w14:paraId="075B9D6C" w14:textId="77777777" w:rsidR="003F23D1" w:rsidRDefault="00796B89">
      <w:pPr>
        <w:pStyle w:val="NormalWeb"/>
        <w:numPr>
          <w:ilvl w:val="1"/>
          <w:numId w:val="1"/>
        </w:numPr>
        <w:rPr>
          <w:b/>
          <w:bCs/>
        </w:rPr>
      </w:pPr>
      <w:r>
        <w:rPr>
          <w:b/>
          <w:bCs/>
        </w:rPr>
        <w:t>NAMEN IN CILJI</w:t>
      </w:r>
    </w:p>
    <w:p w14:paraId="60B2F154" w14:textId="77777777" w:rsidR="003F23D1" w:rsidRDefault="003F23D1">
      <w:pPr>
        <w:pStyle w:val="NormalWeb"/>
        <w:ind w:left="360"/>
        <w:rPr>
          <w:b/>
          <w:bCs/>
        </w:rPr>
      </w:pPr>
    </w:p>
    <w:p w14:paraId="4BE10D17" w14:textId="77777777" w:rsidR="003F23D1" w:rsidRDefault="00796B89">
      <w:pPr>
        <w:pStyle w:val="NormalWeb"/>
        <w:numPr>
          <w:ilvl w:val="3"/>
          <w:numId w:val="2"/>
        </w:numPr>
        <w:tabs>
          <w:tab w:val="clear" w:pos="2760"/>
          <w:tab w:val="num" w:pos="1080"/>
        </w:tabs>
        <w:ind w:hanging="1860"/>
      </w:pPr>
      <w:r>
        <w:rPr>
          <w:b/>
          <w:bCs/>
        </w:rPr>
        <w:t xml:space="preserve">    </w:t>
      </w:r>
      <w:r>
        <w:t>Spoznati pomen zaporednih meritev pri poskusih</w:t>
      </w:r>
    </w:p>
    <w:p w14:paraId="13C00293" w14:textId="77777777" w:rsidR="003F23D1" w:rsidRDefault="00796B89">
      <w:pPr>
        <w:pStyle w:val="NormalWeb"/>
        <w:numPr>
          <w:ilvl w:val="3"/>
          <w:numId w:val="2"/>
        </w:numPr>
        <w:tabs>
          <w:tab w:val="clear" w:pos="2760"/>
          <w:tab w:val="num" w:pos="1080"/>
        </w:tabs>
        <w:ind w:hanging="1860"/>
      </w:pPr>
      <w:r>
        <w:t xml:space="preserve">    razumeti pomen kontroliranega poskusa</w:t>
      </w:r>
    </w:p>
    <w:p w14:paraId="482F855D" w14:textId="77777777" w:rsidR="003F23D1" w:rsidRDefault="00796B89">
      <w:pPr>
        <w:pStyle w:val="NormalWeb"/>
        <w:numPr>
          <w:ilvl w:val="3"/>
          <w:numId w:val="2"/>
        </w:numPr>
        <w:tabs>
          <w:tab w:val="clear" w:pos="2760"/>
          <w:tab w:val="num" w:pos="1080"/>
        </w:tabs>
        <w:ind w:hanging="1860"/>
      </w:pPr>
      <w:r>
        <w:t xml:space="preserve">    spoznati in razumeti process vrenja in ga primerjati z dihanjem</w:t>
      </w:r>
    </w:p>
    <w:p w14:paraId="621C10F5" w14:textId="77777777" w:rsidR="003F23D1" w:rsidRDefault="00796B89">
      <w:pPr>
        <w:pStyle w:val="NormalWeb"/>
        <w:numPr>
          <w:ilvl w:val="3"/>
          <w:numId w:val="2"/>
        </w:numPr>
        <w:tabs>
          <w:tab w:val="clear" w:pos="2760"/>
          <w:tab w:val="num" w:pos="1080"/>
        </w:tabs>
        <w:ind w:hanging="1860"/>
      </w:pPr>
      <w:r>
        <w:t xml:space="preserve">    spoznati različne tipe vrenja</w:t>
      </w:r>
    </w:p>
    <w:p w14:paraId="69C36E7A" w14:textId="77777777" w:rsidR="003F23D1" w:rsidRDefault="00796B89">
      <w:pPr>
        <w:pStyle w:val="NormalWeb"/>
        <w:numPr>
          <w:ilvl w:val="3"/>
          <w:numId w:val="2"/>
        </w:numPr>
        <w:tabs>
          <w:tab w:val="clear" w:pos="2760"/>
          <w:tab w:val="num" w:pos="1080"/>
        </w:tabs>
        <w:ind w:hanging="1860"/>
      </w:pPr>
      <w:r>
        <w:t xml:space="preserve">    naučiti se risati in odčitavati iz grafikonov</w:t>
      </w:r>
    </w:p>
    <w:p w14:paraId="0972389B" w14:textId="77777777" w:rsidR="003F23D1" w:rsidRDefault="003F23D1">
      <w:pPr>
        <w:pStyle w:val="NormalWeb"/>
      </w:pPr>
    </w:p>
    <w:p w14:paraId="7DF25691" w14:textId="77777777" w:rsidR="003F23D1" w:rsidRDefault="00796B89">
      <w:pPr>
        <w:pStyle w:val="NormalWeb"/>
        <w:ind w:left="360"/>
        <w:rPr>
          <w:b/>
          <w:bCs/>
        </w:rPr>
      </w:pPr>
      <w:r>
        <w:rPr>
          <w:b/>
          <w:bCs/>
        </w:rPr>
        <w:t>1.3. HIPOTEZE</w:t>
      </w:r>
    </w:p>
    <w:p w14:paraId="54EFE4B9" w14:textId="77777777" w:rsidR="003F23D1" w:rsidRDefault="00796B89">
      <w:pPr>
        <w:pStyle w:val="NormalWeb"/>
        <w:numPr>
          <w:ilvl w:val="0"/>
          <w:numId w:val="4"/>
        </w:numPr>
        <w:ind w:firstLine="180"/>
      </w:pPr>
      <w:r>
        <w:t>pri vrenju se sprošča energija</w:t>
      </w:r>
    </w:p>
    <w:p w14:paraId="1226645A" w14:textId="77777777" w:rsidR="003F23D1" w:rsidRDefault="00796B89">
      <w:pPr>
        <w:pStyle w:val="NormalWeb"/>
        <w:numPr>
          <w:ilvl w:val="0"/>
          <w:numId w:val="4"/>
        </w:numPr>
        <w:ind w:firstLine="180"/>
      </w:pPr>
      <w:r>
        <w:t>v steklenici kjer so prisotne kvasovke bo temperatura naraščala</w:t>
      </w:r>
    </w:p>
    <w:p w14:paraId="65E48DAF" w14:textId="77777777" w:rsidR="003F23D1" w:rsidRDefault="00796B89">
      <w:pPr>
        <w:pStyle w:val="NormalWeb"/>
        <w:numPr>
          <w:ilvl w:val="0"/>
          <w:numId w:val="4"/>
        </w:numPr>
        <w:ind w:firstLine="180"/>
      </w:pPr>
      <w:r>
        <w:t>pri vrenju nasataja CO2</w:t>
      </w:r>
    </w:p>
    <w:p w14:paraId="0C1C6D3C" w14:textId="77777777" w:rsidR="003F23D1" w:rsidRDefault="00796B89">
      <w:pPr>
        <w:pStyle w:val="NormalWeb"/>
        <w:numPr>
          <w:ilvl w:val="0"/>
          <w:numId w:val="4"/>
        </w:numPr>
        <w:ind w:firstLine="180"/>
      </w:pPr>
      <w:r>
        <w:t>v kontrolni steklenici ne bo sprememb</w:t>
      </w:r>
    </w:p>
    <w:p w14:paraId="39975789" w14:textId="77777777" w:rsidR="003F23D1" w:rsidRDefault="00796B89">
      <w:pPr>
        <w:pStyle w:val="NormalWeb"/>
        <w:numPr>
          <w:ilvl w:val="0"/>
          <w:numId w:val="4"/>
        </w:numPr>
        <w:ind w:firstLine="180"/>
      </w:pPr>
      <w:r>
        <w:t>celice pred poskusom bodo manjše od celic po poskusu</w:t>
      </w:r>
    </w:p>
    <w:p w14:paraId="7E05FA35" w14:textId="77777777" w:rsidR="003F23D1" w:rsidRDefault="003F23D1">
      <w:pPr>
        <w:pStyle w:val="NormalWeb"/>
        <w:ind w:left="720"/>
      </w:pPr>
    </w:p>
    <w:p w14:paraId="465CC27B" w14:textId="77777777" w:rsidR="003F23D1" w:rsidRDefault="003F23D1">
      <w:pPr>
        <w:pStyle w:val="NormalWeb"/>
      </w:pPr>
    </w:p>
    <w:p w14:paraId="6F9DD301" w14:textId="77777777" w:rsidR="003F23D1" w:rsidRDefault="00796B89">
      <w:pPr>
        <w:pStyle w:val="NormalWeb"/>
        <w:numPr>
          <w:ilvl w:val="0"/>
          <w:numId w:val="1"/>
        </w:numPr>
        <w:jc w:val="center"/>
        <w:rPr>
          <w:b/>
          <w:bCs/>
          <w:sz w:val="28"/>
        </w:rPr>
      </w:pPr>
      <w:r>
        <w:rPr>
          <w:b/>
          <w:bCs/>
          <w:sz w:val="28"/>
        </w:rPr>
        <w:t>MATERIALI IN METODE DELA</w:t>
      </w:r>
    </w:p>
    <w:p w14:paraId="14B4C3E7" w14:textId="77777777" w:rsidR="003F23D1" w:rsidRDefault="003F23D1">
      <w:pPr>
        <w:pStyle w:val="NormalWeb"/>
        <w:ind w:left="360"/>
        <w:jc w:val="center"/>
        <w:rPr>
          <w:b/>
          <w:bCs/>
          <w:sz w:val="28"/>
        </w:rPr>
      </w:pPr>
    </w:p>
    <w:p w14:paraId="75CC362D" w14:textId="77777777" w:rsidR="003F23D1" w:rsidRDefault="00796B89">
      <w:pPr>
        <w:pStyle w:val="NormalWeb"/>
      </w:pPr>
      <w:r>
        <w:t>2.1. MATERIALI</w:t>
      </w:r>
    </w:p>
    <w:p w14:paraId="36476491" w14:textId="77777777" w:rsidR="003F23D1" w:rsidRDefault="00796B89">
      <w:pPr>
        <w:pStyle w:val="NormalWeb"/>
        <w:numPr>
          <w:ilvl w:val="0"/>
          <w:numId w:val="5"/>
        </w:numPr>
      </w:pPr>
      <w:r>
        <w:t>dve vakuumski steklenici</w:t>
      </w:r>
    </w:p>
    <w:p w14:paraId="6BE9F134" w14:textId="77777777" w:rsidR="003F23D1" w:rsidRDefault="00796B89">
      <w:pPr>
        <w:pStyle w:val="NormalWeb"/>
        <w:numPr>
          <w:ilvl w:val="0"/>
          <w:numId w:val="5"/>
        </w:numPr>
      </w:pPr>
      <w:r>
        <w:t>zamaški</w:t>
      </w:r>
    </w:p>
    <w:p w14:paraId="08D752A0" w14:textId="77777777" w:rsidR="003F23D1" w:rsidRDefault="00796B89">
      <w:pPr>
        <w:pStyle w:val="NormalWeb"/>
        <w:numPr>
          <w:ilvl w:val="0"/>
          <w:numId w:val="5"/>
        </w:numPr>
      </w:pPr>
      <w:r>
        <w:t>erlenmajerici</w:t>
      </w:r>
    </w:p>
    <w:p w14:paraId="47898BFB" w14:textId="77777777" w:rsidR="003F23D1" w:rsidRDefault="00796B89">
      <w:pPr>
        <w:pStyle w:val="NormalWeb"/>
        <w:numPr>
          <w:ilvl w:val="0"/>
          <w:numId w:val="5"/>
        </w:numPr>
      </w:pPr>
      <w:r>
        <w:t>apnena voda</w:t>
      </w:r>
    </w:p>
    <w:p w14:paraId="02CBFD72" w14:textId="77777777" w:rsidR="003F23D1" w:rsidRDefault="00796B89">
      <w:pPr>
        <w:pStyle w:val="NormalWeb"/>
        <w:numPr>
          <w:ilvl w:val="0"/>
          <w:numId w:val="5"/>
        </w:numPr>
      </w:pPr>
      <w:r>
        <w:t>steklene in gumijaste cevke</w:t>
      </w:r>
    </w:p>
    <w:p w14:paraId="66C6A90C" w14:textId="77777777" w:rsidR="003F23D1" w:rsidRDefault="00796B89">
      <w:pPr>
        <w:pStyle w:val="NormalWeb"/>
        <w:numPr>
          <w:ilvl w:val="0"/>
          <w:numId w:val="5"/>
        </w:numPr>
      </w:pPr>
      <w:r>
        <w:t>termometer</w:t>
      </w:r>
    </w:p>
    <w:p w14:paraId="6E5018C3" w14:textId="77777777" w:rsidR="003F23D1" w:rsidRDefault="00796B89">
      <w:pPr>
        <w:pStyle w:val="NormalWeb"/>
        <w:numPr>
          <w:ilvl w:val="0"/>
          <w:numId w:val="5"/>
        </w:numPr>
      </w:pPr>
      <w:r>
        <w:t>sadni sok</w:t>
      </w:r>
    </w:p>
    <w:p w14:paraId="11D2D4CC" w14:textId="77777777" w:rsidR="003F23D1" w:rsidRDefault="00796B89">
      <w:pPr>
        <w:pStyle w:val="NormalWeb"/>
        <w:numPr>
          <w:ilvl w:val="0"/>
          <w:numId w:val="5"/>
        </w:numPr>
      </w:pPr>
      <w:r>
        <w:t>kvas</w:t>
      </w:r>
    </w:p>
    <w:p w14:paraId="603A5592" w14:textId="77777777" w:rsidR="003F23D1" w:rsidRDefault="00796B89">
      <w:pPr>
        <w:pStyle w:val="NormalWeb"/>
        <w:numPr>
          <w:ilvl w:val="0"/>
          <w:numId w:val="5"/>
        </w:numPr>
      </w:pPr>
      <w:r>
        <w:t>steklena paličica</w:t>
      </w:r>
    </w:p>
    <w:p w14:paraId="38F1BC79" w14:textId="77777777" w:rsidR="003F23D1" w:rsidRDefault="00796B89">
      <w:pPr>
        <w:pStyle w:val="NormalWeb"/>
        <w:numPr>
          <w:ilvl w:val="0"/>
          <w:numId w:val="5"/>
        </w:numPr>
      </w:pPr>
      <w:r>
        <w:t>mikroskop</w:t>
      </w:r>
    </w:p>
    <w:p w14:paraId="2CD84028" w14:textId="77777777" w:rsidR="003F23D1" w:rsidRDefault="003F23D1">
      <w:pPr>
        <w:pStyle w:val="NormalWeb"/>
      </w:pPr>
    </w:p>
    <w:p w14:paraId="7F21FBF8" w14:textId="77777777" w:rsidR="003F23D1" w:rsidRDefault="00796B89">
      <w:pPr>
        <w:pStyle w:val="NormalWeb"/>
      </w:pPr>
      <w:r>
        <w:t>2.1. METODE DELA</w:t>
      </w:r>
    </w:p>
    <w:p w14:paraId="55CC5732" w14:textId="77777777" w:rsidR="003F23D1" w:rsidRDefault="00796B89">
      <w:pPr>
        <w:pStyle w:val="NormalWeb"/>
        <w:numPr>
          <w:ilvl w:val="0"/>
          <w:numId w:val="6"/>
        </w:numPr>
      </w:pPr>
      <w:r>
        <w:t>opazovanje, merjenje, beleženje rezultatov</w:t>
      </w:r>
    </w:p>
    <w:p w14:paraId="1B3A0DFB" w14:textId="77777777" w:rsidR="003F23D1" w:rsidRDefault="00796B89">
      <w:pPr>
        <w:pStyle w:val="NormalWeb"/>
        <w:numPr>
          <w:ilvl w:val="0"/>
          <w:numId w:val="6"/>
        </w:numPr>
      </w:pPr>
      <w:r>
        <w:t>skica aparata ki smo ga uporabljali</w:t>
      </w:r>
    </w:p>
    <w:p w14:paraId="1D37107B" w14:textId="77777777" w:rsidR="003F23D1" w:rsidRDefault="00796B89">
      <w:pPr>
        <w:pStyle w:val="NormalWeb"/>
        <w:ind w:left="360"/>
      </w:pPr>
      <w:r>
        <w:t xml:space="preserve">              </w:t>
      </w:r>
    </w:p>
    <w:p w14:paraId="647FFE4C" w14:textId="77777777" w:rsidR="003F23D1" w:rsidRDefault="00AB16C5">
      <w:pPr>
        <w:ind w:firstLine="720"/>
        <w:jc w:val="center"/>
        <w:rPr>
          <w:lang w:val="sl-SI"/>
        </w:rPr>
      </w:pPr>
      <w:r>
        <w:rPr>
          <w:lang w:val="sl-SI"/>
        </w:rPr>
        <w:pict w14:anchorId="7570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54.25pt">
            <v:imagedata r:id="rId5" o:title=""/>
          </v:shape>
        </w:pict>
      </w:r>
    </w:p>
    <w:p w14:paraId="1D4B8B9E" w14:textId="77777777" w:rsidR="003F23D1" w:rsidRDefault="00796B89">
      <w:pPr>
        <w:ind w:firstLine="720"/>
        <w:jc w:val="center"/>
        <w:rPr>
          <w:sz w:val="20"/>
          <w:lang w:val="sl-SI"/>
        </w:rPr>
      </w:pPr>
      <w:r>
        <w:rPr>
          <w:sz w:val="20"/>
          <w:lang w:val="sl-SI"/>
        </w:rPr>
        <w:t xml:space="preserve">                           vir: Navodila za laboratorijsko delo</w:t>
      </w:r>
    </w:p>
    <w:p w14:paraId="7637F65A" w14:textId="77777777" w:rsidR="003F23D1" w:rsidRDefault="003F23D1">
      <w:pPr>
        <w:ind w:firstLine="720"/>
        <w:jc w:val="center"/>
        <w:rPr>
          <w:lang w:val="sl-SI"/>
        </w:rPr>
      </w:pPr>
    </w:p>
    <w:p w14:paraId="5BF2BF3F" w14:textId="77777777" w:rsidR="003F23D1" w:rsidRDefault="003F23D1">
      <w:pPr>
        <w:ind w:firstLine="720"/>
        <w:jc w:val="center"/>
        <w:rPr>
          <w:lang w:val="sl-SI"/>
        </w:rPr>
      </w:pPr>
    </w:p>
    <w:p w14:paraId="0A9FCB1A" w14:textId="77777777" w:rsidR="003F23D1" w:rsidRDefault="003F23D1">
      <w:pPr>
        <w:ind w:firstLine="720"/>
        <w:jc w:val="center"/>
        <w:rPr>
          <w:lang w:val="sl-SI"/>
        </w:rPr>
      </w:pPr>
    </w:p>
    <w:p w14:paraId="2F3F578C" w14:textId="77777777" w:rsidR="003F23D1" w:rsidRDefault="00796B89">
      <w:pPr>
        <w:numPr>
          <w:ilvl w:val="0"/>
          <w:numId w:val="1"/>
        </w:numPr>
        <w:jc w:val="center"/>
        <w:rPr>
          <w:b/>
          <w:bCs/>
          <w:sz w:val="28"/>
          <w:lang w:val="sl-SI"/>
        </w:rPr>
      </w:pPr>
      <w:r>
        <w:rPr>
          <w:b/>
          <w:bCs/>
          <w:sz w:val="28"/>
          <w:lang w:val="sl-SI"/>
        </w:rPr>
        <w:t>POSTOPEK</w:t>
      </w:r>
    </w:p>
    <w:p w14:paraId="2C0E6B0E" w14:textId="77777777" w:rsidR="003F23D1" w:rsidRDefault="003F23D1">
      <w:pPr>
        <w:ind w:left="360"/>
        <w:rPr>
          <w:lang w:val="sl-SI"/>
        </w:rPr>
      </w:pPr>
    </w:p>
    <w:p w14:paraId="402DBFB8" w14:textId="77777777" w:rsidR="003F23D1" w:rsidRDefault="00796B89">
      <w:pPr>
        <w:rPr>
          <w:lang w:val="sl-SI"/>
        </w:rPr>
      </w:pPr>
      <w:r>
        <w:rPr>
          <w:lang w:val="sl-SI"/>
        </w:rPr>
        <w:t>Glej: Pevec, S.(1997). Biologija. Navodila za laboratorijsko delo, str. 25-26. Ljubljana: DZS</w:t>
      </w:r>
    </w:p>
    <w:p w14:paraId="3620C232" w14:textId="77777777" w:rsidR="003F23D1" w:rsidRDefault="00796B89">
      <w:pPr>
        <w:rPr>
          <w:lang w:val="sl-SI"/>
        </w:rPr>
      </w:pPr>
      <w:r>
        <w:rPr>
          <w:lang w:val="sl-SI"/>
        </w:rPr>
        <w:t>** temperaturo smo merili le 2x ali 3x na dan</w:t>
      </w:r>
    </w:p>
    <w:p w14:paraId="21C6D587" w14:textId="77777777" w:rsidR="003F23D1" w:rsidRDefault="003F23D1">
      <w:pPr>
        <w:rPr>
          <w:lang w:val="sl-SI"/>
        </w:rPr>
      </w:pPr>
    </w:p>
    <w:p w14:paraId="63FA5BF4" w14:textId="77777777" w:rsidR="003F23D1" w:rsidRDefault="003F23D1">
      <w:pPr>
        <w:jc w:val="center"/>
        <w:rPr>
          <w:b/>
          <w:bCs/>
          <w:sz w:val="28"/>
          <w:lang w:val="sl-SI"/>
        </w:rPr>
      </w:pPr>
    </w:p>
    <w:p w14:paraId="16A69D86" w14:textId="77777777" w:rsidR="003F23D1" w:rsidRDefault="003F23D1">
      <w:pPr>
        <w:jc w:val="center"/>
        <w:rPr>
          <w:b/>
          <w:bCs/>
          <w:sz w:val="28"/>
          <w:lang w:val="sl-SI"/>
        </w:rPr>
      </w:pPr>
    </w:p>
    <w:p w14:paraId="10F5D727" w14:textId="77777777" w:rsidR="003F23D1" w:rsidRDefault="003F23D1">
      <w:pPr>
        <w:jc w:val="center"/>
        <w:rPr>
          <w:b/>
          <w:bCs/>
          <w:sz w:val="28"/>
          <w:lang w:val="sl-SI"/>
        </w:rPr>
      </w:pPr>
    </w:p>
    <w:p w14:paraId="424BB2DB" w14:textId="77777777" w:rsidR="003F23D1" w:rsidRDefault="00796B89">
      <w:pPr>
        <w:numPr>
          <w:ilvl w:val="0"/>
          <w:numId w:val="1"/>
        </w:numPr>
        <w:jc w:val="center"/>
        <w:rPr>
          <w:b/>
          <w:bCs/>
          <w:sz w:val="28"/>
          <w:lang w:val="sl-SI"/>
        </w:rPr>
      </w:pPr>
      <w:r>
        <w:rPr>
          <w:b/>
          <w:bCs/>
          <w:sz w:val="28"/>
          <w:lang w:val="sl-SI"/>
        </w:rPr>
        <w:t>REZULTATI</w:t>
      </w:r>
    </w:p>
    <w:p w14:paraId="6D196488" w14:textId="77777777" w:rsidR="003F23D1" w:rsidRDefault="003F23D1">
      <w:pPr>
        <w:rPr>
          <w:b/>
          <w:bCs/>
          <w:sz w:val="28"/>
          <w:lang w:val="sl-SI"/>
        </w:rPr>
      </w:pPr>
    </w:p>
    <w:p w14:paraId="0232A19B" w14:textId="77777777" w:rsidR="003F23D1" w:rsidRDefault="00796B89">
      <w:pPr>
        <w:pStyle w:val="NormalWeb"/>
        <w:spacing w:before="0" w:beforeAutospacing="0" w:after="0" w:afterAutospacing="0"/>
        <w:rPr>
          <w:lang w:val="sl-SI"/>
        </w:rPr>
      </w:pPr>
      <w:r>
        <w:rPr>
          <w:lang w:val="sl-SI"/>
        </w:rPr>
        <w:t>Tabela 1:  Beleženje meritev temperature.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580"/>
        <w:gridCol w:w="1948"/>
        <w:gridCol w:w="1948"/>
        <w:gridCol w:w="1984"/>
      </w:tblGrid>
      <w:tr w:rsidR="003F23D1" w14:paraId="0E010FB5" w14:textId="77777777">
        <w:trPr>
          <w:cantSplit/>
        </w:trPr>
        <w:tc>
          <w:tcPr>
            <w:tcW w:w="828" w:type="dxa"/>
            <w:vMerge w:val="restart"/>
          </w:tcPr>
          <w:p w14:paraId="6B6E75DF" w14:textId="77777777" w:rsidR="003F23D1" w:rsidRDefault="003F23D1">
            <w:pPr>
              <w:jc w:val="center"/>
              <w:rPr>
                <w:b/>
                <w:bCs/>
                <w:lang w:val="sl-SI"/>
              </w:rPr>
            </w:pPr>
          </w:p>
        </w:tc>
        <w:tc>
          <w:tcPr>
            <w:tcW w:w="2580" w:type="dxa"/>
          </w:tcPr>
          <w:p w14:paraId="07ACDF8F" w14:textId="77777777" w:rsidR="003F23D1" w:rsidRDefault="00796B89">
            <w:pPr>
              <w:jc w:val="center"/>
              <w:rPr>
                <w:b/>
                <w:bCs/>
                <w:lang w:val="sl-SI"/>
              </w:rPr>
            </w:pPr>
            <w:r>
              <w:rPr>
                <w:b/>
                <w:bCs/>
                <w:lang w:val="sl-SI"/>
              </w:rPr>
              <w:t>1. DAN</w:t>
            </w:r>
          </w:p>
        </w:tc>
        <w:tc>
          <w:tcPr>
            <w:tcW w:w="5880" w:type="dxa"/>
            <w:gridSpan w:val="3"/>
          </w:tcPr>
          <w:p w14:paraId="0E091897" w14:textId="77777777" w:rsidR="003F23D1" w:rsidRDefault="00796B89">
            <w:pPr>
              <w:pStyle w:val="Heading3"/>
              <w:rPr>
                <w:rFonts w:ascii="Times New Roman" w:hAnsi="Times New Roman"/>
              </w:rPr>
            </w:pPr>
            <w:r>
              <w:rPr>
                <w:rFonts w:ascii="Times New Roman" w:hAnsi="Times New Roman"/>
              </w:rPr>
              <w:t xml:space="preserve">Temperatura v </w:t>
            </w:r>
            <w:r>
              <w:rPr>
                <w:rFonts w:ascii="Times New Roman" w:hAnsi="Times New Roman"/>
              </w:rPr>
              <w:sym w:font="Symbol" w:char="F0B0"/>
            </w:r>
            <w:r>
              <w:rPr>
                <w:rFonts w:ascii="Times New Roman" w:hAnsi="Times New Roman"/>
              </w:rPr>
              <w:t>C</w:t>
            </w:r>
          </w:p>
        </w:tc>
      </w:tr>
      <w:tr w:rsidR="003F23D1" w14:paraId="2AC11380" w14:textId="77777777">
        <w:trPr>
          <w:cantSplit/>
        </w:trPr>
        <w:tc>
          <w:tcPr>
            <w:tcW w:w="828" w:type="dxa"/>
            <w:vMerge/>
          </w:tcPr>
          <w:p w14:paraId="59C444BB" w14:textId="77777777" w:rsidR="003F23D1" w:rsidRDefault="003F23D1">
            <w:pPr>
              <w:rPr>
                <w:lang w:val="sl-SI"/>
              </w:rPr>
            </w:pPr>
          </w:p>
        </w:tc>
        <w:tc>
          <w:tcPr>
            <w:tcW w:w="2580" w:type="dxa"/>
          </w:tcPr>
          <w:p w14:paraId="598D99B1" w14:textId="77777777" w:rsidR="003F23D1" w:rsidRDefault="00796B89">
            <w:pPr>
              <w:rPr>
                <w:lang w:val="sl-SI"/>
              </w:rPr>
            </w:pPr>
            <w:r>
              <w:rPr>
                <w:lang w:val="sl-SI"/>
              </w:rPr>
              <w:t>Ura</w:t>
            </w:r>
          </w:p>
        </w:tc>
        <w:tc>
          <w:tcPr>
            <w:tcW w:w="1948" w:type="dxa"/>
          </w:tcPr>
          <w:p w14:paraId="284DFA63" w14:textId="77777777" w:rsidR="003F23D1" w:rsidRDefault="00796B89">
            <w:pPr>
              <w:pStyle w:val="NormalWeb"/>
              <w:spacing w:before="0" w:beforeAutospacing="0" w:after="0" w:afterAutospacing="0"/>
              <w:rPr>
                <w:lang w:val="sl-SI"/>
              </w:rPr>
            </w:pPr>
            <w:r>
              <w:rPr>
                <w:lang w:val="sl-SI"/>
              </w:rPr>
              <w:t>Steklenica 1</w:t>
            </w:r>
          </w:p>
        </w:tc>
        <w:tc>
          <w:tcPr>
            <w:tcW w:w="1948" w:type="dxa"/>
          </w:tcPr>
          <w:p w14:paraId="528B6EB2" w14:textId="77777777" w:rsidR="003F23D1" w:rsidRDefault="00796B89">
            <w:pPr>
              <w:rPr>
                <w:lang w:val="sl-SI"/>
              </w:rPr>
            </w:pPr>
            <w:r>
              <w:rPr>
                <w:lang w:val="sl-SI"/>
              </w:rPr>
              <w:t>Steklenica 2</w:t>
            </w:r>
          </w:p>
        </w:tc>
        <w:tc>
          <w:tcPr>
            <w:tcW w:w="1984" w:type="dxa"/>
          </w:tcPr>
          <w:p w14:paraId="4A228E7C" w14:textId="77777777" w:rsidR="003F23D1" w:rsidRDefault="00796B89">
            <w:pPr>
              <w:rPr>
                <w:lang w:val="sl-SI"/>
              </w:rPr>
            </w:pPr>
            <w:r>
              <w:rPr>
                <w:lang w:val="sl-SI"/>
              </w:rPr>
              <w:t>sprememba</w:t>
            </w:r>
          </w:p>
        </w:tc>
      </w:tr>
      <w:tr w:rsidR="003F23D1" w14:paraId="49A8BA6C" w14:textId="77777777">
        <w:tc>
          <w:tcPr>
            <w:tcW w:w="828" w:type="dxa"/>
          </w:tcPr>
          <w:p w14:paraId="4C15D0EB" w14:textId="77777777" w:rsidR="003F23D1" w:rsidRDefault="00796B89">
            <w:pPr>
              <w:pStyle w:val="NormalWeb"/>
              <w:spacing w:before="0" w:beforeAutospacing="0" w:after="0" w:afterAutospacing="0"/>
              <w:rPr>
                <w:lang w:val="sl-SI"/>
              </w:rPr>
            </w:pPr>
            <w:r>
              <w:rPr>
                <w:lang w:val="sl-SI"/>
              </w:rPr>
              <w:t>1.</w:t>
            </w:r>
          </w:p>
        </w:tc>
        <w:tc>
          <w:tcPr>
            <w:tcW w:w="2580" w:type="dxa"/>
          </w:tcPr>
          <w:p w14:paraId="7BFCA2C8" w14:textId="77777777" w:rsidR="003F23D1" w:rsidRDefault="00796B89">
            <w:pPr>
              <w:pStyle w:val="NormalWeb"/>
              <w:spacing w:before="0" w:beforeAutospacing="0" w:after="0" w:afterAutospacing="0"/>
              <w:rPr>
                <w:lang w:val="sl-SI"/>
              </w:rPr>
            </w:pPr>
            <w:r>
              <w:rPr>
                <w:lang w:val="sl-SI"/>
              </w:rPr>
              <w:t>13.30</w:t>
            </w:r>
          </w:p>
        </w:tc>
        <w:tc>
          <w:tcPr>
            <w:tcW w:w="1948" w:type="dxa"/>
          </w:tcPr>
          <w:p w14:paraId="25FDC393" w14:textId="77777777" w:rsidR="003F23D1" w:rsidRDefault="00796B89">
            <w:pPr>
              <w:pStyle w:val="NormalWeb"/>
              <w:spacing w:before="0" w:beforeAutospacing="0" w:after="0" w:afterAutospacing="0"/>
              <w:rPr>
                <w:lang w:val="sl-SI"/>
              </w:rPr>
            </w:pPr>
            <w:r>
              <w:rPr>
                <w:lang w:val="sl-SI"/>
              </w:rPr>
              <w:t>22.5</w:t>
            </w:r>
          </w:p>
        </w:tc>
        <w:tc>
          <w:tcPr>
            <w:tcW w:w="1948" w:type="dxa"/>
          </w:tcPr>
          <w:p w14:paraId="1344AE0E" w14:textId="77777777" w:rsidR="003F23D1" w:rsidRDefault="00796B89">
            <w:pPr>
              <w:rPr>
                <w:lang w:val="sl-SI"/>
              </w:rPr>
            </w:pPr>
            <w:r>
              <w:rPr>
                <w:lang w:val="sl-SI"/>
              </w:rPr>
              <w:t>22.2</w:t>
            </w:r>
          </w:p>
        </w:tc>
        <w:tc>
          <w:tcPr>
            <w:tcW w:w="1984" w:type="dxa"/>
          </w:tcPr>
          <w:p w14:paraId="4CD605C8" w14:textId="77777777" w:rsidR="003F23D1" w:rsidRDefault="00796B89">
            <w:pPr>
              <w:rPr>
                <w:lang w:val="sl-SI"/>
              </w:rPr>
            </w:pPr>
            <w:r>
              <w:rPr>
                <w:lang w:val="sl-SI"/>
              </w:rPr>
              <w:t>-0.3</w:t>
            </w:r>
          </w:p>
        </w:tc>
      </w:tr>
      <w:tr w:rsidR="003F23D1" w14:paraId="0277B2B2" w14:textId="77777777">
        <w:tc>
          <w:tcPr>
            <w:tcW w:w="828" w:type="dxa"/>
          </w:tcPr>
          <w:p w14:paraId="6904A93C" w14:textId="77777777" w:rsidR="003F23D1" w:rsidRDefault="00796B89">
            <w:pPr>
              <w:rPr>
                <w:lang w:val="sl-SI"/>
              </w:rPr>
            </w:pPr>
            <w:r>
              <w:rPr>
                <w:lang w:val="sl-SI"/>
              </w:rPr>
              <w:t>2.</w:t>
            </w:r>
          </w:p>
        </w:tc>
        <w:tc>
          <w:tcPr>
            <w:tcW w:w="2580" w:type="dxa"/>
          </w:tcPr>
          <w:p w14:paraId="72DD4121" w14:textId="77777777" w:rsidR="003F23D1" w:rsidRDefault="00796B89">
            <w:pPr>
              <w:rPr>
                <w:lang w:val="sl-SI"/>
              </w:rPr>
            </w:pPr>
            <w:r>
              <w:rPr>
                <w:lang w:val="sl-SI"/>
              </w:rPr>
              <w:t>14.50</w:t>
            </w:r>
          </w:p>
        </w:tc>
        <w:tc>
          <w:tcPr>
            <w:tcW w:w="1948" w:type="dxa"/>
          </w:tcPr>
          <w:p w14:paraId="2D188321" w14:textId="77777777" w:rsidR="003F23D1" w:rsidRDefault="00796B89">
            <w:pPr>
              <w:rPr>
                <w:lang w:val="sl-SI"/>
              </w:rPr>
            </w:pPr>
            <w:r>
              <w:rPr>
                <w:lang w:val="sl-SI"/>
              </w:rPr>
              <w:t>22.5</w:t>
            </w:r>
          </w:p>
        </w:tc>
        <w:tc>
          <w:tcPr>
            <w:tcW w:w="1948" w:type="dxa"/>
          </w:tcPr>
          <w:p w14:paraId="206B5172" w14:textId="77777777" w:rsidR="003F23D1" w:rsidRDefault="00796B89">
            <w:pPr>
              <w:rPr>
                <w:lang w:val="sl-SI"/>
              </w:rPr>
            </w:pPr>
            <w:r>
              <w:rPr>
                <w:lang w:val="sl-SI"/>
              </w:rPr>
              <w:t>22.5</w:t>
            </w:r>
          </w:p>
        </w:tc>
        <w:tc>
          <w:tcPr>
            <w:tcW w:w="1984" w:type="dxa"/>
          </w:tcPr>
          <w:p w14:paraId="50204EB1" w14:textId="77777777" w:rsidR="003F23D1" w:rsidRDefault="003F23D1">
            <w:pPr>
              <w:rPr>
                <w:lang w:val="sl-SI"/>
              </w:rPr>
            </w:pPr>
          </w:p>
        </w:tc>
      </w:tr>
      <w:tr w:rsidR="003F23D1" w14:paraId="20C597FB" w14:textId="77777777">
        <w:trPr>
          <w:cantSplit/>
        </w:trPr>
        <w:tc>
          <w:tcPr>
            <w:tcW w:w="3408" w:type="dxa"/>
            <w:gridSpan w:val="2"/>
          </w:tcPr>
          <w:p w14:paraId="450F1AB3" w14:textId="77777777" w:rsidR="003F23D1" w:rsidRDefault="00796B89">
            <w:pPr>
              <w:jc w:val="center"/>
              <w:rPr>
                <w:b/>
                <w:bCs/>
                <w:lang w:val="sl-SI"/>
              </w:rPr>
            </w:pPr>
            <w:r>
              <w:rPr>
                <w:b/>
                <w:bCs/>
                <w:lang w:val="sl-SI"/>
              </w:rPr>
              <w:t>2. DAN</w:t>
            </w:r>
          </w:p>
        </w:tc>
        <w:tc>
          <w:tcPr>
            <w:tcW w:w="5880" w:type="dxa"/>
            <w:gridSpan w:val="3"/>
          </w:tcPr>
          <w:p w14:paraId="6F801C2B" w14:textId="77777777" w:rsidR="003F23D1" w:rsidRDefault="003F23D1">
            <w:pPr>
              <w:rPr>
                <w:lang w:val="sl-SI"/>
              </w:rPr>
            </w:pPr>
          </w:p>
        </w:tc>
      </w:tr>
      <w:tr w:rsidR="003F23D1" w14:paraId="5A0D98B5" w14:textId="77777777">
        <w:tc>
          <w:tcPr>
            <w:tcW w:w="828" w:type="dxa"/>
          </w:tcPr>
          <w:p w14:paraId="5764437C" w14:textId="77777777" w:rsidR="003F23D1" w:rsidRDefault="00796B89">
            <w:pPr>
              <w:rPr>
                <w:lang w:val="sl-SI"/>
              </w:rPr>
            </w:pPr>
            <w:r>
              <w:rPr>
                <w:lang w:val="sl-SI"/>
              </w:rPr>
              <w:t>3.</w:t>
            </w:r>
          </w:p>
        </w:tc>
        <w:tc>
          <w:tcPr>
            <w:tcW w:w="2580" w:type="dxa"/>
          </w:tcPr>
          <w:p w14:paraId="3C7DDAF1" w14:textId="77777777" w:rsidR="003F23D1" w:rsidRDefault="00796B89">
            <w:pPr>
              <w:rPr>
                <w:lang w:val="sl-SI"/>
              </w:rPr>
            </w:pPr>
            <w:r>
              <w:rPr>
                <w:lang w:val="sl-SI"/>
              </w:rPr>
              <w:t>8.10</w:t>
            </w:r>
          </w:p>
        </w:tc>
        <w:tc>
          <w:tcPr>
            <w:tcW w:w="1948" w:type="dxa"/>
          </w:tcPr>
          <w:p w14:paraId="434522CC" w14:textId="77777777" w:rsidR="003F23D1" w:rsidRDefault="00796B89">
            <w:pPr>
              <w:rPr>
                <w:lang w:val="sl-SI"/>
              </w:rPr>
            </w:pPr>
            <w:r>
              <w:rPr>
                <w:lang w:val="sl-SI"/>
              </w:rPr>
              <w:t>22</w:t>
            </w:r>
          </w:p>
        </w:tc>
        <w:tc>
          <w:tcPr>
            <w:tcW w:w="1948" w:type="dxa"/>
          </w:tcPr>
          <w:p w14:paraId="4E54BE61" w14:textId="77777777" w:rsidR="003F23D1" w:rsidRDefault="00796B89">
            <w:pPr>
              <w:rPr>
                <w:lang w:val="sl-SI"/>
              </w:rPr>
            </w:pPr>
            <w:r>
              <w:rPr>
                <w:lang w:val="sl-SI"/>
              </w:rPr>
              <w:t>24</w:t>
            </w:r>
          </w:p>
        </w:tc>
        <w:tc>
          <w:tcPr>
            <w:tcW w:w="1984" w:type="dxa"/>
          </w:tcPr>
          <w:p w14:paraId="24187A03" w14:textId="77777777" w:rsidR="003F23D1" w:rsidRDefault="00796B89">
            <w:pPr>
              <w:rPr>
                <w:lang w:val="sl-SI"/>
              </w:rPr>
            </w:pPr>
            <w:r>
              <w:rPr>
                <w:lang w:val="sl-SI"/>
              </w:rPr>
              <w:t>2</w:t>
            </w:r>
          </w:p>
        </w:tc>
      </w:tr>
      <w:tr w:rsidR="003F23D1" w14:paraId="5A34A0AB" w14:textId="77777777">
        <w:tc>
          <w:tcPr>
            <w:tcW w:w="828" w:type="dxa"/>
          </w:tcPr>
          <w:p w14:paraId="56A84CDE" w14:textId="77777777" w:rsidR="003F23D1" w:rsidRDefault="00796B89">
            <w:pPr>
              <w:rPr>
                <w:lang w:val="sl-SI"/>
              </w:rPr>
            </w:pPr>
            <w:r>
              <w:rPr>
                <w:lang w:val="sl-SI"/>
              </w:rPr>
              <w:t>4.</w:t>
            </w:r>
          </w:p>
        </w:tc>
        <w:tc>
          <w:tcPr>
            <w:tcW w:w="2580" w:type="dxa"/>
          </w:tcPr>
          <w:p w14:paraId="1199B6D2" w14:textId="77777777" w:rsidR="003F23D1" w:rsidRDefault="00796B89">
            <w:pPr>
              <w:rPr>
                <w:lang w:val="sl-SI"/>
              </w:rPr>
            </w:pPr>
            <w:r>
              <w:rPr>
                <w:lang w:val="sl-SI"/>
              </w:rPr>
              <w:t>10.45</w:t>
            </w:r>
          </w:p>
        </w:tc>
        <w:tc>
          <w:tcPr>
            <w:tcW w:w="1948" w:type="dxa"/>
          </w:tcPr>
          <w:p w14:paraId="5107456B" w14:textId="77777777" w:rsidR="003F23D1" w:rsidRDefault="00796B89">
            <w:pPr>
              <w:rPr>
                <w:lang w:val="sl-SI"/>
              </w:rPr>
            </w:pPr>
            <w:r>
              <w:rPr>
                <w:lang w:val="sl-SI"/>
              </w:rPr>
              <w:t>22</w:t>
            </w:r>
          </w:p>
        </w:tc>
        <w:tc>
          <w:tcPr>
            <w:tcW w:w="1948" w:type="dxa"/>
          </w:tcPr>
          <w:p w14:paraId="1EFEFD61" w14:textId="77777777" w:rsidR="003F23D1" w:rsidRDefault="00796B89">
            <w:pPr>
              <w:rPr>
                <w:lang w:val="sl-SI"/>
              </w:rPr>
            </w:pPr>
            <w:r>
              <w:rPr>
                <w:lang w:val="sl-SI"/>
              </w:rPr>
              <w:t>24</w:t>
            </w:r>
          </w:p>
        </w:tc>
        <w:tc>
          <w:tcPr>
            <w:tcW w:w="1984" w:type="dxa"/>
          </w:tcPr>
          <w:p w14:paraId="374B2E1B" w14:textId="77777777" w:rsidR="003F23D1" w:rsidRDefault="00796B89">
            <w:pPr>
              <w:rPr>
                <w:lang w:val="sl-SI"/>
              </w:rPr>
            </w:pPr>
            <w:r>
              <w:rPr>
                <w:lang w:val="sl-SI"/>
              </w:rPr>
              <w:t>2</w:t>
            </w:r>
          </w:p>
        </w:tc>
      </w:tr>
      <w:tr w:rsidR="003F23D1" w14:paraId="151965CF" w14:textId="77777777">
        <w:tc>
          <w:tcPr>
            <w:tcW w:w="828" w:type="dxa"/>
          </w:tcPr>
          <w:p w14:paraId="30049850" w14:textId="77777777" w:rsidR="003F23D1" w:rsidRDefault="00796B89">
            <w:pPr>
              <w:rPr>
                <w:lang w:val="sl-SI"/>
              </w:rPr>
            </w:pPr>
            <w:r>
              <w:rPr>
                <w:lang w:val="sl-SI"/>
              </w:rPr>
              <w:t>5.</w:t>
            </w:r>
          </w:p>
        </w:tc>
        <w:tc>
          <w:tcPr>
            <w:tcW w:w="2580" w:type="dxa"/>
          </w:tcPr>
          <w:p w14:paraId="3B5406E3" w14:textId="77777777" w:rsidR="003F23D1" w:rsidRDefault="00796B89">
            <w:pPr>
              <w:rPr>
                <w:lang w:val="sl-SI"/>
              </w:rPr>
            </w:pPr>
            <w:r>
              <w:rPr>
                <w:lang w:val="sl-SI"/>
              </w:rPr>
              <w:t>11.30</w:t>
            </w:r>
          </w:p>
        </w:tc>
        <w:tc>
          <w:tcPr>
            <w:tcW w:w="1948" w:type="dxa"/>
          </w:tcPr>
          <w:p w14:paraId="2198F36E" w14:textId="77777777" w:rsidR="003F23D1" w:rsidRDefault="00796B89">
            <w:pPr>
              <w:rPr>
                <w:lang w:val="sl-SI"/>
              </w:rPr>
            </w:pPr>
            <w:r>
              <w:rPr>
                <w:lang w:val="sl-SI"/>
              </w:rPr>
              <w:t>22</w:t>
            </w:r>
          </w:p>
        </w:tc>
        <w:tc>
          <w:tcPr>
            <w:tcW w:w="1948" w:type="dxa"/>
          </w:tcPr>
          <w:p w14:paraId="03BF88F3" w14:textId="77777777" w:rsidR="003F23D1" w:rsidRDefault="00796B89">
            <w:pPr>
              <w:rPr>
                <w:lang w:val="sl-SI"/>
              </w:rPr>
            </w:pPr>
            <w:r>
              <w:rPr>
                <w:lang w:val="sl-SI"/>
              </w:rPr>
              <w:t>24</w:t>
            </w:r>
          </w:p>
        </w:tc>
        <w:tc>
          <w:tcPr>
            <w:tcW w:w="1984" w:type="dxa"/>
          </w:tcPr>
          <w:p w14:paraId="65F5786A" w14:textId="77777777" w:rsidR="003F23D1" w:rsidRDefault="00796B89">
            <w:pPr>
              <w:rPr>
                <w:lang w:val="sl-SI"/>
              </w:rPr>
            </w:pPr>
            <w:r>
              <w:rPr>
                <w:lang w:val="sl-SI"/>
              </w:rPr>
              <w:t>2</w:t>
            </w:r>
          </w:p>
        </w:tc>
      </w:tr>
      <w:tr w:rsidR="003F23D1" w14:paraId="3B616895" w14:textId="77777777">
        <w:trPr>
          <w:cantSplit/>
        </w:trPr>
        <w:tc>
          <w:tcPr>
            <w:tcW w:w="3408" w:type="dxa"/>
            <w:gridSpan w:val="2"/>
          </w:tcPr>
          <w:p w14:paraId="0A636DE0" w14:textId="77777777" w:rsidR="003F23D1" w:rsidRDefault="00796B89">
            <w:pPr>
              <w:jc w:val="center"/>
              <w:rPr>
                <w:b/>
                <w:bCs/>
                <w:lang w:val="sl-SI"/>
              </w:rPr>
            </w:pPr>
            <w:r>
              <w:rPr>
                <w:b/>
                <w:bCs/>
                <w:lang w:val="sl-SI"/>
              </w:rPr>
              <w:t>3. DAN</w:t>
            </w:r>
          </w:p>
        </w:tc>
        <w:tc>
          <w:tcPr>
            <w:tcW w:w="5880" w:type="dxa"/>
            <w:gridSpan w:val="3"/>
          </w:tcPr>
          <w:p w14:paraId="237ADC48" w14:textId="77777777" w:rsidR="003F23D1" w:rsidRDefault="003F23D1">
            <w:pPr>
              <w:rPr>
                <w:lang w:val="sl-SI"/>
              </w:rPr>
            </w:pPr>
          </w:p>
        </w:tc>
      </w:tr>
      <w:tr w:rsidR="003F23D1" w14:paraId="5C3176E7" w14:textId="77777777">
        <w:tc>
          <w:tcPr>
            <w:tcW w:w="828" w:type="dxa"/>
          </w:tcPr>
          <w:p w14:paraId="22F5FF56" w14:textId="77777777" w:rsidR="003F23D1" w:rsidRDefault="00796B89">
            <w:pPr>
              <w:rPr>
                <w:lang w:val="sl-SI"/>
              </w:rPr>
            </w:pPr>
            <w:r>
              <w:rPr>
                <w:lang w:val="sl-SI"/>
              </w:rPr>
              <w:t>6.</w:t>
            </w:r>
          </w:p>
        </w:tc>
        <w:tc>
          <w:tcPr>
            <w:tcW w:w="2580" w:type="dxa"/>
          </w:tcPr>
          <w:p w14:paraId="52514C99" w14:textId="77777777" w:rsidR="003F23D1" w:rsidRDefault="00796B89">
            <w:pPr>
              <w:rPr>
                <w:lang w:val="sl-SI"/>
              </w:rPr>
            </w:pPr>
            <w:r>
              <w:rPr>
                <w:lang w:val="sl-SI"/>
              </w:rPr>
              <w:t>9.10</w:t>
            </w:r>
          </w:p>
        </w:tc>
        <w:tc>
          <w:tcPr>
            <w:tcW w:w="1948" w:type="dxa"/>
          </w:tcPr>
          <w:p w14:paraId="13F478EE" w14:textId="77777777" w:rsidR="003F23D1" w:rsidRDefault="00796B89">
            <w:pPr>
              <w:rPr>
                <w:lang w:val="sl-SI"/>
              </w:rPr>
            </w:pPr>
            <w:r>
              <w:rPr>
                <w:lang w:val="sl-SI"/>
              </w:rPr>
              <w:t>22</w:t>
            </w:r>
          </w:p>
        </w:tc>
        <w:tc>
          <w:tcPr>
            <w:tcW w:w="1948" w:type="dxa"/>
          </w:tcPr>
          <w:p w14:paraId="24CFF2CB" w14:textId="77777777" w:rsidR="003F23D1" w:rsidRDefault="00796B89">
            <w:pPr>
              <w:rPr>
                <w:lang w:val="sl-SI"/>
              </w:rPr>
            </w:pPr>
            <w:r>
              <w:rPr>
                <w:lang w:val="sl-SI"/>
              </w:rPr>
              <w:t>23</w:t>
            </w:r>
          </w:p>
        </w:tc>
        <w:tc>
          <w:tcPr>
            <w:tcW w:w="1984" w:type="dxa"/>
          </w:tcPr>
          <w:p w14:paraId="58A20F4A" w14:textId="77777777" w:rsidR="003F23D1" w:rsidRDefault="00796B89">
            <w:pPr>
              <w:rPr>
                <w:lang w:val="sl-SI"/>
              </w:rPr>
            </w:pPr>
            <w:r>
              <w:rPr>
                <w:lang w:val="sl-SI"/>
              </w:rPr>
              <w:t>1</w:t>
            </w:r>
          </w:p>
        </w:tc>
      </w:tr>
      <w:tr w:rsidR="003F23D1" w14:paraId="0F1BF6F3" w14:textId="77777777">
        <w:tc>
          <w:tcPr>
            <w:tcW w:w="828" w:type="dxa"/>
          </w:tcPr>
          <w:p w14:paraId="70AB60C5" w14:textId="77777777" w:rsidR="003F23D1" w:rsidRDefault="00796B89">
            <w:pPr>
              <w:rPr>
                <w:lang w:val="sl-SI"/>
              </w:rPr>
            </w:pPr>
            <w:r>
              <w:rPr>
                <w:lang w:val="sl-SI"/>
              </w:rPr>
              <w:t>7.</w:t>
            </w:r>
          </w:p>
        </w:tc>
        <w:tc>
          <w:tcPr>
            <w:tcW w:w="2580" w:type="dxa"/>
          </w:tcPr>
          <w:p w14:paraId="79AC5222" w14:textId="77777777" w:rsidR="003F23D1" w:rsidRDefault="00796B89">
            <w:pPr>
              <w:rPr>
                <w:lang w:val="sl-SI"/>
              </w:rPr>
            </w:pPr>
            <w:r>
              <w:rPr>
                <w:lang w:val="sl-SI"/>
              </w:rPr>
              <w:t>13.05</w:t>
            </w:r>
          </w:p>
        </w:tc>
        <w:tc>
          <w:tcPr>
            <w:tcW w:w="1948" w:type="dxa"/>
          </w:tcPr>
          <w:p w14:paraId="62D7EA32" w14:textId="77777777" w:rsidR="003F23D1" w:rsidRDefault="00796B89">
            <w:pPr>
              <w:rPr>
                <w:lang w:val="sl-SI"/>
              </w:rPr>
            </w:pPr>
            <w:r>
              <w:rPr>
                <w:lang w:val="sl-SI"/>
              </w:rPr>
              <w:t>22</w:t>
            </w:r>
          </w:p>
        </w:tc>
        <w:tc>
          <w:tcPr>
            <w:tcW w:w="1948" w:type="dxa"/>
          </w:tcPr>
          <w:p w14:paraId="10406625" w14:textId="77777777" w:rsidR="003F23D1" w:rsidRDefault="00796B89">
            <w:pPr>
              <w:rPr>
                <w:lang w:val="sl-SI"/>
              </w:rPr>
            </w:pPr>
            <w:r>
              <w:rPr>
                <w:lang w:val="sl-SI"/>
              </w:rPr>
              <w:t>23</w:t>
            </w:r>
          </w:p>
        </w:tc>
        <w:tc>
          <w:tcPr>
            <w:tcW w:w="1984" w:type="dxa"/>
          </w:tcPr>
          <w:p w14:paraId="119B5516" w14:textId="77777777" w:rsidR="003F23D1" w:rsidRDefault="00796B89">
            <w:pPr>
              <w:rPr>
                <w:lang w:val="sl-SI"/>
              </w:rPr>
            </w:pPr>
            <w:r>
              <w:rPr>
                <w:lang w:val="sl-SI"/>
              </w:rPr>
              <w:t>1</w:t>
            </w:r>
          </w:p>
        </w:tc>
      </w:tr>
      <w:tr w:rsidR="003F23D1" w14:paraId="696C5AC6" w14:textId="77777777">
        <w:trPr>
          <w:cantSplit/>
        </w:trPr>
        <w:tc>
          <w:tcPr>
            <w:tcW w:w="3408" w:type="dxa"/>
            <w:gridSpan w:val="2"/>
          </w:tcPr>
          <w:p w14:paraId="3EDD8678" w14:textId="77777777" w:rsidR="003F23D1" w:rsidRDefault="00796B89">
            <w:pPr>
              <w:jc w:val="center"/>
              <w:rPr>
                <w:b/>
                <w:bCs/>
                <w:lang w:val="sl-SI"/>
              </w:rPr>
            </w:pPr>
            <w:r>
              <w:rPr>
                <w:b/>
                <w:bCs/>
                <w:lang w:val="sl-SI"/>
              </w:rPr>
              <w:t>4. DAN</w:t>
            </w:r>
          </w:p>
        </w:tc>
        <w:tc>
          <w:tcPr>
            <w:tcW w:w="5880" w:type="dxa"/>
            <w:gridSpan w:val="3"/>
          </w:tcPr>
          <w:p w14:paraId="537C7A4A" w14:textId="77777777" w:rsidR="003F23D1" w:rsidRDefault="003F23D1">
            <w:pPr>
              <w:rPr>
                <w:lang w:val="sl-SI"/>
              </w:rPr>
            </w:pPr>
          </w:p>
        </w:tc>
      </w:tr>
      <w:tr w:rsidR="003F23D1" w14:paraId="5F566E4C" w14:textId="77777777">
        <w:tc>
          <w:tcPr>
            <w:tcW w:w="828" w:type="dxa"/>
          </w:tcPr>
          <w:p w14:paraId="7CE33B5D" w14:textId="77777777" w:rsidR="003F23D1" w:rsidRDefault="00796B89">
            <w:pPr>
              <w:rPr>
                <w:lang w:val="sl-SI"/>
              </w:rPr>
            </w:pPr>
            <w:r>
              <w:rPr>
                <w:lang w:val="sl-SI"/>
              </w:rPr>
              <w:t>8.</w:t>
            </w:r>
          </w:p>
        </w:tc>
        <w:tc>
          <w:tcPr>
            <w:tcW w:w="2580" w:type="dxa"/>
          </w:tcPr>
          <w:p w14:paraId="34694C08" w14:textId="77777777" w:rsidR="003F23D1" w:rsidRDefault="00796B89">
            <w:pPr>
              <w:rPr>
                <w:lang w:val="sl-SI"/>
              </w:rPr>
            </w:pPr>
            <w:r>
              <w:rPr>
                <w:lang w:val="sl-SI"/>
              </w:rPr>
              <w:t>9.40</w:t>
            </w:r>
          </w:p>
        </w:tc>
        <w:tc>
          <w:tcPr>
            <w:tcW w:w="1948" w:type="dxa"/>
          </w:tcPr>
          <w:p w14:paraId="4696A274" w14:textId="77777777" w:rsidR="003F23D1" w:rsidRDefault="00796B89">
            <w:pPr>
              <w:rPr>
                <w:lang w:val="sl-SI"/>
              </w:rPr>
            </w:pPr>
            <w:r>
              <w:rPr>
                <w:lang w:val="sl-SI"/>
              </w:rPr>
              <w:t>22</w:t>
            </w:r>
          </w:p>
        </w:tc>
        <w:tc>
          <w:tcPr>
            <w:tcW w:w="1948" w:type="dxa"/>
          </w:tcPr>
          <w:p w14:paraId="1BE303ED" w14:textId="77777777" w:rsidR="003F23D1" w:rsidRDefault="00796B89">
            <w:pPr>
              <w:rPr>
                <w:lang w:val="sl-SI"/>
              </w:rPr>
            </w:pPr>
            <w:r>
              <w:rPr>
                <w:lang w:val="sl-SI"/>
              </w:rPr>
              <w:t>22.3</w:t>
            </w:r>
          </w:p>
        </w:tc>
        <w:tc>
          <w:tcPr>
            <w:tcW w:w="1984" w:type="dxa"/>
          </w:tcPr>
          <w:p w14:paraId="6F1A4F05" w14:textId="77777777" w:rsidR="003F23D1" w:rsidRDefault="00796B89">
            <w:pPr>
              <w:rPr>
                <w:lang w:val="sl-SI"/>
              </w:rPr>
            </w:pPr>
            <w:r>
              <w:rPr>
                <w:lang w:val="sl-SI"/>
              </w:rPr>
              <w:t>0.3</w:t>
            </w:r>
          </w:p>
        </w:tc>
      </w:tr>
      <w:tr w:rsidR="003F23D1" w14:paraId="2C360A14" w14:textId="77777777">
        <w:tc>
          <w:tcPr>
            <w:tcW w:w="828" w:type="dxa"/>
          </w:tcPr>
          <w:p w14:paraId="11D240A4" w14:textId="77777777" w:rsidR="003F23D1" w:rsidRDefault="00796B89">
            <w:pPr>
              <w:rPr>
                <w:lang w:val="sl-SI"/>
              </w:rPr>
            </w:pPr>
            <w:r>
              <w:rPr>
                <w:lang w:val="sl-SI"/>
              </w:rPr>
              <w:t>9.</w:t>
            </w:r>
          </w:p>
        </w:tc>
        <w:tc>
          <w:tcPr>
            <w:tcW w:w="2580" w:type="dxa"/>
          </w:tcPr>
          <w:p w14:paraId="4A067DB0" w14:textId="77777777" w:rsidR="003F23D1" w:rsidRDefault="00796B89">
            <w:pPr>
              <w:rPr>
                <w:lang w:val="sl-SI"/>
              </w:rPr>
            </w:pPr>
            <w:r>
              <w:rPr>
                <w:lang w:val="sl-SI"/>
              </w:rPr>
              <w:t>13.00</w:t>
            </w:r>
          </w:p>
        </w:tc>
        <w:tc>
          <w:tcPr>
            <w:tcW w:w="1948" w:type="dxa"/>
          </w:tcPr>
          <w:p w14:paraId="7610A5EC" w14:textId="77777777" w:rsidR="003F23D1" w:rsidRDefault="00796B89">
            <w:pPr>
              <w:rPr>
                <w:lang w:val="sl-SI"/>
              </w:rPr>
            </w:pPr>
            <w:r>
              <w:rPr>
                <w:lang w:val="sl-SI"/>
              </w:rPr>
              <w:t>22</w:t>
            </w:r>
          </w:p>
        </w:tc>
        <w:tc>
          <w:tcPr>
            <w:tcW w:w="1948" w:type="dxa"/>
          </w:tcPr>
          <w:p w14:paraId="77BA3888" w14:textId="77777777" w:rsidR="003F23D1" w:rsidRDefault="00796B89">
            <w:pPr>
              <w:rPr>
                <w:lang w:val="sl-SI"/>
              </w:rPr>
            </w:pPr>
            <w:r>
              <w:rPr>
                <w:lang w:val="sl-SI"/>
              </w:rPr>
              <w:t>22.2</w:t>
            </w:r>
          </w:p>
        </w:tc>
        <w:tc>
          <w:tcPr>
            <w:tcW w:w="1984" w:type="dxa"/>
          </w:tcPr>
          <w:p w14:paraId="3E17A587" w14:textId="77777777" w:rsidR="003F23D1" w:rsidRDefault="00796B89">
            <w:pPr>
              <w:rPr>
                <w:lang w:val="sl-SI"/>
              </w:rPr>
            </w:pPr>
            <w:r>
              <w:rPr>
                <w:lang w:val="sl-SI"/>
              </w:rPr>
              <w:t>0.2</w:t>
            </w:r>
          </w:p>
        </w:tc>
      </w:tr>
    </w:tbl>
    <w:p w14:paraId="302D7988" w14:textId="77777777" w:rsidR="003F23D1" w:rsidRDefault="003F23D1">
      <w:pPr>
        <w:rPr>
          <w:b/>
          <w:bCs/>
          <w:sz w:val="28"/>
          <w:lang w:val="sl-SI"/>
        </w:rPr>
      </w:pPr>
    </w:p>
    <w:p w14:paraId="5B9C2F32" w14:textId="77777777" w:rsidR="003F23D1" w:rsidRDefault="003F23D1">
      <w:pPr>
        <w:rPr>
          <w:b/>
          <w:bCs/>
          <w:sz w:val="28"/>
          <w:lang w:val="sl-SI"/>
        </w:rPr>
      </w:pPr>
    </w:p>
    <w:p w14:paraId="11CB745F" w14:textId="77777777" w:rsidR="003F23D1" w:rsidRDefault="003F23D1">
      <w:pPr>
        <w:rPr>
          <w:b/>
          <w:bCs/>
          <w:sz w:val="28"/>
          <w:lang w:val="sl-SI"/>
        </w:rPr>
      </w:pPr>
    </w:p>
    <w:p w14:paraId="453C26DF" w14:textId="77777777" w:rsidR="003F23D1" w:rsidRDefault="003F23D1">
      <w:pPr>
        <w:rPr>
          <w:b/>
          <w:bCs/>
          <w:sz w:val="28"/>
          <w:lang w:val="sl-SI"/>
        </w:rPr>
      </w:pPr>
    </w:p>
    <w:p w14:paraId="2FAC01FE" w14:textId="77777777" w:rsidR="003F23D1" w:rsidRDefault="003F23D1">
      <w:pPr>
        <w:rPr>
          <w:b/>
          <w:bCs/>
          <w:sz w:val="28"/>
          <w:lang w:val="sl-SI"/>
        </w:rPr>
      </w:pPr>
    </w:p>
    <w:p w14:paraId="74D543F6" w14:textId="77777777" w:rsidR="003F23D1" w:rsidRDefault="003F23D1">
      <w:pPr>
        <w:rPr>
          <w:b/>
          <w:bCs/>
          <w:sz w:val="28"/>
          <w:lang w:val="sl-SI"/>
        </w:rPr>
      </w:pPr>
    </w:p>
    <w:p w14:paraId="349D3AA4" w14:textId="77777777" w:rsidR="003F23D1" w:rsidRDefault="00796B89">
      <w:pPr>
        <w:pStyle w:val="NormalWeb"/>
        <w:spacing w:before="0" w:beforeAutospacing="0" w:after="0" w:afterAutospacing="0"/>
        <w:jc w:val="center"/>
        <w:rPr>
          <w:lang w:val="sl-SI"/>
        </w:rPr>
      </w:pPr>
      <w:r>
        <w:rPr>
          <w:lang w:val="sl-SI"/>
        </w:rPr>
        <w:t>Celice pred poskusom                                                                       Celice po 48 urah</w:t>
      </w:r>
    </w:p>
    <w:p w14:paraId="0EDF6C3D" w14:textId="77777777" w:rsidR="003F23D1" w:rsidRDefault="003F23D1">
      <w:pPr>
        <w:pStyle w:val="NormalWeb"/>
        <w:spacing w:before="0" w:beforeAutospacing="0" w:after="0" w:afterAutospacing="0"/>
        <w:jc w:val="center"/>
        <w:rPr>
          <w:lang w:val="sl-SI"/>
        </w:rPr>
      </w:pPr>
    </w:p>
    <w:p w14:paraId="2C481EA7" w14:textId="77777777" w:rsidR="003F23D1" w:rsidRDefault="00796B89">
      <w:pPr>
        <w:pStyle w:val="NormalWeb"/>
        <w:spacing w:before="0" w:beforeAutospacing="0" w:after="0" w:afterAutospacing="0"/>
        <w:rPr>
          <w:lang w:val="sl-SI"/>
        </w:rPr>
      </w:pPr>
      <w:r>
        <w:rPr>
          <w:lang w:val="sl-SI"/>
        </w:rPr>
        <w:t xml:space="preserve">- celic je malo                                                                                        - celic je veliko </w:t>
      </w:r>
    </w:p>
    <w:p w14:paraId="65CCB2E0" w14:textId="77777777" w:rsidR="003F23D1" w:rsidRDefault="003F23D1">
      <w:pPr>
        <w:pStyle w:val="NormalWeb"/>
        <w:spacing w:before="0" w:beforeAutospacing="0" w:after="0" w:afterAutospacing="0"/>
        <w:jc w:val="center"/>
        <w:rPr>
          <w:lang w:val="sl-SI"/>
        </w:rPr>
      </w:pPr>
    </w:p>
    <w:p w14:paraId="78F71CC7" w14:textId="77777777" w:rsidR="003F23D1" w:rsidRDefault="003F23D1">
      <w:pPr>
        <w:pStyle w:val="NormalWeb"/>
        <w:spacing w:before="0" w:beforeAutospacing="0" w:after="0" w:afterAutospacing="0"/>
        <w:jc w:val="center"/>
        <w:rPr>
          <w:lang w:val="sl-SI"/>
        </w:rPr>
      </w:pPr>
    </w:p>
    <w:p w14:paraId="3B180397" w14:textId="77777777" w:rsidR="003F23D1" w:rsidRDefault="003F23D1">
      <w:pPr>
        <w:pStyle w:val="NormalWeb"/>
        <w:spacing w:before="0" w:beforeAutospacing="0" w:after="0" w:afterAutospacing="0"/>
        <w:jc w:val="center"/>
        <w:rPr>
          <w:lang w:val="sl-SI"/>
        </w:rPr>
      </w:pPr>
    </w:p>
    <w:p w14:paraId="234E9717" w14:textId="77777777" w:rsidR="003F23D1" w:rsidRDefault="003F23D1">
      <w:pPr>
        <w:pStyle w:val="NormalWeb"/>
        <w:spacing w:before="0" w:beforeAutospacing="0" w:after="0" w:afterAutospacing="0"/>
        <w:jc w:val="center"/>
        <w:rPr>
          <w:lang w:val="sl-SI"/>
        </w:rPr>
      </w:pPr>
    </w:p>
    <w:p w14:paraId="19072207" w14:textId="77777777" w:rsidR="003F23D1" w:rsidRDefault="003F23D1">
      <w:pPr>
        <w:pStyle w:val="NormalWeb"/>
        <w:spacing w:before="0" w:beforeAutospacing="0" w:after="0" w:afterAutospacing="0"/>
        <w:jc w:val="center"/>
        <w:rPr>
          <w:lang w:val="sl-SI"/>
        </w:rPr>
      </w:pPr>
    </w:p>
    <w:p w14:paraId="41B123C2" w14:textId="77777777" w:rsidR="003F23D1" w:rsidRDefault="003F23D1">
      <w:pPr>
        <w:pStyle w:val="NormalWeb"/>
        <w:spacing w:before="0" w:beforeAutospacing="0" w:after="0" w:afterAutospacing="0"/>
        <w:jc w:val="center"/>
        <w:rPr>
          <w:lang w:val="sl-SI"/>
        </w:rPr>
      </w:pPr>
    </w:p>
    <w:p w14:paraId="43B5B2AD" w14:textId="77777777" w:rsidR="003F23D1" w:rsidRDefault="003F23D1">
      <w:pPr>
        <w:pStyle w:val="NormalWeb"/>
        <w:spacing w:before="0" w:beforeAutospacing="0" w:after="0" w:afterAutospacing="0"/>
        <w:jc w:val="center"/>
        <w:rPr>
          <w:lang w:val="sl-SI"/>
        </w:rPr>
      </w:pPr>
    </w:p>
    <w:p w14:paraId="2C947196" w14:textId="77777777" w:rsidR="003F23D1" w:rsidRDefault="003F23D1">
      <w:pPr>
        <w:pStyle w:val="NormalWeb"/>
        <w:spacing w:before="0" w:beforeAutospacing="0" w:after="0" w:afterAutospacing="0"/>
        <w:jc w:val="center"/>
        <w:rPr>
          <w:lang w:val="sl-SI"/>
        </w:rPr>
      </w:pPr>
    </w:p>
    <w:p w14:paraId="55D6600E" w14:textId="77777777" w:rsidR="003F23D1" w:rsidRDefault="003F23D1">
      <w:pPr>
        <w:pStyle w:val="NormalWeb"/>
        <w:spacing w:before="0" w:beforeAutospacing="0" w:after="0" w:afterAutospacing="0"/>
        <w:jc w:val="center"/>
        <w:rPr>
          <w:lang w:val="sl-SI"/>
        </w:rPr>
      </w:pPr>
    </w:p>
    <w:p w14:paraId="1C2FEDC0" w14:textId="77777777" w:rsidR="003F23D1" w:rsidRDefault="003F23D1">
      <w:pPr>
        <w:pStyle w:val="NormalWeb"/>
        <w:spacing w:before="0" w:beforeAutospacing="0" w:after="0" w:afterAutospacing="0"/>
        <w:jc w:val="center"/>
        <w:rPr>
          <w:lang w:val="sl-SI"/>
        </w:rPr>
      </w:pPr>
    </w:p>
    <w:p w14:paraId="75C0B178" w14:textId="77777777" w:rsidR="003F23D1" w:rsidRDefault="003F23D1">
      <w:pPr>
        <w:pStyle w:val="NormalWeb"/>
        <w:spacing w:before="0" w:beforeAutospacing="0" w:after="0" w:afterAutospacing="0"/>
        <w:jc w:val="center"/>
        <w:rPr>
          <w:lang w:val="sl-SI"/>
        </w:rPr>
      </w:pPr>
    </w:p>
    <w:p w14:paraId="7C6536CF" w14:textId="77777777" w:rsidR="003F23D1" w:rsidRDefault="003F23D1">
      <w:pPr>
        <w:pStyle w:val="NormalWeb"/>
        <w:spacing w:before="0" w:beforeAutospacing="0" w:after="0" w:afterAutospacing="0"/>
        <w:jc w:val="center"/>
        <w:rPr>
          <w:lang w:val="sl-SI"/>
        </w:rPr>
      </w:pPr>
    </w:p>
    <w:p w14:paraId="51F4AAE5" w14:textId="77777777" w:rsidR="003F23D1" w:rsidRDefault="003F23D1">
      <w:pPr>
        <w:pStyle w:val="NormalWeb"/>
        <w:spacing w:before="0" w:beforeAutospacing="0" w:after="0" w:afterAutospacing="0"/>
        <w:jc w:val="center"/>
        <w:rPr>
          <w:lang w:val="sl-SI"/>
        </w:rPr>
      </w:pPr>
    </w:p>
    <w:p w14:paraId="324CEB3C" w14:textId="77777777" w:rsidR="003F23D1" w:rsidRDefault="00796B89">
      <w:pPr>
        <w:pStyle w:val="NormalWeb"/>
        <w:spacing w:before="0" w:beforeAutospacing="0" w:after="0" w:afterAutospacing="0"/>
        <w:rPr>
          <w:lang w:val="sl-SI"/>
        </w:rPr>
      </w:pPr>
      <w:r>
        <w:rPr>
          <w:lang w:val="sl-SI"/>
        </w:rPr>
        <w:t>Graf :Spreminjanje temperature v obeh steklenicah ob merjenjih  od prvega do četrtega dneva</w:t>
      </w:r>
    </w:p>
    <w:p w14:paraId="4BE920AE" w14:textId="77777777" w:rsidR="003F23D1" w:rsidRDefault="003F23D1">
      <w:pPr>
        <w:pStyle w:val="NormalWeb"/>
        <w:spacing w:before="0" w:beforeAutospacing="0" w:after="0" w:afterAutospacing="0"/>
        <w:rPr>
          <w:lang w:val="sl-SI"/>
        </w:rPr>
      </w:pPr>
    </w:p>
    <w:p w14:paraId="4997A2C7" w14:textId="77777777" w:rsidR="003F23D1" w:rsidRDefault="003F23D1">
      <w:pPr>
        <w:pStyle w:val="NormalWeb"/>
        <w:spacing w:before="0" w:beforeAutospacing="0" w:after="0" w:afterAutospacing="0"/>
        <w:rPr>
          <w:lang w:val="sl-SI"/>
        </w:rPr>
      </w:pPr>
    </w:p>
    <w:p w14:paraId="594C97E4" w14:textId="77777777" w:rsidR="003F23D1" w:rsidRDefault="003F23D1">
      <w:pPr>
        <w:pStyle w:val="NormalWeb"/>
        <w:spacing w:before="0" w:beforeAutospacing="0" w:after="0" w:afterAutospacing="0"/>
        <w:rPr>
          <w:lang w:val="sl-SI"/>
        </w:rPr>
      </w:pPr>
    </w:p>
    <w:p w14:paraId="6A6BD95F" w14:textId="77777777" w:rsidR="003F23D1" w:rsidRDefault="00796B89">
      <w:pPr>
        <w:pStyle w:val="NormalWeb"/>
        <w:spacing w:before="0" w:beforeAutospacing="0" w:after="0" w:afterAutospacing="0"/>
        <w:jc w:val="center"/>
        <w:rPr>
          <w:lang w:val="sl-SI"/>
        </w:rPr>
      </w:pPr>
      <w:r>
        <w:object w:dxaOrig="8640" w:dyaOrig="5609" w14:anchorId="7B747277">
          <v:shape id="_x0000_i1026" type="#_x0000_t75" style="width:6in;height:280.5pt" o:ole="">
            <v:imagedata r:id="rId6" o:title=""/>
          </v:shape>
          <o:OLEObject Type="Embed" ProgID="MSGraph.Chart.8" ShapeID="_x0000_i1026" DrawAspect="Content" ObjectID="_1617101372" r:id="rId7">
            <o:FieldCodes>\s</o:FieldCodes>
          </o:OLEObject>
        </w:object>
      </w:r>
    </w:p>
    <w:p w14:paraId="467EFFA8" w14:textId="77777777" w:rsidR="003F23D1" w:rsidRDefault="003F23D1">
      <w:pPr>
        <w:pStyle w:val="NormalWeb"/>
        <w:spacing w:before="0" w:beforeAutospacing="0" w:after="0" w:afterAutospacing="0"/>
        <w:jc w:val="center"/>
        <w:rPr>
          <w:lang w:val="sl-SI"/>
        </w:rPr>
      </w:pPr>
    </w:p>
    <w:p w14:paraId="1122AA53" w14:textId="77777777" w:rsidR="003F23D1" w:rsidRDefault="003F23D1">
      <w:pPr>
        <w:pStyle w:val="NormalWeb"/>
        <w:spacing w:before="0" w:beforeAutospacing="0" w:after="0" w:afterAutospacing="0"/>
        <w:jc w:val="center"/>
        <w:rPr>
          <w:lang w:val="sl-SI"/>
        </w:rPr>
      </w:pPr>
    </w:p>
    <w:p w14:paraId="79ECE0E8" w14:textId="77777777" w:rsidR="003F23D1" w:rsidRDefault="003F23D1">
      <w:pPr>
        <w:pStyle w:val="NormalWeb"/>
        <w:spacing w:before="0" w:beforeAutospacing="0" w:after="0" w:afterAutospacing="0"/>
        <w:jc w:val="center"/>
        <w:rPr>
          <w:lang w:val="sl-SI"/>
        </w:rPr>
      </w:pPr>
    </w:p>
    <w:p w14:paraId="0F7D0B50" w14:textId="77777777" w:rsidR="003F23D1" w:rsidRDefault="003F23D1">
      <w:pPr>
        <w:pStyle w:val="NormalWeb"/>
        <w:spacing w:before="0" w:beforeAutospacing="0" w:after="0" w:afterAutospacing="0"/>
        <w:jc w:val="center"/>
        <w:rPr>
          <w:lang w:val="sl-SI"/>
        </w:rPr>
      </w:pPr>
    </w:p>
    <w:p w14:paraId="4B27A63F" w14:textId="77777777" w:rsidR="003F23D1" w:rsidRDefault="00796B89">
      <w:pPr>
        <w:pStyle w:val="NormalWeb"/>
        <w:numPr>
          <w:ilvl w:val="0"/>
          <w:numId w:val="1"/>
        </w:numPr>
        <w:spacing w:before="0" w:beforeAutospacing="0" w:after="0" w:afterAutospacing="0"/>
        <w:jc w:val="center"/>
        <w:rPr>
          <w:b/>
          <w:bCs/>
          <w:sz w:val="28"/>
          <w:lang w:val="sl-SI"/>
        </w:rPr>
      </w:pPr>
      <w:r>
        <w:rPr>
          <w:b/>
          <w:bCs/>
          <w:sz w:val="28"/>
          <w:lang w:val="sl-SI"/>
        </w:rPr>
        <w:t>RAZPRAVA</w:t>
      </w:r>
    </w:p>
    <w:p w14:paraId="4B21A2D7" w14:textId="77777777" w:rsidR="003F23D1" w:rsidRDefault="003F23D1">
      <w:pPr>
        <w:pStyle w:val="NormalWeb"/>
        <w:spacing w:before="0" w:beforeAutospacing="0" w:after="0" w:afterAutospacing="0"/>
        <w:rPr>
          <w:lang w:val="sl-SI"/>
        </w:rPr>
      </w:pPr>
    </w:p>
    <w:p w14:paraId="6470F7C8" w14:textId="77777777" w:rsidR="003F23D1" w:rsidRDefault="00796B89">
      <w:pPr>
        <w:pStyle w:val="NormalWeb"/>
        <w:spacing w:before="0" w:beforeAutospacing="0" w:after="0" w:afterAutospacing="0"/>
        <w:ind w:firstLine="720"/>
        <w:rPr>
          <w:lang w:val="sl-SI"/>
        </w:rPr>
      </w:pPr>
      <w:r>
        <w:rPr>
          <w:lang w:val="sl-SI"/>
        </w:rPr>
        <w:t>Da je prišlo do kemijske spremembe nam dokazuje vonj po alkoholu, naraščanje temperature in motna apnica. Le-ta je indikator za CO2 in nam zato potrdi hipotezo.</w:t>
      </w:r>
    </w:p>
    <w:p w14:paraId="5CDEA027" w14:textId="77777777" w:rsidR="003F23D1" w:rsidRDefault="00796B89">
      <w:pPr>
        <w:pStyle w:val="NormalWeb"/>
        <w:spacing w:before="0" w:beforeAutospacing="0" w:after="0" w:afterAutospacing="0"/>
        <w:ind w:firstLine="720"/>
        <w:rPr>
          <w:lang w:val="sl-SI"/>
        </w:rPr>
      </w:pPr>
      <w:r>
        <w:rPr>
          <w:lang w:val="sl-SI"/>
        </w:rPr>
        <w:t>Z višanjem temperature lahko ugotovimo, da kvasovke sproščajo energijo, ki se kaže v povišanju temperature. S tem je potrjena naša hipoteza.</w:t>
      </w:r>
    </w:p>
    <w:p w14:paraId="63B2D29B" w14:textId="77777777" w:rsidR="003F23D1" w:rsidRDefault="00796B89">
      <w:pPr>
        <w:pStyle w:val="NormalWeb"/>
        <w:spacing w:before="0" w:beforeAutospacing="0" w:after="0" w:afterAutospacing="0"/>
        <w:ind w:firstLine="720"/>
        <w:rPr>
          <w:lang w:val="sl-SI"/>
        </w:rPr>
      </w:pPr>
      <w:r>
        <w:rPr>
          <w:lang w:val="sl-SI"/>
        </w:rPr>
        <w:t>Glive kvasovke so glukozo spremenile v alkohol, kar nam pove tudi značilen vonj.</w:t>
      </w:r>
    </w:p>
    <w:p w14:paraId="5E46675D" w14:textId="77777777" w:rsidR="003F23D1" w:rsidRDefault="00796B89">
      <w:pPr>
        <w:pStyle w:val="NormalWeb"/>
        <w:spacing w:before="0" w:beforeAutospacing="0" w:after="0" w:afterAutospacing="0"/>
        <w:ind w:firstLine="720"/>
        <w:rPr>
          <w:lang w:val="sl-SI"/>
        </w:rPr>
      </w:pPr>
      <w:r>
        <w:rPr>
          <w:lang w:val="sl-SI"/>
        </w:rPr>
        <w:t xml:space="preserve"> Temperatura je naraščala le do določene vrednosti, nato pa je začela padati. Iz tega lahko sklepamo, da je alkohol, ki je nastal pri vrenju za kvasovke škodljiv in je tako upočasnil in zmanjševal njihovo aktivnost</w:t>
      </w:r>
    </w:p>
    <w:p w14:paraId="4DF83992" w14:textId="77777777" w:rsidR="003F23D1" w:rsidRDefault="00796B89">
      <w:pPr>
        <w:pStyle w:val="NormalWeb"/>
        <w:spacing w:before="0" w:beforeAutospacing="0" w:after="0" w:afterAutospacing="0"/>
        <w:ind w:firstLine="720"/>
        <w:rPr>
          <w:lang w:val="sl-SI"/>
        </w:rPr>
      </w:pPr>
      <w:r>
        <w:rPr>
          <w:lang w:val="sl-SI"/>
        </w:rPr>
        <w:t>Predvidevali smo da v kontrolni steklenici ne bo prišlo do sprememb, vendar je temperatura padla za 0.5°C. odstopanje od pričakovanega rezultata je najbrž posledica slabega izoliranja steklenice v kateri smo poiskus izvajali.</w:t>
      </w:r>
    </w:p>
    <w:p w14:paraId="46C56743" w14:textId="77777777" w:rsidR="003F23D1" w:rsidRDefault="00796B89">
      <w:pPr>
        <w:pStyle w:val="NormalWeb"/>
        <w:spacing w:before="0" w:beforeAutospacing="0" w:after="0" w:afterAutospacing="0"/>
        <w:ind w:firstLine="720"/>
        <w:rPr>
          <w:lang w:val="sl-SI"/>
        </w:rPr>
      </w:pPr>
      <w:r>
        <w:rPr>
          <w:lang w:val="sl-SI"/>
        </w:rPr>
        <w:t xml:space="preserve">Kot smo predvidevali že na začetku, so bile celice, ki smo jih gledali pod mikroskopom pred poskusom manjše in jih je bilo manj od tistih po poskusu.S tem smo dokazali, da  se sproščena energija uporablja za rast in razmnoževanje celic. </w:t>
      </w:r>
    </w:p>
    <w:p w14:paraId="1E174B49" w14:textId="77777777" w:rsidR="003F23D1" w:rsidRDefault="003F23D1">
      <w:pPr>
        <w:pStyle w:val="NormalWeb"/>
        <w:spacing w:before="0" w:beforeAutospacing="0" w:after="0" w:afterAutospacing="0"/>
        <w:ind w:firstLine="720"/>
        <w:rPr>
          <w:lang w:val="sl-SI"/>
        </w:rPr>
      </w:pPr>
    </w:p>
    <w:p w14:paraId="7EAFF01B" w14:textId="77777777" w:rsidR="003F23D1" w:rsidRDefault="003F23D1">
      <w:pPr>
        <w:pStyle w:val="NormalWeb"/>
        <w:spacing w:before="0" w:beforeAutospacing="0" w:after="0" w:afterAutospacing="0"/>
        <w:jc w:val="center"/>
        <w:rPr>
          <w:lang w:val="sl-SI"/>
        </w:rPr>
      </w:pPr>
    </w:p>
    <w:p w14:paraId="3E9B2BAD" w14:textId="77777777" w:rsidR="003F23D1" w:rsidRDefault="003F23D1">
      <w:pPr>
        <w:pStyle w:val="NormalWeb"/>
        <w:spacing w:before="0" w:beforeAutospacing="0" w:after="0" w:afterAutospacing="0"/>
        <w:jc w:val="center"/>
        <w:rPr>
          <w:lang w:val="sl-SI"/>
        </w:rPr>
      </w:pPr>
    </w:p>
    <w:p w14:paraId="61E76D07" w14:textId="77777777" w:rsidR="003F23D1" w:rsidRDefault="003F23D1">
      <w:pPr>
        <w:pStyle w:val="NormalWeb"/>
        <w:spacing w:before="0" w:beforeAutospacing="0" w:after="0" w:afterAutospacing="0"/>
        <w:jc w:val="center"/>
        <w:rPr>
          <w:lang w:val="sl-SI"/>
        </w:rPr>
      </w:pPr>
    </w:p>
    <w:p w14:paraId="064E95F0" w14:textId="77777777" w:rsidR="003F23D1" w:rsidRDefault="003F23D1">
      <w:pPr>
        <w:pStyle w:val="NormalWeb"/>
        <w:spacing w:before="0" w:beforeAutospacing="0" w:after="0" w:afterAutospacing="0"/>
        <w:jc w:val="center"/>
        <w:rPr>
          <w:lang w:val="sl-SI"/>
        </w:rPr>
      </w:pPr>
    </w:p>
    <w:p w14:paraId="0FDADD59" w14:textId="77777777" w:rsidR="003F23D1" w:rsidRDefault="003F23D1">
      <w:pPr>
        <w:pStyle w:val="NormalWeb"/>
        <w:spacing w:before="0" w:beforeAutospacing="0" w:after="0" w:afterAutospacing="0"/>
        <w:jc w:val="center"/>
        <w:rPr>
          <w:lang w:val="sl-SI"/>
        </w:rPr>
      </w:pPr>
    </w:p>
    <w:p w14:paraId="5A6A6BE8" w14:textId="77777777" w:rsidR="003F23D1" w:rsidRDefault="003F23D1">
      <w:pPr>
        <w:pStyle w:val="NormalWeb"/>
        <w:spacing w:before="0" w:beforeAutospacing="0" w:after="0" w:afterAutospacing="0"/>
        <w:jc w:val="center"/>
        <w:rPr>
          <w:lang w:val="sl-SI"/>
        </w:rPr>
      </w:pPr>
    </w:p>
    <w:p w14:paraId="3FBA958C" w14:textId="77777777" w:rsidR="003F23D1" w:rsidRDefault="003F23D1">
      <w:pPr>
        <w:pStyle w:val="NormalWeb"/>
        <w:spacing w:before="0" w:beforeAutospacing="0" w:after="0" w:afterAutospacing="0"/>
        <w:jc w:val="center"/>
        <w:rPr>
          <w:lang w:val="sl-SI"/>
        </w:rPr>
      </w:pPr>
    </w:p>
    <w:p w14:paraId="7407F5C5" w14:textId="77777777" w:rsidR="003F23D1" w:rsidRDefault="00796B89">
      <w:pPr>
        <w:pStyle w:val="NormalWeb"/>
        <w:numPr>
          <w:ilvl w:val="0"/>
          <w:numId w:val="1"/>
        </w:numPr>
        <w:spacing w:before="0" w:beforeAutospacing="0" w:after="0" w:afterAutospacing="0"/>
        <w:jc w:val="center"/>
        <w:rPr>
          <w:b/>
          <w:bCs/>
          <w:sz w:val="28"/>
          <w:lang w:val="sl-SI"/>
        </w:rPr>
      </w:pPr>
      <w:r>
        <w:rPr>
          <w:b/>
          <w:bCs/>
          <w:sz w:val="28"/>
          <w:lang w:val="sl-SI"/>
        </w:rPr>
        <w:t>ZAKLJUČKI</w:t>
      </w:r>
    </w:p>
    <w:p w14:paraId="706C8591" w14:textId="77777777" w:rsidR="003F23D1" w:rsidRDefault="003F23D1">
      <w:pPr>
        <w:pStyle w:val="NormalWeb"/>
        <w:spacing w:before="0" w:beforeAutospacing="0" w:after="0" w:afterAutospacing="0"/>
        <w:ind w:left="360"/>
        <w:rPr>
          <w:b/>
          <w:bCs/>
          <w:sz w:val="28"/>
          <w:lang w:val="sl-SI"/>
        </w:rPr>
      </w:pPr>
    </w:p>
    <w:p w14:paraId="0E4D0763" w14:textId="77777777" w:rsidR="003F23D1" w:rsidRDefault="003F23D1">
      <w:pPr>
        <w:pStyle w:val="NormalWeb"/>
        <w:spacing w:before="0" w:beforeAutospacing="0" w:after="0" w:afterAutospacing="0"/>
        <w:rPr>
          <w:lang w:val="sl-SI"/>
        </w:rPr>
      </w:pPr>
    </w:p>
    <w:p w14:paraId="3C21103F" w14:textId="77777777" w:rsidR="003F23D1" w:rsidRDefault="00796B89">
      <w:pPr>
        <w:pStyle w:val="NormalWeb"/>
        <w:numPr>
          <w:ilvl w:val="0"/>
          <w:numId w:val="7"/>
        </w:numPr>
        <w:spacing w:before="0" w:beforeAutospacing="0" w:after="0" w:afterAutospacing="0"/>
        <w:rPr>
          <w:lang w:val="sl-SI"/>
        </w:rPr>
      </w:pPr>
      <w:r>
        <w:rPr>
          <w:lang w:val="sl-SI"/>
        </w:rPr>
        <w:t>Pri vrenju se sprošča energija.</w:t>
      </w:r>
    </w:p>
    <w:p w14:paraId="5B790BF7" w14:textId="77777777" w:rsidR="003F23D1" w:rsidRDefault="00796B89">
      <w:pPr>
        <w:pStyle w:val="NormalWeb"/>
        <w:numPr>
          <w:ilvl w:val="0"/>
          <w:numId w:val="7"/>
        </w:numPr>
        <w:spacing w:before="0" w:beforeAutospacing="0" w:after="0" w:afterAutospacing="0"/>
        <w:rPr>
          <w:lang w:val="sl-SI"/>
        </w:rPr>
      </w:pPr>
      <w:r>
        <w:rPr>
          <w:lang w:val="sl-SI"/>
        </w:rPr>
        <w:t>Pri vrenju izhaja CO2 in nastaja alkohol.</w:t>
      </w:r>
    </w:p>
    <w:p w14:paraId="4DCCDCB8" w14:textId="77777777" w:rsidR="003F23D1" w:rsidRDefault="00796B89">
      <w:pPr>
        <w:pStyle w:val="NormalWeb"/>
        <w:numPr>
          <w:ilvl w:val="0"/>
          <w:numId w:val="7"/>
        </w:numPr>
        <w:spacing w:before="0" w:beforeAutospacing="0" w:after="0" w:afterAutospacing="0"/>
        <w:rPr>
          <w:lang w:val="sl-SI"/>
        </w:rPr>
      </w:pPr>
      <w:r>
        <w:rPr>
          <w:lang w:val="sl-SI"/>
        </w:rPr>
        <w:t>Sproščena energija se porabi za rast in razmnoževanje celic.</w:t>
      </w:r>
    </w:p>
    <w:p w14:paraId="473C5E74" w14:textId="77777777" w:rsidR="003F23D1" w:rsidRDefault="00796B89">
      <w:pPr>
        <w:pStyle w:val="NormalWeb"/>
        <w:numPr>
          <w:ilvl w:val="0"/>
          <w:numId w:val="7"/>
        </w:numPr>
        <w:spacing w:before="0" w:beforeAutospacing="0" w:after="0" w:afterAutospacing="0"/>
        <w:rPr>
          <w:lang w:val="sl-SI"/>
        </w:rPr>
      </w:pPr>
      <w:r>
        <w:rPr>
          <w:lang w:val="sl-SI"/>
        </w:rPr>
        <w:t>Za proces vrenja ni potreben kisik.</w:t>
      </w:r>
    </w:p>
    <w:p w14:paraId="72005949" w14:textId="77777777" w:rsidR="003F23D1" w:rsidRDefault="003F23D1">
      <w:pPr>
        <w:pStyle w:val="NormalWeb"/>
        <w:spacing w:before="0" w:beforeAutospacing="0" w:after="0" w:afterAutospacing="0"/>
        <w:ind w:left="360"/>
        <w:rPr>
          <w:lang w:val="sl-SI"/>
        </w:rPr>
      </w:pPr>
    </w:p>
    <w:p w14:paraId="126E3ADC" w14:textId="77777777" w:rsidR="003F23D1" w:rsidRDefault="003F23D1">
      <w:pPr>
        <w:pStyle w:val="NormalWeb"/>
        <w:spacing w:before="0" w:beforeAutospacing="0" w:after="0" w:afterAutospacing="0"/>
        <w:ind w:left="360"/>
        <w:rPr>
          <w:lang w:val="sl-SI"/>
        </w:rPr>
      </w:pPr>
    </w:p>
    <w:p w14:paraId="3B874DA2" w14:textId="1837329C" w:rsidR="003F23D1" w:rsidRDefault="003F23D1" w:rsidP="004C708B">
      <w:pPr>
        <w:pStyle w:val="NormalWeb"/>
        <w:spacing w:before="0" w:beforeAutospacing="0" w:after="0" w:afterAutospacing="0"/>
        <w:rPr>
          <w:lang w:val="sl-SI"/>
        </w:rPr>
      </w:pPr>
    </w:p>
    <w:p w14:paraId="189D49D7" w14:textId="77777777" w:rsidR="00574ED5" w:rsidRDefault="00574ED5" w:rsidP="004C708B">
      <w:pPr>
        <w:pStyle w:val="NormalWeb"/>
        <w:spacing w:before="0" w:beforeAutospacing="0" w:after="0" w:afterAutospacing="0"/>
        <w:rPr>
          <w:lang w:val="sl-SI"/>
        </w:rPr>
      </w:pPr>
    </w:p>
    <w:p w14:paraId="50BA2694" w14:textId="77777777" w:rsidR="003F23D1" w:rsidRDefault="003F23D1">
      <w:pPr>
        <w:pStyle w:val="NormalWeb"/>
        <w:spacing w:before="0" w:beforeAutospacing="0" w:after="0" w:afterAutospacing="0"/>
        <w:jc w:val="center"/>
        <w:rPr>
          <w:lang w:val="sl-SI"/>
        </w:rPr>
      </w:pPr>
    </w:p>
    <w:p w14:paraId="1066D6BB" w14:textId="77777777" w:rsidR="003F23D1" w:rsidRDefault="00796B89">
      <w:pPr>
        <w:pStyle w:val="NormalWeb"/>
        <w:numPr>
          <w:ilvl w:val="0"/>
          <w:numId w:val="1"/>
        </w:numPr>
        <w:spacing w:before="0" w:beforeAutospacing="0" w:after="0" w:afterAutospacing="0"/>
        <w:jc w:val="center"/>
        <w:rPr>
          <w:b/>
          <w:bCs/>
          <w:sz w:val="28"/>
          <w:lang w:val="sl-SI"/>
        </w:rPr>
      </w:pPr>
      <w:r>
        <w:rPr>
          <w:b/>
          <w:bCs/>
          <w:sz w:val="28"/>
          <w:lang w:val="sl-SI"/>
        </w:rPr>
        <w:t>VIRI</w:t>
      </w:r>
    </w:p>
    <w:p w14:paraId="54488B0A" w14:textId="77777777" w:rsidR="003F23D1" w:rsidRDefault="003F23D1">
      <w:pPr>
        <w:pStyle w:val="NormalWeb"/>
        <w:spacing w:before="0" w:beforeAutospacing="0" w:after="0" w:afterAutospacing="0"/>
        <w:ind w:left="360"/>
        <w:rPr>
          <w:b/>
          <w:bCs/>
          <w:sz w:val="28"/>
          <w:lang w:val="sl-SI"/>
        </w:rPr>
      </w:pPr>
    </w:p>
    <w:p w14:paraId="7E0AE6EE" w14:textId="77777777" w:rsidR="003F23D1" w:rsidRDefault="003F23D1">
      <w:pPr>
        <w:pStyle w:val="NormalWeb"/>
        <w:spacing w:before="0" w:beforeAutospacing="0" w:after="0" w:afterAutospacing="0"/>
        <w:jc w:val="center"/>
        <w:rPr>
          <w:lang w:val="sl-SI"/>
        </w:rPr>
      </w:pPr>
    </w:p>
    <w:p w14:paraId="034A32AC" w14:textId="77777777" w:rsidR="003F23D1" w:rsidRDefault="003F23D1">
      <w:pPr>
        <w:pStyle w:val="NormalWeb"/>
        <w:spacing w:before="0" w:beforeAutospacing="0" w:after="0" w:afterAutospacing="0"/>
        <w:jc w:val="center"/>
        <w:rPr>
          <w:lang w:val="sl-SI"/>
        </w:rPr>
      </w:pPr>
    </w:p>
    <w:p w14:paraId="5086ADDA" w14:textId="77777777" w:rsidR="003F23D1" w:rsidRDefault="00796B89">
      <w:pPr>
        <w:pStyle w:val="NormalWeb"/>
        <w:spacing w:before="0" w:beforeAutospacing="0" w:after="0" w:afterAutospacing="0"/>
        <w:ind w:left="360"/>
        <w:rPr>
          <w:lang w:val="sl-SI"/>
        </w:rPr>
      </w:pPr>
      <w:r>
        <w:rPr>
          <w:lang w:val="sl-SI"/>
        </w:rPr>
        <w:t>Pevec, S. (1997). Biologija. Navodilo za laboratorijsko delo. Ljubljana: DZS</w:t>
      </w:r>
    </w:p>
    <w:p w14:paraId="59C854F8" w14:textId="77777777" w:rsidR="003F23D1" w:rsidRDefault="003F23D1">
      <w:pPr>
        <w:pStyle w:val="NormalWeb"/>
        <w:spacing w:before="0" w:beforeAutospacing="0" w:after="0" w:afterAutospacing="0"/>
        <w:ind w:left="360"/>
        <w:rPr>
          <w:lang w:val="sl-SI"/>
        </w:rPr>
      </w:pPr>
    </w:p>
    <w:sectPr w:rsidR="003F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06BE"/>
    <w:multiLevelType w:val="hybridMultilevel"/>
    <w:tmpl w:val="BD56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97EF0"/>
    <w:multiLevelType w:val="hybridMultilevel"/>
    <w:tmpl w:val="500A05A8"/>
    <w:lvl w:ilvl="0" w:tplc="5282C70A">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76B48B3"/>
    <w:multiLevelType w:val="hybridMultilevel"/>
    <w:tmpl w:val="8C66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5A8A"/>
    <w:multiLevelType w:val="hybridMultilevel"/>
    <w:tmpl w:val="45D8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B4CE3"/>
    <w:multiLevelType w:val="hybridMultilevel"/>
    <w:tmpl w:val="DE42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B2636"/>
    <w:multiLevelType w:val="multilevel"/>
    <w:tmpl w:val="517ED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E5E340C"/>
    <w:multiLevelType w:val="hybridMultilevel"/>
    <w:tmpl w:val="F0860246"/>
    <w:lvl w:ilvl="0" w:tplc="5282C70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B89"/>
    <w:rsid w:val="003F23D1"/>
    <w:rsid w:val="004C708B"/>
    <w:rsid w:val="00574ED5"/>
    <w:rsid w:val="00796B89"/>
    <w:rsid w:val="00AB16C5"/>
    <w:rsid w:val="00AB5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DFF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44"/>
      <w:lang w:val="sl-SI"/>
    </w:rPr>
  </w:style>
  <w:style w:type="paragraph" w:styleId="Heading2">
    <w:name w:val="heading 2"/>
    <w:basedOn w:val="Normal"/>
    <w:next w:val="Normal"/>
    <w:qFormat/>
    <w:pPr>
      <w:keepNext/>
      <w:jc w:val="right"/>
      <w:outlineLvl w:val="1"/>
    </w:pPr>
    <w:rPr>
      <w:rFonts w:ascii="Comic Sans MS" w:hAnsi="Comic Sans MS"/>
      <w:b/>
      <w:bCs/>
      <w:lang w:val="sl-SI"/>
    </w:rPr>
  </w:style>
  <w:style w:type="paragraph" w:styleId="Heading3">
    <w:name w:val="heading 3"/>
    <w:basedOn w:val="Normal"/>
    <w:next w:val="Normal"/>
    <w:qFormat/>
    <w:pPr>
      <w:keepNext/>
      <w:jc w:val="center"/>
      <w:outlineLvl w:val="2"/>
    </w:pPr>
    <w:rPr>
      <w:rFonts w:ascii="Comic Sans MS" w:hAnsi="Comic Sans MS"/>
      <w:b/>
      <w:bCs/>
      <w:lang w:val="sl-SI"/>
    </w:rPr>
  </w:style>
  <w:style w:type="paragraph" w:styleId="Heading4">
    <w:name w:val="heading 4"/>
    <w:basedOn w:val="Normal"/>
    <w:next w:val="Normal"/>
    <w:qFormat/>
    <w:pPr>
      <w:keepNext/>
      <w:outlineLvl w:val="3"/>
    </w:pPr>
    <w:rPr>
      <w:rFonts w:ascii="Comic Sans MS" w:hAnsi="Comic Sans MS" w:cs="Courier New"/>
      <w:b/>
      <w:bCs/>
      <w:szCs w:val="20"/>
      <w:lang w:val="sl-SI" w:eastAsia="sl-SI"/>
    </w:rPr>
  </w:style>
  <w:style w:type="paragraph" w:styleId="Heading5">
    <w:name w:val="heading 5"/>
    <w:basedOn w:val="Normal"/>
    <w:next w:val="Normal"/>
    <w:qFormat/>
    <w:pPr>
      <w:keepNext/>
      <w:jc w:val="right"/>
      <w:outlineLvl w:val="4"/>
    </w:pPr>
    <w:rPr>
      <w:rFonts w:ascii="Comic Sans MS" w:hAnsi="Comic Sans MS" w:cs="Courier New"/>
      <w:b/>
      <w:bCs/>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lang w:val="sl-SI"/>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