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71405" w14:textId="77777777" w:rsidR="0068017F" w:rsidRDefault="00B769D3">
      <w:pPr>
        <w:jc w:val="center"/>
        <w:rPr>
          <w:rFonts w:ascii="Arial Black" w:hAnsi="Arial Black" w:cs="Arial"/>
          <w:sz w:val="40"/>
          <w:szCs w:val="40"/>
          <w:lang w:val="sl-SI"/>
        </w:rPr>
      </w:pPr>
      <w:bookmarkStart w:id="0" w:name="_GoBack"/>
      <w:bookmarkEnd w:id="0"/>
      <w:r>
        <w:rPr>
          <w:rFonts w:ascii="Arial Black" w:hAnsi="Arial Black" w:cs="Arial"/>
          <w:sz w:val="40"/>
          <w:szCs w:val="40"/>
          <w:lang w:val="sl-SI"/>
        </w:rPr>
        <w:t>Alkoholno vrenje</w:t>
      </w:r>
    </w:p>
    <w:p w14:paraId="2DA7E4DA" w14:textId="77777777" w:rsidR="0068017F" w:rsidRDefault="0068017F">
      <w:pPr>
        <w:rPr>
          <w:rFonts w:ascii="Arial" w:hAnsi="Arial" w:cs="Arial"/>
          <w:lang w:val="sl-SI"/>
        </w:rPr>
      </w:pPr>
    </w:p>
    <w:p w14:paraId="35DFA047" w14:textId="77777777" w:rsidR="0068017F" w:rsidRDefault="0068017F">
      <w:pPr>
        <w:rPr>
          <w:rFonts w:ascii="Arial" w:hAnsi="Arial" w:cs="Arial"/>
          <w:lang w:val="es-ES"/>
        </w:rPr>
      </w:pPr>
    </w:p>
    <w:p w14:paraId="5F14A08D" w14:textId="77777777" w:rsidR="0068017F" w:rsidRDefault="00B769D3">
      <w:pPr>
        <w:rPr>
          <w:rFonts w:ascii="Arial" w:hAnsi="Arial" w:cs="Arial"/>
          <w:b/>
          <w:u w:val="single"/>
          <w:lang w:val="sl-SI"/>
        </w:rPr>
      </w:pPr>
      <w:r>
        <w:rPr>
          <w:rFonts w:ascii="Arial" w:hAnsi="Arial" w:cs="Arial"/>
          <w:b/>
          <w:u w:val="single"/>
          <w:lang w:val="sl-SI"/>
        </w:rPr>
        <w:t>Uvod:</w:t>
      </w:r>
    </w:p>
    <w:p w14:paraId="35603C7B" w14:textId="77777777" w:rsidR="0068017F" w:rsidRDefault="00B769D3">
      <w:pPr>
        <w:rPr>
          <w:rFonts w:ascii="Arial" w:eastAsia="Lucida Sans Unicode" w:hAnsi="Arial" w:cs="Arial"/>
          <w:lang w:val="sl-SI"/>
        </w:rPr>
      </w:pPr>
      <w:r>
        <w:rPr>
          <w:rFonts w:ascii="Arial" w:eastAsia="Lucida Sans Unicode" w:hAnsi="Arial" w:cs="Arial"/>
          <w:lang w:val="sl-SI"/>
        </w:rPr>
        <w:t>Vrenje je eden od anaerobnih metaboličnih procesov, ki se začne z glikolizo in konča s pretvorbo glukoze v CO</w:t>
      </w:r>
      <w:r>
        <w:rPr>
          <w:rFonts w:ascii="Arial" w:eastAsia="Lucida Sans Unicode" w:hAnsi="Arial" w:cs="Arial"/>
          <w:vertAlign w:val="subscript"/>
          <w:lang w:val="sl-SI"/>
        </w:rPr>
        <w:t>2</w:t>
      </w:r>
      <w:r>
        <w:rPr>
          <w:rFonts w:ascii="Arial" w:eastAsia="Lucida Sans Unicode" w:hAnsi="Arial" w:cs="Arial"/>
          <w:lang w:val="sl-SI"/>
        </w:rPr>
        <w:t xml:space="preserve"> in etanol ali pa v podobne organske spojine (maslena in mlečna kislina).</w:t>
      </w:r>
    </w:p>
    <w:p w14:paraId="47FD0CCE" w14:textId="77777777" w:rsidR="0068017F" w:rsidRDefault="0068017F">
      <w:pPr>
        <w:rPr>
          <w:rFonts w:ascii="Arial" w:eastAsia="Lucida Sans Unicode" w:hAnsi="Arial" w:cs="Arial"/>
          <w:lang w:val="sl-SI"/>
        </w:rPr>
      </w:pPr>
    </w:p>
    <w:p w14:paraId="51E117AC" w14:textId="77777777" w:rsidR="0068017F" w:rsidRDefault="000D2741">
      <w:pPr>
        <w:jc w:val="center"/>
        <w:rPr>
          <w:rFonts w:ascii="Arial" w:eastAsia="Lucida Sans Unicode" w:hAnsi="Arial" w:cs="Arial"/>
          <w:lang w:val="sl-SI"/>
        </w:rPr>
      </w:pPr>
      <w:r>
        <w:rPr>
          <w:rFonts w:ascii="Arial" w:hAnsi="Arial" w:cs="Arial"/>
          <w:noProof/>
        </w:rPr>
        <w:pict w14:anchorId="316D45A8">
          <v:line id="_x0000_s1031" style="position:absolute;left:0;text-align:left;z-index:251658240" from="198pt,6pt" to="3in,6pt">
            <v:stroke endarrow="block"/>
          </v:line>
        </w:pict>
      </w:r>
      <w:r w:rsidR="00B769D3">
        <w:rPr>
          <w:rFonts w:ascii="Arial" w:eastAsia="Lucida Sans Unicode" w:hAnsi="Arial" w:cs="Arial"/>
          <w:lang w:val="sl-SI"/>
        </w:rPr>
        <w:t>C</w:t>
      </w:r>
      <w:r w:rsidR="00B769D3">
        <w:rPr>
          <w:rFonts w:ascii="Arial" w:eastAsia="Lucida Sans Unicode" w:hAnsi="Arial" w:cs="Arial"/>
          <w:vertAlign w:val="subscript"/>
          <w:lang w:val="sl-SI"/>
        </w:rPr>
        <w:t>6</w:t>
      </w:r>
      <w:r w:rsidR="00B769D3">
        <w:rPr>
          <w:rFonts w:ascii="Arial" w:eastAsia="Lucida Sans Unicode" w:hAnsi="Arial" w:cs="Arial"/>
          <w:lang w:val="sl-SI"/>
        </w:rPr>
        <w:t>H</w:t>
      </w:r>
      <w:r w:rsidR="00B769D3">
        <w:rPr>
          <w:rFonts w:ascii="Arial" w:eastAsia="Lucida Sans Unicode" w:hAnsi="Arial" w:cs="Arial"/>
          <w:vertAlign w:val="subscript"/>
          <w:lang w:val="sl-SI"/>
        </w:rPr>
        <w:t>12</w:t>
      </w:r>
      <w:r w:rsidR="00B769D3">
        <w:rPr>
          <w:rFonts w:ascii="Arial" w:eastAsia="Lucida Sans Unicode" w:hAnsi="Arial" w:cs="Arial"/>
          <w:lang w:val="sl-SI"/>
        </w:rPr>
        <w:t>O</w:t>
      </w:r>
      <w:r w:rsidR="00B769D3">
        <w:rPr>
          <w:rFonts w:ascii="Arial" w:eastAsia="Lucida Sans Unicode" w:hAnsi="Arial" w:cs="Arial"/>
          <w:vertAlign w:val="subscript"/>
          <w:lang w:val="sl-SI"/>
        </w:rPr>
        <w:t>6</w:t>
      </w:r>
      <w:r w:rsidR="00B769D3">
        <w:rPr>
          <w:rFonts w:ascii="Arial" w:eastAsia="Lucida Sans Unicode" w:hAnsi="Arial" w:cs="Arial"/>
          <w:lang w:val="sl-SI"/>
        </w:rPr>
        <w:t>(s</w:t>
      </w:r>
      <w:r w:rsidR="00B769D3">
        <w:rPr>
          <w:rFonts w:ascii="Arial" w:hAnsi="Arial" w:cs="Arial"/>
          <w:lang w:val="sl-SI"/>
        </w:rPr>
        <w:t xml:space="preserve">)           </w:t>
      </w:r>
      <w:r w:rsidR="00B769D3">
        <w:rPr>
          <w:rFonts w:ascii="Arial" w:eastAsia="Lucida Sans Unicode" w:hAnsi="Arial" w:cs="Arial"/>
          <w:lang w:val="sl-SI"/>
        </w:rPr>
        <w:t>2C</w:t>
      </w:r>
      <w:r w:rsidR="00B769D3">
        <w:rPr>
          <w:rFonts w:ascii="Arial" w:eastAsia="Lucida Sans Unicode" w:hAnsi="Arial" w:cs="Arial"/>
          <w:vertAlign w:val="subscript"/>
          <w:lang w:val="sl-SI"/>
        </w:rPr>
        <w:t>2</w:t>
      </w:r>
      <w:r w:rsidR="00B769D3">
        <w:rPr>
          <w:rFonts w:ascii="Arial" w:eastAsia="Lucida Sans Unicode" w:hAnsi="Arial" w:cs="Arial"/>
          <w:lang w:val="sl-SI"/>
        </w:rPr>
        <w:t>H</w:t>
      </w:r>
      <w:r w:rsidR="00B769D3">
        <w:rPr>
          <w:rFonts w:ascii="Arial" w:eastAsia="Lucida Sans Unicode" w:hAnsi="Arial" w:cs="Arial"/>
          <w:vertAlign w:val="subscript"/>
          <w:lang w:val="sl-SI"/>
        </w:rPr>
        <w:t>6</w:t>
      </w:r>
      <w:r w:rsidR="00B769D3">
        <w:rPr>
          <w:rFonts w:ascii="Arial" w:eastAsia="Lucida Sans Unicode" w:hAnsi="Arial" w:cs="Arial"/>
          <w:lang w:val="sl-SI"/>
        </w:rPr>
        <w:t>O(aq)  +  2CO</w:t>
      </w:r>
      <w:r w:rsidR="00B769D3">
        <w:rPr>
          <w:rFonts w:ascii="Arial" w:eastAsia="Lucida Sans Unicode" w:hAnsi="Arial" w:cs="Arial"/>
          <w:vertAlign w:val="subscript"/>
          <w:lang w:val="sl-SI"/>
        </w:rPr>
        <w:t>2</w:t>
      </w:r>
      <w:r w:rsidR="00B769D3">
        <w:rPr>
          <w:rFonts w:ascii="Arial" w:eastAsia="Lucida Sans Unicode" w:hAnsi="Arial" w:cs="Arial"/>
          <w:lang w:val="sl-SI"/>
        </w:rPr>
        <w:t>(g)</w:t>
      </w:r>
    </w:p>
    <w:p w14:paraId="4355FD59" w14:textId="77777777" w:rsidR="0068017F" w:rsidRDefault="0068017F">
      <w:pPr>
        <w:jc w:val="center"/>
        <w:rPr>
          <w:rFonts w:ascii="Arial" w:hAnsi="Arial" w:cs="Arial"/>
          <w:lang w:val="sl-SI"/>
        </w:rPr>
      </w:pPr>
    </w:p>
    <w:p w14:paraId="54E50D55" w14:textId="77777777" w:rsidR="0068017F" w:rsidRDefault="000D2741">
      <w:pPr>
        <w:jc w:val="center"/>
        <w:rPr>
          <w:rFonts w:ascii="Arial" w:hAnsi="Arial" w:cs="Arial"/>
          <w:lang w:val="sl-SI"/>
        </w:rPr>
      </w:pPr>
      <w:r>
        <w:rPr>
          <w:rFonts w:ascii="Arial" w:hAnsi="Arial" w:cs="Arial"/>
          <w:noProof/>
        </w:rPr>
        <w:pict w14:anchorId="4815FC4C">
          <v:line id="_x0000_s1028" style="position:absolute;left:0;text-align:left;z-index:251657216" from="180pt,5.4pt" to="198pt,5.4pt">
            <v:stroke endarrow="block"/>
          </v:line>
        </w:pict>
      </w:r>
      <w:r w:rsidR="00B769D3">
        <w:rPr>
          <w:rFonts w:ascii="Arial" w:hAnsi="Arial" w:cs="Arial"/>
          <w:lang w:val="sl-SI"/>
        </w:rPr>
        <w:t>glukoza          etanol  + ogljikov dioksid</w:t>
      </w:r>
    </w:p>
    <w:p w14:paraId="723D5316" w14:textId="77777777" w:rsidR="0068017F" w:rsidRDefault="0068017F">
      <w:pPr>
        <w:jc w:val="center"/>
        <w:rPr>
          <w:rFonts w:ascii="Arial" w:eastAsia="Lucida Sans Unicode" w:hAnsi="Arial" w:cs="Arial"/>
          <w:lang w:val="sl-SI"/>
        </w:rPr>
      </w:pPr>
    </w:p>
    <w:p w14:paraId="35A971B2" w14:textId="77777777" w:rsidR="0068017F" w:rsidRDefault="00B769D3">
      <w:pPr>
        <w:rPr>
          <w:rFonts w:ascii="Arial" w:eastAsia="Lucida Sans Unicode" w:hAnsi="Arial" w:cs="Arial"/>
          <w:lang w:val="sl-SI"/>
        </w:rPr>
      </w:pPr>
      <w:r>
        <w:rPr>
          <w:rFonts w:ascii="Arial" w:eastAsia="Lucida Sans Unicode" w:hAnsi="Arial" w:cs="Arial"/>
          <w:lang w:val="sl-SI"/>
        </w:rPr>
        <w:t>Alkoholno vrenje je proces pri katerem poteka pretvorba glukoze v etanol ob prisotnosti kvasovk, ki vsebujejo različne encime, ki to pretvorbo omogočajo. Poleg alkoholnega vrenja poznamo še 2 vrsti vrenja:  mlečno-kislinsko (iz mlečnega sladkorja ob pomoči bakterij nastane mlečna kislina in ogljikov dioksid) in ocetno-kislinsko ( iz sadnega sladkorja pri sodelovanju bakterij nastaneta ogljikov dioksid in ocetna kislina).</w:t>
      </w:r>
    </w:p>
    <w:p w14:paraId="407B997F" w14:textId="77777777" w:rsidR="0068017F" w:rsidRDefault="0068017F">
      <w:pPr>
        <w:rPr>
          <w:rFonts w:ascii="Arial" w:hAnsi="Arial" w:cs="Arial"/>
          <w:lang w:val="sl-SI"/>
        </w:rPr>
      </w:pPr>
    </w:p>
    <w:p w14:paraId="60BC8330" w14:textId="77777777" w:rsidR="0068017F" w:rsidRDefault="0068017F">
      <w:pPr>
        <w:rPr>
          <w:rFonts w:ascii="Arial" w:hAnsi="Arial" w:cs="Arial"/>
          <w:lang w:val="sl-SI"/>
        </w:rPr>
      </w:pPr>
    </w:p>
    <w:p w14:paraId="3B01B16A" w14:textId="77777777" w:rsidR="0068017F" w:rsidRDefault="00B769D3">
      <w:pPr>
        <w:rPr>
          <w:rFonts w:ascii="Arial" w:hAnsi="Arial" w:cs="Arial"/>
          <w:b/>
          <w:u w:val="single"/>
          <w:lang w:val="sl-SI"/>
        </w:rPr>
      </w:pPr>
      <w:r>
        <w:rPr>
          <w:rFonts w:ascii="Arial" w:hAnsi="Arial" w:cs="Arial"/>
          <w:b/>
          <w:u w:val="single"/>
          <w:lang w:val="sl-SI"/>
        </w:rPr>
        <w:t>Namen vaje</w:t>
      </w:r>
    </w:p>
    <w:p w14:paraId="4AFFF557" w14:textId="77777777" w:rsidR="0068017F" w:rsidRDefault="00B769D3">
      <w:pPr>
        <w:numPr>
          <w:ilvl w:val="0"/>
          <w:numId w:val="1"/>
        </w:numPr>
        <w:rPr>
          <w:rFonts w:ascii="Arial" w:hAnsi="Arial" w:cs="Arial"/>
          <w:lang w:val="sl-SI"/>
        </w:rPr>
      </w:pPr>
      <w:r>
        <w:rPr>
          <w:rFonts w:ascii="Arial" w:hAnsi="Arial" w:cs="Arial"/>
          <w:lang w:val="sl-SI"/>
        </w:rPr>
        <w:t>Spoznati pomen zaporednih meritev pri poskusih</w:t>
      </w:r>
    </w:p>
    <w:p w14:paraId="5873EF88" w14:textId="77777777" w:rsidR="0068017F" w:rsidRDefault="00B769D3">
      <w:pPr>
        <w:numPr>
          <w:ilvl w:val="0"/>
          <w:numId w:val="1"/>
        </w:numPr>
        <w:rPr>
          <w:rFonts w:ascii="Arial" w:hAnsi="Arial" w:cs="Arial"/>
          <w:lang w:val="sl-SI"/>
        </w:rPr>
      </w:pPr>
      <w:r>
        <w:rPr>
          <w:rFonts w:ascii="Arial" w:hAnsi="Arial" w:cs="Arial"/>
          <w:lang w:val="sl-SI"/>
        </w:rPr>
        <w:t>Razumeti pomen kontrolnega poskusa</w:t>
      </w:r>
    </w:p>
    <w:p w14:paraId="72B927F1" w14:textId="77777777" w:rsidR="0068017F" w:rsidRDefault="00B769D3">
      <w:pPr>
        <w:numPr>
          <w:ilvl w:val="0"/>
          <w:numId w:val="1"/>
        </w:numPr>
        <w:rPr>
          <w:rFonts w:ascii="Arial" w:hAnsi="Arial" w:cs="Arial"/>
          <w:lang w:val="sl-SI"/>
        </w:rPr>
      </w:pPr>
      <w:r>
        <w:rPr>
          <w:rFonts w:ascii="Arial" w:hAnsi="Arial" w:cs="Arial"/>
          <w:lang w:val="sl-SI"/>
        </w:rPr>
        <w:t>Poznati pomen kvalitativnih poskusov za določanje bioproduktov</w:t>
      </w:r>
    </w:p>
    <w:p w14:paraId="443E4C33" w14:textId="77777777" w:rsidR="0068017F" w:rsidRDefault="00B769D3">
      <w:pPr>
        <w:numPr>
          <w:ilvl w:val="0"/>
          <w:numId w:val="1"/>
        </w:numPr>
        <w:rPr>
          <w:rFonts w:ascii="Arial" w:hAnsi="Arial" w:cs="Arial"/>
          <w:lang w:val="sl-SI"/>
        </w:rPr>
      </w:pPr>
      <w:r>
        <w:rPr>
          <w:rFonts w:ascii="Arial" w:hAnsi="Arial" w:cs="Arial"/>
          <w:lang w:val="sl-SI"/>
        </w:rPr>
        <w:t>Spoznati in razumeti proces vrenja in ga primerjati z dihanjem</w:t>
      </w:r>
    </w:p>
    <w:p w14:paraId="24FE1FEA" w14:textId="77777777" w:rsidR="0068017F" w:rsidRDefault="00B769D3">
      <w:pPr>
        <w:numPr>
          <w:ilvl w:val="0"/>
          <w:numId w:val="1"/>
        </w:numPr>
        <w:rPr>
          <w:rFonts w:ascii="Arial" w:hAnsi="Arial" w:cs="Arial"/>
          <w:lang w:val="sl-SI"/>
        </w:rPr>
      </w:pPr>
      <w:r>
        <w:rPr>
          <w:rFonts w:ascii="Arial" w:hAnsi="Arial" w:cs="Arial"/>
          <w:lang w:val="sl-SI"/>
        </w:rPr>
        <w:t>Znati risati in odčitavati grafikone</w:t>
      </w:r>
    </w:p>
    <w:p w14:paraId="441B1040" w14:textId="77777777" w:rsidR="0068017F" w:rsidRDefault="0068017F">
      <w:pPr>
        <w:rPr>
          <w:rFonts w:ascii="Arial" w:hAnsi="Arial" w:cs="Arial"/>
          <w:lang w:val="sl-SI"/>
        </w:rPr>
      </w:pPr>
    </w:p>
    <w:p w14:paraId="5D4B4296" w14:textId="77777777" w:rsidR="0068017F" w:rsidRDefault="00B769D3">
      <w:pPr>
        <w:rPr>
          <w:rFonts w:ascii="Arial" w:hAnsi="Arial" w:cs="Arial"/>
          <w:b/>
          <w:u w:val="single"/>
          <w:lang w:val="sl-SI"/>
        </w:rPr>
      </w:pPr>
      <w:r>
        <w:rPr>
          <w:rFonts w:ascii="Arial" w:hAnsi="Arial" w:cs="Arial"/>
          <w:b/>
          <w:u w:val="single"/>
          <w:lang w:val="sl-SI"/>
        </w:rPr>
        <w:t>Materiali</w:t>
      </w:r>
    </w:p>
    <w:p w14:paraId="2B465E71" w14:textId="77777777" w:rsidR="0068017F" w:rsidRDefault="00B769D3">
      <w:pPr>
        <w:numPr>
          <w:ilvl w:val="0"/>
          <w:numId w:val="2"/>
        </w:numPr>
        <w:rPr>
          <w:rFonts w:ascii="Arial" w:hAnsi="Arial" w:cs="Arial"/>
          <w:lang w:val="sl-SI"/>
        </w:rPr>
      </w:pPr>
      <w:r>
        <w:rPr>
          <w:rFonts w:ascii="Arial" w:hAnsi="Arial" w:cs="Arial"/>
          <w:lang w:val="sl-SI"/>
        </w:rPr>
        <w:t>Dve vakuumski steklenici</w:t>
      </w:r>
    </w:p>
    <w:p w14:paraId="45A1E8BF" w14:textId="77777777" w:rsidR="0068017F" w:rsidRDefault="00B769D3">
      <w:pPr>
        <w:numPr>
          <w:ilvl w:val="0"/>
          <w:numId w:val="2"/>
        </w:numPr>
        <w:rPr>
          <w:rFonts w:ascii="Arial" w:hAnsi="Arial" w:cs="Arial"/>
          <w:lang w:val="sl-SI"/>
        </w:rPr>
      </w:pPr>
      <w:r>
        <w:rPr>
          <w:rFonts w:ascii="Arial" w:hAnsi="Arial" w:cs="Arial"/>
          <w:lang w:val="sl-SI"/>
        </w:rPr>
        <w:t>Dva zamaška z odprtinami za vakuumski steklenici</w:t>
      </w:r>
    </w:p>
    <w:p w14:paraId="6F6ABD1A" w14:textId="77777777" w:rsidR="0068017F" w:rsidRDefault="00B769D3">
      <w:pPr>
        <w:numPr>
          <w:ilvl w:val="0"/>
          <w:numId w:val="2"/>
        </w:numPr>
        <w:rPr>
          <w:rFonts w:ascii="Arial" w:hAnsi="Arial" w:cs="Arial"/>
          <w:lang w:val="sl-SI"/>
        </w:rPr>
      </w:pPr>
      <w:r>
        <w:rPr>
          <w:rFonts w:ascii="Arial" w:hAnsi="Arial" w:cs="Arial"/>
          <w:lang w:val="sl-SI"/>
        </w:rPr>
        <w:t>Erlenmajerici</w:t>
      </w:r>
    </w:p>
    <w:p w14:paraId="6CE586DA" w14:textId="77777777" w:rsidR="0068017F" w:rsidRDefault="00B769D3">
      <w:pPr>
        <w:numPr>
          <w:ilvl w:val="0"/>
          <w:numId w:val="2"/>
        </w:numPr>
        <w:rPr>
          <w:rFonts w:ascii="Arial" w:hAnsi="Arial" w:cs="Arial"/>
          <w:lang w:val="sl-SI"/>
        </w:rPr>
      </w:pPr>
      <w:r>
        <w:rPr>
          <w:rFonts w:ascii="Arial" w:hAnsi="Arial" w:cs="Arial"/>
          <w:lang w:val="sl-SI"/>
        </w:rPr>
        <w:t>Dva zamaška za erlenmajerici z dvema odprtinama</w:t>
      </w:r>
    </w:p>
    <w:p w14:paraId="3C735580" w14:textId="77777777" w:rsidR="0068017F" w:rsidRDefault="00B769D3">
      <w:pPr>
        <w:numPr>
          <w:ilvl w:val="0"/>
          <w:numId w:val="2"/>
        </w:numPr>
        <w:rPr>
          <w:rFonts w:ascii="Arial" w:hAnsi="Arial" w:cs="Arial"/>
          <w:lang w:val="sl-SI"/>
        </w:rPr>
      </w:pPr>
      <w:r>
        <w:rPr>
          <w:rFonts w:ascii="Arial" w:hAnsi="Arial" w:cs="Arial"/>
          <w:lang w:val="sl-SI"/>
        </w:rPr>
        <w:t>4 steklene cevke</w:t>
      </w:r>
    </w:p>
    <w:p w14:paraId="2FA3F687" w14:textId="77777777" w:rsidR="0068017F" w:rsidRDefault="00B769D3">
      <w:pPr>
        <w:numPr>
          <w:ilvl w:val="0"/>
          <w:numId w:val="2"/>
        </w:numPr>
        <w:rPr>
          <w:rFonts w:ascii="Arial" w:hAnsi="Arial" w:cs="Arial"/>
          <w:lang w:val="sl-SI"/>
        </w:rPr>
      </w:pPr>
      <w:r>
        <w:rPr>
          <w:rFonts w:ascii="Arial" w:hAnsi="Arial" w:cs="Arial"/>
          <w:lang w:val="sl-SI"/>
        </w:rPr>
        <w:t>Tanjše gumijaste cevi</w:t>
      </w:r>
    </w:p>
    <w:p w14:paraId="40356984" w14:textId="77777777" w:rsidR="0068017F" w:rsidRDefault="00B769D3">
      <w:pPr>
        <w:numPr>
          <w:ilvl w:val="0"/>
          <w:numId w:val="2"/>
        </w:numPr>
        <w:rPr>
          <w:rFonts w:ascii="Arial" w:hAnsi="Arial" w:cs="Arial"/>
          <w:lang w:val="sl-SI"/>
        </w:rPr>
      </w:pPr>
      <w:r>
        <w:rPr>
          <w:rFonts w:ascii="Arial" w:hAnsi="Arial" w:cs="Arial"/>
          <w:lang w:val="sl-SI"/>
        </w:rPr>
        <w:t>12ml apnene vode</w:t>
      </w:r>
    </w:p>
    <w:p w14:paraId="5C1DC9F0" w14:textId="77777777" w:rsidR="0068017F" w:rsidRDefault="00B769D3">
      <w:pPr>
        <w:numPr>
          <w:ilvl w:val="0"/>
          <w:numId w:val="2"/>
        </w:numPr>
        <w:rPr>
          <w:rFonts w:ascii="Arial" w:hAnsi="Arial" w:cs="Arial"/>
          <w:lang w:val="sl-SI"/>
        </w:rPr>
      </w:pPr>
      <w:r>
        <w:rPr>
          <w:rFonts w:ascii="Arial" w:hAnsi="Arial" w:cs="Arial"/>
          <w:lang w:val="sl-SI"/>
        </w:rPr>
        <w:t>2 termometra</w:t>
      </w:r>
    </w:p>
    <w:p w14:paraId="7DD8E5FC" w14:textId="77777777" w:rsidR="0068017F" w:rsidRDefault="00B769D3">
      <w:pPr>
        <w:numPr>
          <w:ilvl w:val="0"/>
          <w:numId w:val="2"/>
        </w:numPr>
        <w:rPr>
          <w:rFonts w:ascii="Arial" w:hAnsi="Arial" w:cs="Arial"/>
          <w:lang w:val="sl-SI"/>
        </w:rPr>
      </w:pPr>
      <w:r>
        <w:rPr>
          <w:rFonts w:ascii="Arial" w:hAnsi="Arial" w:cs="Arial"/>
          <w:lang w:val="sl-SI"/>
        </w:rPr>
        <w:t>Sadni sok</w:t>
      </w:r>
    </w:p>
    <w:p w14:paraId="04FBE0AC" w14:textId="77777777" w:rsidR="0068017F" w:rsidRDefault="00B769D3">
      <w:pPr>
        <w:numPr>
          <w:ilvl w:val="0"/>
          <w:numId w:val="2"/>
        </w:numPr>
        <w:rPr>
          <w:rFonts w:ascii="Arial" w:hAnsi="Arial" w:cs="Arial"/>
          <w:lang w:val="sl-SI"/>
        </w:rPr>
      </w:pPr>
      <w:r>
        <w:rPr>
          <w:rFonts w:ascii="Arial" w:hAnsi="Arial" w:cs="Arial"/>
          <w:lang w:val="sl-SI"/>
        </w:rPr>
        <w:t>Košček kvasa</w:t>
      </w:r>
    </w:p>
    <w:p w14:paraId="4DE6DE28" w14:textId="77777777" w:rsidR="0068017F" w:rsidRDefault="00B769D3">
      <w:pPr>
        <w:numPr>
          <w:ilvl w:val="0"/>
          <w:numId w:val="2"/>
        </w:numPr>
        <w:rPr>
          <w:rFonts w:ascii="Arial" w:hAnsi="Arial" w:cs="Arial"/>
          <w:lang w:val="sl-SI"/>
        </w:rPr>
      </w:pPr>
      <w:r>
        <w:rPr>
          <w:rFonts w:ascii="Arial" w:hAnsi="Arial" w:cs="Arial"/>
          <w:lang w:val="sl-SI"/>
        </w:rPr>
        <w:t>Steklena palčka za mešanje</w:t>
      </w:r>
    </w:p>
    <w:p w14:paraId="2CE57CCC" w14:textId="77777777" w:rsidR="0068017F" w:rsidRDefault="0068017F">
      <w:pPr>
        <w:rPr>
          <w:rFonts w:ascii="Arial" w:hAnsi="Arial" w:cs="Arial"/>
          <w:lang w:val="sl-SI"/>
        </w:rPr>
      </w:pPr>
    </w:p>
    <w:p w14:paraId="7AF176E5" w14:textId="77777777" w:rsidR="0068017F" w:rsidRDefault="0068017F">
      <w:pPr>
        <w:rPr>
          <w:rFonts w:ascii="Arial" w:hAnsi="Arial" w:cs="Arial"/>
          <w:lang w:val="sl-SI"/>
        </w:rPr>
      </w:pPr>
    </w:p>
    <w:p w14:paraId="1C6B38C3" w14:textId="77777777" w:rsidR="0068017F" w:rsidRDefault="0068017F">
      <w:pPr>
        <w:rPr>
          <w:rFonts w:ascii="Arial" w:hAnsi="Arial" w:cs="Arial"/>
          <w:lang w:val="sl-SI"/>
        </w:rPr>
      </w:pPr>
    </w:p>
    <w:p w14:paraId="586D5732" w14:textId="77777777" w:rsidR="0068017F" w:rsidRDefault="0068017F">
      <w:pPr>
        <w:rPr>
          <w:rFonts w:ascii="Arial" w:hAnsi="Arial" w:cs="Arial"/>
          <w:lang w:val="sl-SI"/>
        </w:rPr>
      </w:pPr>
    </w:p>
    <w:p w14:paraId="72746E7C" w14:textId="77777777" w:rsidR="000E3AB6" w:rsidRDefault="000E3AB6">
      <w:pPr>
        <w:rPr>
          <w:rFonts w:ascii="Arial" w:hAnsi="Arial" w:cs="Arial"/>
          <w:lang w:val="sl-SI"/>
        </w:rPr>
      </w:pPr>
    </w:p>
    <w:p w14:paraId="09CE39EC" w14:textId="77777777" w:rsidR="0068017F" w:rsidRDefault="00B769D3">
      <w:pPr>
        <w:rPr>
          <w:rFonts w:ascii="Arial" w:hAnsi="Arial" w:cs="Arial"/>
          <w:b/>
          <w:u w:val="single"/>
          <w:lang w:val="sl-SI"/>
        </w:rPr>
      </w:pPr>
      <w:r>
        <w:rPr>
          <w:rFonts w:ascii="Arial" w:hAnsi="Arial" w:cs="Arial"/>
          <w:b/>
          <w:u w:val="single"/>
          <w:lang w:val="sl-SI"/>
        </w:rPr>
        <w:t>Postopek</w:t>
      </w:r>
    </w:p>
    <w:p w14:paraId="4790CC5B" w14:textId="77777777" w:rsidR="0068017F" w:rsidRDefault="000D2741">
      <w:pPr>
        <w:rPr>
          <w:rFonts w:ascii="Arial" w:eastAsia="Lucida Sans Unicode" w:hAnsi="Arial" w:cs="Arial"/>
          <w:lang w:val="sl-SI"/>
        </w:rPr>
      </w:pPr>
      <w:r>
        <w:rPr>
          <w:rFonts w:ascii="Arial" w:eastAsia="Lucida Sans Unicode" w:hAnsi="Arial" w:cs="Arial"/>
          <w:lang w:val="sl-SI"/>
        </w:rPr>
        <w:lastRenderedPageBreak/>
        <w:pict w14:anchorId="0E7CC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354.75pt">
            <v:imagedata r:id="rId7" o:title="vrenje"/>
          </v:shape>
        </w:pict>
      </w:r>
    </w:p>
    <w:p w14:paraId="18FC8CB0" w14:textId="77777777" w:rsidR="0068017F" w:rsidRDefault="00B769D3">
      <w:pPr>
        <w:rPr>
          <w:rFonts w:ascii="Arial" w:eastAsia="Lucida Sans Unicode" w:hAnsi="Arial" w:cs="Arial"/>
          <w:lang w:val="sl-SI"/>
        </w:rPr>
      </w:pPr>
      <w:r>
        <w:rPr>
          <w:rFonts w:ascii="Arial" w:eastAsia="Lucida Sans Unicode" w:hAnsi="Arial" w:cs="Arial"/>
          <w:lang w:val="sl-SI"/>
        </w:rPr>
        <w:t>Aparat smo pripravili, kot prikazuje slika 1.</w:t>
      </w:r>
    </w:p>
    <w:p w14:paraId="2BADF64F" w14:textId="77777777" w:rsidR="0068017F" w:rsidRDefault="0068017F">
      <w:pPr>
        <w:rPr>
          <w:rFonts w:ascii="Arial" w:eastAsia="Lucida Sans Unicode" w:hAnsi="Arial" w:cs="Arial"/>
          <w:lang w:val="sl-SI"/>
        </w:rPr>
      </w:pPr>
    </w:p>
    <w:p w14:paraId="4BCEFB48" w14:textId="77777777" w:rsidR="0068017F" w:rsidRDefault="00B769D3">
      <w:pPr>
        <w:rPr>
          <w:rFonts w:ascii="Arial" w:eastAsia="Lucida Sans Unicode" w:hAnsi="Arial" w:cs="Arial"/>
          <w:lang w:val="sl-SI"/>
        </w:rPr>
      </w:pPr>
      <w:r>
        <w:rPr>
          <w:rFonts w:ascii="Arial" w:eastAsia="Lucida Sans Unicode" w:hAnsi="Arial" w:cs="Arial"/>
          <w:lang w:val="sl-SI"/>
        </w:rPr>
        <w:t xml:space="preserve">V obe vakuumski steklenici smo nalili do dve tretjini grozdnega soka sobne temperature. V eno smo dodali še košček zdrobljenega kvasa. Steklenici smo označili. Vakuumski steklenici smo nato zaprli tako, da je termometer segal v tekočino, cevka pa ne. Erlenmajerici smo zaprli tako, da sta daljši cevki segali pod gladino apnene vode, krajši pa ne. S pomočjo gumijaste cevke smo povezali stekleno cevko, ki gleda iz vakuumske steklenice, z daljšo stekleno cevko v erlenmajerici. </w:t>
      </w:r>
    </w:p>
    <w:p w14:paraId="5E8AD70A" w14:textId="77777777" w:rsidR="0068017F" w:rsidRDefault="00B769D3">
      <w:pPr>
        <w:rPr>
          <w:rFonts w:ascii="Arial" w:eastAsia="Lucida Sans Unicode" w:hAnsi="Arial" w:cs="Arial"/>
          <w:lang w:val="sl-SI"/>
        </w:rPr>
      </w:pPr>
      <w:r>
        <w:rPr>
          <w:rFonts w:ascii="Arial" w:eastAsia="Lucida Sans Unicode" w:hAnsi="Arial" w:cs="Arial"/>
          <w:lang w:val="sl-SI"/>
        </w:rPr>
        <w:t>Po 48 urah smo odprli obe vakuumski steklenici in primerjali vonj njunih vsebin.</w:t>
      </w:r>
    </w:p>
    <w:p w14:paraId="0F688B54" w14:textId="77777777" w:rsidR="0068017F" w:rsidRDefault="00B769D3">
      <w:pPr>
        <w:rPr>
          <w:rFonts w:ascii="Arial" w:eastAsia="Lucida Sans Unicode" w:hAnsi="Arial" w:cs="Arial"/>
          <w:lang w:val="sl-SI"/>
        </w:rPr>
      </w:pPr>
      <w:r>
        <w:rPr>
          <w:rFonts w:ascii="Arial" w:eastAsia="Lucida Sans Unicode" w:hAnsi="Arial" w:cs="Arial"/>
          <w:lang w:val="sl-SI"/>
        </w:rPr>
        <w:t>Pri tej vaji smo merili spremembe temperature v vakuumskih posodah.</w:t>
      </w:r>
    </w:p>
    <w:p w14:paraId="38B5D02F" w14:textId="77777777" w:rsidR="0068017F" w:rsidRDefault="0068017F">
      <w:pPr>
        <w:rPr>
          <w:rFonts w:ascii="Arial" w:hAnsi="Arial" w:cs="Arial"/>
          <w:lang w:val="sl-SI"/>
        </w:rPr>
      </w:pPr>
    </w:p>
    <w:p w14:paraId="32007D88" w14:textId="77777777" w:rsidR="0068017F" w:rsidRDefault="0068017F">
      <w:pPr>
        <w:rPr>
          <w:rFonts w:ascii="Arial" w:hAnsi="Arial" w:cs="Arial"/>
          <w:lang w:val="sl-SI"/>
        </w:rPr>
      </w:pPr>
    </w:p>
    <w:p w14:paraId="57DC97CE" w14:textId="77777777" w:rsidR="0068017F" w:rsidRDefault="0068017F">
      <w:pPr>
        <w:rPr>
          <w:rFonts w:ascii="Arial" w:hAnsi="Arial" w:cs="Arial"/>
          <w:lang w:val="sl-SI"/>
        </w:rPr>
      </w:pPr>
    </w:p>
    <w:p w14:paraId="44B8AC07" w14:textId="77777777" w:rsidR="0068017F" w:rsidRDefault="0068017F">
      <w:pPr>
        <w:rPr>
          <w:rFonts w:ascii="Arial" w:hAnsi="Arial" w:cs="Arial"/>
          <w:lang w:val="sl-SI"/>
        </w:rPr>
      </w:pPr>
    </w:p>
    <w:p w14:paraId="7BAC5B7C" w14:textId="77777777" w:rsidR="0068017F" w:rsidRDefault="0068017F">
      <w:pPr>
        <w:rPr>
          <w:rFonts w:ascii="Arial" w:hAnsi="Arial" w:cs="Arial"/>
          <w:lang w:val="sl-SI"/>
        </w:rPr>
      </w:pPr>
    </w:p>
    <w:p w14:paraId="1E3EA72C" w14:textId="77777777" w:rsidR="0068017F" w:rsidRDefault="0068017F">
      <w:pPr>
        <w:rPr>
          <w:rFonts w:ascii="Arial" w:hAnsi="Arial" w:cs="Arial"/>
          <w:lang w:val="sl-SI"/>
        </w:rPr>
      </w:pPr>
    </w:p>
    <w:p w14:paraId="64A01807" w14:textId="77777777" w:rsidR="0068017F" w:rsidRDefault="0068017F">
      <w:pPr>
        <w:rPr>
          <w:rFonts w:ascii="Arial" w:hAnsi="Arial" w:cs="Arial"/>
          <w:lang w:val="sl-SI"/>
        </w:rPr>
      </w:pPr>
    </w:p>
    <w:p w14:paraId="6CC6A499" w14:textId="77777777" w:rsidR="0068017F" w:rsidRDefault="0068017F">
      <w:pPr>
        <w:rPr>
          <w:rFonts w:ascii="Arial" w:hAnsi="Arial" w:cs="Arial"/>
          <w:lang w:val="sl-SI"/>
        </w:rPr>
      </w:pPr>
    </w:p>
    <w:p w14:paraId="1BA57C8B" w14:textId="28FE91B2" w:rsidR="0068017F" w:rsidRDefault="0068017F">
      <w:pPr>
        <w:rPr>
          <w:rFonts w:ascii="Arial" w:hAnsi="Arial" w:cs="Arial"/>
          <w:lang w:val="sl-SI"/>
        </w:rPr>
      </w:pPr>
    </w:p>
    <w:p w14:paraId="492824AB" w14:textId="77777777" w:rsidR="00E862F2" w:rsidRDefault="00E862F2">
      <w:pPr>
        <w:rPr>
          <w:rFonts w:ascii="Arial" w:hAnsi="Arial" w:cs="Arial"/>
          <w:lang w:val="sl-SI"/>
        </w:rPr>
      </w:pPr>
    </w:p>
    <w:p w14:paraId="36A796D2" w14:textId="77777777" w:rsidR="0068017F" w:rsidRDefault="0068017F">
      <w:pPr>
        <w:rPr>
          <w:rFonts w:ascii="Arial" w:hAnsi="Arial" w:cs="Arial"/>
          <w:lang w:val="sl-SI"/>
        </w:rPr>
      </w:pPr>
    </w:p>
    <w:p w14:paraId="5651C437" w14:textId="77777777" w:rsidR="0068017F" w:rsidRDefault="00B769D3">
      <w:pPr>
        <w:rPr>
          <w:rFonts w:ascii="Arial" w:hAnsi="Arial" w:cs="Arial"/>
          <w:b/>
          <w:u w:val="single"/>
          <w:lang w:val="sl-SI"/>
        </w:rPr>
      </w:pPr>
      <w:r>
        <w:rPr>
          <w:rFonts w:ascii="Arial" w:hAnsi="Arial" w:cs="Arial"/>
          <w:b/>
          <w:u w:val="single"/>
          <w:lang w:val="sl-SI"/>
        </w:rPr>
        <w:lastRenderedPageBreak/>
        <w:t>Rezultati</w:t>
      </w:r>
    </w:p>
    <w:p w14:paraId="19E1483A" w14:textId="77777777" w:rsidR="0068017F" w:rsidRDefault="00B769D3">
      <w:pPr>
        <w:ind w:left="2160"/>
        <w:rPr>
          <w:rFonts w:ascii="Arial" w:hAnsi="Arial" w:cs="Arial"/>
          <w:b/>
          <w:u w:val="single"/>
          <w:lang w:val="sl-SI"/>
        </w:rPr>
      </w:pPr>
      <w:r>
        <w:rPr>
          <w:rFonts w:ascii="Arial" w:hAnsi="Arial" w:cs="Arial"/>
          <w:b/>
          <w:u w:val="single"/>
          <w:lang w:val="sl-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400"/>
        <w:gridCol w:w="2400"/>
      </w:tblGrid>
      <w:tr w:rsidR="0068017F" w14:paraId="3BDF3161" w14:textId="77777777">
        <w:trPr>
          <w:trHeight w:val="423"/>
          <w:jc w:val="center"/>
        </w:trPr>
        <w:tc>
          <w:tcPr>
            <w:tcW w:w="2400" w:type="dxa"/>
            <w:vMerge w:val="restart"/>
            <w:vAlign w:val="center"/>
          </w:tcPr>
          <w:p w14:paraId="729C8F2A" w14:textId="77777777" w:rsidR="0068017F" w:rsidRDefault="0068017F">
            <w:pPr>
              <w:jc w:val="center"/>
              <w:rPr>
                <w:rFonts w:ascii="Arial" w:hAnsi="Arial" w:cs="Arial"/>
                <w:lang w:val="sl-SI"/>
              </w:rPr>
            </w:pPr>
            <w:bookmarkStart w:id="1" w:name="OLE_LINK1"/>
            <w:bookmarkStart w:id="2" w:name="OLE_LINK2"/>
          </w:p>
          <w:p w14:paraId="7B2D4400" w14:textId="77777777" w:rsidR="0068017F" w:rsidRDefault="00B769D3">
            <w:pPr>
              <w:jc w:val="center"/>
              <w:rPr>
                <w:rFonts w:ascii="Arial" w:hAnsi="Arial" w:cs="Arial"/>
                <w:lang w:val="sl-SI"/>
              </w:rPr>
            </w:pPr>
            <w:r>
              <w:rPr>
                <w:rFonts w:ascii="Arial" w:hAnsi="Arial" w:cs="Arial"/>
                <w:lang w:val="sl-SI"/>
              </w:rPr>
              <w:t>Ura</w:t>
            </w:r>
          </w:p>
        </w:tc>
        <w:tc>
          <w:tcPr>
            <w:tcW w:w="4800" w:type="dxa"/>
            <w:gridSpan w:val="2"/>
            <w:vAlign w:val="center"/>
          </w:tcPr>
          <w:p w14:paraId="1296BD0C" w14:textId="77777777" w:rsidR="0068017F" w:rsidRDefault="00B769D3">
            <w:pPr>
              <w:jc w:val="center"/>
              <w:rPr>
                <w:rFonts w:ascii="Arial" w:hAnsi="Arial" w:cs="Arial"/>
                <w:lang w:val="sl-SI"/>
              </w:rPr>
            </w:pPr>
            <w:r>
              <w:rPr>
                <w:rFonts w:ascii="Arial" w:hAnsi="Arial" w:cs="Arial"/>
                <w:lang w:val="sl-SI"/>
              </w:rPr>
              <w:t>Temperatura v  °C</w:t>
            </w:r>
          </w:p>
        </w:tc>
      </w:tr>
      <w:tr w:rsidR="0068017F" w14:paraId="54558758" w14:textId="77777777">
        <w:trPr>
          <w:trHeight w:val="423"/>
          <w:jc w:val="center"/>
        </w:trPr>
        <w:tc>
          <w:tcPr>
            <w:tcW w:w="2400" w:type="dxa"/>
            <w:vMerge/>
            <w:vAlign w:val="center"/>
          </w:tcPr>
          <w:p w14:paraId="7C761CAB" w14:textId="77777777" w:rsidR="0068017F" w:rsidRDefault="0068017F">
            <w:pPr>
              <w:jc w:val="center"/>
              <w:rPr>
                <w:rFonts w:ascii="Arial" w:hAnsi="Arial" w:cs="Arial"/>
                <w:lang w:val="sl-SI"/>
              </w:rPr>
            </w:pPr>
          </w:p>
        </w:tc>
        <w:tc>
          <w:tcPr>
            <w:tcW w:w="2400" w:type="dxa"/>
            <w:vAlign w:val="center"/>
          </w:tcPr>
          <w:p w14:paraId="5A36C26E" w14:textId="77777777" w:rsidR="0068017F" w:rsidRDefault="00B769D3">
            <w:pPr>
              <w:jc w:val="center"/>
              <w:rPr>
                <w:rFonts w:ascii="Arial" w:hAnsi="Arial" w:cs="Arial"/>
                <w:lang w:val="sl-SI"/>
              </w:rPr>
            </w:pPr>
            <w:r>
              <w:rPr>
                <w:rFonts w:ascii="Arial" w:hAnsi="Arial" w:cs="Arial"/>
                <w:lang w:val="sl-SI"/>
              </w:rPr>
              <w:t>Steklenica 1.</w:t>
            </w:r>
          </w:p>
        </w:tc>
        <w:tc>
          <w:tcPr>
            <w:tcW w:w="2400" w:type="dxa"/>
            <w:vAlign w:val="center"/>
          </w:tcPr>
          <w:p w14:paraId="01CDEEF9" w14:textId="77777777" w:rsidR="0068017F" w:rsidRDefault="00B769D3">
            <w:pPr>
              <w:jc w:val="center"/>
              <w:rPr>
                <w:rFonts w:ascii="Arial" w:hAnsi="Arial" w:cs="Arial"/>
                <w:lang w:val="sl-SI"/>
              </w:rPr>
            </w:pPr>
            <w:r>
              <w:rPr>
                <w:rFonts w:ascii="Arial" w:hAnsi="Arial" w:cs="Arial"/>
                <w:lang w:val="sl-SI"/>
              </w:rPr>
              <w:t>Steklenica 2.</w:t>
            </w:r>
          </w:p>
        </w:tc>
      </w:tr>
      <w:tr w:rsidR="0068017F" w14:paraId="5C76772C" w14:textId="77777777">
        <w:trPr>
          <w:trHeight w:val="414"/>
          <w:jc w:val="center"/>
        </w:trPr>
        <w:tc>
          <w:tcPr>
            <w:tcW w:w="2400" w:type="dxa"/>
            <w:vAlign w:val="center"/>
          </w:tcPr>
          <w:p w14:paraId="70362059" w14:textId="77777777" w:rsidR="0068017F" w:rsidRDefault="00B769D3">
            <w:pPr>
              <w:jc w:val="center"/>
              <w:rPr>
                <w:rFonts w:ascii="Arial" w:hAnsi="Arial" w:cs="Arial"/>
                <w:lang w:val="sl-SI"/>
              </w:rPr>
            </w:pPr>
            <w:r>
              <w:rPr>
                <w:rFonts w:ascii="Arial" w:hAnsi="Arial" w:cs="Arial"/>
                <w:lang w:val="sl-SI"/>
              </w:rPr>
              <w:t>8:00</w:t>
            </w:r>
          </w:p>
        </w:tc>
        <w:tc>
          <w:tcPr>
            <w:tcW w:w="2400" w:type="dxa"/>
            <w:vAlign w:val="center"/>
          </w:tcPr>
          <w:p w14:paraId="6783DDF5"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48E6E1EF" w14:textId="77777777" w:rsidR="0068017F" w:rsidRDefault="00B769D3">
            <w:pPr>
              <w:jc w:val="center"/>
              <w:rPr>
                <w:rFonts w:ascii="Arial" w:hAnsi="Arial" w:cs="Arial"/>
                <w:lang w:val="sl-SI"/>
              </w:rPr>
            </w:pPr>
            <w:r>
              <w:rPr>
                <w:rFonts w:ascii="Arial" w:hAnsi="Arial" w:cs="Arial"/>
                <w:lang w:val="sl-SI"/>
              </w:rPr>
              <w:t>22</w:t>
            </w:r>
          </w:p>
        </w:tc>
      </w:tr>
      <w:tr w:rsidR="0068017F" w14:paraId="57027BDE" w14:textId="77777777">
        <w:trPr>
          <w:trHeight w:val="414"/>
          <w:jc w:val="center"/>
        </w:trPr>
        <w:tc>
          <w:tcPr>
            <w:tcW w:w="2400" w:type="dxa"/>
            <w:vAlign w:val="center"/>
          </w:tcPr>
          <w:p w14:paraId="47C6BBA9" w14:textId="77777777" w:rsidR="0068017F" w:rsidRDefault="00B769D3">
            <w:pPr>
              <w:jc w:val="center"/>
              <w:rPr>
                <w:rFonts w:ascii="Arial" w:hAnsi="Arial" w:cs="Arial"/>
                <w:lang w:val="sl-SI"/>
              </w:rPr>
            </w:pPr>
            <w:r>
              <w:rPr>
                <w:rFonts w:ascii="Arial" w:hAnsi="Arial" w:cs="Arial"/>
                <w:lang w:val="sl-SI"/>
              </w:rPr>
              <w:t>9:00</w:t>
            </w:r>
          </w:p>
        </w:tc>
        <w:tc>
          <w:tcPr>
            <w:tcW w:w="2400" w:type="dxa"/>
            <w:vAlign w:val="center"/>
          </w:tcPr>
          <w:p w14:paraId="2E1A12B8"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394CEBE5" w14:textId="77777777" w:rsidR="0068017F" w:rsidRDefault="00B769D3">
            <w:pPr>
              <w:jc w:val="center"/>
              <w:rPr>
                <w:rFonts w:ascii="Arial" w:hAnsi="Arial" w:cs="Arial"/>
                <w:lang w:val="sl-SI"/>
              </w:rPr>
            </w:pPr>
            <w:r>
              <w:rPr>
                <w:rFonts w:ascii="Arial" w:hAnsi="Arial" w:cs="Arial"/>
                <w:lang w:val="sl-SI"/>
              </w:rPr>
              <w:t>23</w:t>
            </w:r>
          </w:p>
        </w:tc>
      </w:tr>
      <w:tr w:rsidR="0068017F" w14:paraId="4F31367D" w14:textId="77777777">
        <w:trPr>
          <w:trHeight w:val="414"/>
          <w:jc w:val="center"/>
        </w:trPr>
        <w:tc>
          <w:tcPr>
            <w:tcW w:w="2400" w:type="dxa"/>
            <w:vAlign w:val="center"/>
          </w:tcPr>
          <w:p w14:paraId="1556DF06" w14:textId="77777777" w:rsidR="0068017F" w:rsidRDefault="00B769D3">
            <w:pPr>
              <w:jc w:val="center"/>
              <w:rPr>
                <w:rFonts w:ascii="Arial" w:hAnsi="Arial" w:cs="Arial"/>
                <w:lang w:val="sl-SI"/>
              </w:rPr>
            </w:pPr>
            <w:r>
              <w:rPr>
                <w:rFonts w:ascii="Arial" w:hAnsi="Arial" w:cs="Arial"/>
                <w:lang w:val="sl-SI"/>
              </w:rPr>
              <w:t>10:00</w:t>
            </w:r>
          </w:p>
        </w:tc>
        <w:tc>
          <w:tcPr>
            <w:tcW w:w="2400" w:type="dxa"/>
            <w:vAlign w:val="center"/>
          </w:tcPr>
          <w:p w14:paraId="40B6A7D2"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3A50F76F" w14:textId="77777777" w:rsidR="0068017F" w:rsidRDefault="00B769D3">
            <w:pPr>
              <w:jc w:val="center"/>
              <w:rPr>
                <w:rFonts w:ascii="Arial" w:hAnsi="Arial" w:cs="Arial"/>
                <w:lang w:val="sl-SI"/>
              </w:rPr>
            </w:pPr>
            <w:r>
              <w:rPr>
                <w:rFonts w:ascii="Arial" w:hAnsi="Arial" w:cs="Arial"/>
                <w:lang w:val="sl-SI"/>
              </w:rPr>
              <w:t>23,9</w:t>
            </w:r>
          </w:p>
        </w:tc>
      </w:tr>
      <w:tr w:rsidR="0068017F" w14:paraId="434CABBE" w14:textId="77777777">
        <w:trPr>
          <w:trHeight w:val="414"/>
          <w:jc w:val="center"/>
        </w:trPr>
        <w:tc>
          <w:tcPr>
            <w:tcW w:w="2400" w:type="dxa"/>
            <w:vAlign w:val="center"/>
          </w:tcPr>
          <w:p w14:paraId="2E043918" w14:textId="77777777" w:rsidR="0068017F" w:rsidRDefault="00B769D3">
            <w:pPr>
              <w:jc w:val="center"/>
              <w:rPr>
                <w:rFonts w:ascii="Arial" w:hAnsi="Arial" w:cs="Arial"/>
                <w:lang w:val="sl-SI"/>
              </w:rPr>
            </w:pPr>
            <w:r>
              <w:rPr>
                <w:rFonts w:ascii="Arial" w:hAnsi="Arial" w:cs="Arial"/>
                <w:lang w:val="sl-SI"/>
              </w:rPr>
              <w:t>11:00</w:t>
            </w:r>
          </w:p>
        </w:tc>
        <w:tc>
          <w:tcPr>
            <w:tcW w:w="2400" w:type="dxa"/>
            <w:vAlign w:val="center"/>
          </w:tcPr>
          <w:p w14:paraId="730F25D5"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272B4D99" w14:textId="77777777" w:rsidR="0068017F" w:rsidRDefault="00B769D3">
            <w:pPr>
              <w:jc w:val="center"/>
              <w:rPr>
                <w:rFonts w:ascii="Arial" w:hAnsi="Arial" w:cs="Arial"/>
                <w:lang w:val="sl-SI"/>
              </w:rPr>
            </w:pPr>
            <w:r>
              <w:rPr>
                <w:rFonts w:ascii="Arial" w:hAnsi="Arial" w:cs="Arial"/>
                <w:lang w:val="sl-SI"/>
              </w:rPr>
              <w:t>24,3</w:t>
            </w:r>
          </w:p>
        </w:tc>
      </w:tr>
      <w:tr w:rsidR="0068017F" w14:paraId="318388E6" w14:textId="77777777">
        <w:trPr>
          <w:trHeight w:val="414"/>
          <w:jc w:val="center"/>
        </w:trPr>
        <w:tc>
          <w:tcPr>
            <w:tcW w:w="2400" w:type="dxa"/>
            <w:vAlign w:val="center"/>
          </w:tcPr>
          <w:p w14:paraId="6F656499" w14:textId="77777777" w:rsidR="0068017F" w:rsidRDefault="00B769D3">
            <w:pPr>
              <w:jc w:val="center"/>
              <w:rPr>
                <w:rFonts w:ascii="Arial" w:hAnsi="Arial" w:cs="Arial"/>
                <w:lang w:val="sl-SI"/>
              </w:rPr>
            </w:pPr>
            <w:r>
              <w:rPr>
                <w:rFonts w:ascii="Arial" w:hAnsi="Arial" w:cs="Arial"/>
                <w:lang w:val="sl-SI"/>
              </w:rPr>
              <w:t>12:00</w:t>
            </w:r>
          </w:p>
        </w:tc>
        <w:tc>
          <w:tcPr>
            <w:tcW w:w="2400" w:type="dxa"/>
            <w:vAlign w:val="center"/>
          </w:tcPr>
          <w:p w14:paraId="1FD133DA"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37BEE5D2" w14:textId="77777777" w:rsidR="0068017F" w:rsidRDefault="00B769D3">
            <w:pPr>
              <w:jc w:val="center"/>
              <w:rPr>
                <w:rFonts w:ascii="Arial" w:hAnsi="Arial" w:cs="Arial"/>
                <w:lang w:val="sl-SI"/>
              </w:rPr>
            </w:pPr>
            <w:r>
              <w:rPr>
                <w:rFonts w:ascii="Arial" w:hAnsi="Arial" w:cs="Arial"/>
                <w:lang w:val="sl-SI"/>
              </w:rPr>
              <w:t>24,9</w:t>
            </w:r>
          </w:p>
        </w:tc>
      </w:tr>
      <w:tr w:rsidR="0068017F" w14:paraId="01756B22" w14:textId="77777777">
        <w:trPr>
          <w:trHeight w:val="414"/>
          <w:jc w:val="center"/>
        </w:trPr>
        <w:tc>
          <w:tcPr>
            <w:tcW w:w="2400" w:type="dxa"/>
            <w:vAlign w:val="center"/>
          </w:tcPr>
          <w:p w14:paraId="1E27B0B4" w14:textId="77777777" w:rsidR="0068017F" w:rsidRDefault="00B769D3">
            <w:pPr>
              <w:jc w:val="center"/>
              <w:rPr>
                <w:rFonts w:ascii="Arial" w:hAnsi="Arial" w:cs="Arial"/>
                <w:lang w:val="sl-SI"/>
              </w:rPr>
            </w:pPr>
            <w:r>
              <w:rPr>
                <w:rFonts w:ascii="Arial" w:hAnsi="Arial" w:cs="Arial"/>
                <w:lang w:val="sl-SI"/>
              </w:rPr>
              <w:t>13:00</w:t>
            </w:r>
          </w:p>
        </w:tc>
        <w:tc>
          <w:tcPr>
            <w:tcW w:w="2400" w:type="dxa"/>
            <w:vAlign w:val="center"/>
          </w:tcPr>
          <w:p w14:paraId="73B2B85D"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2A57B2DC" w14:textId="77777777" w:rsidR="0068017F" w:rsidRDefault="00B769D3">
            <w:pPr>
              <w:jc w:val="center"/>
              <w:rPr>
                <w:rFonts w:ascii="Arial" w:hAnsi="Arial" w:cs="Arial"/>
                <w:lang w:val="sl-SI"/>
              </w:rPr>
            </w:pPr>
            <w:r>
              <w:rPr>
                <w:rFonts w:ascii="Arial" w:hAnsi="Arial" w:cs="Arial"/>
                <w:lang w:val="sl-SI"/>
              </w:rPr>
              <w:t>25,3</w:t>
            </w:r>
          </w:p>
        </w:tc>
      </w:tr>
      <w:tr w:rsidR="0068017F" w14:paraId="7A284616" w14:textId="77777777">
        <w:trPr>
          <w:trHeight w:val="414"/>
          <w:jc w:val="center"/>
        </w:trPr>
        <w:tc>
          <w:tcPr>
            <w:tcW w:w="2400" w:type="dxa"/>
            <w:vAlign w:val="center"/>
          </w:tcPr>
          <w:p w14:paraId="109B963A" w14:textId="77777777" w:rsidR="0068017F" w:rsidRDefault="00B769D3">
            <w:pPr>
              <w:jc w:val="center"/>
              <w:rPr>
                <w:rFonts w:ascii="Arial" w:hAnsi="Arial" w:cs="Arial"/>
                <w:lang w:val="sl-SI"/>
              </w:rPr>
            </w:pPr>
            <w:r>
              <w:rPr>
                <w:rFonts w:ascii="Arial" w:hAnsi="Arial" w:cs="Arial"/>
                <w:lang w:val="sl-SI"/>
              </w:rPr>
              <w:t>14:00</w:t>
            </w:r>
          </w:p>
        </w:tc>
        <w:tc>
          <w:tcPr>
            <w:tcW w:w="2400" w:type="dxa"/>
            <w:vAlign w:val="center"/>
          </w:tcPr>
          <w:p w14:paraId="3BDEDC41"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6FB47CE5" w14:textId="77777777" w:rsidR="0068017F" w:rsidRDefault="00B769D3">
            <w:pPr>
              <w:jc w:val="center"/>
              <w:rPr>
                <w:rFonts w:ascii="Arial" w:hAnsi="Arial" w:cs="Arial"/>
                <w:lang w:val="sl-SI"/>
              </w:rPr>
            </w:pPr>
            <w:r>
              <w:rPr>
                <w:rFonts w:ascii="Arial" w:hAnsi="Arial" w:cs="Arial"/>
                <w:lang w:val="sl-SI"/>
              </w:rPr>
              <w:t>26</w:t>
            </w:r>
          </w:p>
        </w:tc>
      </w:tr>
      <w:tr w:rsidR="0068017F" w14:paraId="3C49CE41" w14:textId="77777777">
        <w:trPr>
          <w:trHeight w:val="414"/>
          <w:jc w:val="center"/>
        </w:trPr>
        <w:tc>
          <w:tcPr>
            <w:tcW w:w="7200" w:type="dxa"/>
            <w:gridSpan w:val="3"/>
            <w:vAlign w:val="center"/>
          </w:tcPr>
          <w:p w14:paraId="7615C595" w14:textId="77777777" w:rsidR="0068017F" w:rsidRDefault="0068017F">
            <w:pPr>
              <w:jc w:val="center"/>
              <w:rPr>
                <w:rFonts w:ascii="Arial" w:hAnsi="Arial" w:cs="Arial"/>
                <w:lang w:val="sl-SI"/>
              </w:rPr>
            </w:pPr>
          </w:p>
        </w:tc>
      </w:tr>
      <w:tr w:rsidR="0068017F" w14:paraId="6ADCAE62" w14:textId="77777777">
        <w:trPr>
          <w:trHeight w:val="414"/>
          <w:jc w:val="center"/>
        </w:trPr>
        <w:tc>
          <w:tcPr>
            <w:tcW w:w="2400" w:type="dxa"/>
            <w:vAlign w:val="center"/>
          </w:tcPr>
          <w:p w14:paraId="767A6774" w14:textId="77777777" w:rsidR="0068017F" w:rsidRDefault="00B769D3">
            <w:pPr>
              <w:jc w:val="center"/>
              <w:rPr>
                <w:rFonts w:ascii="Arial" w:hAnsi="Arial" w:cs="Arial"/>
                <w:lang w:val="sl-SI"/>
              </w:rPr>
            </w:pPr>
            <w:r>
              <w:rPr>
                <w:rFonts w:ascii="Arial" w:hAnsi="Arial" w:cs="Arial"/>
                <w:lang w:val="sl-SI"/>
              </w:rPr>
              <w:t>7:00</w:t>
            </w:r>
          </w:p>
        </w:tc>
        <w:tc>
          <w:tcPr>
            <w:tcW w:w="2400" w:type="dxa"/>
            <w:vAlign w:val="center"/>
          </w:tcPr>
          <w:p w14:paraId="50DFD728"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364E09DA" w14:textId="77777777" w:rsidR="0068017F" w:rsidRDefault="00B769D3">
            <w:pPr>
              <w:jc w:val="center"/>
              <w:rPr>
                <w:rFonts w:ascii="Arial" w:hAnsi="Arial" w:cs="Arial"/>
                <w:lang w:val="sl-SI"/>
              </w:rPr>
            </w:pPr>
            <w:r>
              <w:rPr>
                <w:rFonts w:ascii="Arial" w:hAnsi="Arial" w:cs="Arial"/>
                <w:lang w:val="sl-SI"/>
              </w:rPr>
              <w:t>29</w:t>
            </w:r>
          </w:p>
        </w:tc>
      </w:tr>
      <w:tr w:rsidR="0068017F" w14:paraId="31EED9C7" w14:textId="77777777">
        <w:trPr>
          <w:trHeight w:val="414"/>
          <w:jc w:val="center"/>
        </w:trPr>
        <w:tc>
          <w:tcPr>
            <w:tcW w:w="2400" w:type="dxa"/>
            <w:vAlign w:val="center"/>
          </w:tcPr>
          <w:p w14:paraId="2F1ADCAA" w14:textId="77777777" w:rsidR="0068017F" w:rsidRDefault="00B769D3">
            <w:pPr>
              <w:jc w:val="center"/>
              <w:rPr>
                <w:rFonts w:ascii="Arial" w:hAnsi="Arial" w:cs="Arial"/>
                <w:lang w:val="sl-SI"/>
              </w:rPr>
            </w:pPr>
            <w:r>
              <w:rPr>
                <w:rFonts w:ascii="Arial" w:hAnsi="Arial" w:cs="Arial"/>
                <w:lang w:val="sl-SI"/>
              </w:rPr>
              <w:t>8:00</w:t>
            </w:r>
          </w:p>
        </w:tc>
        <w:tc>
          <w:tcPr>
            <w:tcW w:w="2400" w:type="dxa"/>
            <w:vAlign w:val="center"/>
          </w:tcPr>
          <w:p w14:paraId="3490315D"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1AC27AD4" w14:textId="77777777" w:rsidR="0068017F" w:rsidRDefault="00B769D3">
            <w:pPr>
              <w:jc w:val="center"/>
              <w:rPr>
                <w:rFonts w:ascii="Arial" w:hAnsi="Arial" w:cs="Arial"/>
                <w:lang w:val="sl-SI"/>
              </w:rPr>
            </w:pPr>
            <w:r>
              <w:rPr>
                <w:rFonts w:ascii="Arial" w:hAnsi="Arial" w:cs="Arial"/>
                <w:lang w:val="sl-SI"/>
              </w:rPr>
              <w:t>30</w:t>
            </w:r>
          </w:p>
        </w:tc>
      </w:tr>
      <w:tr w:rsidR="0068017F" w14:paraId="1EABF0D8" w14:textId="77777777">
        <w:trPr>
          <w:trHeight w:val="414"/>
          <w:jc w:val="center"/>
        </w:trPr>
        <w:tc>
          <w:tcPr>
            <w:tcW w:w="2400" w:type="dxa"/>
            <w:vAlign w:val="center"/>
          </w:tcPr>
          <w:p w14:paraId="33257B10" w14:textId="77777777" w:rsidR="0068017F" w:rsidRDefault="00B769D3">
            <w:pPr>
              <w:jc w:val="center"/>
              <w:rPr>
                <w:rFonts w:ascii="Arial" w:hAnsi="Arial" w:cs="Arial"/>
                <w:lang w:val="sl-SI"/>
              </w:rPr>
            </w:pPr>
            <w:r>
              <w:rPr>
                <w:rFonts w:ascii="Arial" w:hAnsi="Arial" w:cs="Arial"/>
                <w:lang w:val="sl-SI"/>
              </w:rPr>
              <w:t>9:00</w:t>
            </w:r>
          </w:p>
        </w:tc>
        <w:tc>
          <w:tcPr>
            <w:tcW w:w="2400" w:type="dxa"/>
            <w:vAlign w:val="center"/>
          </w:tcPr>
          <w:p w14:paraId="3FEEF180"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4CB3896D" w14:textId="77777777" w:rsidR="0068017F" w:rsidRDefault="00B769D3">
            <w:pPr>
              <w:jc w:val="center"/>
              <w:rPr>
                <w:rFonts w:ascii="Arial" w:hAnsi="Arial" w:cs="Arial"/>
                <w:lang w:val="sl-SI"/>
              </w:rPr>
            </w:pPr>
            <w:r>
              <w:rPr>
                <w:rFonts w:ascii="Arial" w:hAnsi="Arial" w:cs="Arial"/>
                <w:lang w:val="sl-SI"/>
              </w:rPr>
              <w:t>33</w:t>
            </w:r>
          </w:p>
        </w:tc>
      </w:tr>
      <w:tr w:rsidR="0068017F" w14:paraId="61E78C6C" w14:textId="77777777">
        <w:trPr>
          <w:trHeight w:val="414"/>
          <w:jc w:val="center"/>
        </w:trPr>
        <w:tc>
          <w:tcPr>
            <w:tcW w:w="2400" w:type="dxa"/>
            <w:vAlign w:val="center"/>
          </w:tcPr>
          <w:p w14:paraId="45434491" w14:textId="77777777" w:rsidR="0068017F" w:rsidRDefault="00B769D3">
            <w:pPr>
              <w:jc w:val="center"/>
              <w:rPr>
                <w:rFonts w:ascii="Arial" w:hAnsi="Arial" w:cs="Arial"/>
                <w:lang w:val="sl-SI"/>
              </w:rPr>
            </w:pPr>
            <w:r>
              <w:rPr>
                <w:rFonts w:ascii="Arial" w:hAnsi="Arial" w:cs="Arial"/>
                <w:lang w:val="sl-SI"/>
              </w:rPr>
              <w:t>10:00</w:t>
            </w:r>
          </w:p>
        </w:tc>
        <w:tc>
          <w:tcPr>
            <w:tcW w:w="2400" w:type="dxa"/>
            <w:vAlign w:val="center"/>
          </w:tcPr>
          <w:p w14:paraId="40AA4E0F"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6081780E" w14:textId="77777777" w:rsidR="0068017F" w:rsidRDefault="00B769D3">
            <w:pPr>
              <w:jc w:val="center"/>
              <w:rPr>
                <w:rFonts w:ascii="Arial" w:hAnsi="Arial" w:cs="Arial"/>
                <w:lang w:val="sl-SI"/>
              </w:rPr>
            </w:pPr>
            <w:r>
              <w:rPr>
                <w:rFonts w:ascii="Arial" w:hAnsi="Arial" w:cs="Arial"/>
                <w:lang w:val="sl-SI"/>
              </w:rPr>
              <w:t>33</w:t>
            </w:r>
          </w:p>
        </w:tc>
      </w:tr>
      <w:tr w:rsidR="0068017F" w14:paraId="47F2E891" w14:textId="77777777">
        <w:trPr>
          <w:trHeight w:val="414"/>
          <w:jc w:val="center"/>
        </w:trPr>
        <w:tc>
          <w:tcPr>
            <w:tcW w:w="2400" w:type="dxa"/>
            <w:vAlign w:val="center"/>
          </w:tcPr>
          <w:p w14:paraId="0B02F530" w14:textId="77777777" w:rsidR="0068017F" w:rsidRDefault="00B769D3">
            <w:pPr>
              <w:jc w:val="center"/>
              <w:rPr>
                <w:rFonts w:ascii="Arial" w:hAnsi="Arial" w:cs="Arial"/>
                <w:lang w:val="sl-SI"/>
              </w:rPr>
            </w:pPr>
            <w:r>
              <w:rPr>
                <w:rFonts w:ascii="Arial" w:hAnsi="Arial" w:cs="Arial"/>
                <w:lang w:val="sl-SI"/>
              </w:rPr>
              <w:t>11:00</w:t>
            </w:r>
          </w:p>
        </w:tc>
        <w:tc>
          <w:tcPr>
            <w:tcW w:w="2400" w:type="dxa"/>
            <w:vAlign w:val="center"/>
          </w:tcPr>
          <w:p w14:paraId="0B84DFC6" w14:textId="77777777" w:rsidR="0068017F" w:rsidRDefault="00B769D3">
            <w:pPr>
              <w:jc w:val="center"/>
              <w:rPr>
                <w:rFonts w:ascii="Arial" w:hAnsi="Arial" w:cs="Arial"/>
                <w:lang w:val="sl-SI"/>
              </w:rPr>
            </w:pPr>
            <w:r>
              <w:rPr>
                <w:rFonts w:ascii="Arial" w:hAnsi="Arial" w:cs="Arial"/>
                <w:lang w:val="sl-SI"/>
              </w:rPr>
              <w:t>22</w:t>
            </w:r>
          </w:p>
        </w:tc>
        <w:tc>
          <w:tcPr>
            <w:tcW w:w="2400" w:type="dxa"/>
            <w:vAlign w:val="center"/>
          </w:tcPr>
          <w:p w14:paraId="03895E4A" w14:textId="77777777" w:rsidR="0068017F" w:rsidRDefault="00B769D3">
            <w:pPr>
              <w:jc w:val="center"/>
              <w:rPr>
                <w:rFonts w:ascii="Arial" w:hAnsi="Arial" w:cs="Arial"/>
                <w:lang w:val="sl-SI"/>
              </w:rPr>
            </w:pPr>
            <w:r>
              <w:rPr>
                <w:rFonts w:ascii="Arial" w:hAnsi="Arial" w:cs="Arial"/>
                <w:lang w:val="sl-SI"/>
              </w:rPr>
              <w:t>33</w:t>
            </w:r>
          </w:p>
        </w:tc>
      </w:tr>
    </w:tbl>
    <w:bookmarkEnd w:id="1"/>
    <w:bookmarkEnd w:id="2"/>
    <w:p w14:paraId="4CD0D88B" w14:textId="77777777" w:rsidR="0068017F" w:rsidRDefault="00B769D3">
      <w:pPr>
        <w:jc w:val="center"/>
        <w:rPr>
          <w:rFonts w:ascii="Arial" w:hAnsi="Arial" w:cs="Arial"/>
          <w:lang w:val="sl-SI"/>
        </w:rPr>
      </w:pPr>
      <w:r>
        <w:rPr>
          <w:rFonts w:ascii="Arial" w:hAnsi="Arial" w:cs="Arial"/>
          <w:lang w:val="sl-SI"/>
        </w:rPr>
        <w:t>Tabela 1: Sprememba temperature v vakuumskih steklenicah</w:t>
      </w:r>
    </w:p>
    <w:p w14:paraId="03102C7C" w14:textId="77777777" w:rsidR="0068017F" w:rsidRDefault="0068017F">
      <w:pPr>
        <w:rPr>
          <w:rFonts w:ascii="Arial" w:hAnsi="Arial" w:cs="Arial"/>
          <w:lang w:val="sl-SI"/>
        </w:rPr>
      </w:pPr>
    </w:p>
    <w:p w14:paraId="1E873850" w14:textId="77777777" w:rsidR="0068017F" w:rsidRDefault="00B769D3">
      <w:pPr>
        <w:rPr>
          <w:rFonts w:ascii="Arial" w:hAnsi="Arial" w:cs="Arial"/>
          <w:lang w:val="sl-SI"/>
        </w:rPr>
      </w:pPr>
      <w:r>
        <w:rPr>
          <w:rFonts w:ascii="Arial" w:hAnsi="Arial" w:cs="Arial"/>
          <w:lang w:val="sl-SI"/>
        </w:rPr>
        <w:t>V vakuumski steklenici 1 je samo sok, v vakuumski steklenici 2 pa je dodan še kvas.</w:t>
      </w:r>
    </w:p>
    <w:p w14:paraId="44880F6F" w14:textId="77777777" w:rsidR="0068017F" w:rsidRDefault="0068017F">
      <w:pPr>
        <w:rPr>
          <w:rFonts w:ascii="Arial" w:hAnsi="Arial" w:cs="Arial"/>
          <w:lang w:val="sl-SI"/>
        </w:rPr>
      </w:pPr>
    </w:p>
    <w:p w14:paraId="32C4F2E9" w14:textId="77777777" w:rsidR="0068017F" w:rsidRDefault="000D2741">
      <w:pPr>
        <w:rPr>
          <w:rFonts w:ascii="Arial" w:hAnsi="Arial" w:cs="Arial"/>
          <w:lang w:val="sl-SI"/>
        </w:rPr>
      </w:pPr>
      <w:r>
        <w:rPr>
          <w:rFonts w:ascii="Arial" w:hAnsi="Arial" w:cs="Arial"/>
        </w:rPr>
        <w:pict w14:anchorId="63F5B633">
          <v:shape id="_x0000_i1026" type="#_x0000_t75" style="width:445.5pt;height:337.5pt">
            <v:imagedata r:id="rId8" o:title=""/>
          </v:shape>
        </w:pict>
      </w:r>
    </w:p>
    <w:p w14:paraId="48A7A977" w14:textId="77777777" w:rsidR="0068017F" w:rsidRDefault="00B769D3">
      <w:pPr>
        <w:jc w:val="center"/>
        <w:rPr>
          <w:rFonts w:ascii="Arial" w:hAnsi="Arial" w:cs="Arial"/>
          <w:lang w:val="sl-SI"/>
        </w:rPr>
      </w:pPr>
      <w:r>
        <w:rPr>
          <w:rFonts w:ascii="Arial" w:hAnsi="Arial" w:cs="Arial"/>
          <w:lang w:val="sl-SI"/>
        </w:rPr>
        <w:t>Graf 1: Spremeba temperature v vakuumskih steklenicah v odvisnosti s časom</w:t>
      </w:r>
    </w:p>
    <w:p w14:paraId="631D0562" w14:textId="77777777" w:rsidR="0068017F" w:rsidRDefault="0068017F">
      <w:pPr>
        <w:rPr>
          <w:rFonts w:ascii="Arial" w:hAnsi="Arial" w:cs="Arial"/>
          <w:lang w:val="sl-SI"/>
        </w:rPr>
      </w:pPr>
    </w:p>
    <w:p w14:paraId="6B64618E" w14:textId="77777777" w:rsidR="0068017F" w:rsidRDefault="0068017F">
      <w:pPr>
        <w:rPr>
          <w:rFonts w:ascii="Arial" w:hAnsi="Arial" w:cs="Arial"/>
          <w:lang w:val="sl-SI"/>
        </w:rPr>
      </w:pPr>
    </w:p>
    <w:p w14:paraId="04FF8671" w14:textId="77777777" w:rsidR="0068017F" w:rsidRDefault="00B769D3">
      <w:pPr>
        <w:rPr>
          <w:rFonts w:ascii="Arial" w:hAnsi="Arial" w:cs="Arial"/>
          <w:lang w:val="sl-SI"/>
        </w:rPr>
      </w:pPr>
      <w:r>
        <w:rPr>
          <w:rFonts w:ascii="Arial" w:hAnsi="Arial" w:cs="Arial"/>
          <w:lang w:val="sl-SI"/>
        </w:rPr>
        <w:t>Apnena voda v erlenmajerici, ki je bila povezana z vakuumsko steklenico 2, je pomotnela.</w:t>
      </w:r>
    </w:p>
    <w:p w14:paraId="59D54848" w14:textId="77777777" w:rsidR="0068017F" w:rsidRDefault="0068017F">
      <w:pPr>
        <w:rPr>
          <w:rFonts w:ascii="Arial" w:hAnsi="Arial" w:cs="Arial"/>
          <w:lang w:val="sl-SI"/>
        </w:rPr>
      </w:pPr>
    </w:p>
    <w:p w14:paraId="6642EAF0" w14:textId="77777777" w:rsidR="0068017F" w:rsidRDefault="0068017F">
      <w:pPr>
        <w:rPr>
          <w:rFonts w:ascii="Arial" w:hAnsi="Arial" w:cs="Arial"/>
          <w:lang w:val="sl-SI"/>
        </w:rPr>
      </w:pPr>
    </w:p>
    <w:p w14:paraId="303BF1E6" w14:textId="77777777" w:rsidR="0068017F" w:rsidRDefault="00B769D3">
      <w:pPr>
        <w:rPr>
          <w:rFonts w:ascii="Arial" w:hAnsi="Arial" w:cs="Arial"/>
          <w:b/>
          <w:u w:val="single"/>
          <w:lang w:val="sl-SI"/>
        </w:rPr>
      </w:pPr>
      <w:r>
        <w:rPr>
          <w:rFonts w:ascii="Arial" w:hAnsi="Arial" w:cs="Arial"/>
          <w:b/>
          <w:u w:val="single"/>
          <w:lang w:val="sl-SI"/>
        </w:rPr>
        <w:t>Diskusija</w:t>
      </w:r>
    </w:p>
    <w:p w14:paraId="06BBCFF0" w14:textId="77777777" w:rsidR="0068017F" w:rsidRDefault="00B769D3">
      <w:pPr>
        <w:rPr>
          <w:rFonts w:ascii="Arial" w:hAnsi="Arial" w:cs="Arial"/>
          <w:lang w:val="sl-SI"/>
        </w:rPr>
      </w:pPr>
      <w:r>
        <w:rPr>
          <w:rFonts w:ascii="Arial" w:hAnsi="Arial" w:cs="Arial"/>
          <w:lang w:val="sl-SI"/>
        </w:rPr>
        <w:t>Da je reakcija potekla nam dokazuje naraščanje temperature, motna apnena voda in vonj po alkoholu.</w:t>
      </w:r>
    </w:p>
    <w:p w14:paraId="6E24D352" w14:textId="77777777" w:rsidR="0068017F" w:rsidRDefault="00B769D3">
      <w:pPr>
        <w:rPr>
          <w:rFonts w:ascii="Arial" w:hAnsi="Arial" w:cs="Arial"/>
          <w:lang w:val="sl-SI"/>
        </w:rPr>
      </w:pPr>
      <w:r>
        <w:rPr>
          <w:rFonts w:ascii="Arial" w:hAnsi="Arial" w:cs="Arial"/>
          <w:lang w:val="sl-SI"/>
        </w:rPr>
        <w:t>Iz višanja temperature lahko ugotovimo, da kvasovke pri razgradnji sladkorja sproščajo energijo.</w:t>
      </w:r>
    </w:p>
    <w:p w14:paraId="15CBE648" w14:textId="77777777" w:rsidR="0068017F" w:rsidRDefault="00B769D3">
      <w:pPr>
        <w:rPr>
          <w:rFonts w:ascii="Arial" w:hAnsi="Arial" w:cs="Arial"/>
          <w:lang w:val="sl-SI"/>
        </w:rPr>
      </w:pPr>
      <w:r>
        <w:rPr>
          <w:rFonts w:ascii="Arial" w:hAnsi="Arial" w:cs="Arial"/>
          <w:lang w:val="sl-SI"/>
        </w:rPr>
        <w:t>Temperatura je naraščala le do določene vrednosti, nato pa je ostala konstantna. Iz tega lahko sklepamo, da je alkohol, ki je nastal pri vrenju, za kvasovke škodljiv in je upočasnil in zmanjševal njihovo aktivnost.</w:t>
      </w:r>
    </w:p>
    <w:p w14:paraId="4A4E0470" w14:textId="77777777" w:rsidR="0068017F" w:rsidRDefault="00B769D3">
      <w:pPr>
        <w:jc w:val="both"/>
        <w:rPr>
          <w:rFonts w:ascii="Arial" w:hAnsi="Arial" w:cs="Arial"/>
          <w:lang w:val="sl-SI"/>
        </w:rPr>
      </w:pPr>
      <w:r>
        <w:rPr>
          <w:rFonts w:ascii="Arial" w:hAnsi="Arial" w:cs="Arial"/>
          <w:lang w:val="sl-SI"/>
        </w:rPr>
        <w:t>Pri razgradnji glukoze nastaneta etanol in ogljikov dioksid. Prisotnost alkohola smo prepoznali po značilnem vonju, prisotnost ogljikovega dioksida pa smo dokazali z apnico, ki je postala motna. Apnica je namreč indikator za CO</w:t>
      </w:r>
      <w:r>
        <w:rPr>
          <w:rFonts w:ascii="Arial" w:hAnsi="Arial" w:cs="Arial"/>
          <w:vertAlign w:val="subscript"/>
          <w:lang w:val="sl-SI"/>
        </w:rPr>
        <w:t>2</w:t>
      </w:r>
      <w:r>
        <w:rPr>
          <w:rFonts w:ascii="Arial" w:hAnsi="Arial" w:cs="Arial"/>
          <w:lang w:val="sl-SI"/>
        </w:rPr>
        <w:t>.</w:t>
      </w:r>
    </w:p>
    <w:p w14:paraId="2E0D23F1" w14:textId="77777777" w:rsidR="0068017F" w:rsidRDefault="00B769D3">
      <w:pPr>
        <w:jc w:val="both"/>
        <w:rPr>
          <w:rFonts w:ascii="Arial" w:hAnsi="Arial" w:cs="Arial"/>
          <w:lang w:val="sl-SI"/>
        </w:rPr>
      </w:pPr>
      <w:r>
        <w:rPr>
          <w:rFonts w:ascii="Arial" w:hAnsi="Arial" w:cs="Arial"/>
          <w:lang w:val="sl-SI"/>
        </w:rPr>
        <w:t>Ker je reakcija potekala v vakuumsko zaprti posodi, lahko sklepamo, da je vrenje anaerobni proces.</w:t>
      </w:r>
    </w:p>
    <w:p w14:paraId="49289391" w14:textId="77777777" w:rsidR="0068017F" w:rsidRDefault="00B769D3">
      <w:pPr>
        <w:jc w:val="both"/>
        <w:rPr>
          <w:rFonts w:ascii="Arial" w:hAnsi="Arial" w:cs="Arial"/>
          <w:lang w:val="sl-SI"/>
        </w:rPr>
      </w:pPr>
      <w:r>
        <w:rPr>
          <w:rFonts w:ascii="Arial" w:hAnsi="Arial" w:cs="Arial"/>
          <w:lang w:val="sl-SI"/>
        </w:rPr>
        <w:t>Naraščanje temperature bi bolje opazovali, če bi aparaturi dodali še avtomatsko iglo za zapisovanje temperature, saj bi ta zapisovala vrednost temperature tudi ko nas ne bi bilo zraven.</w:t>
      </w:r>
    </w:p>
    <w:p w14:paraId="34B1F24D" w14:textId="77777777" w:rsidR="0068017F" w:rsidRDefault="0068017F">
      <w:pPr>
        <w:jc w:val="both"/>
        <w:rPr>
          <w:rFonts w:ascii="Arial" w:hAnsi="Arial" w:cs="Arial"/>
          <w:lang w:val="sl-SI"/>
        </w:rPr>
      </w:pPr>
    </w:p>
    <w:p w14:paraId="29A93889" w14:textId="77777777" w:rsidR="0068017F" w:rsidRDefault="00B769D3">
      <w:pPr>
        <w:jc w:val="both"/>
        <w:rPr>
          <w:rFonts w:ascii="Arial" w:hAnsi="Arial" w:cs="Arial"/>
          <w:b/>
          <w:u w:val="single"/>
          <w:lang w:val="sl-SI"/>
        </w:rPr>
      </w:pPr>
      <w:r>
        <w:rPr>
          <w:rFonts w:ascii="Arial" w:hAnsi="Arial" w:cs="Arial"/>
          <w:b/>
          <w:u w:val="single"/>
          <w:lang w:val="sl-SI"/>
        </w:rPr>
        <w:t>Zaključek:</w:t>
      </w:r>
    </w:p>
    <w:p w14:paraId="5BEA9AF6" w14:textId="77777777" w:rsidR="0068017F" w:rsidRDefault="00B769D3">
      <w:pPr>
        <w:jc w:val="both"/>
        <w:rPr>
          <w:rFonts w:ascii="Arial" w:hAnsi="Arial" w:cs="Arial"/>
          <w:lang w:val="sl-SI"/>
        </w:rPr>
      </w:pPr>
      <w:r>
        <w:rPr>
          <w:rFonts w:ascii="Arial" w:hAnsi="Arial" w:cs="Arial"/>
          <w:lang w:val="sl-SI"/>
        </w:rPr>
        <w:t>Spoznali smo, da pri vrenju nastajata etanol in CO</w:t>
      </w:r>
      <w:r>
        <w:rPr>
          <w:rFonts w:ascii="Arial" w:hAnsi="Arial" w:cs="Arial"/>
          <w:vertAlign w:val="subscript"/>
          <w:lang w:val="sl-SI"/>
        </w:rPr>
        <w:t>2</w:t>
      </w:r>
      <w:r>
        <w:rPr>
          <w:rFonts w:ascii="Arial" w:hAnsi="Arial" w:cs="Arial"/>
          <w:lang w:val="sl-SI"/>
        </w:rPr>
        <w:t>. Dokazali smo da za vrenje ni potreben kisik. Ugotovili smo, da se pri vrenju sprošča temperatura; naraščanje temperature se zaustavi, ko je v posodi prevelika koncentracija alkohola, ki je upočasnil delovanje kvasovk..</w:t>
      </w:r>
    </w:p>
    <w:p w14:paraId="5247BC3D" w14:textId="77777777" w:rsidR="0068017F" w:rsidRDefault="0068017F">
      <w:pPr>
        <w:jc w:val="both"/>
        <w:rPr>
          <w:rFonts w:ascii="Arial" w:hAnsi="Arial" w:cs="Arial"/>
          <w:lang w:val="sl-SI"/>
        </w:rPr>
      </w:pPr>
    </w:p>
    <w:p w14:paraId="250D4714" w14:textId="77777777" w:rsidR="0068017F" w:rsidRDefault="0068017F">
      <w:pPr>
        <w:jc w:val="both"/>
        <w:rPr>
          <w:rFonts w:ascii="Arial" w:hAnsi="Arial" w:cs="Arial"/>
          <w:lang w:val="sl-SI"/>
        </w:rPr>
      </w:pPr>
    </w:p>
    <w:p w14:paraId="096C98B8" w14:textId="77777777" w:rsidR="0068017F" w:rsidRDefault="00B769D3">
      <w:pPr>
        <w:jc w:val="both"/>
        <w:rPr>
          <w:rFonts w:ascii="Arial" w:hAnsi="Arial" w:cs="Arial"/>
          <w:b/>
          <w:u w:val="single"/>
        </w:rPr>
      </w:pPr>
      <w:r>
        <w:rPr>
          <w:rFonts w:ascii="Arial" w:hAnsi="Arial" w:cs="Arial"/>
          <w:b/>
          <w:u w:val="single"/>
        </w:rPr>
        <w:t>Literatura:</w:t>
      </w:r>
    </w:p>
    <w:p w14:paraId="262B8524" w14:textId="77777777" w:rsidR="0068017F" w:rsidRDefault="00B769D3">
      <w:pPr>
        <w:numPr>
          <w:ilvl w:val="0"/>
          <w:numId w:val="3"/>
        </w:numPr>
        <w:jc w:val="both"/>
        <w:rPr>
          <w:rFonts w:ascii="Arial" w:hAnsi="Arial" w:cs="Arial"/>
          <w:b/>
          <w:u w:val="single"/>
        </w:rPr>
      </w:pPr>
      <w:r>
        <w:rPr>
          <w:rFonts w:ascii="Arial" w:hAnsi="Arial" w:cs="Arial"/>
          <w:lang w:val="es-ES"/>
        </w:rPr>
        <w:t xml:space="preserve">Pevec, S. (1999). BIOLGIJA – Laboratorijsko delo. </w:t>
      </w:r>
      <w:smartTag w:uri="urn:schemas-microsoft-com:office:smarttags" w:element="City">
        <w:smartTag w:uri="urn:schemas-microsoft-com:office:smarttags" w:element="place">
          <w:r>
            <w:rPr>
              <w:rFonts w:ascii="Arial" w:hAnsi="Arial" w:cs="Arial"/>
            </w:rPr>
            <w:t>Ljubljana</w:t>
          </w:r>
        </w:smartTag>
      </w:smartTag>
      <w:r>
        <w:rPr>
          <w:rFonts w:ascii="Arial" w:hAnsi="Arial" w:cs="Arial"/>
        </w:rPr>
        <w:t>: DZS</w:t>
      </w:r>
    </w:p>
    <w:p w14:paraId="6E9F75B1" w14:textId="77777777" w:rsidR="0068017F" w:rsidRDefault="00B769D3">
      <w:pPr>
        <w:numPr>
          <w:ilvl w:val="0"/>
          <w:numId w:val="3"/>
        </w:numPr>
        <w:jc w:val="both"/>
        <w:rPr>
          <w:rFonts w:ascii="Arial" w:hAnsi="Arial" w:cs="Arial"/>
          <w:b/>
          <w:u w:val="single"/>
        </w:rPr>
      </w:pPr>
      <w:r>
        <w:rPr>
          <w:rFonts w:ascii="Arial" w:hAnsi="Arial" w:cs="Arial"/>
          <w:lang w:val="es-ES"/>
        </w:rPr>
        <w:t xml:space="preserve">Drašler, J. et al. (2005). BIOLOGIJA – Navodila za laboratorijsko delo. </w:t>
      </w:r>
      <w:smartTag w:uri="urn:schemas-microsoft-com:office:smarttags" w:element="City">
        <w:smartTag w:uri="urn:schemas-microsoft-com:office:smarttags" w:element="place">
          <w:r>
            <w:rPr>
              <w:rFonts w:ascii="Arial" w:hAnsi="Arial" w:cs="Arial"/>
            </w:rPr>
            <w:t>Ljubljana</w:t>
          </w:r>
        </w:smartTag>
      </w:smartTag>
      <w:r>
        <w:rPr>
          <w:rFonts w:ascii="Arial" w:hAnsi="Arial" w:cs="Arial"/>
        </w:rPr>
        <w:t>: DZS</w:t>
      </w:r>
    </w:p>
    <w:p w14:paraId="7672E94E" w14:textId="77777777" w:rsidR="0068017F" w:rsidRDefault="0068017F">
      <w:pPr>
        <w:jc w:val="both"/>
        <w:rPr>
          <w:rFonts w:ascii="Arial" w:hAnsi="Arial" w:cs="Arial"/>
          <w:lang w:val="sl-SI"/>
        </w:rPr>
      </w:pPr>
    </w:p>
    <w:sectPr w:rsidR="0068017F">
      <w:headerReference w:type="default" r:id="rId9"/>
      <w:footerReference w:type="default" r:id="rId10"/>
      <w:pgSz w:w="12240" w:h="15840"/>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632C" w14:textId="77777777" w:rsidR="00FB5690" w:rsidRDefault="00FB5690">
      <w:r>
        <w:separator/>
      </w:r>
    </w:p>
  </w:endnote>
  <w:endnote w:type="continuationSeparator" w:id="0">
    <w:p w14:paraId="198C3CD0" w14:textId="77777777" w:rsidR="00FB5690" w:rsidRDefault="00FB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514B8" w14:textId="77777777" w:rsidR="0068017F" w:rsidRDefault="00B769D3">
    <w:pPr>
      <w:pStyle w:val="Footer"/>
      <w:jc w:val="center"/>
      <w:rPr>
        <w:sz w:val="28"/>
        <w:szCs w:val="28"/>
      </w:rPr>
    </w:pPr>
    <w:r>
      <w:rPr>
        <w:rStyle w:val="PageNumber"/>
      </w:rPr>
      <w:fldChar w:fldCharType="begin"/>
    </w:r>
    <w:r>
      <w:rPr>
        <w:rStyle w:val="PageNumber"/>
      </w:rPr>
      <w:instrText xml:space="preserve"> PAGE </w:instrText>
    </w:r>
    <w:r>
      <w:rPr>
        <w:rStyle w:val="PageNumber"/>
      </w:rPr>
      <w:fldChar w:fldCharType="separate"/>
    </w:r>
    <w:r>
      <w:rPr>
        <w:rStyle w:val="PageNumber"/>
        <w:noProof/>
      </w:rPr>
      <w:t>- 5 -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17737" w14:textId="77777777" w:rsidR="00FB5690" w:rsidRDefault="00FB5690">
      <w:r>
        <w:separator/>
      </w:r>
    </w:p>
  </w:footnote>
  <w:footnote w:type="continuationSeparator" w:id="0">
    <w:p w14:paraId="199EEC89" w14:textId="77777777" w:rsidR="00FB5690" w:rsidRDefault="00FB5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FED4" w14:textId="77777777" w:rsidR="0068017F" w:rsidRDefault="00B769D3">
    <w:pPr>
      <w:pStyle w:val="Header"/>
      <w:rPr>
        <w:sz w:val="28"/>
        <w:szCs w:val="28"/>
        <w:lang w:val="sl-SI"/>
      </w:rPr>
    </w:pPr>
    <w:r>
      <w:rPr>
        <w:sz w:val="28"/>
        <w:szCs w:val="28"/>
        <w:lang w:val="sl-SI"/>
      </w:rPr>
      <w:t>Laboratorijsko delo</w:t>
    </w:r>
    <w:r>
      <w:rPr>
        <w:sz w:val="28"/>
        <w:szCs w:val="28"/>
        <w:lang w:val="sl-SI"/>
      </w:rPr>
      <w:tab/>
    </w:r>
    <w:r>
      <w:rPr>
        <w:sz w:val="28"/>
        <w:szCs w:val="28"/>
        <w:lang w:val="sl-SI"/>
      </w:rPr>
      <w:tab/>
      <w:t>Alkoholno vrenje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42E3"/>
    <w:multiLevelType w:val="hybridMultilevel"/>
    <w:tmpl w:val="7F36CE3A"/>
    <w:lvl w:ilvl="0" w:tplc="1CCC11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587"/>
    <w:multiLevelType w:val="hybridMultilevel"/>
    <w:tmpl w:val="255E0000"/>
    <w:lvl w:ilvl="0" w:tplc="1CCC11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3F68E7"/>
    <w:multiLevelType w:val="hybridMultilevel"/>
    <w:tmpl w:val="8A28B22E"/>
    <w:lvl w:ilvl="0" w:tplc="1CCC11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9D3"/>
    <w:rsid w:val="000D2741"/>
    <w:rsid w:val="000E3AB6"/>
    <w:rsid w:val="0068017F"/>
    <w:rsid w:val="00A50F47"/>
    <w:rsid w:val="00B769D3"/>
    <w:rsid w:val="00E862F2"/>
    <w:rsid w:val="00FB5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ocId w14:val="73B17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val="0"/>
      <w:suppressAutoHyphens/>
      <w:spacing w:before="280" w:after="280"/>
    </w:pPr>
    <w:rPr>
      <w:rFonts w:eastAsia="Lucida Sans Unicode"/>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2019-04-18T11:49:00Z</dcterms:created>
  <dcterms:modified xsi:type="dcterms:W3CDTF">2019-04-18T11:49:00Z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