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208C8" w14:textId="77777777" w:rsidR="008B3DDF" w:rsidRDefault="00E73B7E">
      <w:pPr>
        <w:jc w:val="center"/>
        <w:rPr>
          <w:rFonts w:ascii="Arial Black" w:hAnsi="Arial Black" w:cs="Arial"/>
          <w:lang w:val="sl-SI"/>
        </w:rPr>
      </w:pPr>
      <w:bookmarkStart w:id="0" w:name="_GoBack"/>
      <w:bookmarkEnd w:id="0"/>
      <w:r>
        <w:rPr>
          <w:rFonts w:ascii="Arial Black" w:hAnsi="Arial Black" w:cs="Arial"/>
          <w:lang w:val="sl-SI"/>
        </w:rPr>
        <w:t>Delovanje enostavnih katalizatorjev</w:t>
      </w:r>
    </w:p>
    <w:p w14:paraId="00205271" w14:textId="77777777" w:rsidR="008B3DDF" w:rsidRDefault="008B3DDF">
      <w:pPr>
        <w:rPr>
          <w:rFonts w:ascii="Arial" w:hAnsi="Arial" w:cs="Arial"/>
          <w:lang w:val="sl-SI"/>
        </w:rPr>
      </w:pPr>
    </w:p>
    <w:p w14:paraId="730778AA" w14:textId="77777777" w:rsidR="008B3DDF" w:rsidRDefault="008B3DDF">
      <w:pPr>
        <w:rPr>
          <w:rFonts w:ascii="Arial" w:hAnsi="Arial" w:cs="Arial"/>
          <w:lang w:val="sl-SI"/>
        </w:rPr>
      </w:pPr>
    </w:p>
    <w:p w14:paraId="00ACF3C5" w14:textId="77777777" w:rsidR="008B3DDF" w:rsidRDefault="00E73B7E">
      <w:pPr>
        <w:rPr>
          <w:rFonts w:ascii="Arial" w:hAnsi="Arial" w:cs="Arial"/>
          <w:b/>
          <w:u w:val="single"/>
          <w:lang w:val="sl-SI"/>
        </w:rPr>
      </w:pPr>
      <w:r>
        <w:rPr>
          <w:rFonts w:ascii="Arial" w:hAnsi="Arial" w:cs="Arial"/>
          <w:b/>
          <w:u w:val="single"/>
          <w:lang w:val="sl-SI"/>
        </w:rPr>
        <w:t>Uvod</w:t>
      </w:r>
    </w:p>
    <w:p w14:paraId="06107E8C" w14:textId="77777777" w:rsidR="008B3DDF" w:rsidRDefault="00E73B7E">
      <w:pPr>
        <w:pStyle w:val="BodyText"/>
        <w:tabs>
          <w:tab w:val="left" w:pos="3000"/>
        </w:tabs>
        <w:rPr>
          <w:rFonts w:ascii="Arial" w:hAnsi="Arial" w:cs="Arial"/>
          <w:i w:val="0"/>
          <w:szCs w:val="24"/>
        </w:rPr>
      </w:pPr>
      <w:r>
        <w:rPr>
          <w:rFonts w:ascii="Arial" w:hAnsi="Arial" w:cs="Arial"/>
          <w:i w:val="0"/>
          <w:szCs w:val="24"/>
        </w:rPr>
        <w:t>Katalizatorji so snovi, ki  z nižanjem aktivacijske energije pospešijo kemijske reakcije in se pri tem kemično ne spremenijo. Katalizatorje srečamo v velikih industrijskih obratih kjer jih snovem dodajajo, da bi pri nižjih temperaturah dosegli enak učinek reakcije in bi s tem prihranili z energijo. Katalizatorji so prisotni tudi v človeškem telesu, kjer imajo enako funkcijo. Najpomembnejša vloge encimov v telesu je razkroj organizmu škodljivih snovi v neškodljive. Sicer pa se za katalizatorje v živih organizmih uporabljata imeni biokatalizator in encim.</w:t>
      </w:r>
    </w:p>
    <w:p w14:paraId="41D37A41" w14:textId="77777777" w:rsidR="008B3DDF" w:rsidRDefault="00E73B7E">
      <w:pPr>
        <w:pStyle w:val="BodyText"/>
        <w:tabs>
          <w:tab w:val="left" w:pos="3000"/>
        </w:tabs>
        <w:ind w:firstLine="708"/>
        <w:rPr>
          <w:rFonts w:ascii="Arial" w:hAnsi="Arial" w:cs="Arial"/>
          <w:i w:val="0"/>
        </w:rPr>
      </w:pPr>
      <w:r>
        <w:rPr>
          <w:rFonts w:ascii="Arial" w:hAnsi="Arial" w:cs="Arial"/>
          <w:i w:val="0"/>
          <w:szCs w:val="24"/>
        </w:rPr>
        <w:tab/>
      </w:r>
    </w:p>
    <w:p w14:paraId="6905FA31" w14:textId="77777777" w:rsidR="008B3DDF" w:rsidRDefault="008B3DDF">
      <w:pPr>
        <w:pStyle w:val="BodyText"/>
        <w:tabs>
          <w:tab w:val="left" w:pos="3000"/>
        </w:tabs>
        <w:rPr>
          <w:rFonts w:ascii="Arial" w:hAnsi="Arial" w:cs="Arial"/>
          <w:b/>
          <w:i w:val="0"/>
          <w:u w:val="single"/>
        </w:rPr>
      </w:pPr>
    </w:p>
    <w:p w14:paraId="255C1DF1" w14:textId="77777777" w:rsidR="008B3DDF" w:rsidRDefault="00E73B7E">
      <w:pPr>
        <w:pStyle w:val="BodyText"/>
        <w:tabs>
          <w:tab w:val="left" w:pos="3000"/>
        </w:tabs>
        <w:rPr>
          <w:rFonts w:ascii="Arial" w:hAnsi="Arial" w:cs="Arial"/>
          <w:b/>
          <w:i w:val="0"/>
          <w:u w:val="single"/>
        </w:rPr>
      </w:pPr>
      <w:r>
        <w:rPr>
          <w:rFonts w:ascii="Arial" w:hAnsi="Arial" w:cs="Arial"/>
          <w:b/>
          <w:i w:val="0"/>
          <w:u w:val="single"/>
        </w:rPr>
        <w:t>Namen vaje</w:t>
      </w:r>
    </w:p>
    <w:p w14:paraId="59F56EDB" w14:textId="77777777" w:rsidR="008B3DDF" w:rsidRDefault="00E73B7E">
      <w:pPr>
        <w:pStyle w:val="BodyText"/>
        <w:numPr>
          <w:ilvl w:val="0"/>
          <w:numId w:val="1"/>
        </w:numPr>
        <w:tabs>
          <w:tab w:val="left" w:pos="3000"/>
        </w:tabs>
        <w:rPr>
          <w:rFonts w:ascii="Arial" w:hAnsi="Arial" w:cs="Arial"/>
          <w:i w:val="0"/>
        </w:rPr>
      </w:pPr>
      <w:r>
        <w:rPr>
          <w:rFonts w:ascii="Arial" w:hAnsi="Arial" w:cs="Arial"/>
          <w:i w:val="0"/>
        </w:rPr>
        <w:t>Spoznati razlike in podobnosti v delovanju anorganskega katalizatorja in encima</w:t>
      </w:r>
    </w:p>
    <w:p w14:paraId="37AAAC43" w14:textId="77777777" w:rsidR="008B3DDF" w:rsidRDefault="00E73B7E">
      <w:pPr>
        <w:pStyle w:val="BodyText"/>
        <w:numPr>
          <w:ilvl w:val="0"/>
          <w:numId w:val="1"/>
        </w:numPr>
        <w:tabs>
          <w:tab w:val="left" w:pos="3000"/>
        </w:tabs>
        <w:rPr>
          <w:rFonts w:ascii="Arial" w:hAnsi="Arial" w:cs="Arial"/>
          <w:i w:val="0"/>
        </w:rPr>
      </w:pPr>
      <w:r>
        <w:rPr>
          <w:rFonts w:ascii="Arial" w:hAnsi="Arial" w:cs="Arial"/>
          <w:i w:val="0"/>
        </w:rPr>
        <w:t>Spoznati dejavnike, ki vplivajo na delovanje encimov (pH, temperatura, velikost delcev)</w:t>
      </w:r>
    </w:p>
    <w:p w14:paraId="299F64FA" w14:textId="77777777" w:rsidR="008B3DDF" w:rsidRDefault="00E73B7E">
      <w:pPr>
        <w:pStyle w:val="BodyText"/>
        <w:numPr>
          <w:ilvl w:val="0"/>
          <w:numId w:val="1"/>
        </w:numPr>
        <w:tabs>
          <w:tab w:val="left" w:pos="3000"/>
        </w:tabs>
        <w:rPr>
          <w:rFonts w:ascii="Arial" w:hAnsi="Arial" w:cs="Arial"/>
          <w:i w:val="0"/>
        </w:rPr>
      </w:pPr>
      <w:r>
        <w:rPr>
          <w:rFonts w:ascii="Arial" w:hAnsi="Arial" w:cs="Arial"/>
          <w:i w:val="0"/>
        </w:rPr>
        <w:t>Razumeti pomen encimov v živih celicah</w:t>
      </w:r>
    </w:p>
    <w:p w14:paraId="62F18E1B" w14:textId="77777777" w:rsidR="008B3DDF" w:rsidRDefault="00E73B7E">
      <w:pPr>
        <w:pStyle w:val="BodyText"/>
        <w:numPr>
          <w:ilvl w:val="0"/>
          <w:numId w:val="1"/>
        </w:numPr>
        <w:tabs>
          <w:tab w:val="left" w:pos="3000"/>
        </w:tabs>
        <w:rPr>
          <w:rFonts w:ascii="Arial" w:hAnsi="Arial" w:cs="Arial"/>
          <w:i w:val="0"/>
          <w:szCs w:val="24"/>
        </w:rPr>
      </w:pPr>
      <w:r>
        <w:rPr>
          <w:rFonts w:ascii="Arial" w:hAnsi="Arial" w:cs="Arial"/>
          <w:i w:val="0"/>
          <w:szCs w:val="24"/>
        </w:rPr>
        <w:t>Spoznati encim katalazo in njeno vlogo v celicah</w:t>
      </w:r>
    </w:p>
    <w:p w14:paraId="67E57FFE" w14:textId="77777777" w:rsidR="008B3DDF" w:rsidRDefault="008B3DDF">
      <w:pPr>
        <w:pStyle w:val="BodyText"/>
        <w:tabs>
          <w:tab w:val="left" w:pos="3000"/>
        </w:tabs>
        <w:rPr>
          <w:rFonts w:ascii="Arial" w:hAnsi="Arial" w:cs="Arial"/>
          <w:i w:val="0"/>
          <w:szCs w:val="24"/>
        </w:rPr>
      </w:pPr>
    </w:p>
    <w:p w14:paraId="6A6C1979" w14:textId="77777777" w:rsidR="008B3DDF" w:rsidRDefault="008B3DDF">
      <w:pPr>
        <w:pStyle w:val="BodyText"/>
        <w:tabs>
          <w:tab w:val="left" w:pos="3000"/>
        </w:tabs>
        <w:rPr>
          <w:rFonts w:ascii="Arial" w:hAnsi="Arial" w:cs="Arial"/>
          <w:i w:val="0"/>
          <w:szCs w:val="24"/>
        </w:rPr>
      </w:pPr>
    </w:p>
    <w:p w14:paraId="501A2DDE" w14:textId="77777777" w:rsidR="008B3DDF" w:rsidRDefault="00E73B7E">
      <w:pPr>
        <w:pStyle w:val="BodyText"/>
        <w:tabs>
          <w:tab w:val="left" w:pos="3000"/>
        </w:tabs>
        <w:rPr>
          <w:rFonts w:ascii="Arial" w:hAnsi="Arial" w:cs="Arial"/>
          <w:b/>
          <w:i w:val="0"/>
          <w:szCs w:val="24"/>
          <w:u w:val="single"/>
        </w:rPr>
      </w:pPr>
      <w:r>
        <w:rPr>
          <w:rFonts w:ascii="Arial" w:hAnsi="Arial" w:cs="Arial"/>
          <w:b/>
          <w:i w:val="0"/>
          <w:szCs w:val="24"/>
          <w:u w:val="single"/>
        </w:rPr>
        <w:t>Materiali</w:t>
      </w:r>
    </w:p>
    <w:p w14:paraId="175E819B"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Erlenmajerica</w:t>
      </w:r>
    </w:p>
    <w:p w14:paraId="1F9ED6A0"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Manganov dioksid v prahu</w:t>
      </w:r>
    </w:p>
    <w:p w14:paraId="2B9C7E42"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Sveža 3% raztopina vodikovega peroksida</w:t>
      </w:r>
    </w:p>
    <w:p w14:paraId="2DA4846B"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Destilirana voda</w:t>
      </w:r>
    </w:p>
    <w:p w14:paraId="1B78B991"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Koščki svežih jeter in krompirja</w:t>
      </w:r>
    </w:p>
    <w:p w14:paraId="0173A81A"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Epruvete</w:t>
      </w:r>
    </w:p>
    <w:p w14:paraId="4D04984E"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Termometer</w:t>
      </w:r>
    </w:p>
    <w:p w14:paraId="4453BE48"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Držalo za epruveto</w:t>
      </w:r>
    </w:p>
    <w:p w14:paraId="5BB79C35"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Kopel z vrelo vodo</w:t>
      </w:r>
    </w:p>
    <w:p w14:paraId="2DF0851B"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Ledena kopel</w:t>
      </w:r>
    </w:p>
    <w:p w14:paraId="7F2F2D34"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Kopel sobne temperature</w:t>
      </w:r>
    </w:p>
    <w:p w14:paraId="4FE62045"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Steklena paličica</w:t>
      </w:r>
    </w:p>
    <w:p w14:paraId="4A70E4FC"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Kremenčev pesek</w:t>
      </w:r>
    </w:p>
    <w:p w14:paraId="680D834B"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Univerzalni indikatorske papir</w:t>
      </w:r>
    </w:p>
    <w:p w14:paraId="6972B5BA"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Nož</w:t>
      </w:r>
    </w:p>
    <w:p w14:paraId="70B28678"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Raztopina natrijevega hidroksida</w:t>
      </w:r>
    </w:p>
    <w:p w14:paraId="0BDDAB00"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Raztopina klorovodikove kisline</w:t>
      </w:r>
    </w:p>
    <w:p w14:paraId="51F5C6C9"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Terilnica in pestilo</w:t>
      </w:r>
    </w:p>
    <w:p w14:paraId="5CD7F82A"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Lesene trske</w:t>
      </w:r>
    </w:p>
    <w:p w14:paraId="645859B8"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Vžigalice</w:t>
      </w:r>
    </w:p>
    <w:p w14:paraId="2C76C85A"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Gumijaste cevke</w:t>
      </w:r>
    </w:p>
    <w:p w14:paraId="63F0FCBC" w14:textId="77777777" w:rsidR="008B3DDF" w:rsidRDefault="00E73B7E">
      <w:pPr>
        <w:widowControl w:val="0"/>
        <w:numPr>
          <w:ilvl w:val="0"/>
          <w:numId w:val="1"/>
        </w:numPr>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Gorilnik</w:t>
      </w:r>
    </w:p>
    <w:p w14:paraId="2F1CA28C" w14:textId="509DEA53" w:rsidR="008B3DDF" w:rsidRDefault="008B3DDF">
      <w:pPr>
        <w:widowControl w:val="0"/>
        <w:tabs>
          <w:tab w:val="left" w:pos="283"/>
        </w:tabs>
        <w:suppressAutoHyphens/>
        <w:overflowPunct w:val="0"/>
        <w:autoSpaceDE w:val="0"/>
        <w:textAlignment w:val="baseline"/>
        <w:rPr>
          <w:rFonts w:ascii="Arial" w:eastAsia="Lucida Sans Unicode" w:hAnsi="Arial" w:cs="Arial"/>
          <w:b/>
          <w:u w:val="single"/>
          <w:lang w:val="sl-SI"/>
        </w:rPr>
      </w:pPr>
    </w:p>
    <w:p w14:paraId="55336338" w14:textId="77777777" w:rsidR="00D43DB0" w:rsidRDefault="00D43DB0">
      <w:pPr>
        <w:widowControl w:val="0"/>
        <w:tabs>
          <w:tab w:val="left" w:pos="283"/>
        </w:tabs>
        <w:suppressAutoHyphens/>
        <w:overflowPunct w:val="0"/>
        <w:autoSpaceDE w:val="0"/>
        <w:textAlignment w:val="baseline"/>
        <w:rPr>
          <w:rFonts w:ascii="Arial" w:eastAsia="Lucida Sans Unicode" w:hAnsi="Arial" w:cs="Arial"/>
          <w:b/>
          <w:u w:val="single"/>
          <w:lang w:val="sl-SI"/>
        </w:rPr>
      </w:pPr>
    </w:p>
    <w:p w14:paraId="78949E10"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b/>
          <w:u w:val="single"/>
          <w:lang w:val="sl-SI"/>
        </w:rPr>
      </w:pPr>
      <w:r>
        <w:rPr>
          <w:rFonts w:ascii="Arial" w:eastAsia="Lucida Sans Unicode" w:hAnsi="Arial" w:cs="Arial"/>
          <w:b/>
          <w:u w:val="single"/>
          <w:lang w:val="sl-SI"/>
        </w:rPr>
        <w:lastRenderedPageBreak/>
        <w:t>Postopek</w:t>
      </w:r>
    </w:p>
    <w:p w14:paraId="7880B768"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Razkroj H«O« s segrevanjem (brez katalizatorja)</w:t>
      </w:r>
    </w:p>
    <w:p w14:paraId="7D090AB0" w14:textId="77777777" w:rsidR="008B3DDF" w:rsidRDefault="00E73B7E">
      <w:pPr>
        <w:pStyle w:val="BodyText"/>
        <w:rPr>
          <w:rFonts w:ascii="Arial" w:hAnsi="Arial" w:cs="Arial"/>
          <w:i w:val="0"/>
        </w:rPr>
      </w:pPr>
      <w:r>
        <w:rPr>
          <w:rFonts w:ascii="Arial" w:hAnsi="Arial" w:cs="Arial"/>
          <w:i w:val="0"/>
        </w:rPr>
        <w:t>Epruveto, v katero smo nalili 5ml 3% raztopine 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smo segrevali, tako da se je vodikov peroksid začel razkrajati v produkte razgradnje, od katerih je eden plin. S tlečo trsko smo ugotovili kateri plin je nastal.</w:t>
      </w:r>
    </w:p>
    <w:p w14:paraId="5EEBF028"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1C690FDE"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Delovanje katalizatorja in delovanje encima</w:t>
      </w:r>
    </w:p>
    <w:p w14:paraId="05926941"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Raztopino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 xml:space="preserve"> smo nalili v dve epruveti (približno do višine 2cm), v eno smo dodali malo peska v drugo pa približno enako manganovega oksida.</w:t>
      </w:r>
    </w:p>
    <w:p w14:paraId="5CDC9F87"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16E0F1BC"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Učinek encima</w:t>
      </w:r>
    </w:p>
    <w:p w14:paraId="4EA67E28"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V dve čisti epruveti smo nalili enako količino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 V eno smo dodali za riževo zrno velik košček jeter v drugo pa enako velik košček krompirja.</w:t>
      </w:r>
    </w:p>
    <w:p w14:paraId="64429B99"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6A5818F7"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Ponovna uporaba encima</w:t>
      </w:r>
    </w:p>
    <w:p w14:paraId="50C2BA82"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Tekočino iz epruvete z jetri iz prejšnjega poskusa smo razdelili v dve čisti epruveti. Tudi jetra smo razdelili in dali v vsako epruveto en košček. V prvo epruveto smo dodali še košček svežih jeter v drugo pa smo dolili še 1ml svežega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w:t>
      </w:r>
    </w:p>
    <w:p w14:paraId="5979F3F4"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3690B29B"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Vpliv velikosti delcev na delovanje encima</w:t>
      </w:r>
    </w:p>
    <w:p w14:paraId="6820AB6A"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Nekaj koščkov jeter smo zmečkali s kremenčevim peskom in jih dali v epruveto. Ravno tako smo naredili s koščki krompirja in jih dali v drugo epruveto. V obe epruveti smo nato dodali še po 2ml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w:t>
      </w:r>
    </w:p>
    <w:p w14:paraId="485CE9CF"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2F827E0C"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Vpliv temperature na delovanje encima</w:t>
      </w:r>
    </w:p>
    <w:p w14:paraId="3C2A4FA7"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Prekuhana zmečkana jetra smo dali v epruveto in nato dodali 1ml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 V dve epruveti smo dali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 xml:space="preserve"> in eno ohlajali v ledeni kopeli drugo pa segreli v topli kopeli (</w:t>
      </w:r>
      <w:smartTag w:uri="urn:schemas-microsoft-com:office:smarttags" w:element="metricconverter">
        <w:smartTagPr>
          <w:attr w:name="ProductID" w:val="37ﾰC"/>
        </w:smartTagPr>
        <w:r>
          <w:rPr>
            <w:rFonts w:ascii="Arial" w:eastAsia="Lucida Sans Unicode" w:hAnsi="Arial" w:cs="Arial"/>
            <w:lang w:val="sl-SI"/>
          </w:rPr>
          <w:t>37°C</w:t>
        </w:r>
      </w:smartTag>
      <w:r>
        <w:rPr>
          <w:rFonts w:ascii="Arial" w:eastAsia="Lucida Sans Unicode" w:hAnsi="Arial" w:cs="Arial"/>
          <w:lang w:val="sl-SI"/>
        </w:rPr>
        <w:t>). Potem smo v obe epruveti dodali košček jeter.</w:t>
      </w:r>
    </w:p>
    <w:p w14:paraId="3E3E8379"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7F468F92"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Vpliv pH na delovanje encima</w:t>
      </w:r>
    </w:p>
    <w:p w14:paraId="50FED357"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V tri čiste epruvete smo dali malo z kremenčevim peskom zmečkanih jeter. V prvo epruveto smo dodali 2ml destilirane vode, v drugo 2ml NaOH in v tretjo 2ml HCl. Zapisali smo pH vsake epruvete ter nato v vsako dodali še 2ml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w:t>
      </w:r>
    </w:p>
    <w:p w14:paraId="5AFEA1D2"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u w:val="single"/>
          <w:lang w:val="sl-SI"/>
        </w:rPr>
      </w:pPr>
    </w:p>
    <w:p w14:paraId="7592E0BC"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Produkti reakcije</w:t>
      </w:r>
    </w:p>
    <w:p w14:paraId="1EC47845"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u w:val="single"/>
          <w:lang w:val="sl-SI"/>
        </w:rPr>
        <w:t>Plitvo posodo smo napolnili do treh četrtin. Z vodo smo napolnili tudi dve epruveti in ju</w:t>
      </w:r>
      <w:r>
        <w:rPr>
          <w:rFonts w:ascii="Arial" w:eastAsia="Lucida Sans Unicode" w:hAnsi="Arial" w:cs="Arial"/>
          <w:lang w:val="sl-SI"/>
        </w:rPr>
        <w:t xml:space="preserve"> postavili v plitvo posodo. Jetra zmečkana z kremenčevim peskom smo dali v erlenmajerico  in dolili 100 ml H</w:t>
      </w:r>
      <w:r>
        <w:rPr>
          <w:rFonts w:ascii="Arial" w:eastAsia="Lucida Sans Unicode" w:hAnsi="Arial" w:cs="Arial"/>
          <w:vertAlign w:val="subscript"/>
          <w:lang w:val="sl-SI"/>
        </w:rPr>
        <w:t>2</w:t>
      </w:r>
      <w:r>
        <w:rPr>
          <w:rFonts w:ascii="Arial" w:eastAsia="Lucida Sans Unicode" w:hAnsi="Arial" w:cs="Arial"/>
          <w:lang w:val="sl-SI"/>
        </w:rPr>
        <w:t>O</w:t>
      </w:r>
      <w:r>
        <w:rPr>
          <w:rFonts w:ascii="Arial" w:eastAsia="Lucida Sans Unicode" w:hAnsi="Arial" w:cs="Arial"/>
          <w:vertAlign w:val="subscript"/>
          <w:lang w:val="sl-SI"/>
        </w:rPr>
        <w:t>2</w:t>
      </w:r>
      <w:r>
        <w:rPr>
          <w:rFonts w:ascii="Arial" w:eastAsia="Lucida Sans Unicode" w:hAnsi="Arial" w:cs="Arial"/>
          <w:lang w:val="sl-SI"/>
        </w:rPr>
        <w:t>. po petih sekundah smo zamašili erlenmajerico z zamaškom, na katerega je pritrjena cevka. Drugi konec cevke smo vtaknili pod vodo v ustje epruvete. Zbrali smo dve epruveti plina.</w:t>
      </w:r>
    </w:p>
    <w:p w14:paraId="7246BF29"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1F208EC5"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3F11CD3F" w14:textId="77777777" w:rsidR="008B3DDF" w:rsidRDefault="008B3DDF">
      <w:pPr>
        <w:widowControl w:val="0"/>
        <w:tabs>
          <w:tab w:val="left" w:pos="283"/>
        </w:tabs>
        <w:suppressAutoHyphens/>
        <w:overflowPunct w:val="0"/>
        <w:autoSpaceDE w:val="0"/>
        <w:textAlignment w:val="baseline"/>
        <w:rPr>
          <w:rFonts w:ascii="Arial" w:eastAsia="Lucida Sans Unicode" w:hAnsi="Arial" w:cs="Arial"/>
          <w:lang w:val="sl-SI"/>
        </w:rPr>
      </w:pPr>
    </w:p>
    <w:p w14:paraId="28FBADC6" w14:textId="77777777" w:rsidR="008B3DDF" w:rsidRDefault="00E73B7E">
      <w:pPr>
        <w:widowControl w:val="0"/>
        <w:numPr>
          <w:ilvl w:val="0"/>
          <w:numId w:val="6"/>
        </w:numPr>
        <w:tabs>
          <w:tab w:val="left" w:pos="283"/>
        </w:tabs>
        <w:suppressAutoHyphens/>
        <w:overflowPunct w:val="0"/>
        <w:autoSpaceDE w:val="0"/>
        <w:textAlignment w:val="baseline"/>
        <w:rPr>
          <w:rFonts w:ascii="Arial" w:eastAsia="Lucida Sans Unicode" w:hAnsi="Arial" w:cs="Arial"/>
          <w:u w:val="single"/>
          <w:lang w:val="sl-SI"/>
        </w:rPr>
      </w:pPr>
      <w:r>
        <w:rPr>
          <w:rFonts w:ascii="Arial" w:eastAsia="Lucida Sans Unicode" w:hAnsi="Arial" w:cs="Arial"/>
          <w:u w:val="single"/>
          <w:lang w:val="sl-SI"/>
        </w:rPr>
        <w:t>Dokaz produktov reakcije</w:t>
      </w:r>
    </w:p>
    <w:p w14:paraId="5A464E22" w14:textId="77777777" w:rsidR="008B3DDF" w:rsidRDefault="00E73B7E">
      <w:pPr>
        <w:widowControl w:val="0"/>
        <w:tabs>
          <w:tab w:val="left" w:pos="283"/>
        </w:tabs>
        <w:suppressAutoHyphens/>
        <w:overflowPunct w:val="0"/>
        <w:autoSpaceDE w:val="0"/>
        <w:textAlignment w:val="baseline"/>
        <w:rPr>
          <w:rFonts w:ascii="Arial" w:eastAsia="Lucida Sans Unicode" w:hAnsi="Arial" w:cs="Arial"/>
          <w:lang w:val="sl-SI"/>
        </w:rPr>
      </w:pPr>
      <w:r>
        <w:rPr>
          <w:rFonts w:ascii="Arial" w:eastAsia="Lucida Sans Unicode" w:hAnsi="Arial" w:cs="Arial"/>
          <w:lang w:val="sl-SI"/>
        </w:rPr>
        <w:t>Vzeli smo prvo epruveto in jo obrnili z ustjem navzdol. K ustju smo približali gorečo vžigalico. Drugo epruveto smo obrnili z ustjem navzdol. V ustje smo vtaknili tlečo trsko.</w:t>
      </w:r>
    </w:p>
    <w:p w14:paraId="563059F3" w14:textId="77777777" w:rsidR="008B3DDF" w:rsidRDefault="008B3DDF">
      <w:pPr>
        <w:pStyle w:val="BodyText"/>
        <w:rPr>
          <w:rFonts w:ascii="Arial" w:hAnsi="Arial" w:cs="Arial"/>
          <w:b/>
          <w:i w:val="0"/>
        </w:rPr>
      </w:pPr>
    </w:p>
    <w:p w14:paraId="17F792D3" w14:textId="77777777" w:rsidR="008B3DDF" w:rsidRDefault="00E73B7E">
      <w:pPr>
        <w:pStyle w:val="BodyText"/>
        <w:rPr>
          <w:rFonts w:ascii="Arial" w:hAnsi="Arial" w:cs="Arial"/>
          <w:i w:val="0"/>
        </w:rPr>
      </w:pPr>
      <w:r>
        <w:rPr>
          <w:rFonts w:ascii="Arial" w:hAnsi="Arial" w:cs="Arial"/>
          <w:i w:val="0"/>
        </w:rPr>
        <w:lastRenderedPageBreak/>
        <w:t>Pri poskusih smo hitrost reakcije označili takole:</w:t>
      </w:r>
    </w:p>
    <w:p w14:paraId="0FC87070" w14:textId="77777777" w:rsidR="008B3DDF" w:rsidRDefault="00E73B7E">
      <w:pPr>
        <w:pStyle w:val="BodyText"/>
        <w:rPr>
          <w:rFonts w:ascii="Arial" w:hAnsi="Arial" w:cs="Arial"/>
          <w:i w:val="0"/>
          <w:szCs w:val="24"/>
        </w:rPr>
      </w:pPr>
      <w:r>
        <w:rPr>
          <w:rFonts w:ascii="Arial" w:hAnsi="Arial" w:cs="Arial"/>
          <w:i w:val="0"/>
          <w:szCs w:val="24"/>
        </w:rPr>
        <w:t>0 = ni reakcije</w:t>
      </w:r>
    </w:p>
    <w:p w14:paraId="178E2C9E" w14:textId="77777777" w:rsidR="008B3DDF" w:rsidRDefault="00E73B7E">
      <w:pPr>
        <w:pStyle w:val="BodyText"/>
        <w:rPr>
          <w:rFonts w:ascii="Arial" w:hAnsi="Arial" w:cs="Arial"/>
          <w:i w:val="0"/>
          <w:szCs w:val="24"/>
        </w:rPr>
      </w:pPr>
      <w:r>
        <w:rPr>
          <w:rFonts w:ascii="Arial" w:hAnsi="Arial" w:cs="Arial"/>
          <w:i w:val="0"/>
          <w:szCs w:val="24"/>
        </w:rPr>
        <w:t>1 = počasna reakcija</w:t>
      </w:r>
    </w:p>
    <w:p w14:paraId="44525827" w14:textId="77777777" w:rsidR="008B3DDF" w:rsidRDefault="00E73B7E">
      <w:pPr>
        <w:pStyle w:val="BodyText"/>
        <w:rPr>
          <w:rFonts w:ascii="Arial" w:hAnsi="Arial" w:cs="Arial"/>
          <w:i w:val="0"/>
          <w:szCs w:val="24"/>
        </w:rPr>
      </w:pPr>
      <w:r>
        <w:rPr>
          <w:rFonts w:ascii="Arial" w:hAnsi="Arial" w:cs="Arial"/>
          <w:i w:val="0"/>
          <w:szCs w:val="24"/>
        </w:rPr>
        <w:t>2 = zmerna reakcija</w:t>
      </w:r>
    </w:p>
    <w:p w14:paraId="260CB732" w14:textId="77777777" w:rsidR="008B3DDF" w:rsidRDefault="00E73B7E">
      <w:pPr>
        <w:pStyle w:val="BodyText"/>
        <w:rPr>
          <w:rFonts w:ascii="Arial" w:hAnsi="Arial" w:cs="Arial"/>
          <w:i w:val="0"/>
          <w:szCs w:val="24"/>
        </w:rPr>
      </w:pPr>
      <w:r>
        <w:rPr>
          <w:rFonts w:ascii="Arial" w:hAnsi="Arial" w:cs="Arial"/>
          <w:i w:val="0"/>
          <w:szCs w:val="24"/>
        </w:rPr>
        <w:t>3 = hitra reakcija</w:t>
      </w:r>
    </w:p>
    <w:p w14:paraId="50DCC9A3" w14:textId="77777777" w:rsidR="008B3DDF" w:rsidRDefault="00E73B7E">
      <w:pPr>
        <w:pStyle w:val="BodyText"/>
        <w:rPr>
          <w:rFonts w:ascii="Arial" w:hAnsi="Arial" w:cs="Arial"/>
          <w:i w:val="0"/>
          <w:szCs w:val="24"/>
        </w:rPr>
      </w:pPr>
      <w:r>
        <w:rPr>
          <w:rFonts w:ascii="Arial" w:hAnsi="Arial" w:cs="Arial"/>
          <w:i w:val="0"/>
          <w:szCs w:val="24"/>
        </w:rPr>
        <w:t>4 = zelo hitra reakcija</w:t>
      </w:r>
    </w:p>
    <w:p w14:paraId="41304F33" w14:textId="77777777" w:rsidR="008B3DDF" w:rsidRDefault="008B3DDF">
      <w:pPr>
        <w:pStyle w:val="BodyText"/>
        <w:tabs>
          <w:tab w:val="left" w:pos="3000"/>
        </w:tabs>
        <w:rPr>
          <w:rFonts w:ascii="Arial" w:hAnsi="Arial" w:cs="Arial"/>
          <w:i w:val="0"/>
          <w:szCs w:val="24"/>
        </w:rPr>
      </w:pPr>
    </w:p>
    <w:p w14:paraId="755B4153" w14:textId="77777777" w:rsidR="008B3DDF" w:rsidRDefault="008B3DDF">
      <w:pPr>
        <w:pStyle w:val="BodyText"/>
        <w:tabs>
          <w:tab w:val="left" w:pos="3000"/>
        </w:tabs>
        <w:rPr>
          <w:rFonts w:ascii="Arial" w:hAnsi="Arial" w:cs="Arial"/>
          <w:i w:val="0"/>
          <w:szCs w:val="24"/>
        </w:rPr>
      </w:pPr>
    </w:p>
    <w:p w14:paraId="48E5F946" w14:textId="77777777" w:rsidR="008B3DDF" w:rsidRDefault="00E73B7E">
      <w:pPr>
        <w:pStyle w:val="BodyText"/>
        <w:tabs>
          <w:tab w:val="left" w:pos="3000"/>
        </w:tabs>
        <w:rPr>
          <w:rFonts w:ascii="Arial" w:hAnsi="Arial" w:cs="Arial"/>
          <w:b/>
          <w:i w:val="0"/>
          <w:szCs w:val="24"/>
          <w:u w:val="single"/>
        </w:rPr>
      </w:pPr>
      <w:r>
        <w:rPr>
          <w:rFonts w:ascii="Arial" w:hAnsi="Arial" w:cs="Arial"/>
          <w:b/>
          <w:i w:val="0"/>
          <w:szCs w:val="24"/>
          <w:u w:val="single"/>
        </w:rPr>
        <w:t>Rezultati</w:t>
      </w:r>
    </w:p>
    <w:p w14:paraId="3998D077" w14:textId="77777777" w:rsidR="008B3DDF" w:rsidRDefault="00E73B7E">
      <w:pPr>
        <w:pStyle w:val="BodyText"/>
        <w:tabs>
          <w:tab w:val="left" w:pos="3000"/>
        </w:tabs>
        <w:rPr>
          <w:rFonts w:ascii="Arial" w:hAnsi="Arial" w:cs="Arial"/>
          <w:i w:val="0"/>
          <w:szCs w:val="24"/>
          <w:u w:val="single"/>
        </w:rPr>
      </w:pPr>
      <w:r>
        <w:rPr>
          <w:rFonts w:ascii="Arial" w:hAnsi="Arial" w:cs="Arial"/>
          <w:i w:val="0"/>
          <w:szCs w:val="24"/>
          <w:u w:val="single"/>
        </w:rPr>
        <w:t>1. Razkroj H</w:t>
      </w:r>
      <w:r>
        <w:rPr>
          <w:rFonts w:ascii="Arial" w:hAnsi="Arial" w:cs="Arial"/>
          <w:i w:val="0"/>
          <w:szCs w:val="24"/>
          <w:u w:val="single"/>
          <w:vertAlign w:val="subscript"/>
        </w:rPr>
        <w:t>2</w:t>
      </w:r>
      <w:r>
        <w:rPr>
          <w:rFonts w:ascii="Arial" w:hAnsi="Arial" w:cs="Arial"/>
          <w:i w:val="0"/>
          <w:szCs w:val="24"/>
          <w:u w:val="single"/>
        </w:rPr>
        <w:t>O</w:t>
      </w:r>
      <w:r>
        <w:rPr>
          <w:rFonts w:ascii="Arial" w:hAnsi="Arial" w:cs="Arial"/>
          <w:i w:val="0"/>
          <w:szCs w:val="24"/>
          <w:u w:val="single"/>
          <w:vertAlign w:val="subscript"/>
        </w:rPr>
        <w:t>2</w:t>
      </w:r>
      <w:r>
        <w:rPr>
          <w:rFonts w:ascii="Arial" w:hAnsi="Arial" w:cs="Arial"/>
          <w:i w:val="0"/>
          <w:szCs w:val="24"/>
          <w:u w:val="single"/>
        </w:rPr>
        <w:t xml:space="preserve"> s segrevanjem (brez katalizatorja)</w:t>
      </w:r>
    </w:p>
    <w:p w14:paraId="36823D7F" w14:textId="77777777" w:rsidR="008B3DDF" w:rsidRDefault="00E73B7E">
      <w:pPr>
        <w:pStyle w:val="BodyText"/>
        <w:tabs>
          <w:tab w:val="left" w:pos="3000"/>
        </w:tabs>
        <w:rPr>
          <w:rFonts w:ascii="Arial" w:hAnsi="Arial" w:cs="Arial"/>
          <w:i w:val="0"/>
          <w:szCs w:val="24"/>
        </w:rPr>
      </w:pPr>
      <w:r>
        <w:rPr>
          <w:rFonts w:ascii="Arial" w:hAnsi="Arial" w:cs="Arial"/>
          <w:i w:val="0"/>
          <w:szCs w:val="24"/>
        </w:rPr>
        <w:t xml:space="preserve">V epruveti v kateri je bila raztopina </w:t>
      </w:r>
      <w:r>
        <w:rPr>
          <w:rFonts w:ascii="Arial" w:eastAsia="Lucida Sans Unicode" w:hAnsi="Arial" w:cs="Arial"/>
          <w:i w:val="0"/>
        </w:rPr>
        <w:t>H</w:t>
      </w:r>
      <w:r>
        <w:rPr>
          <w:rFonts w:ascii="Arial" w:eastAsia="Lucida Sans Unicode" w:hAnsi="Arial" w:cs="Arial"/>
          <w:i w:val="0"/>
          <w:vertAlign w:val="subscript"/>
        </w:rPr>
        <w:t>2</w:t>
      </w:r>
      <w:r>
        <w:rPr>
          <w:rFonts w:ascii="Arial" w:eastAsia="Lucida Sans Unicode" w:hAnsi="Arial" w:cs="Arial"/>
          <w:i w:val="0"/>
        </w:rPr>
        <w:t>O</w:t>
      </w:r>
      <w:r>
        <w:rPr>
          <w:rFonts w:ascii="Arial" w:eastAsia="Lucida Sans Unicode" w:hAnsi="Arial" w:cs="Arial"/>
          <w:i w:val="0"/>
          <w:vertAlign w:val="subscript"/>
        </w:rPr>
        <w:t>2</w:t>
      </w:r>
      <w:r>
        <w:rPr>
          <w:rFonts w:ascii="Arial" w:hAnsi="Arial" w:cs="Arial"/>
          <w:i w:val="0"/>
          <w:szCs w:val="24"/>
        </w:rPr>
        <w:t xml:space="preserve"> je nastal kisik kot produkt razkroja, kar smo ugotovili s tlečo trsko. Reakcija 2</w:t>
      </w:r>
      <w:r>
        <w:rPr>
          <w:rFonts w:ascii="Arial" w:eastAsia="Lucida Sans Unicode" w:hAnsi="Arial" w:cs="Arial"/>
          <w:i w:val="0"/>
        </w:rPr>
        <w:t xml:space="preserve"> H</w:t>
      </w:r>
      <w:r>
        <w:rPr>
          <w:rFonts w:ascii="Arial" w:eastAsia="Lucida Sans Unicode" w:hAnsi="Arial" w:cs="Arial"/>
          <w:i w:val="0"/>
          <w:vertAlign w:val="subscript"/>
        </w:rPr>
        <w:t>2</w:t>
      </w:r>
      <w:r>
        <w:rPr>
          <w:rFonts w:ascii="Arial" w:eastAsia="Lucida Sans Unicode" w:hAnsi="Arial" w:cs="Arial"/>
          <w:i w:val="0"/>
        </w:rPr>
        <w:t>O</w:t>
      </w:r>
      <w:r>
        <w:rPr>
          <w:rFonts w:ascii="Arial" w:eastAsia="Lucida Sans Unicode" w:hAnsi="Arial" w:cs="Arial"/>
          <w:i w:val="0"/>
          <w:vertAlign w:val="subscript"/>
        </w:rPr>
        <w:t>2</w:t>
      </w:r>
      <w:r>
        <w:rPr>
          <w:rFonts w:ascii="Arial" w:hAnsi="Arial" w:cs="Arial"/>
          <w:i w:val="0"/>
          <w:szCs w:val="24"/>
        </w:rPr>
        <w:t xml:space="preserve">   </w:t>
      </w:r>
      <w:r>
        <w:rPr>
          <w:rFonts w:ascii="Arial" w:hAnsi="Arial" w:cs="Arial"/>
          <w:i w:val="0"/>
          <w:szCs w:val="24"/>
        </w:rPr>
        <w:sym w:font="Wingdings" w:char="F0E8"/>
      </w:r>
      <w:r>
        <w:rPr>
          <w:rFonts w:ascii="Arial" w:hAnsi="Arial" w:cs="Arial"/>
          <w:i w:val="0"/>
          <w:szCs w:val="24"/>
        </w:rPr>
        <w:t xml:space="preserve">    H</w:t>
      </w:r>
      <w:r>
        <w:rPr>
          <w:rFonts w:ascii="Arial" w:hAnsi="Arial" w:cs="Arial"/>
          <w:i w:val="0"/>
          <w:szCs w:val="24"/>
          <w:vertAlign w:val="subscript"/>
        </w:rPr>
        <w:t>2</w:t>
      </w:r>
      <w:r>
        <w:rPr>
          <w:rFonts w:ascii="Arial" w:hAnsi="Arial" w:cs="Arial"/>
          <w:i w:val="0"/>
          <w:szCs w:val="24"/>
        </w:rPr>
        <w:t>O + O</w:t>
      </w:r>
      <w:r>
        <w:rPr>
          <w:rFonts w:ascii="Arial" w:hAnsi="Arial" w:cs="Arial"/>
          <w:i w:val="0"/>
          <w:szCs w:val="24"/>
          <w:vertAlign w:val="subscript"/>
        </w:rPr>
        <w:t>2</w:t>
      </w:r>
    </w:p>
    <w:p w14:paraId="3D7E09ED" w14:textId="77777777" w:rsidR="008B3DDF" w:rsidRDefault="008B3DDF">
      <w:pPr>
        <w:pStyle w:val="BodyText"/>
        <w:tabs>
          <w:tab w:val="left" w:pos="3000"/>
        </w:tabs>
        <w:rPr>
          <w:rFonts w:ascii="Arial" w:hAnsi="Arial" w:cs="Arial"/>
          <w:i w:val="0"/>
          <w:szCs w:val="24"/>
        </w:rPr>
      </w:pPr>
    </w:p>
    <w:p w14:paraId="274FAC4E" w14:textId="77777777" w:rsidR="008B3DDF" w:rsidRDefault="00E73B7E">
      <w:pPr>
        <w:pStyle w:val="BodyText"/>
        <w:tabs>
          <w:tab w:val="left" w:pos="3000"/>
        </w:tabs>
        <w:rPr>
          <w:rFonts w:ascii="Arial" w:hAnsi="Arial" w:cs="Arial"/>
          <w:i w:val="0"/>
          <w:szCs w:val="24"/>
          <w:u w:val="single"/>
        </w:rPr>
      </w:pPr>
      <w:r>
        <w:rPr>
          <w:rFonts w:ascii="Arial" w:hAnsi="Arial" w:cs="Arial"/>
          <w:i w:val="0"/>
          <w:szCs w:val="24"/>
          <w:u w:val="single"/>
        </w:rPr>
        <w:t>2. delovanje katalizatorja in delovanje encima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3070"/>
        <w:gridCol w:w="3070"/>
      </w:tblGrid>
      <w:tr w:rsidR="008B3DDF" w14:paraId="55700DC2" w14:textId="77777777">
        <w:tc>
          <w:tcPr>
            <w:tcW w:w="1209" w:type="dxa"/>
          </w:tcPr>
          <w:p w14:paraId="3691F2B2" w14:textId="77777777" w:rsidR="008B3DDF" w:rsidRDefault="00E73B7E">
            <w:pPr>
              <w:pStyle w:val="BodyText"/>
              <w:rPr>
                <w:rFonts w:ascii="Arial" w:hAnsi="Arial" w:cs="Arial"/>
                <w:i w:val="0"/>
              </w:rPr>
            </w:pPr>
            <w:r>
              <w:rPr>
                <w:rFonts w:ascii="Arial" w:hAnsi="Arial" w:cs="Arial"/>
                <w:i w:val="0"/>
              </w:rPr>
              <w:t>Epruveta</w:t>
            </w:r>
          </w:p>
        </w:tc>
        <w:tc>
          <w:tcPr>
            <w:tcW w:w="3070" w:type="dxa"/>
          </w:tcPr>
          <w:p w14:paraId="18185FA6" w14:textId="77777777" w:rsidR="008B3DDF" w:rsidRDefault="00E73B7E">
            <w:pPr>
              <w:pStyle w:val="BodyText"/>
              <w:rPr>
                <w:rFonts w:ascii="Arial" w:hAnsi="Arial" w:cs="Arial"/>
                <w:i w:val="0"/>
              </w:rPr>
            </w:pPr>
            <w:r>
              <w:rPr>
                <w:rFonts w:ascii="Arial" w:hAnsi="Arial" w:cs="Arial"/>
                <w:i w:val="0"/>
              </w:rPr>
              <w:t>Dodane snovi</w:t>
            </w:r>
          </w:p>
        </w:tc>
        <w:tc>
          <w:tcPr>
            <w:tcW w:w="3070" w:type="dxa"/>
          </w:tcPr>
          <w:p w14:paraId="7A1A13A1" w14:textId="77777777" w:rsidR="008B3DDF" w:rsidRDefault="00E73B7E">
            <w:pPr>
              <w:pStyle w:val="BodyText"/>
              <w:rPr>
                <w:rFonts w:ascii="Arial" w:hAnsi="Arial" w:cs="Arial"/>
                <w:i w:val="0"/>
              </w:rPr>
            </w:pPr>
            <w:r>
              <w:rPr>
                <w:rFonts w:ascii="Arial" w:hAnsi="Arial" w:cs="Arial"/>
                <w:i w:val="0"/>
              </w:rPr>
              <w:t>Hitrost reakcije</w:t>
            </w:r>
          </w:p>
        </w:tc>
      </w:tr>
      <w:tr w:rsidR="008B3DDF" w14:paraId="7366F216" w14:textId="77777777">
        <w:tc>
          <w:tcPr>
            <w:tcW w:w="1209" w:type="dxa"/>
          </w:tcPr>
          <w:p w14:paraId="46CCB87F" w14:textId="77777777" w:rsidR="008B3DDF" w:rsidRDefault="00E73B7E">
            <w:pPr>
              <w:pStyle w:val="BodyText"/>
              <w:rPr>
                <w:rFonts w:ascii="Arial" w:hAnsi="Arial" w:cs="Arial"/>
                <w:i w:val="0"/>
              </w:rPr>
            </w:pPr>
            <w:r>
              <w:rPr>
                <w:rFonts w:ascii="Arial" w:hAnsi="Arial" w:cs="Arial"/>
                <w:i w:val="0"/>
              </w:rPr>
              <w:t>1</w:t>
            </w:r>
          </w:p>
        </w:tc>
        <w:tc>
          <w:tcPr>
            <w:tcW w:w="3070" w:type="dxa"/>
          </w:tcPr>
          <w:p w14:paraId="36CEC4FE" w14:textId="77777777" w:rsidR="008B3DDF" w:rsidRDefault="00E73B7E">
            <w:pPr>
              <w:pStyle w:val="BodyText"/>
              <w:rPr>
                <w:rFonts w:ascii="Arial" w:hAnsi="Arial" w:cs="Arial"/>
                <w:i w:val="0"/>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pesek</w:t>
            </w:r>
          </w:p>
        </w:tc>
        <w:tc>
          <w:tcPr>
            <w:tcW w:w="3070" w:type="dxa"/>
          </w:tcPr>
          <w:p w14:paraId="35680A7B" w14:textId="77777777" w:rsidR="008B3DDF" w:rsidRDefault="00E73B7E">
            <w:pPr>
              <w:pStyle w:val="BodyText"/>
              <w:rPr>
                <w:rFonts w:ascii="Arial" w:hAnsi="Arial" w:cs="Arial"/>
                <w:i w:val="0"/>
              </w:rPr>
            </w:pPr>
            <w:r>
              <w:rPr>
                <w:rFonts w:ascii="Arial" w:hAnsi="Arial" w:cs="Arial"/>
                <w:i w:val="0"/>
              </w:rPr>
              <w:t>0</w:t>
            </w:r>
          </w:p>
        </w:tc>
      </w:tr>
      <w:tr w:rsidR="008B3DDF" w14:paraId="6F311241" w14:textId="77777777">
        <w:tc>
          <w:tcPr>
            <w:tcW w:w="1209" w:type="dxa"/>
          </w:tcPr>
          <w:p w14:paraId="4F623B4A" w14:textId="77777777" w:rsidR="008B3DDF" w:rsidRDefault="00E73B7E">
            <w:pPr>
              <w:pStyle w:val="BodyText"/>
              <w:rPr>
                <w:rFonts w:ascii="Arial" w:hAnsi="Arial" w:cs="Arial"/>
                <w:i w:val="0"/>
              </w:rPr>
            </w:pPr>
            <w:r>
              <w:rPr>
                <w:rFonts w:ascii="Arial" w:hAnsi="Arial" w:cs="Arial"/>
                <w:i w:val="0"/>
              </w:rPr>
              <w:t>2</w:t>
            </w:r>
          </w:p>
        </w:tc>
        <w:tc>
          <w:tcPr>
            <w:tcW w:w="3070" w:type="dxa"/>
          </w:tcPr>
          <w:p w14:paraId="0689651F" w14:textId="77777777" w:rsidR="008B3DDF" w:rsidRDefault="00E73B7E">
            <w:pPr>
              <w:pStyle w:val="BodyText"/>
              <w:rPr>
                <w:rFonts w:ascii="Arial" w:hAnsi="Arial" w:cs="Arial"/>
                <w:i w:val="0"/>
                <w:vertAlign w:val="subscript"/>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MnO</w:t>
            </w:r>
            <w:r>
              <w:rPr>
                <w:rFonts w:ascii="Arial" w:hAnsi="Arial" w:cs="Arial"/>
                <w:i w:val="0"/>
                <w:vertAlign w:val="subscript"/>
              </w:rPr>
              <w:t>2</w:t>
            </w:r>
          </w:p>
        </w:tc>
        <w:tc>
          <w:tcPr>
            <w:tcW w:w="3070" w:type="dxa"/>
          </w:tcPr>
          <w:p w14:paraId="5FF90491" w14:textId="77777777" w:rsidR="008B3DDF" w:rsidRDefault="00E73B7E">
            <w:pPr>
              <w:pStyle w:val="BodyText"/>
              <w:rPr>
                <w:rFonts w:ascii="Arial" w:hAnsi="Arial" w:cs="Arial"/>
                <w:i w:val="0"/>
              </w:rPr>
            </w:pPr>
            <w:r>
              <w:rPr>
                <w:rFonts w:ascii="Arial" w:hAnsi="Arial" w:cs="Arial"/>
                <w:i w:val="0"/>
              </w:rPr>
              <w:t>4</w:t>
            </w:r>
          </w:p>
        </w:tc>
      </w:tr>
    </w:tbl>
    <w:p w14:paraId="489630D0" w14:textId="77777777" w:rsidR="008B3DDF" w:rsidRDefault="00E73B7E">
      <w:pPr>
        <w:pStyle w:val="BodyText"/>
        <w:rPr>
          <w:rFonts w:ascii="Arial" w:hAnsi="Arial" w:cs="Arial"/>
          <w:i w:val="0"/>
        </w:rPr>
      </w:pPr>
      <w:r>
        <w:rPr>
          <w:rFonts w:ascii="Arial" w:hAnsi="Arial" w:cs="Arial"/>
          <w:i w:val="0"/>
        </w:rPr>
        <w:t>Tabela 1:  Učinek katalizatorja</w:t>
      </w:r>
    </w:p>
    <w:p w14:paraId="44DB764D" w14:textId="77777777" w:rsidR="008B3DDF" w:rsidRDefault="008B3DDF">
      <w:pPr>
        <w:pStyle w:val="BodyText"/>
        <w:tabs>
          <w:tab w:val="left" w:pos="3000"/>
        </w:tabs>
        <w:rPr>
          <w:rFonts w:ascii="Arial" w:hAnsi="Arial" w:cs="Arial"/>
          <w:i w:val="0"/>
          <w:szCs w:val="24"/>
        </w:rPr>
      </w:pPr>
    </w:p>
    <w:p w14:paraId="3256408A" w14:textId="77777777" w:rsidR="008B3DDF" w:rsidRDefault="00E73B7E">
      <w:pPr>
        <w:pStyle w:val="BodyText"/>
        <w:tabs>
          <w:tab w:val="left" w:pos="3000"/>
        </w:tabs>
        <w:rPr>
          <w:rFonts w:ascii="Arial" w:hAnsi="Arial" w:cs="Arial"/>
          <w:b/>
          <w:u w:val="single"/>
        </w:rPr>
      </w:pPr>
      <w:r>
        <w:rPr>
          <w:rFonts w:ascii="Arial" w:hAnsi="Arial" w:cs="Arial"/>
          <w:i w:val="0"/>
          <w:szCs w:val="24"/>
          <w:u w:val="single"/>
        </w:rPr>
        <w:t>3. Učinek encima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3070"/>
        <w:gridCol w:w="3070"/>
      </w:tblGrid>
      <w:tr w:rsidR="008B3DDF" w14:paraId="1E8C6C3D" w14:textId="77777777">
        <w:tc>
          <w:tcPr>
            <w:tcW w:w="1209" w:type="dxa"/>
          </w:tcPr>
          <w:p w14:paraId="31F6BC6F" w14:textId="77777777" w:rsidR="008B3DDF" w:rsidRDefault="00E73B7E">
            <w:pPr>
              <w:pStyle w:val="BodyText"/>
              <w:rPr>
                <w:rFonts w:ascii="Arial" w:hAnsi="Arial" w:cs="Arial"/>
                <w:i w:val="0"/>
              </w:rPr>
            </w:pPr>
            <w:r>
              <w:rPr>
                <w:rFonts w:ascii="Arial" w:hAnsi="Arial" w:cs="Arial"/>
                <w:i w:val="0"/>
              </w:rPr>
              <w:t>Epruveta</w:t>
            </w:r>
          </w:p>
        </w:tc>
        <w:tc>
          <w:tcPr>
            <w:tcW w:w="3070" w:type="dxa"/>
          </w:tcPr>
          <w:p w14:paraId="61A7C10B" w14:textId="77777777" w:rsidR="008B3DDF" w:rsidRDefault="00E73B7E">
            <w:pPr>
              <w:pStyle w:val="BodyText"/>
              <w:rPr>
                <w:rFonts w:ascii="Arial" w:hAnsi="Arial" w:cs="Arial"/>
                <w:i w:val="0"/>
              </w:rPr>
            </w:pPr>
            <w:r>
              <w:rPr>
                <w:rFonts w:ascii="Arial" w:hAnsi="Arial" w:cs="Arial"/>
                <w:i w:val="0"/>
              </w:rPr>
              <w:t>Dodane snovi</w:t>
            </w:r>
          </w:p>
        </w:tc>
        <w:tc>
          <w:tcPr>
            <w:tcW w:w="3070" w:type="dxa"/>
          </w:tcPr>
          <w:p w14:paraId="7BA5B136" w14:textId="77777777" w:rsidR="008B3DDF" w:rsidRDefault="00E73B7E">
            <w:pPr>
              <w:pStyle w:val="BodyText"/>
              <w:rPr>
                <w:rFonts w:ascii="Arial" w:hAnsi="Arial" w:cs="Arial"/>
                <w:i w:val="0"/>
              </w:rPr>
            </w:pPr>
            <w:r>
              <w:rPr>
                <w:rFonts w:ascii="Arial" w:hAnsi="Arial" w:cs="Arial"/>
                <w:i w:val="0"/>
              </w:rPr>
              <w:t>Hitrost reakcije</w:t>
            </w:r>
          </w:p>
        </w:tc>
      </w:tr>
      <w:tr w:rsidR="008B3DDF" w14:paraId="578F0627" w14:textId="77777777">
        <w:tc>
          <w:tcPr>
            <w:tcW w:w="1209" w:type="dxa"/>
          </w:tcPr>
          <w:p w14:paraId="0C213150" w14:textId="77777777" w:rsidR="008B3DDF" w:rsidRDefault="00E73B7E">
            <w:pPr>
              <w:pStyle w:val="BodyText"/>
              <w:rPr>
                <w:rFonts w:ascii="Arial" w:hAnsi="Arial" w:cs="Arial"/>
                <w:i w:val="0"/>
              </w:rPr>
            </w:pPr>
            <w:r>
              <w:rPr>
                <w:rFonts w:ascii="Arial" w:hAnsi="Arial" w:cs="Arial"/>
                <w:i w:val="0"/>
              </w:rPr>
              <w:t>1</w:t>
            </w:r>
          </w:p>
        </w:tc>
        <w:tc>
          <w:tcPr>
            <w:tcW w:w="3070" w:type="dxa"/>
          </w:tcPr>
          <w:p w14:paraId="706D72AC" w14:textId="77777777" w:rsidR="008B3DDF" w:rsidRDefault="00E73B7E">
            <w:pPr>
              <w:pStyle w:val="BodyText"/>
              <w:rPr>
                <w:rFonts w:ascii="Arial" w:hAnsi="Arial" w:cs="Arial"/>
                <w:i w:val="0"/>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krompir</w:t>
            </w:r>
          </w:p>
        </w:tc>
        <w:tc>
          <w:tcPr>
            <w:tcW w:w="3070" w:type="dxa"/>
          </w:tcPr>
          <w:p w14:paraId="31D51B8F" w14:textId="77777777" w:rsidR="008B3DDF" w:rsidRDefault="00E73B7E">
            <w:pPr>
              <w:pStyle w:val="BodyText"/>
              <w:rPr>
                <w:rFonts w:ascii="Arial" w:hAnsi="Arial" w:cs="Arial"/>
                <w:i w:val="0"/>
              </w:rPr>
            </w:pPr>
            <w:r>
              <w:rPr>
                <w:rFonts w:ascii="Arial" w:hAnsi="Arial" w:cs="Arial"/>
                <w:i w:val="0"/>
              </w:rPr>
              <w:t>2</w:t>
            </w:r>
          </w:p>
        </w:tc>
      </w:tr>
      <w:tr w:rsidR="008B3DDF" w14:paraId="1D166BB3" w14:textId="77777777">
        <w:tc>
          <w:tcPr>
            <w:tcW w:w="1209" w:type="dxa"/>
          </w:tcPr>
          <w:p w14:paraId="24EBF1C4" w14:textId="77777777" w:rsidR="008B3DDF" w:rsidRDefault="00E73B7E">
            <w:pPr>
              <w:pStyle w:val="BodyText"/>
              <w:rPr>
                <w:rFonts w:ascii="Arial" w:hAnsi="Arial" w:cs="Arial"/>
                <w:i w:val="0"/>
              </w:rPr>
            </w:pPr>
            <w:r>
              <w:rPr>
                <w:rFonts w:ascii="Arial" w:hAnsi="Arial" w:cs="Arial"/>
                <w:i w:val="0"/>
              </w:rPr>
              <w:t>2</w:t>
            </w:r>
          </w:p>
        </w:tc>
        <w:tc>
          <w:tcPr>
            <w:tcW w:w="3070" w:type="dxa"/>
          </w:tcPr>
          <w:p w14:paraId="0AA6BFC0" w14:textId="77777777" w:rsidR="008B3DDF" w:rsidRDefault="00E73B7E">
            <w:pPr>
              <w:pStyle w:val="BodyText"/>
              <w:rPr>
                <w:rFonts w:ascii="Arial" w:hAnsi="Arial" w:cs="Arial"/>
                <w:i w:val="0"/>
                <w:vertAlign w:val="subscript"/>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jetra</w:t>
            </w:r>
          </w:p>
        </w:tc>
        <w:tc>
          <w:tcPr>
            <w:tcW w:w="3070" w:type="dxa"/>
          </w:tcPr>
          <w:p w14:paraId="3A16F088" w14:textId="77777777" w:rsidR="008B3DDF" w:rsidRDefault="00E73B7E">
            <w:pPr>
              <w:pStyle w:val="BodyText"/>
              <w:rPr>
                <w:rFonts w:ascii="Arial" w:hAnsi="Arial" w:cs="Arial"/>
                <w:i w:val="0"/>
              </w:rPr>
            </w:pPr>
            <w:r>
              <w:rPr>
                <w:rFonts w:ascii="Arial" w:hAnsi="Arial" w:cs="Arial"/>
                <w:i w:val="0"/>
              </w:rPr>
              <w:t>3</w:t>
            </w:r>
          </w:p>
        </w:tc>
      </w:tr>
    </w:tbl>
    <w:p w14:paraId="002E60C9" w14:textId="77777777" w:rsidR="008B3DDF" w:rsidRDefault="00E73B7E">
      <w:pPr>
        <w:pStyle w:val="BodyText"/>
        <w:rPr>
          <w:rFonts w:ascii="Arial" w:hAnsi="Arial" w:cs="Arial"/>
          <w:i w:val="0"/>
        </w:rPr>
      </w:pPr>
      <w:r>
        <w:rPr>
          <w:rFonts w:ascii="Arial" w:hAnsi="Arial" w:cs="Arial"/>
          <w:i w:val="0"/>
        </w:rPr>
        <w:t>Tabela 2:  Učinek encima</w:t>
      </w:r>
    </w:p>
    <w:p w14:paraId="0E43BFB0" w14:textId="77777777" w:rsidR="008B3DDF" w:rsidRDefault="008B3DDF">
      <w:pPr>
        <w:pStyle w:val="BodyText"/>
        <w:rPr>
          <w:rFonts w:ascii="Arial" w:hAnsi="Arial" w:cs="Arial"/>
          <w:i w:val="0"/>
        </w:rPr>
      </w:pPr>
    </w:p>
    <w:p w14:paraId="581D6D0C" w14:textId="77777777" w:rsidR="008B3DDF" w:rsidRDefault="00E73B7E">
      <w:pPr>
        <w:pStyle w:val="BodyText"/>
        <w:rPr>
          <w:rFonts w:ascii="Arial" w:hAnsi="Arial" w:cs="Arial"/>
          <w:i w:val="0"/>
          <w:u w:val="single"/>
        </w:rPr>
      </w:pPr>
      <w:r>
        <w:rPr>
          <w:rFonts w:ascii="Arial" w:hAnsi="Arial" w:cs="Arial"/>
          <w:i w:val="0"/>
          <w:u w:val="single"/>
        </w:rPr>
        <w:t>4. ponovna uporaba encima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3070"/>
        <w:gridCol w:w="3070"/>
      </w:tblGrid>
      <w:tr w:rsidR="008B3DDF" w14:paraId="14BB0557" w14:textId="77777777">
        <w:tc>
          <w:tcPr>
            <w:tcW w:w="1209" w:type="dxa"/>
          </w:tcPr>
          <w:p w14:paraId="7BED50B6" w14:textId="77777777" w:rsidR="008B3DDF" w:rsidRDefault="00E73B7E">
            <w:pPr>
              <w:pStyle w:val="BodyText"/>
              <w:rPr>
                <w:rFonts w:ascii="Arial" w:hAnsi="Arial" w:cs="Arial"/>
                <w:i w:val="0"/>
              </w:rPr>
            </w:pPr>
            <w:r>
              <w:rPr>
                <w:rFonts w:ascii="Arial" w:hAnsi="Arial" w:cs="Arial"/>
                <w:i w:val="0"/>
              </w:rPr>
              <w:t>Epruveta</w:t>
            </w:r>
          </w:p>
        </w:tc>
        <w:tc>
          <w:tcPr>
            <w:tcW w:w="3070" w:type="dxa"/>
          </w:tcPr>
          <w:p w14:paraId="5A3E42FD" w14:textId="77777777" w:rsidR="008B3DDF" w:rsidRDefault="00E73B7E">
            <w:pPr>
              <w:pStyle w:val="BodyText"/>
              <w:rPr>
                <w:rFonts w:ascii="Arial" w:hAnsi="Arial" w:cs="Arial"/>
                <w:i w:val="0"/>
              </w:rPr>
            </w:pPr>
            <w:r>
              <w:rPr>
                <w:rFonts w:ascii="Arial" w:hAnsi="Arial" w:cs="Arial"/>
                <w:i w:val="0"/>
              </w:rPr>
              <w:t>Dodane snovi</w:t>
            </w:r>
          </w:p>
        </w:tc>
        <w:tc>
          <w:tcPr>
            <w:tcW w:w="3070" w:type="dxa"/>
          </w:tcPr>
          <w:p w14:paraId="219CBAE7" w14:textId="77777777" w:rsidR="008B3DDF" w:rsidRDefault="00E73B7E">
            <w:pPr>
              <w:pStyle w:val="BodyText"/>
              <w:rPr>
                <w:rFonts w:ascii="Arial" w:hAnsi="Arial" w:cs="Arial"/>
                <w:i w:val="0"/>
              </w:rPr>
            </w:pPr>
            <w:r>
              <w:rPr>
                <w:rFonts w:ascii="Arial" w:hAnsi="Arial" w:cs="Arial"/>
                <w:i w:val="0"/>
              </w:rPr>
              <w:t>Hitrost reakcije</w:t>
            </w:r>
          </w:p>
        </w:tc>
      </w:tr>
      <w:tr w:rsidR="008B3DDF" w14:paraId="1022B150" w14:textId="77777777">
        <w:tc>
          <w:tcPr>
            <w:tcW w:w="1209" w:type="dxa"/>
          </w:tcPr>
          <w:p w14:paraId="65C890C7" w14:textId="77777777" w:rsidR="008B3DDF" w:rsidRDefault="00E73B7E">
            <w:pPr>
              <w:pStyle w:val="BodyText"/>
              <w:rPr>
                <w:rFonts w:ascii="Arial" w:hAnsi="Arial" w:cs="Arial"/>
                <w:i w:val="0"/>
              </w:rPr>
            </w:pPr>
            <w:r>
              <w:rPr>
                <w:rFonts w:ascii="Arial" w:hAnsi="Arial" w:cs="Arial"/>
                <w:i w:val="0"/>
              </w:rPr>
              <w:t>1</w:t>
            </w:r>
          </w:p>
        </w:tc>
        <w:tc>
          <w:tcPr>
            <w:tcW w:w="3070" w:type="dxa"/>
          </w:tcPr>
          <w:p w14:paraId="5A6708A5" w14:textId="77777777" w:rsidR="008B3DDF" w:rsidRDefault="00E73B7E">
            <w:pPr>
              <w:pStyle w:val="BodyText"/>
              <w:rPr>
                <w:rFonts w:ascii="Arial" w:hAnsi="Arial" w:cs="Arial"/>
                <w:i w:val="0"/>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jetra + nova jetra</w:t>
            </w:r>
          </w:p>
        </w:tc>
        <w:tc>
          <w:tcPr>
            <w:tcW w:w="3070" w:type="dxa"/>
          </w:tcPr>
          <w:p w14:paraId="3DC3806D" w14:textId="77777777" w:rsidR="008B3DDF" w:rsidRDefault="00E73B7E">
            <w:pPr>
              <w:pStyle w:val="BodyText"/>
              <w:rPr>
                <w:rFonts w:ascii="Arial" w:hAnsi="Arial" w:cs="Arial"/>
                <w:i w:val="0"/>
              </w:rPr>
            </w:pPr>
            <w:r>
              <w:rPr>
                <w:rFonts w:ascii="Arial" w:hAnsi="Arial" w:cs="Arial"/>
                <w:i w:val="0"/>
              </w:rPr>
              <w:t>0</w:t>
            </w:r>
          </w:p>
        </w:tc>
      </w:tr>
      <w:tr w:rsidR="008B3DDF" w14:paraId="0CF0A170" w14:textId="77777777">
        <w:tc>
          <w:tcPr>
            <w:tcW w:w="1209" w:type="dxa"/>
          </w:tcPr>
          <w:p w14:paraId="1DF90A21" w14:textId="77777777" w:rsidR="008B3DDF" w:rsidRDefault="00E73B7E">
            <w:pPr>
              <w:pStyle w:val="BodyText"/>
              <w:rPr>
                <w:rFonts w:ascii="Arial" w:hAnsi="Arial" w:cs="Arial"/>
                <w:i w:val="0"/>
              </w:rPr>
            </w:pPr>
            <w:r>
              <w:rPr>
                <w:rFonts w:ascii="Arial" w:hAnsi="Arial" w:cs="Arial"/>
                <w:i w:val="0"/>
              </w:rPr>
              <w:t>2</w:t>
            </w:r>
          </w:p>
        </w:tc>
        <w:tc>
          <w:tcPr>
            <w:tcW w:w="3070" w:type="dxa"/>
          </w:tcPr>
          <w:p w14:paraId="76065313" w14:textId="77777777" w:rsidR="008B3DDF" w:rsidRDefault="00E73B7E">
            <w:pPr>
              <w:pStyle w:val="BodyText"/>
              <w:rPr>
                <w:rFonts w:ascii="Arial" w:hAnsi="Arial" w:cs="Arial"/>
                <w:i w:val="0"/>
                <w:vertAlign w:val="subscript"/>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jetra + MnO</w:t>
            </w:r>
            <w:r>
              <w:rPr>
                <w:rFonts w:ascii="Arial" w:hAnsi="Arial" w:cs="Arial"/>
                <w:i w:val="0"/>
                <w:vertAlign w:val="subscript"/>
              </w:rPr>
              <w:t>2</w:t>
            </w:r>
          </w:p>
        </w:tc>
        <w:tc>
          <w:tcPr>
            <w:tcW w:w="3070" w:type="dxa"/>
          </w:tcPr>
          <w:p w14:paraId="6BADFDDB" w14:textId="77777777" w:rsidR="008B3DDF" w:rsidRDefault="00E73B7E">
            <w:pPr>
              <w:pStyle w:val="BodyText"/>
              <w:rPr>
                <w:rFonts w:ascii="Arial" w:hAnsi="Arial" w:cs="Arial"/>
                <w:i w:val="0"/>
              </w:rPr>
            </w:pPr>
            <w:r>
              <w:rPr>
                <w:rFonts w:ascii="Arial" w:hAnsi="Arial" w:cs="Arial"/>
                <w:i w:val="0"/>
              </w:rPr>
              <w:t>3</w:t>
            </w:r>
          </w:p>
        </w:tc>
      </w:tr>
    </w:tbl>
    <w:p w14:paraId="066E084D" w14:textId="77777777" w:rsidR="008B3DDF" w:rsidRDefault="00E73B7E">
      <w:pPr>
        <w:pStyle w:val="BodyText"/>
        <w:rPr>
          <w:rFonts w:ascii="Arial" w:hAnsi="Arial" w:cs="Arial"/>
          <w:i w:val="0"/>
        </w:rPr>
      </w:pPr>
      <w:r>
        <w:rPr>
          <w:rFonts w:ascii="Arial" w:hAnsi="Arial" w:cs="Arial"/>
          <w:i w:val="0"/>
        </w:rPr>
        <w:t>Tabela 3:  Ponovna uporaba encima</w:t>
      </w:r>
    </w:p>
    <w:p w14:paraId="464137CE" w14:textId="77777777" w:rsidR="008B3DDF" w:rsidRDefault="008B3DDF">
      <w:pPr>
        <w:pStyle w:val="BodyText"/>
        <w:rPr>
          <w:rFonts w:ascii="Arial" w:hAnsi="Arial" w:cs="Arial"/>
          <w:i w:val="0"/>
        </w:rPr>
      </w:pPr>
    </w:p>
    <w:p w14:paraId="4F06BEC4" w14:textId="77777777" w:rsidR="008B3DDF" w:rsidRDefault="00E73B7E">
      <w:pPr>
        <w:pStyle w:val="BodyText"/>
        <w:rPr>
          <w:rFonts w:ascii="Arial" w:hAnsi="Arial" w:cs="Arial"/>
          <w:i w:val="0"/>
          <w:u w:val="single"/>
        </w:rPr>
      </w:pPr>
      <w:r>
        <w:rPr>
          <w:rFonts w:ascii="Arial" w:hAnsi="Arial" w:cs="Arial"/>
          <w:i w:val="0"/>
          <w:u w:val="single"/>
        </w:rPr>
        <w:t>5. vpliv velikosti delčkov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3070"/>
        <w:gridCol w:w="3070"/>
      </w:tblGrid>
      <w:tr w:rsidR="008B3DDF" w14:paraId="30341C8C" w14:textId="77777777">
        <w:tc>
          <w:tcPr>
            <w:tcW w:w="1209" w:type="dxa"/>
          </w:tcPr>
          <w:p w14:paraId="50D13261" w14:textId="77777777" w:rsidR="008B3DDF" w:rsidRDefault="00E73B7E">
            <w:pPr>
              <w:pStyle w:val="BodyText"/>
              <w:rPr>
                <w:rFonts w:ascii="Arial" w:hAnsi="Arial" w:cs="Arial"/>
                <w:i w:val="0"/>
              </w:rPr>
            </w:pPr>
            <w:r>
              <w:rPr>
                <w:rFonts w:ascii="Arial" w:hAnsi="Arial" w:cs="Arial"/>
                <w:i w:val="0"/>
              </w:rPr>
              <w:t>Epruveta</w:t>
            </w:r>
          </w:p>
        </w:tc>
        <w:tc>
          <w:tcPr>
            <w:tcW w:w="3070" w:type="dxa"/>
          </w:tcPr>
          <w:p w14:paraId="04869087" w14:textId="77777777" w:rsidR="008B3DDF" w:rsidRDefault="00E73B7E">
            <w:pPr>
              <w:pStyle w:val="BodyText"/>
              <w:rPr>
                <w:rFonts w:ascii="Arial" w:hAnsi="Arial" w:cs="Arial"/>
                <w:i w:val="0"/>
              </w:rPr>
            </w:pPr>
            <w:r>
              <w:rPr>
                <w:rFonts w:ascii="Arial" w:hAnsi="Arial" w:cs="Arial"/>
                <w:i w:val="0"/>
              </w:rPr>
              <w:t>Dodane snovi</w:t>
            </w:r>
          </w:p>
        </w:tc>
        <w:tc>
          <w:tcPr>
            <w:tcW w:w="3070" w:type="dxa"/>
          </w:tcPr>
          <w:p w14:paraId="396343FD" w14:textId="77777777" w:rsidR="008B3DDF" w:rsidRDefault="00E73B7E">
            <w:pPr>
              <w:pStyle w:val="BodyText"/>
              <w:rPr>
                <w:rFonts w:ascii="Arial" w:hAnsi="Arial" w:cs="Arial"/>
                <w:i w:val="0"/>
              </w:rPr>
            </w:pPr>
            <w:r>
              <w:rPr>
                <w:rFonts w:ascii="Arial" w:hAnsi="Arial" w:cs="Arial"/>
                <w:i w:val="0"/>
              </w:rPr>
              <w:t>Hitrost reakcije</w:t>
            </w:r>
          </w:p>
        </w:tc>
      </w:tr>
      <w:tr w:rsidR="008B3DDF" w14:paraId="48B5964E" w14:textId="77777777">
        <w:tc>
          <w:tcPr>
            <w:tcW w:w="1209" w:type="dxa"/>
          </w:tcPr>
          <w:p w14:paraId="5A380651" w14:textId="77777777" w:rsidR="008B3DDF" w:rsidRDefault="00E73B7E">
            <w:pPr>
              <w:pStyle w:val="BodyText"/>
              <w:rPr>
                <w:rFonts w:ascii="Arial" w:hAnsi="Arial" w:cs="Arial"/>
                <w:i w:val="0"/>
              </w:rPr>
            </w:pPr>
            <w:r>
              <w:rPr>
                <w:rFonts w:ascii="Arial" w:hAnsi="Arial" w:cs="Arial"/>
                <w:i w:val="0"/>
              </w:rPr>
              <w:t>1</w:t>
            </w:r>
          </w:p>
        </w:tc>
        <w:tc>
          <w:tcPr>
            <w:tcW w:w="3070" w:type="dxa"/>
          </w:tcPr>
          <w:p w14:paraId="32573B00" w14:textId="77777777" w:rsidR="008B3DDF" w:rsidRDefault="00E73B7E">
            <w:pPr>
              <w:pStyle w:val="BodyText"/>
              <w:rPr>
                <w:rFonts w:ascii="Arial" w:hAnsi="Arial" w:cs="Arial"/>
                <w:i w:val="0"/>
              </w:rPr>
            </w:pPr>
            <w:r>
              <w:rPr>
                <w:rFonts w:ascii="Arial" w:hAnsi="Arial" w:cs="Arial"/>
                <w:i w:val="0"/>
              </w:rPr>
              <w:t xml:space="preserve"> jetra + pesek + H</w:t>
            </w:r>
            <w:r>
              <w:rPr>
                <w:rFonts w:ascii="Arial" w:hAnsi="Arial" w:cs="Arial"/>
                <w:i w:val="0"/>
                <w:vertAlign w:val="subscript"/>
              </w:rPr>
              <w:t>2</w:t>
            </w:r>
            <w:r>
              <w:rPr>
                <w:rFonts w:ascii="Arial" w:hAnsi="Arial" w:cs="Arial"/>
                <w:i w:val="0"/>
              </w:rPr>
              <w:t>O</w:t>
            </w:r>
            <w:r>
              <w:rPr>
                <w:rFonts w:ascii="Arial" w:hAnsi="Arial" w:cs="Arial"/>
                <w:i w:val="0"/>
                <w:vertAlign w:val="subscript"/>
              </w:rPr>
              <w:t>2</w:t>
            </w:r>
          </w:p>
        </w:tc>
        <w:tc>
          <w:tcPr>
            <w:tcW w:w="3070" w:type="dxa"/>
          </w:tcPr>
          <w:p w14:paraId="577F4637" w14:textId="77777777" w:rsidR="008B3DDF" w:rsidRDefault="00E73B7E">
            <w:pPr>
              <w:pStyle w:val="BodyText"/>
              <w:rPr>
                <w:rFonts w:ascii="Arial" w:hAnsi="Arial" w:cs="Arial"/>
                <w:i w:val="0"/>
              </w:rPr>
            </w:pPr>
            <w:r>
              <w:rPr>
                <w:rFonts w:ascii="Arial" w:hAnsi="Arial" w:cs="Arial"/>
                <w:i w:val="0"/>
              </w:rPr>
              <w:t>4</w:t>
            </w:r>
          </w:p>
        </w:tc>
      </w:tr>
      <w:tr w:rsidR="008B3DDF" w14:paraId="0ADA0232" w14:textId="77777777">
        <w:tc>
          <w:tcPr>
            <w:tcW w:w="1209" w:type="dxa"/>
          </w:tcPr>
          <w:p w14:paraId="7953FE82" w14:textId="77777777" w:rsidR="008B3DDF" w:rsidRDefault="00E73B7E">
            <w:pPr>
              <w:pStyle w:val="BodyText"/>
              <w:rPr>
                <w:rFonts w:ascii="Arial" w:hAnsi="Arial" w:cs="Arial"/>
                <w:i w:val="0"/>
              </w:rPr>
            </w:pPr>
            <w:r>
              <w:rPr>
                <w:rFonts w:ascii="Arial" w:hAnsi="Arial" w:cs="Arial"/>
                <w:i w:val="0"/>
              </w:rPr>
              <w:t>2</w:t>
            </w:r>
          </w:p>
        </w:tc>
        <w:tc>
          <w:tcPr>
            <w:tcW w:w="3070" w:type="dxa"/>
          </w:tcPr>
          <w:p w14:paraId="2657A8B4" w14:textId="77777777" w:rsidR="008B3DDF" w:rsidRDefault="00E73B7E">
            <w:pPr>
              <w:pStyle w:val="BodyText"/>
              <w:rPr>
                <w:rFonts w:ascii="Arial" w:hAnsi="Arial" w:cs="Arial"/>
                <w:i w:val="0"/>
                <w:vertAlign w:val="subscript"/>
              </w:rPr>
            </w:pPr>
            <w:r>
              <w:rPr>
                <w:rFonts w:ascii="Arial" w:hAnsi="Arial" w:cs="Arial"/>
                <w:i w:val="0"/>
              </w:rPr>
              <w:t xml:space="preserve"> krompir + pesek + H</w:t>
            </w:r>
            <w:r>
              <w:rPr>
                <w:rFonts w:ascii="Arial" w:hAnsi="Arial" w:cs="Arial"/>
                <w:i w:val="0"/>
                <w:vertAlign w:val="subscript"/>
              </w:rPr>
              <w:t>2</w:t>
            </w:r>
            <w:r>
              <w:rPr>
                <w:rFonts w:ascii="Arial" w:hAnsi="Arial" w:cs="Arial"/>
                <w:i w:val="0"/>
              </w:rPr>
              <w:t>O</w:t>
            </w:r>
            <w:r>
              <w:rPr>
                <w:rFonts w:ascii="Arial" w:hAnsi="Arial" w:cs="Arial"/>
                <w:i w:val="0"/>
                <w:vertAlign w:val="subscript"/>
              </w:rPr>
              <w:t>2</w:t>
            </w:r>
          </w:p>
        </w:tc>
        <w:tc>
          <w:tcPr>
            <w:tcW w:w="3070" w:type="dxa"/>
          </w:tcPr>
          <w:p w14:paraId="0BEFD564" w14:textId="77777777" w:rsidR="008B3DDF" w:rsidRDefault="00E73B7E">
            <w:pPr>
              <w:pStyle w:val="BodyText"/>
              <w:rPr>
                <w:rFonts w:ascii="Arial" w:hAnsi="Arial" w:cs="Arial"/>
                <w:i w:val="0"/>
              </w:rPr>
            </w:pPr>
            <w:r>
              <w:rPr>
                <w:rFonts w:ascii="Arial" w:hAnsi="Arial" w:cs="Arial"/>
                <w:i w:val="0"/>
              </w:rPr>
              <w:t>2</w:t>
            </w:r>
          </w:p>
        </w:tc>
      </w:tr>
    </w:tbl>
    <w:p w14:paraId="6892F9B9" w14:textId="77777777" w:rsidR="008B3DDF" w:rsidRDefault="00E73B7E">
      <w:pPr>
        <w:pStyle w:val="BodyText"/>
        <w:rPr>
          <w:rFonts w:ascii="Arial" w:hAnsi="Arial" w:cs="Arial"/>
          <w:i w:val="0"/>
        </w:rPr>
      </w:pPr>
      <w:r>
        <w:rPr>
          <w:rFonts w:ascii="Arial" w:hAnsi="Arial" w:cs="Arial"/>
          <w:i w:val="0"/>
        </w:rPr>
        <w:t>Tabela 4:  Vpliv velikosti delcev</w:t>
      </w:r>
    </w:p>
    <w:p w14:paraId="69832BEF" w14:textId="77777777" w:rsidR="008B3DDF" w:rsidRDefault="008B3DDF">
      <w:pPr>
        <w:pStyle w:val="BodyText"/>
        <w:rPr>
          <w:rFonts w:ascii="Arial" w:hAnsi="Arial" w:cs="Arial"/>
          <w:i w:val="0"/>
        </w:rPr>
      </w:pPr>
    </w:p>
    <w:p w14:paraId="68396815" w14:textId="77777777" w:rsidR="008B3DDF" w:rsidRDefault="008B3DDF">
      <w:pPr>
        <w:pStyle w:val="BodyText"/>
        <w:rPr>
          <w:rFonts w:ascii="Arial" w:hAnsi="Arial" w:cs="Arial"/>
          <w:i w:val="0"/>
        </w:rPr>
      </w:pPr>
    </w:p>
    <w:p w14:paraId="7D5ADBEC" w14:textId="77777777" w:rsidR="008B3DDF" w:rsidRDefault="008B3DDF">
      <w:pPr>
        <w:pStyle w:val="BodyText"/>
        <w:rPr>
          <w:rFonts w:ascii="Arial" w:hAnsi="Arial" w:cs="Arial"/>
          <w:i w:val="0"/>
        </w:rPr>
      </w:pPr>
    </w:p>
    <w:p w14:paraId="21B3D4F6" w14:textId="77777777" w:rsidR="008B3DDF" w:rsidRDefault="008B3DDF">
      <w:pPr>
        <w:pStyle w:val="BodyText"/>
        <w:rPr>
          <w:rFonts w:ascii="Arial" w:hAnsi="Arial" w:cs="Arial"/>
          <w:i w:val="0"/>
        </w:rPr>
      </w:pPr>
    </w:p>
    <w:p w14:paraId="0AFDAE52" w14:textId="77777777" w:rsidR="008B3DDF" w:rsidRDefault="008B3DDF">
      <w:pPr>
        <w:pStyle w:val="BodyText"/>
        <w:rPr>
          <w:rFonts w:ascii="Arial" w:hAnsi="Arial" w:cs="Arial"/>
          <w:i w:val="0"/>
        </w:rPr>
      </w:pPr>
    </w:p>
    <w:p w14:paraId="4115482C" w14:textId="77777777" w:rsidR="008B3DDF" w:rsidRDefault="008B3DDF">
      <w:pPr>
        <w:pStyle w:val="BodyText"/>
        <w:rPr>
          <w:rFonts w:ascii="Arial" w:hAnsi="Arial" w:cs="Arial"/>
          <w:i w:val="0"/>
        </w:rPr>
      </w:pPr>
    </w:p>
    <w:p w14:paraId="687E854A" w14:textId="77777777" w:rsidR="008B3DDF" w:rsidRDefault="00E73B7E">
      <w:pPr>
        <w:pStyle w:val="BodyText"/>
        <w:rPr>
          <w:rFonts w:ascii="Arial" w:hAnsi="Arial" w:cs="Arial"/>
          <w:i w:val="0"/>
          <w:u w:val="single"/>
        </w:rPr>
      </w:pPr>
      <w:r>
        <w:rPr>
          <w:rFonts w:ascii="Arial" w:hAnsi="Arial" w:cs="Arial"/>
          <w:i w:val="0"/>
          <w:u w:val="single"/>
        </w:rPr>
        <w:t>6. Vpliv temperature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3070"/>
        <w:gridCol w:w="1599"/>
        <w:gridCol w:w="3070"/>
      </w:tblGrid>
      <w:tr w:rsidR="008B3DDF" w14:paraId="367DB50E" w14:textId="77777777">
        <w:tc>
          <w:tcPr>
            <w:tcW w:w="1209" w:type="dxa"/>
          </w:tcPr>
          <w:p w14:paraId="58CC68C2" w14:textId="77777777" w:rsidR="008B3DDF" w:rsidRDefault="00E73B7E">
            <w:pPr>
              <w:pStyle w:val="BodyText"/>
              <w:rPr>
                <w:rFonts w:ascii="Arial" w:hAnsi="Arial" w:cs="Arial"/>
                <w:i w:val="0"/>
              </w:rPr>
            </w:pPr>
            <w:r>
              <w:rPr>
                <w:rFonts w:ascii="Arial" w:hAnsi="Arial" w:cs="Arial"/>
                <w:i w:val="0"/>
              </w:rPr>
              <w:t>Epruveta</w:t>
            </w:r>
          </w:p>
        </w:tc>
        <w:tc>
          <w:tcPr>
            <w:tcW w:w="3070" w:type="dxa"/>
          </w:tcPr>
          <w:p w14:paraId="34DBC480" w14:textId="77777777" w:rsidR="008B3DDF" w:rsidRDefault="00E73B7E">
            <w:pPr>
              <w:pStyle w:val="BodyText"/>
              <w:rPr>
                <w:rFonts w:ascii="Arial" w:hAnsi="Arial" w:cs="Arial"/>
                <w:i w:val="0"/>
              </w:rPr>
            </w:pPr>
            <w:r>
              <w:rPr>
                <w:rFonts w:ascii="Arial" w:hAnsi="Arial" w:cs="Arial"/>
                <w:i w:val="0"/>
              </w:rPr>
              <w:t>Dodane snovi</w:t>
            </w:r>
          </w:p>
        </w:tc>
        <w:tc>
          <w:tcPr>
            <w:tcW w:w="1599" w:type="dxa"/>
          </w:tcPr>
          <w:p w14:paraId="6E0E3D29" w14:textId="77777777" w:rsidR="008B3DDF" w:rsidRDefault="00E73B7E">
            <w:pPr>
              <w:pStyle w:val="BodyText"/>
              <w:rPr>
                <w:rFonts w:ascii="Arial" w:hAnsi="Arial" w:cs="Arial"/>
                <w:i w:val="0"/>
              </w:rPr>
            </w:pPr>
            <w:r>
              <w:rPr>
                <w:rFonts w:ascii="Arial" w:hAnsi="Arial" w:cs="Arial"/>
                <w:i w:val="0"/>
              </w:rPr>
              <w:t>Temperatura</w:t>
            </w:r>
          </w:p>
        </w:tc>
        <w:tc>
          <w:tcPr>
            <w:tcW w:w="3070" w:type="dxa"/>
          </w:tcPr>
          <w:p w14:paraId="334D45DB" w14:textId="77777777" w:rsidR="008B3DDF" w:rsidRDefault="00E73B7E">
            <w:pPr>
              <w:pStyle w:val="BodyText"/>
              <w:rPr>
                <w:rFonts w:ascii="Arial" w:hAnsi="Arial" w:cs="Arial"/>
                <w:i w:val="0"/>
              </w:rPr>
            </w:pPr>
            <w:r>
              <w:rPr>
                <w:rFonts w:ascii="Arial" w:hAnsi="Arial" w:cs="Arial"/>
                <w:i w:val="0"/>
              </w:rPr>
              <w:t>Hitrost reakcije</w:t>
            </w:r>
          </w:p>
        </w:tc>
      </w:tr>
      <w:tr w:rsidR="008B3DDF" w14:paraId="624CAAAD" w14:textId="77777777">
        <w:tc>
          <w:tcPr>
            <w:tcW w:w="1209" w:type="dxa"/>
          </w:tcPr>
          <w:p w14:paraId="0F97B367" w14:textId="77777777" w:rsidR="008B3DDF" w:rsidRDefault="00E73B7E">
            <w:pPr>
              <w:pStyle w:val="BodyText"/>
              <w:rPr>
                <w:rFonts w:ascii="Arial" w:hAnsi="Arial" w:cs="Arial"/>
                <w:i w:val="0"/>
              </w:rPr>
            </w:pPr>
            <w:r>
              <w:rPr>
                <w:rFonts w:ascii="Arial" w:hAnsi="Arial" w:cs="Arial"/>
                <w:i w:val="0"/>
              </w:rPr>
              <w:t>1</w:t>
            </w:r>
          </w:p>
        </w:tc>
        <w:tc>
          <w:tcPr>
            <w:tcW w:w="3070" w:type="dxa"/>
          </w:tcPr>
          <w:p w14:paraId="49CA3DAD" w14:textId="77777777" w:rsidR="008B3DDF" w:rsidRDefault="00E73B7E">
            <w:pPr>
              <w:pStyle w:val="BodyText"/>
              <w:rPr>
                <w:rFonts w:ascii="Arial" w:hAnsi="Arial" w:cs="Arial"/>
                <w:i w:val="0"/>
              </w:rPr>
            </w:pPr>
            <w:r>
              <w:rPr>
                <w:rFonts w:ascii="Arial" w:hAnsi="Arial" w:cs="Arial"/>
                <w:i w:val="0"/>
              </w:rPr>
              <w:t>vrela jetra + H</w:t>
            </w:r>
            <w:r>
              <w:rPr>
                <w:rFonts w:ascii="Arial" w:hAnsi="Arial" w:cs="Arial"/>
                <w:i w:val="0"/>
                <w:vertAlign w:val="subscript"/>
              </w:rPr>
              <w:t>2</w:t>
            </w:r>
            <w:r>
              <w:rPr>
                <w:rFonts w:ascii="Arial" w:hAnsi="Arial" w:cs="Arial"/>
                <w:i w:val="0"/>
              </w:rPr>
              <w:t>O</w:t>
            </w:r>
            <w:r>
              <w:rPr>
                <w:rFonts w:ascii="Arial" w:hAnsi="Arial" w:cs="Arial"/>
                <w:i w:val="0"/>
                <w:vertAlign w:val="subscript"/>
              </w:rPr>
              <w:t>2</w:t>
            </w:r>
          </w:p>
        </w:tc>
        <w:tc>
          <w:tcPr>
            <w:tcW w:w="1599" w:type="dxa"/>
          </w:tcPr>
          <w:p w14:paraId="6EACE5B8" w14:textId="77777777" w:rsidR="008B3DDF" w:rsidRDefault="00E73B7E">
            <w:pPr>
              <w:pStyle w:val="BodyText"/>
              <w:rPr>
                <w:rFonts w:ascii="Arial" w:hAnsi="Arial" w:cs="Arial"/>
                <w:i w:val="0"/>
              </w:rPr>
            </w:pPr>
            <w:r>
              <w:rPr>
                <w:rFonts w:ascii="Arial" w:hAnsi="Arial" w:cs="Arial"/>
                <w:i w:val="0"/>
              </w:rPr>
              <w:t>100</w:t>
            </w:r>
            <w:r>
              <w:rPr>
                <w:rFonts w:ascii="Arial" w:hAnsi="Arial" w:cs="Arial"/>
                <w:i w:val="0"/>
                <w:vertAlign w:val="superscript"/>
              </w:rPr>
              <w:t>o</w:t>
            </w:r>
            <w:r>
              <w:rPr>
                <w:rFonts w:ascii="Arial" w:hAnsi="Arial" w:cs="Arial"/>
                <w:i w:val="0"/>
              </w:rPr>
              <w:t>C</w:t>
            </w:r>
          </w:p>
        </w:tc>
        <w:tc>
          <w:tcPr>
            <w:tcW w:w="3070" w:type="dxa"/>
          </w:tcPr>
          <w:p w14:paraId="79F5B5CE" w14:textId="77777777" w:rsidR="008B3DDF" w:rsidRDefault="00E73B7E">
            <w:pPr>
              <w:pStyle w:val="BodyText"/>
              <w:rPr>
                <w:rFonts w:ascii="Arial" w:hAnsi="Arial" w:cs="Arial"/>
                <w:i w:val="0"/>
              </w:rPr>
            </w:pPr>
            <w:r>
              <w:rPr>
                <w:rFonts w:ascii="Arial" w:hAnsi="Arial" w:cs="Arial"/>
                <w:i w:val="0"/>
              </w:rPr>
              <w:t>0</w:t>
            </w:r>
          </w:p>
        </w:tc>
      </w:tr>
      <w:tr w:rsidR="008B3DDF" w14:paraId="23F96A59" w14:textId="77777777">
        <w:tc>
          <w:tcPr>
            <w:tcW w:w="1209" w:type="dxa"/>
          </w:tcPr>
          <w:p w14:paraId="323C9F04" w14:textId="77777777" w:rsidR="008B3DDF" w:rsidRDefault="00E73B7E">
            <w:pPr>
              <w:pStyle w:val="BodyText"/>
              <w:rPr>
                <w:rFonts w:ascii="Arial" w:hAnsi="Arial" w:cs="Arial"/>
                <w:i w:val="0"/>
              </w:rPr>
            </w:pPr>
            <w:r>
              <w:rPr>
                <w:rFonts w:ascii="Arial" w:hAnsi="Arial" w:cs="Arial"/>
                <w:i w:val="0"/>
              </w:rPr>
              <w:t>2</w:t>
            </w:r>
          </w:p>
        </w:tc>
        <w:tc>
          <w:tcPr>
            <w:tcW w:w="3070" w:type="dxa"/>
          </w:tcPr>
          <w:p w14:paraId="5AAD3312" w14:textId="77777777" w:rsidR="008B3DDF" w:rsidRDefault="00E73B7E">
            <w:pPr>
              <w:pStyle w:val="BodyText"/>
              <w:rPr>
                <w:rFonts w:ascii="Arial" w:hAnsi="Arial" w:cs="Arial"/>
                <w:i w:val="0"/>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 jetra</w:t>
            </w:r>
          </w:p>
        </w:tc>
        <w:tc>
          <w:tcPr>
            <w:tcW w:w="1599" w:type="dxa"/>
          </w:tcPr>
          <w:p w14:paraId="418D127B" w14:textId="77777777" w:rsidR="008B3DDF" w:rsidRDefault="00E73B7E">
            <w:pPr>
              <w:pStyle w:val="BodyText"/>
              <w:rPr>
                <w:rFonts w:ascii="Arial" w:hAnsi="Arial" w:cs="Arial"/>
                <w:i w:val="0"/>
              </w:rPr>
            </w:pPr>
            <w:r>
              <w:rPr>
                <w:rFonts w:ascii="Arial" w:hAnsi="Arial" w:cs="Arial"/>
                <w:i w:val="0"/>
              </w:rPr>
              <w:t>37</w:t>
            </w:r>
            <w:r>
              <w:rPr>
                <w:rFonts w:ascii="Arial" w:hAnsi="Arial" w:cs="Arial"/>
                <w:i w:val="0"/>
                <w:vertAlign w:val="superscript"/>
              </w:rPr>
              <w:t>o</w:t>
            </w:r>
            <w:r>
              <w:rPr>
                <w:rFonts w:ascii="Arial" w:hAnsi="Arial" w:cs="Arial"/>
                <w:i w:val="0"/>
              </w:rPr>
              <w:t>C</w:t>
            </w:r>
          </w:p>
        </w:tc>
        <w:tc>
          <w:tcPr>
            <w:tcW w:w="3070" w:type="dxa"/>
          </w:tcPr>
          <w:p w14:paraId="5C0AC376" w14:textId="77777777" w:rsidR="008B3DDF" w:rsidRDefault="00E73B7E">
            <w:pPr>
              <w:pStyle w:val="BodyText"/>
              <w:rPr>
                <w:rFonts w:ascii="Arial" w:hAnsi="Arial" w:cs="Arial"/>
                <w:i w:val="0"/>
              </w:rPr>
            </w:pPr>
            <w:r>
              <w:rPr>
                <w:rFonts w:ascii="Arial" w:hAnsi="Arial" w:cs="Arial"/>
                <w:i w:val="0"/>
              </w:rPr>
              <w:t>4</w:t>
            </w:r>
          </w:p>
        </w:tc>
      </w:tr>
      <w:tr w:rsidR="008B3DDF" w14:paraId="78419848" w14:textId="77777777">
        <w:tc>
          <w:tcPr>
            <w:tcW w:w="1209" w:type="dxa"/>
          </w:tcPr>
          <w:p w14:paraId="3271A210" w14:textId="77777777" w:rsidR="008B3DDF" w:rsidRDefault="00E73B7E">
            <w:pPr>
              <w:pStyle w:val="BodyText"/>
              <w:rPr>
                <w:rFonts w:ascii="Arial" w:hAnsi="Arial" w:cs="Arial"/>
                <w:i w:val="0"/>
              </w:rPr>
            </w:pPr>
            <w:r>
              <w:rPr>
                <w:rFonts w:ascii="Arial" w:hAnsi="Arial" w:cs="Arial"/>
                <w:i w:val="0"/>
              </w:rPr>
              <w:lastRenderedPageBreak/>
              <w:t>3</w:t>
            </w:r>
          </w:p>
        </w:tc>
        <w:tc>
          <w:tcPr>
            <w:tcW w:w="3070" w:type="dxa"/>
          </w:tcPr>
          <w:p w14:paraId="4C630F76" w14:textId="77777777" w:rsidR="008B3DDF" w:rsidRDefault="00E73B7E">
            <w:pPr>
              <w:pStyle w:val="BodyText"/>
              <w:rPr>
                <w:rFonts w:ascii="Arial" w:hAnsi="Arial" w:cs="Arial"/>
                <w:i w:val="0"/>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 xml:space="preserve">2 </w:t>
            </w:r>
            <w:r>
              <w:rPr>
                <w:rFonts w:ascii="Arial" w:hAnsi="Arial" w:cs="Arial"/>
                <w:i w:val="0"/>
              </w:rPr>
              <w:t xml:space="preserve"> + jetra</w:t>
            </w:r>
          </w:p>
        </w:tc>
        <w:tc>
          <w:tcPr>
            <w:tcW w:w="1599" w:type="dxa"/>
          </w:tcPr>
          <w:p w14:paraId="0F54FEEE" w14:textId="77777777" w:rsidR="008B3DDF" w:rsidRDefault="00E73B7E">
            <w:pPr>
              <w:pStyle w:val="BodyText"/>
              <w:rPr>
                <w:rFonts w:ascii="Arial" w:hAnsi="Arial" w:cs="Arial"/>
                <w:i w:val="0"/>
              </w:rPr>
            </w:pPr>
            <w:r>
              <w:rPr>
                <w:rFonts w:ascii="Arial" w:hAnsi="Arial" w:cs="Arial"/>
                <w:i w:val="0"/>
              </w:rPr>
              <w:t>0</w:t>
            </w:r>
            <w:r>
              <w:rPr>
                <w:rFonts w:ascii="Arial" w:hAnsi="Arial" w:cs="Arial"/>
                <w:i w:val="0"/>
                <w:vertAlign w:val="superscript"/>
              </w:rPr>
              <w:t>o</w:t>
            </w:r>
            <w:r>
              <w:rPr>
                <w:rFonts w:ascii="Arial" w:hAnsi="Arial" w:cs="Arial"/>
                <w:i w:val="0"/>
              </w:rPr>
              <w:t>C</w:t>
            </w:r>
          </w:p>
        </w:tc>
        <w:tc>
          <w:tcPr>
            <w:tcW w:w="3070" w:type="dxa"/>
          </w:tcPr>
          <w:p w14:paraId="4AC4BADD" w14:textId="77777777" w:rsidR="008B3DDF" w:rsidRDefault="00E73B7E">
            <w:pPr>
              <w:pStyle w:val="BodyText"/>
              <w:rPr>
                <w:rFonts w:ascii="Arial" w:hAnsi="Arial" w:cs="Arial"/>
                <w:i w:val="0"/>
              </w:rPr>
            </w:pPr>
            <w:r>
              <w:rPr>
                <w:rFonts w:ascii="Arial" w:hAnsi="Arial" w:cs="Arial"/>
                <w:i w:val="0"/>
              </w:rPr>
              <w:t>2</w:t>
            </w:r>
          </w:p>
        </w:tc>
      </w:tr>
    </w:tbl>
    <w:p w14:paraId="077C06DC" w14:textId="77777777" w:rsidR="008B3DDF" w:rsidRDefault="00E73B7E">
      <w:pPr>
        <w:pStyle w:val="BodyText"/>
        <w:rPr>
          <w:rFonts w:ascii="Arial" w:hAnsi="Arial" w:cs="Arial"/>
          <w:i w:val="0"/>
        </w:rPr>
      </w:pPr>
      <w:r>
        <w:rPr>
          <w:rFonts w:ascii="Arial" w:hAnsi="Arial" w:cs="Arial"/>
          <w:i w:val="0"/>
        </w:rPr>
        <w:t>Tabela 5:  Vpliv temperature</w:t>
      </w:r>
    </w:p>
    <w:p w14:paraId="3C1FCD69" w14:textId="77777777" w:rsidR="008B3DDF" w:rsidRDefault="008B3DDF">
      <w:pPr>
        <w:pStyle w:val="BodyText"/>
        <w:rPr>
          <w:rFonts w:ascii="Arial" w:hAnsi="Arial" w:cs="Arial"/>
          <w:i w:val="0"/>
        </w:rPr>
      </w:pPr>
    </w:p>
    <w:p w14:paraId="2B18046C" w14:textId="77777777" w:rsidR="008B3DDF" w:rsidRDefault="008B3DDF">
      <w:pPr>
        <w:pStyle w:val="BodyText"/>
        <w:rPr>
          <w:rFonts w:ascii="Arial" w:hAnsi="Arial" w:cs="Arial"/>
          <w:i w:val="0"/>
        </w:rPr>
      </w:pPr>
    </w:p>
    <w:p w14:paraId="536E5D74" w14:textId="77777777" w:rsidR="008B3DDF" w:rsidRDefault="00E73B7E">
      <w:pPr>
        <w:pStyle w:val="BodyText"/>
        <w:rPr>
          <w:rFonts w:ascii="Arial" w:hAnsi="Arial" w:cs="Arial"/>
          <w:i w:val="0"/>
          <w:u w:val="single"/>
        </w:rPr>
      </w:pPr>
      <w:r>
        <w:rPr>
          <w:rFonts w:ascii="Arial" w:hAnsi="Arial" w:cs="Arial"/>
          <w:i w:val="0"/>
          <w:u w:val="single"/>
        </w:rPr>
        <w:t>7. Vpliv 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4357"/>
        <w:gridCol w:w="576"/>
        <w:gridCol w:w="3070"/>
      </w:tblGrid>
      <w:tr w:rsidR="008B3DDF" w14:paraId="3BD76914" w14:textId="77777777">
        <w:tc>
          <w:tcPr>
            <w:tcW w:w="1209" w:type="dxa"/>
          </w:tcPr>
          <w:p w14:paraId="4C040A26" w14:textId="77777777" w:rsidR="008B3DDF" w:rsidRDefault="00E73B7E">
            <w:pPr>
              <w:pStyle w:val="BodyText"/>
              <w:rPr>
                <w:rFonts w:ascii="Arial" w:hAnsi="Arial" w:cs="Arial"/>
                <w:i w:val="0"/>
              </w:rPr>
            </w:pPr>
            <w:r>
              <w:rPr>
                <w:rFonts w:ascii="Arial" w:hAnsi="Arial" w:cs="Arial"/>
                <w:i w:val="0"/>
              </w:rPr>
              <w:t>Epruveta</w:t>
            </w:r>
          </w:p>
        </w:tc>
        <w:tc>
          <w:tcPr>
            <w:tcW w:w="4357" w:type="dxa"/>
          </w:tcPr>
          <w:p w14:paraId="520639EE" w14:textId="77777777" w:rsidR="008B3DDF" w:rsidRDefault="00E73B7E">
            <w:pPr>
              <w:pStyle w:val="BodyText"/>
              <w:rPr>
                <w:rFonts w:ascii="Arial" w:hAnsi="Arial" w:cs="Arial"/>
                <w:i w:val="0"/>
              </w:rPr>
            </w:pPr>
            <w:r>
              <w:rPr>
                <w:rFonts w:ascii="Arial" w:hAnsi="Arial" w:cs="Arial"/>
                <w:i w:val="0"/>
              </w:rPr>
              <w:t>Dodane snovi</w:t>
            </w:r>
          </w:p>
        </w:tc>
        <w:tc>
          <w:tcPr>
            <w:tcW w:w="576" w:type="dxa"/>
          </w:tcPr>
          <w:p w14:paraId="53E94F67" w14:textId="77777777" w:rsidR="008B3DDF" w:rsidRDefault="00E73B7E">
            <w:pPr>
              <w:pStyle w:val="BodyText"/>
              <w:rPr>
                <w:rFonts w:ascii="Arial" w:hAnsi="Arial" w:cs="Arial"/>
                <w:i w:val="0"/>
              </w:rPr>
            </w:pPr>
            <w:r>
              <w:rPr>
                <w:rFonts w:ascii="Arial" w:hAnsi="Arial" w:cs="Arial"/>
                <w:i w:val="0"/>
              </w:rPr>
              <w:t>PH</w:t>
            </w:r>
          </w:p>
        </w:tc>
        <w:tc>
          <w:tcPr>
            <w:tcW w:w="3070" w:type="dxa"/>
          </w:tcPr>
          <w:p w14:paraId="38980A7F" w14:textId="77777777" w:rsidR="008B3DDF" w:rsidRDefault="00E73B7E">
            <w:pPr>
              <w:pStyle w:val="BodyText"/>
              <w:rPr>
                <w:rFonts w:ascii="Arial" w:hAnsi="Arial" w:cs="Arial"/>
                <w:i w:val="0"/>
              </w:rPr>
            </w:pPr>
            <w:r>
              <w:rPr>
                <w:rFonts w:ascii="Arial" w:hAnsi="Arial" w:cs="Arial"/>
                <w:i w:val="0"/>
              </w:rPr>
              <w:t>Hitrost reakcije</w:t>
            </w:r>
          </w:p>
        </w:tc>
      </w:tr>
      <w:tr w:rsidR="008B3DDF" w14:paraId="2F50E80A" w14:textId="77777777">
        <w:tc>
          <w:tcPr>
            <w:tcW w:w="1209" w:type="dxa"/>
          </w:tcPr>
          <w:p w14:paraId="51E6EDEB" w14:textId="77777777" w:rsidR="008B3DDF" w:rsidRDefault="00E73B7E">
            <w:pPr>
              <w:pStyle w:val="BodyText"/>
              <w:rPr>
                <w:rFonts w:ascii="Arial" w:hAnsi="Arial" w:cs="Arial"/>
                <w:i w:val="0"/>
              </w:rPr>
            </w:pPr>
            <w:r>
              <w:rPr>
                <w:rFonts w:ascii="Arial" w:hAnsi="Arial" w:cs="Arial"/>
                <w:i w:val="0"/>
              </w:rPr>
              <w:t>1</w:t>
            </w:r>
          </w:p>
        </w:tc>
        <w:tc>
          <w:tcPr>
            <w:tcW w:w="4357" w:type="dxa"/>
          </w:tcPr>
          <w:p w14:paraId="23423F6B" w14:textId="77777777" w:rsidR="008B3DDF" w:rsidRDefault="00E73B7E">
            <w:pPr>
              <w:pStyle w:val="BodyText"/>
              <w:rPr>
                <w:rFonts w:ascii="Arial" w:hAnsi="Arial" w:cs="Arial"/>
                <w:i w:val="0"/>
              </w:rPr>
            </w:pPr>
            <w:r>
              <w:rPr>
                <w:rFonts w:ascii="Arial" w:hAnsi="Arial" w:cs="Arial"/>
                <w:i w:val="0"/>
              </w:rPr>
              <w:t>Jetra + pesek + destilirana voda + H</w:t>
            </w:r>
            <w:r>
              <w:rPr>
                <w:rFonts w:ascii="Arial" w:hAnsi="Arial" w:cs="Arial"/>
                <w:i w:val="0"/>
                <w:vertAlign w:val="subscript"/>
              </w:rPr>
              <w:t>2</w:t>
            </w:r>
            <w:r>
              <w:rPr>
                <w:rFonts w:ascii="Arial" w:hAnsi="Arial" w:cs="Arial"/>
                <w:i w:val="0"/>
              </w:rPr>
              <w:t>O</w:t>
            </w:r>
            <w:r>
              <w:rPr>
                <w:rFonts w:ascii="Arial" w:hAnsi="Arial" w:cs="Arial"/>
                <w:i w:val="0"/>
                <w:vertAlign w:val="subscript"/>
              </w:rPr>
              <w:t>2</w:t>
            </w:r>
          </w:p>
        </w:tc>
        <w:tc>
          <w:tcPr>
            <w:tcW w:w="576" w:type="dxa"/>
          </w:tcPr>
          <w:p w14:paraId="3F87A6B1" w14:textId="77777777" w:rsidR="008B3DDF" w:rsidRDefault="00E73B7E">
            <w:pPr>
              <w:pStyle w:val="BodyText"/>
              <w:rPr>
                <w:rFonts w:ascii="Arial" w:hAnsi="Arial" w:cs="Arial"/>
                <w:i w:val="0"/>
              </w:rPr>
            </w:pPr>
            <w:r>
              <w:rPr>
                <w:rFonts w:ascii="Arial" w:hAnsi="Arial" w:cs="Arial"/>
                <w:i w:val="0"/>
              </w:rPr>
              <w:t>7</w:t>
            </w:r>
          </w:p>
        </w:tc>
        <w:tc>
          <w:tcPr>
            <w:tcW w:w="3070" w:type="dxa"/>
          </w:tcPr>
          <w:p w14:paraId="52129E54" w14:textId="77777777" w:rsidR="008B3DDF" w:rsidRDefault="00E73B7E">
            <w:pPr>
              <w:pStyle w:val="BodyText"/>
              <w:rPr>
                <w:rFonts w:ascii="Arial" w:hAnsi="Arial" w:cs="Arial"/>
                <w:i w:val="0"/>
              </w:rPr>
            </w:pPr>
            <w:r>
              <w:rPr>
                <w:rFonts w:ascii="Arial" w:hAnsi="Arial" w:cs="Arial"/>
                <w:i w:val="0"/>
              </w:rPr>
              <w:t>3</w:t>
            </w:r>
          </w:p>
        </w:tc>
      </w:tr>
      <w:tr w:rsidR="008B3DDF" w14:paraId="13BCE92C" w14:textId="77777777">
        <w:tc>
          <w:tcPr>
            <w:tcW w:w="1209" w:type="dxa"/>
          </w:tcPr>
          <w:p w14:paraId="4DE29436" w14:textId="77777777" w:rsidR="008B3DDF" w:rsidRDefault="00E73B7E">
            <w:pPr>
              <w:pStyle w:val="BodyText"/>
              <w:rPr>
                <w:rFonts w:ascii="Arial" w:hAnsi="Arial" w:cs="Arial"/>
                <w:i w:val="0"/>
              </w:rPr>
            </w:pPr>
            <w:r>
              <w:rPr>
                <w:rFonts w:ascii="Arial" w:hAnsi="Arial" w:cs="Arial"/>
                <w:i w:val="0"/>
              </w:rPr>
              <w:t>2</w:t>
            </w:r>
          </w:p>
        </w:tc>
        <w:tc>
          <w:tcPr>
            <w:tcW w:w="4357" w:type="dxa"/>
          </w:tcPr>
          <w:p w14:paraId="085CA786" w14:textId="77777777" w:rsidR="008B3DDF" w:rsidRDefault="00E73B7E">
            <w:pPr>
              <w:pStyle w:val="BodyText"/>
              <w:rPr>
                <w:rFonts w:ascii="Arial" w:hAnsi="Arial" w:cs="Arial"/>
                <w:i w:val="0"/>
              </w:rPr>
            </w:pPr>
            <w:r>
              <w:rPr>
                <w:rFonts w:ascii="Arial" w:hAnsi="Arial" w:cs="Arial"/>
                <w:i w:val="0"/>
              </w:rPr>
              <w:t>Jetra + pesek + NaOH + 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w:t>
            </w:r>
          </w:p>
        </w:tc>
        <w:tc>
          <w:tcPr>
            <w:tcW w:w="576" w:type="dxa"/>
          </w:tcPr>
          <w:p w14:paraId="6593733A" w14:textId="77777777" w:rsidR="008B3DDF" w:rsidRDefault="00E73B7E">
            <w:pPr>
              <w:pStyle w:val="BodyText"/>
              <w:rPr>
                <w:rFonts w:ascii="Arial" w:hAnsi="Arial" w:cs="Arial"/>
                <w:i w:val="0"/>
              </w:rPr>
            </w:pPr>
            <w:r>
              <w:rPr>
                <w:rFonts w:ascii="Arial" w:hAnsi="Arial" w:cs="Arial"/>
                <w:i w:val="0"/>
              </w:rPr>
              <w:t>14</w:t>
            </w:r>
          </w:p>
        </w:tc>
        <w:tc>
          <w:tcPr>
            <w:tcW w:w="3070" w:type="dxa"/>
          </w:tcPr>
          <w:p w14:paraId="64B87712" w14:textId="77777777" w:rsidR="008B3DDF" w:rsidRDefault="00E73B7E">
            <w:pPr>
              <w:pStyle w:val="BodyText"/>
              <w:rPr>
                <w:rFonts w:ascii="Arial" w:hAnsi="Arial" w:cs="Arial"/>
                <w:i w:val="0"/>
              </w:rPr>
            </w:pPr>
            <w:r>
              <w:rPr>
                <w:rFonts w:ascii="Arial" w:hAnsi="Arial" w:cs="Arial"/>
                <w:i w:val="0"/>
              </w:rPr>
              <w:t>2</w:t>
            </w:r>
          </w:p>
        </w:tc>
      </w:tr>
      <w:tr w:rsidR="008B3DDF" w14:paraId="76A1A49B" w14:textId="77777777">
        <w:tc>
          <w:tcPr>
            <w:tcW w:w="1209" w:type="dxa"/>
          </w:tcPr>
          <w:p w14:paraId="514A0B95" w14:textId="77777777" w:rsidR="008B3DDF" w:rsidRDefault="00E73B7E">
            <w:pPr>
              <w:pStyle w:val="BodyText"/>
              <w:rPr>
                <w:rFonts w:ascii="Arial" w:hAnsi="Arial" w:cs="Arial"/>
                <w:i w:val="0"/>
              </w:rPr>
            </w:pPr>
            <w:r>
              <w:rPr>
                <w:rFonts w:ascii="Arial" w:hAnsi="Arial" w:cs="Arial"/>
                <w:i w:val="0"/>
              </w:rPr>
              <w:t>3</w:t>
            </w:r>
          </w:p>
        </w:tc>
        <w:tc>
          <w:tcPr>
            <w:tcW w:w="4357" w:type="dxa"/>
          </w:tcPr>
          <w:p w14:paraId="20AB41BA" w14:textId="77777777" w:rsidR="008B3DDF" w:rsidRDefault="00E73B7E">
            <w:pPr>
              <w:pStyle w:val="BodyText"/>
              <w:rPr>
                <w:rFonts w:ascii="Arial" w:hAnsi="Arial" w:cs="Arial"/>
                <w:i w:val="0"/>
              </w:rPr>
            </w:pPr>
            <w:r>
              <w:rPr>
                <w:rFonts w:ascii="Arial" w:hAnsi="Arial" w:cs="Arial"/>
                <w:i w:val="0"/>
              </w:rPr>
              <w:t>Jetra + pesek + HCl + H</w:t>
            </w:r>
            <w:r>
              <w:rPr>
                <w:rFonts w:ascii="Arial" w:hAnsi="Arial" w:cs="Arial"/>
                <w:i w:val="0"/>
                <w:vertAlign w:val="subscript"/>
              </w:rPr>
              <w:t>2</w:t>
            </w:r>
            <w:r>
              <w:rPr>
                <w:rFonts w:ascii="Arial" w:hAnsi="Arial" w:cs="Arial"/>
                <w:i w:val="0"/>
              </w:rPr>
              <w:t>O</w:t>
            </w:r>
            <w:r>
              <w:rPr>
                <w:rFonts w:ascii="Arial" w:hAnsi="Arial" w:cs="Arial"/>
                <w:i w:val="0"/>
                <w:vertAlign w:val="subscript"/>
              </w:rPr>
              <w:t xml:space="preserve">2 </w:t>
            </w:r>
            <w:r>
              <w:rPr>
                <w:rFonts w:ascii="Arial" w:hAnsi="Arial" w:cs="Arial"/>
                <w:i w:val="0"/>
              </w:rPr>
              <w:t xml:space="preserve"> </w:t>
            </w:r>
          </w:p>
        </w:tc>
        <w:tc>
          <w:tcPr>
            <w:tcW w:w="576" w:type="dxa"/>
          </w:tcPr>
          <w:p w14:paraId="650533F1" w14:textId="77777777" w:rsidR="008B3DDF" w:rsidRDefault="00E73B7E">
            <w:pPr>
              <w:pStyle w:val="BodyText"/>
              <w:rPr>
                <w:rFonts w:ascii="Arial" w:hAnsi="Arial" w:cs="Arial"/>
                <w:i w:val="0"/>
              </w:rPr>
            </w:pPr>
            <w:r>
              <w:rPr>
                <w:rFonts w:ascii="Arial" w:hAnsi="Arial" w:cs="Arial"/>
                <w:i w:val="0"/>
              </w:rPr>
              <w:t>1</w:t>
            </w:r>
          </w:p>
        </w:tc>
        <w:tc>
          <w:tcPr>
            <w:tcW w:w="3070" w:type="dxa"/>
          </w:tcPr>
          <w:p w14:paraId="13A6874F" w14:textId="77777777" w:rsidR="008B3DDF" w:rsidRDefault="00E73B7E">
            <w:pPr>
              <w:pStyle w:val="BodyText"/>
              <w:rPr>
                <w:rFonts w:ascii="Arial" w:hAnsi="Arial" w:cs="Arial"/>
                <w:i w:val="0"/>
              </w:rPr>
            </w:pPr>
            <w:r>
              <w:rPr>
                <w:rFonts w:ascii="Arial" w:hAnsi="Arial" w:cs="Arial"/>
                <w:i w:val="0"/>
              </w:rPr>
              <w:t>0</w:t>
            </w:r>
          </w:p>
        </w:tc>
      </w:tr>
    </w:tbl>
    <w:p w14:paraId="3234D661" w14:textId="77777777" w:rsidR="008B3DDF" w:rsidRDefault="00E73B7E">
      <w:pPr>
        <w:pStyle w:val="BodyText"/>
        <w:rPr>
          <w:rFonts w:ascii="Arial" w:hAnsi="Arial" w:cs="Arial"/>
          <w:i w:val="0"/>
        </w:rPr>
      </w:pPr>
      <w:r>
        <w:rPr>
          <w:rFonts w:ascii="Arial" w:hAnsi="Arial" w:cs="Arial"/>
          <w:i w:val="0"/>
        </w:rPr>
        <w:t>Tabela 6:  Vpliv pH</w:t>
      </w:r>
    </w:p>
    <w:p w14:paraId="30111BAF" w14:textId="77777777" w:rsidR="008B3DDF" w:rsidRDefault="008B3DDF">
      <w:pPr>
        <w:pStyle w:val="BodyText"/>
        <w:rPr>
          <w:rFonts w:ascii="Arial" w:hAnsi="Arial" w:cs="Arial"/>
          <w:i w:val="0"/>
        </w:rPr>
      </w:pPr>
    </w:p>
    <w:p w14:paraId="1B5FD740" w14:textId="77777777" w:rsidR="008B3DDF" w:rsidRDefault="00E73B7E">
      <w:pPr>
        <w:pStyle w:val="BodyText"/>
        <w:rPr>
          <w:rFonts w:ascii="Arial" w:hAnsi="Arial" w:cs="Arial"/>
          <w:i w:val="0"/>
          <w:u w:val="single"/>
        </w:rPr>
      </w:pPr>
      <w:r>
        <w:rPr>
          <w:rFonts w:ascii="Arial" w:hAnsi="Arial" w:cs="Arial"/>
          <w:i w:val="0"/>
          <w:u w:val="single"/>
        </w:rPr>
        <w:t>8. Produkti reakcije</w:t>
      </w:r>
    </w:p>
    <w:p w14:paraId="46D18173" w14:textId="77777777" w:rsidR="008B3DDF" w:rsidRDefault="00E73B7E">
      <w:pPr>
        <w:pStyle w:val="BodyText"/>
        <w:rPr>
          <w:rFonts w:ascii="Arial" w:hAnsi="Arial" w:cs="Arial"/>
          <w:i w:val="0"/>
        </w:rPr>
      </w:pPr>
      <w:r>
        <w:rPr>
          <w:rFonts w:ascii="Arial" w:hAnsi="Arial" w:cs="Arial"/>
          <w:i w:val="0"/>
        </w:rPr>
        <w:t>Ko smo tlečo trsko približali navzgor obrnjeni epruveti, je le ta zagorela. S tem smo dokazali kisik</w:t>
      </w:r>
      <w:r>
        <w:rPr>
          <w:rFonts w:ascii="Arial" w:hAnsi="Arial" w:cs="Arial"/>
          <w:b/>
        </w:rPr>
        <w:t>.</w:t>
      </w:r>
      <w:r>
        <w:rPr>
          <w:rFonts w:ascii="Arial" w:hAnsi="Arial" w:cs="Arial"/>
          <w:i w:val="0"/>
        </w:rPr>
        <w:t xml:space="preserve"> Z gorečo vžigalico in navzdol obrnjeno epruveto pa smo dokazali vodik.</w:t>
      </w:r>
    </w:p>
    <w:p w14:paraId="6E5FF264" w14:textId="77777777" w:rsidR="008B3DDF" w:rsidRDefault="008B3DDF">
      <w:pPr>
        <w:pStyle w:val="BodyText"/>
        <w:rPr>
          <w:rFonts w:ascii="Arial" w:hAnsi="Arial" w:cs="Arial"/>
          <w:i w:val="0"/>
        </w:rPr>
      </w:pPr>
    </w:p>
    <w:p w14:paraId="71E2C975" w14:textId="77777777" w:rsidR="008B3DDF" w:rsidRDefault="008B3DDF">
      <w:pPr>
        <w:pStyle w:val="BodyText"/>
        <w:rPr>
          <w:rFonts w:ascii="Arial" w:hAnsi="Arial" w:cs="Arial"/>
          <w:i w:val="0"/>
          <w:szCs w:val="24"/>
        </w:rPr>
      </w:pPr>
    </w:p>
    <w:p w14:paraId="24577355" w14:textId="77777777" w:rsidR="008B3DDF" w:rsidRDefault="00E73B7E">
      <w:pPr>
        <w:pStyle w:val="BodyText"/>
        <w:rPr>
          <w:rFonts w:ascii="Arial" w:hAnsi="Arial" w:cs="Arial"/>
          <w:b/>
          <w:i w:val="0"/>
          <w:szCs w:val="24"/>
          <w:u w:val="single"/>
        </w:rPr>
      </w:pPr>
      <w:r>
        <w:rPr>
          <w:rFonts w:ascii="Arial" w:hAnsi="Arial" w:cs="Arial"/>
          <w:b/>
          <w:i w:val="0"/>
          <w:szCs w:val="24"/>
          <w:u w:val="single"/>
        </w:rPr>
        <w:t>Diskusija</w:t>
      </w:r>
    </w:p>
    <w:p w14:paraId="49F05806" w14:textId="77777777" w:rsidR="008B3DDF" w:rsidRDefault="00E73B7E">
      <w:pPr>
        <w:pStyle w:val="BodyText"/>
        <w:rPr>
          <w:rFonts w:ascii="Arial" w:hAnsi="Arial" w:cs="Arial"/>
          <w:i w:val="0"/>
          <w:szCs w:val="24"/>
        </w:rPr>
      </w:pPr>
      <w:r>
        <w:rPr>
          <w:rFonts w:ascii="Arial" w:hAnsi="Arial" w:cs="Arial"/>
          <w:i w:val="0"/>
          <w:szCs w:val="24"/>
        </w:rPr>
        <w:t>Pri vaji smo opazovali delovanje encima katalaze, ki pospešuje razkroj vodikovega peroksida. Njeno delovanje smo primerjale z delovanjem nebeljakovnskih katalizatorjev in ugotovili v kakšnih razmerah deluje.</w:t>
      </w:r>
    </w:p>
    <w:p w14:paraId="246DB759" w14:textId="77777777" w:rsidR="008B3DDF" w:rsidRDefault="00E73B7E">
      <w:pPr>
        <w:pStyle w:val="BodyText"/>
        <w:rPr>
          <w:rFonts w:ascii="Arial" w:hAnsi="Arial" w:cs="Arial"/>
          <w:i w:val="0"/>
          <w:szCs w:val="24"/>
        </w:rPr>
      </w:pPr>
      <w:r>
        <w:rPr>
          <w:rFonts w:ascii="Arial" w:hAnsi="Arial" w:cs="Arial"/>
          <w:i w:val="0"/>
        </w:rPr>
        <w:t>Opazili smo, da se da vodikov peroksid razgraditi tudi z nebeljakovinskimi katalizatorji – uporabili smo MnO</w:t>
      </w:r>
      <w:r>
        <w:rPr>
          <w:rFonts w:ascii="Arial" w:hAnsi="Arial" w:cs="Arial"/>
          <w:i w:val="0"/>
          <w:vertAlign w:val="subscript"/>
        </w:rPr>
        <w:t>2</w:t>
      </w:r>
      <w:r>
        <w:rPr>
          <w:rFonts w:ascii="Arial" w:hAnsi="Arial" w:cs="Arial"/>
          <w:i w:val="0"/>
        </w:rPr>
        <w:t>. Reakcija je bila burna, sprostilo se je tudi več zunanje energije – toplote, kar pa ni primerno za naše celice, zato ta reakcija v telesnih celicah ne poteka. Ko smo MnO</w:t>
      </w:r>
      <w:r>
        <w:rPr>
          <w:rFonts w:ascii="Arial" w:hAnsi="Arial" w:cs="Arial"/>
          <w:i w:val="0"/>
          <w:vertAlign w:val="subscript"/>
        </w:rPr>
        <w:t>2</w:t>
      </w:r>
      <w:r>
        <w:rPr>
          <w:rFonts w:ascii="Arial" w:hAnsi="Arial" w:cs="Arial"/>
          <w:i w:val="0"/>
        </w:rPr>
        <w:t xml:space="preserve"> dodali pesku, reakcija ni potekla.</w:t>
      </w:r>
    </w:p>
    <w:p w14:paraId="201F8AA8" w14:textId="77777777" w:rsidR="008B3DDF" w:rsidRDefault="00E73B7E">
      <w:pPr>
        <w:pStyle w:val="BodyText"/>
        <w:rPr>
          <w:rFonts w:ascii="Arial" w:hAnsi="Arial" w:cs="Arial"/>
          <w:i w:val="0"/>
          <w:szCs w:val="24"/>
        </w:rPr>
      </w:pPr>
      <w:r>
        <w:rPr>
          <w:rFonts w:ascii="Arial" w:hAnsi="Arial" w:cs="Arial"/>
          <w:i w:val="0"/>
        </w:rPr>
        <w:t>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dodamo krompirju in pri tem zaznamo počasnejšo reakcijo, kot pa če ga dodamo jetrom. To nam kaže na to, da krompir vsebuje nekaj encima katalaze, vendar manj kot pa jetra. Podobne razlike bi lahko opazili tudi med celicami naših tkiv. Jetra so zelo aktivna.</w:t>
      </w:r>
    </w:p>
    <w:p w14:paraId="751700C8" w14:textId="77777777" w:rsidR="008B3DDF" w:rsidRDefault="00E73B7E">
      <w:pPr>
        <w:pStyle w:val="BodyText"/>
        <w:rPr>
          <w:rFonts w:ascii="Arial" w:hAnsi="Arial" w:cs="Arial"/>
          <w:i w:val="0"/>
          <w:szCs w:val="24"/>
        </w:rPr>
      </w:pPr>
      <w:r>
        <w:rPr>
          <w:rFonts w:ascii="Arial" w:hAnsi="Arial" w:cs="Arial"/>
          <w:i w:val="0"/>
        </w:rPr>
        <w:t>S ponovnim dodajanjem 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smo dokazali, da se encim res ne uniči in še vedno deluje.</w:t>
      </w:r>
    </w:p>
    <w:p w14:paraId="0E85E9E0" w14:textId="77777777" w:rsidR="008B3DDF" w:rsidRDefault="00E73B7E">
      <w:pPr>
        <w:pStyle w:val="BodyText"/>
        <w:rPr>
          <w:rFonts w:ascii="Arial" w:hAnsi="Arial" w:cs="Arial"/>
          <w:i w:val="0"/>
          <w:szCs w:val="24"/>
        </w:rPr>
      </w:pPr>
      <w:r>
        <w:rPr>
          <w:rFonts w:ascii="Arial" w:hAnsi="Arial" w:cs="Arial"/>
          <w:i w:val="0"/>
        </w:rPr>
        <w:t>Dokazali smo tudi, da pri zmečkanih jetrih poteče hitrejša reakcija kot pa pri enaki količini jeter v enem koščku. Reagirajo samo encimi na površini. Encimi v notranjosti ne bi prišli do substrata. S tem, ko zdrobimo jetra, povečamo površino na kateri reagira katalaza.</w:t>
      </w:r>
    </w:p>
    <w:p w14:paraId="4269FB89" w14:textId="77777777" w:rsidR="008B3DDF" w:rsidRDefault="00E73B7E">
      <w:pPr>
        <w:pStyle w:val="BodyText"/>
        <w:rPr>
          <w:rFonts w:ascii="Arial" w:hAnsi="Arial" w:cs="Arial"/>
          <w:i w:val="0"/>
          <w:szCs w:val="24"/>
        </w:rPr>
      </w:pPr>
      <w:r>
        <w:rPr>
          <w:rFonts w:ascii="Arial" w:hAnsi="Arial" w:cs="Arial"/>
          <w:i w:val="0"/>
        </w:rPr>
        <w:t>Vpliv temperature smo opazovali v poskusu 6. Ugotovili smo, da je encim občutljiv na temperaturo. Reakcija z vrelimi jetri ni potekla, reakcija z mrzlimi jetri pa je bila počasna. Pri telesni temperaturi poteče najhitrejša reakcija.</w:t>
      </w:r>
    </w:p>
    <w:p w14:paraId="76E38358" w14:textId="77777777" w:rsidR="008B3DDF" w:rsidRDefault="00E73B7E">
      <w:pPr>
        <w:pStyle w:val="BodyText"/>
        <w:rPr>
          <w:rFonts w:ascii="Arial" w:hAnsi="Arial" w:cs="Arial"/>
          <w:i w:val="0"/>
        </w:rPr>
      </w:pPr>
      <w:r>
        <w:rPr>
          <w:rFonts w:ascii="Arial" w:hAnsi="Arial" w:cs="Arial"/>
          <w:i w:val="0"/>
        </w:rPr>
        <w:t>Opazovali smo tudi vpliv pH na delovanje encima. Opazili smo, da reakcija poteče od nevtralnega (pH = 7) do bazičnega (pH = 14). V kislem okolju (pH = 1) reakcija ne poteče.</w:t>
      </w:r>
    </w:p>
    <w:p w14:paraId="1132B93D" w14:textId="77777777" w:rsidR="008B3DDF" w:rsidRDefault="008B3DDF">
      <w:pPr>
        <w:pStyle w:val="BodyText"/>
        <w:rPr>
          <w:rFonts w:ascii="Arial" w:hAnsi="Arial" w:cs="Arial"/>
          <w:i w:val="0"/>
        </w:rPr>
      </w:pPr>
    </w:p>
    <w:p w14:paraId="61F90CC9" w14:textId="77777777" w:rsidR="008B3DDF" w:rsidRDefault="008B3DDF">
      <w:pPr>
        <w:pStyle w:val="BodyText"/>
        <w:rPr>
          <w:rFonts w:ascii="Arial" w:hAnsi="Arial" w:cs="Arial"/>
          <w:i w:val="0"/>
        </w:rPr>
      </w:pPr>
    </w:p>
    <w:p w14:paraId="2A6C5AA1" w14:textId="77777777" w:rsidR="008B3DDF" w:rsidRDefault="00E73B7E">
      <w:pPr>
        <w:pStyle w:val="BodyText"/>
        <w:rPr>
          <w:rFonts w:ascii="Arial" w:hAnsi="Arial" w:cs="Arial"/>
          <w:b/>
          <w:i w:val="0"/>
          <w:u w:val="single"/>
        </w:rPr>
      </w:pPr>
      <w:r>
        <w:rPr>
          <w:rFonts w:ascii="Arial" w:hAnsi="Arial" w:cs="Arial"/>
          <w:i w:val="0"/>
        </w:rPr>
        <w:br w:type="page"/>
      </w:r>
      <w:r>
        <w:rPr>
          <w:rFonts w:ascii="Arial" w:hAnsi="Arial" w:cs="Arial"/>
          <w:b/>
          <w:i w:val="0"/>
          <w:u w:val="single"/>
        </w:rPr>
        <w:t>Zaključek</w:t>
      </w:r>
    </w:p>
    <w:p w14:paraId="19DDA3A3" w14:textId="77777777" w:rsidR="008B3DDF" w:rsidRDefault="00E73B7E">
      <w:pPr>
        <w:rPr>
          <w:rFonts w:ascii="Arial" w:hAnsi="Arial" w:cs="Arial"/>
          <w:lang w:val="sl-SI"/>
        </w:rPr>
      </w:pPr>
      <w:r>
        <w:rPr>
          <w:rFonts w:ascii="Arial" w:hAnsi="Arial" w:cs="Arial"/>
          <w:lang w:val="sl-SI"/>
        </w:rPr>
        <w:t>Encimi so za nas življenjskega pomena, saj brez njih ne bi mogle poteči reakcije snovi, ki nastajajo med metabolizmom v našem telesu, npr. razpad H</w:t>
      </w:r>
      <w:r>
        <w:rPr>
          <w:rFonts w:ascii="Arial" w:hAnsi="Arial" w:cs="Arial"/>
          <w:vertAlign w:val="subscript"/>
          <w:lang w:val="sl-SI"/>
        </w:rPr>
        <w:t>2</w:t>
      </w:r>
      <w:r>
        <w:rPr>
          <w:rFonts w:ascii="Arial" w:hAnsi="Arial" w:cs="Arial"/>
          <w:lang w:val="sl-SI"/>
        </w:rPr>
        <w:t>O</w:t>
      </w:r>
      <w:r>
        <w:rPr>
          <w:rFonts w:ascii="Arial" w:hAnsi="Arial" w:cs="Arial"/>
          <w:vertAlign w:val="subscript"/>
          <w:lang w:val="sl-SI"/>
        </w:rPr>
        <w:t>2</w:t>
      </w:r>
      <w:r>
        <w:rPr>
          <w:rFonts w:ascii="Arial" w:hAnsi="Arial" w:cs="Arial"/>
          <w:lang w:val="sl-SI"/>
        </w:rPr>
        <w:t>, saj je za razpad vodikovega peroksida potrebna zelo visoka temperatura, kakršne naše telo ne bi moglo prenesti. Encimi pa zmanjšajo aktivacijsko energijo.</w:t>
      </w:r>
    </w:p>
    <w:p w14:paraId="66DB7330" w14:textId="77777777" w:rsidR="008B3DDF" w:rsidRDefault="00E73B7E">
      <w:pPr>
        <w:pStyle w:val="BodyText"/>
        <w:rPr>
          <w:rFonts w:ascii="Arial" w:hAnsi="Arial" w:cs="Arial"/>
          <w:i w:val="0"/>
        </w:rPr>
      </w:pPr>
      <w:r>
        <w:rPr>
          <w:rFonts w:ascii="Arial" w:hAnsi="Arial" w:cs="Arial"/>
          <w:i w:val="0"/>
        </w:rPr>
        <w:t>Ugotovili smo, da se drugače strupeni H</w:t>
      </w:r>
      <w:r>
        <w:rPr>
          <w:rFonts w:ascii="Arial" w:hAnsi="Arial" w:cs="Arial"/>
          <w:i w:val="0"/>
          <w:vertAlign w:val="subscript"/>
        </w:rPr>
        <w:t>2</w:t>
      </w:r>
      <w:r>
        <w:rPr>
          <w:rFonts w:ascii="Arial" w:hAnsi="Arial" w:cs="Arial"/>
          <w:i w:val="0"/>
        </w:rPr>
        <w:t>O</w:t>
      </w:r>
      <w:r>
        <w:rPr>
          <w:rFonts w:ascii="Arial" w:hAnsi="Arial" w:cs="Arial"/>
          <w:i w:val="0"/>
          <w:vertAlign w:val="subscript"/>
        </w:rPr>
        <w:t>2</w:t>
      </w:r>
      <w:r>
        <w:rPr>
          <w:rFonts w:ascii="Arial" w:hAnsi="Arial" w:cs="Arial"/>
          <w:i w:val="0"/>
        </w:rPr>
        <w:t xml:space="preserve"> s pomočjo encima katalaze spremeni v neškodljive elemente, ki jih človeško telo potrebuje in sicer H</w:t>
      </w:r>
      <w:r>
        <w:rPr>
          <w:rFonts w:ascii="Arial" w:hAnsi="Arial" w:cs="Arial"/>
          <w:i w:val="0"/>
          <w:vertAlign w:val="subscript"/>
        </w:rPr>
        <w:t>2</w:t>
      </w:r>
      <w:r>
        <w:rPr>
          <w:rFonts w:ascii="Arial" w:hAnsi="Arial" w:cs="Arial"/>
          <w:i w:val="0"/>
        </w:rPr>
        <w:t>O in O</w:t>
      </w:r>
      <w:r>
        <w:rPr>
          <w:rFonts w:ascii="Arial" w:hAnsi="Arial" w:cs="Arial"/>
          <w:i w:val="0"/>
          <w:vertAlign w:val="subscript"/>
        </w:rPr>
        <w:t>2</w:t>
      </w:r>
      <w:r>
        <w:rPr>
          <w:rFonts w:ascii="Arial" w:hAnsi="Arial" w:cs="Arial"/>
          <w:i w:val="0"/>
        </w:rPr>
        <w:t>.</w:t>
      </w:r>
    </w:p>
    <w:p w14:paraId="0BDEE383" w14:textId="77777777" w:rsidR="008B3DDF" w:rsidRDefault="00E73B7E">
      <w:pPr>
        <w:rPr>
          <w:rFonts w:ascii="Arial" w:hAnsi="Arial" w:cs="Arial"/>
          <w:lang w:val="sl-SI"/>
        </w:rPr>
      </w:pPr>
      <w:r>
        <w:rPr>
          <w:rFonts w:ascii="Arial" w:hAnsi="Arial" w:cs="Arial"/>
          <w:lang w:val="sl-SI"/>
        </w:rPr>
        <w:t>Katalizatorji sodelujejo v reakciji, vendar se pri tem ne spreminjajo in ne porabljajo. Kar vidimo v postopku 4, ko smo ponovno uporabili encim in je spet potekla reakcija, ko smo dodali svež H</w:t>
      </w:r>
      <w:r>
        <w:rPr>
          <w:rFonts w:ascii="Arial" w:hAnsi="Arial" w:cs="Arial"/>
          <w:vertAlign w:val="subscript"/>
          <w:lang w:val="sl-SI"/>
        </w:rPr>
        <w:t>2</w:t>
      </w:r>
      <w:r>
        <w:rPr>
          <w:rFonts w:ascii="Arial" w:hAnsi="Arial" w:cs="Arial"/>
          <w:lang w:val="sl-SI"/>
        </w:rPr>
        <w:t>O</w:t>
      </w:r>
      <w:r>
        <w:rPr>
          <w:rFonts w:ascii="Arial" w:hAnsi="Arial" w:cs="Arial"/>
          <w:vertAlign w:val="subscript"/>
          <w:lang w:val="sl-SI"/>
        </w:rPr>
        <w:t>2</w:t>
      </w:r>
      <w:r>
        <w:rPr>
          <w:rFonts w:ascii="Arial" w:hAnsi="Arial" w:cs="Arial"/>
          <w:lang w:val="sl-SI"/>
        </w:rPr>
        <w:t>. Molekula katalizatorja se veže na reagirajočo molekulo in tako zniža njeno aktivacijsko energijo, da se reakcija lahko začne. Takoj zatem se katalizatorska molekula sprosti in poveže z naslednjo reagirajočo molekulo. Katalizatorji vplivajo na hitrost reakcij.</w:t>
      </w:r>
    </w:p>
    <w:p w14:paraId="00CAE1B9" w14:textId="77777777" w:rsidR="008B3DDF" w:rsidRDefault="00E73B7E">
      <w:pPr>
        <w:rPr>
          <w:rFonts w:ascii="Arial" w:hAnsi="Arial" w:cs="Arial"/>
          <w:lang w:val="sl-SI"/>
        </w:rPr>
      </w:pPr>
      <w:r>
        <w:rPr>
          <w:rFonts w:ascii="Arial" w:hAnsi="Arial" w:cs="Arial"/>
          <w:lang w:val="sl-SI"/>
        </w:rPr>
        <w:t>Videli smo, da anorganski katalizator in encim pospešujeta reakcije, vendar je reakcija pri anorganskem katalizatorju potekla hitreje. Encim je katalizator živih bitij zato ga imenujemo tudi biokatalizator.</w:t>
      </w:r>
    </w:p>
    <w:p w14:paraId="0242347A" w14:textId="77777777" w:rsidR="008B3DDF" w:rsidRDefault="00E73B7E">
      <w:pPr>
        <w:rPr>
          <w:rFonts w:ascii="Arial" w:hAnsi="Arial" w:cs="Arial"/>
          <w:lang w:val="sl-SI"/>
        </w:rPr>
      </w:pPr>
      <w:r>
        <w:rPr>
          <w:rFonts w:ascii="Arial" w:hAnsi="Arial" w:cs="Arial"/>
          <w:lang w:val="sl-SI"/>
        </w:rPr>
        <w:t>Ugotovili smo, da si brez katalizatorjev ne moremo predstavljati življenja, saj bi drugače potrebovali preveč energije in naše celice bi morale biti dosti bolj odporne na temperature, in snovi, ki nastajajo pri metabolizmu.</w:t>
      </w:r>
    </w:p>
    <w:p w14:paraId="40E3DDA0" w14:textId="77777777" w:rsidR="008B3DDF" w:rsidRDefault="00E73B7E">
      <w:pPr>
        <w:pStyle w:val="BodyText"/>
        <w:rPr>
          <w:rFonts w:ascii="Arial" w:hAnsi="Arial" w:cs="Arial"/>
          <w:i w:val="0"/>
        </w:rPr>
      </w:pPr>
      <w:r>
        <w:rPr>
          <w:rFonts w:ascii="Arial" w:hAnsi="Arial" w:cs="Arial"/>
          <w:i w:val="0"/>
        </w:rPr>
        <w:t xml:space="preserve">Encimi v živih organizmih so sestavljeni iz beljakovinskega in nebeljakovinskega dela. To pomeni da pri segrevanju nad </w:t>
      </w:r>
      <w:smartTag w:uri="urn:schemas-microsoft-com:office:smarttags" w:element="metricconverter">
        <w:smartTagPr>
          <w:attr w:name="ProductID" w:val="45 stopinj Celzija"/>
        </w:smartTagPr>
        <w:r>
          <w:rPr>
            <w:rFonts w:ascii="Arial" w:hAnsi="Arial" w:cs="Arial"/>
            <w:i w:val="0"/>
          </w:rPr>
          <w:t>45 stopinj Celzija</w:t>
        </w:r>
      </w:smartTag>
      <w:r>
        <w:rPr>
          <w:rFonts w:ascii="Arial" w:hAnsi="Arial" w:cs="Arial"/>
          <w:i w:val="0"/>
        </w:rPr>
        <w:t xml:space="preserve"> zakrknejo in prenehajo delovati. Encimi so najbolj dejavni pri sobnih temperaturah in pri temperaturah ki je značilna za živali s stalno telesno temperaturo. Pri ohlajanju se njihovo delovanje upočasni. Na njihovo delovanje deluje tudi pH okolja, v katerem delujejo.</w:t>
      </w:r>
    </w:p>
    <w:p w14:paraId="00BA1609" w14:textId="77777777" w:rsidR="008B3DDF" w:rsidRDefault="008B3DDF">
      <w:pPr>
        <w:pStyle w:val="BodyText"/>
        <w:rPr>
          <w:rFonts w:ascii="Arial" w:hAnsi="Arial" w:cs="Arial"/>
          <w:i w:val="0"/>
        </w:rPr>
      </w:pPr>
    </w:p>
    <w:p w14:paraId="7DEC0665" w14:textId="77777777" w:rsidR="008B3DDF" w:rsidRDefault="00E73B7E">
      <w:pPr>
        <w:jc w:val="both"/>
        <w:rPr>
          <w:rFonts w:ascii="Arial" w:hAnsi="Arial" w:cs="Arial"/>
          <w:b/>
          <w:u w:val="single"/>
        </w:rPr>
      </w:pPr>
      <w:r>
        <w:rPr>
          <w:rFonts w:ascii="Arial" w:hAnsi="Arial" w:cs="Arial"/>
          <w:b/>
          <w:u w:val="single"/>
        </w:rPr>
        <w:t>Literatura:</w:t>
      </w:r>
    </w:p>
    <w:p w14:paraId="62BE5A8F" w14:textId="77777777" w:rsidR="008B3DDF" w:rsidRDefault="00E73B7E">
      <w:pPr>
        <w:numPr>
          <w:ilvl w:val="0"/>
          <w:numId w:val="9"/>
        </w:numPr>
        <w:jc w:val="both"/>
        <w:rPr>
          <w:rFonts w:ascii="Arial" w:hAnsi="Arial" w:cs="Arial"/>
          <w:b/>
          <w:u w:val="single"/>
        </w:rPr>
      </w:pPr>
      <w:r>
        <w:rPr>
          <w:rFonts w:ascii="Arial" w:hAnsi="Arial" w:cs="Arial"/>
          <w:lang w:val="es-ES"/>
        </w:rPr>
        <w:t xml:space="preserve">Pevec, S. (1999). BIOLGIJA – Laboratorijsko delo. </w:t>
      </w:r>
      <w:smartTag w:uri="urn:schemas-microsoft-com:office:smarttags" w:element="City">
        <w:smartTag w:uri="urn:schemas-microsoft-com:office:smarttags" w:element="place">
          <w:r>
            <w:rPr>
              <w:rFonts w:ascii="Arial" w:hAnsi="Arial" w:cs="Arial"/>
            </w:rPr>
            <w:t>Ljubljana</w:t>
          </w:r>
        </w:smartTag>
      </w:smartTag>
      <w:r>
        <w:rPr>
          <w:rFonts w:ascii="Arial" w:hAnsi="Arial" w:cs="Arial"/>
        </w:rPr>
        <w:t>: DZS</w:t>
      </w:r>
    </w:p>
    <w:p w14:paraId="3BA50DB8" w14:textId="77777777" w:rsidR="008B3DDF" w:rsidRDefault="00E73B7E">
      <w:pPr>
        <w:numPr>
          <w:ilvl w:val="0"/>
          <w:numId w:val="9"/>
        </w:numPr>
        <w:jc w:val="both"/>
        <w:rPr>
          <w:rFonts w:ascii="Arial" w:hAnsi="Arial" w:cs="Arial"/>
          <w:b/>
          <w:u w:val="single"/>
        </w:rPr>
      </w:pPr>
      <w:r>
        <w:rPr>
          <w:rFonts w:ascii="Arial" w:hAnsi="Arial" w:cs="Arial"/>
          <w:lang w:val="es-ES"/>
        </w:rPr>
        <w:t xml:space="preserve">Drašler, J. et al. (2005). BIOLOGIJA – Navodila za laboratorijsko delo. </w:t>
      </w:r>
      <w:smartTag w:uri="urn:schemas-microsoft-com:office:smarttags" w:element="City">
        <w:smartTag w:uri="urn:schemas-microsoft-com:office:smarttags" w:element="place">
          <w:r>
            <w:rPr>
              <w:rFonts w:ascii="Arial" w:hAnsi="Arial" w:cs="Arial"/>
            </w:rPr>
            <w:t>Ljubljana</w:t>
          </w:r>
        </w:smartTag>
      </w:smartTag>
      <w:r>
        <w:rPr>
          <w:rFonts w:ascii="Arial" w:hAnsi="Arial" w:cs="Arial"/>
        </w:rPr>
        <w:t>: DZS</w:t>
      </w:r>
    </w:p>
    <w:p w14:paraId="460C29A7" w14:textId="77777777" w:rsidR="008B3DDF" w:rsidRDefault="00E73B7E">
      <w:pPr>
        <w:numPr>
          <w:ilvl w:val="0"/>
          <w:numId w:val="9"/>
        </w:numPr>
        <w:jc w:val="both"/>
        <w:rPr>
          <w:rFonts w:ascii="Arial" w:hAnsi="Arial" w:cs="Arial"/>
          <w:b/>
          <w:u w:val="single"/>
        </w:rPr>
      </w:pPr>
      <w:r>
        <w:rPr>
          <w:rFonts w:ascii="Arial" w:hAnsi="Arial" w:cs="Arial"/>
        </w:rPr>
        <w:t xml:space="preserve">Stušek, P. et al. (2001). Biologija 1 – Celica. </w:t>
      </w:r>
      <w:smartTag w:uri="urn:schemas-microsoft-com:office:smarttags" w:element="City">
        <w:smartTag w:uri="urn:schemas-microsoft-com:office:smarttags" w:element="place">
          <w:r>
            <w:rPr>
              <w:rFonts w:ascii="Arial" w:hAnsi="Arial" w:cs="Arial"/>
            </w:rPr>
            <w:t>Ljubljana</w:t>
          </w:r>
        </w:smartTag>
      </w:smartTag>
      <w:r>
        <w:rPr>
          <w:rFonts w:ascii="Arial" w:hAnsi="Arial" w:cs="Arial"/>
        </w:rPr>
        <w:t>: DZS</w:t>
      </w:r>
    </w:p>
    <w:p w14:paraId="5BA6D564" w14:textId="77777777" w:rsidR="008B3DDF" w:rsidRDefault="008B3DDF">
      <w:pPr>
        <w:pStyle w:val="BodyText"/>
        <w:rPr>
          <w:rFonts w:ascii="Arial" w:hAnsi="Arial" w:cs="Arial"/>
          <w:i w:val="0"/>
          <w:vertAlign w:val="subscript"/>
        </w:rPr>
      </w:pPr>
    </w:p>
    <w:sectPr w:rsidR="008B3DDF">
      <w:headerReference w:type="default" r:id="rId7"/>
      <w:footerReference w:type="default" r:id="rId8"/>
      <w:pgSz w:w="12240" w:h="15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C17D" w14:textId="77777777" w:rsidR="002019AA" w:rsidRDefault="002019AA">
      <w:r>
        <w:separator/>
      </w:r>
    </w:p>
  </w:endnote>
  <w:endnote w:type="continuationSeparator" w:id="0">
    <w:p w14:paraId="53A91A38" w14:textId="77777777" w:rsidR="002019AA" w:rsidRDefault="0020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3C67" w14:textId="77777777" w:rsidR="008B3DDF" w:rsidRDefault="00E73B7E">
    <w:pPr>
      <w:pStyle w:val="Footer"/>
      <w:jc w:val="center"/>
      <w:rPr>
        <w:sz w:val="28"/>
        <w:szCs w:val="28"/>
      </w:rP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- 1 -</w:t>
    </w:r>
    <w:r>
      <w:rPr>
        <w:rStyle w:val="PageNumbe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3167" w14:textId="77777777" w:rsidR="002019AA" w:rsidRDefault="002019AA">
      <w:r>
        <w:separator/>
      </w:r>
    </w:p>
  </w:footnote>
  <w:footnote w:type="continuationSeparator" w:id="0">
    <w:p w14:paraId="79DCDB13" w14:textId="77777777" w:rsidR="002019AA" w:rsidRDefault="0020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49F1" w14:textId="77777777" w:rsidR="008B3DDF" w:rsidRDefault="00E73B7E">
    <w:pPr>
      <w:pStyle w:val="Header"/>
      <w:rPr>
        <w:sz w:val="28"/>
        <w:szCs w:val="28"/>
        <w:lang w:val="sl-SI"/>
      </w:rPr>
    </w:pPr>
    <w:r>
      <w:rPr>
        <w:sz w:val="28"/>
        <w:szCs w:val="28"/>
        <w:lang w:val="sl-SI"/>
      </w:rPr>
      <w:t>Laboratorijsko delo</w:t>
    </w:r>
    <w:r>
      <w:rPr>
        <w:sz w:val="28"/>
        <w:szCs w:val="28"/>
        <w:lang w:val="sl-SI"/>
      </w:rPr>
      <w:tab/>
    </w:r>
    <w:r>
      <w:rPr>
        <w:sz w:val="28"/>
        <w:szCs w:val="28"/>
        <w:lang w:val="sl-SI"/>
      </w:rPr>
      <w:tab/>
      <w:t>Delovanje enostavnih katalizatorjev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324EB2"/>
    <w:lvl w:ilvl="0">
      <w:numFmt w:val="bullet"/>
      <w:lvlText w:val="*"/>
      <w:lvlJc w:val="left"/>
    </w:lvl>
  </w:abstractNum>
  <w:abstractNum w:abstractNumId="1" w15:restartNumberingAfterBreak="0">
    <w:nsid w:val="00000004"/>
    <w:multiLevelType w:val="singleLevel"/>
    <w:tmpl w:val="00000004"/>
    <w:name w:val="WW8Num4"/>
    <w:lvl w:ilvl="0">
      <w:numFmt w:val="bullet"/>
      <w:lvlText w:val=""/>
      <w:lvlJc w:val="left"/>
      <w:pPr>
        <w:tabs>
          <w:tab w:val="num" w:pos="283"/>
        </w:tabs>
        <w:ind w:left="283" w:hanging="283"/>
      </w:pPr>
      <w:rPr>
        <w:rFonts w:ascii="Symbol" w:hAnsi="Symbol"/>
      </w:rPr>
    </w:lvl>
  </w:abstractNum>
  <w:abstractNum w:abstractNumId="2" w15:restartNumberingAfterBreak="0">
    <w:nsid w:val="0ABA42E3"/>
    <w:multiLevelType w:val="hybridMultilevel"/>
    <w:tmpl w:val="7F36CE3A"/>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90504"/>
    <w:multiLevelType w:val="hybridMultilevel"/>
    <w:tmpl w:val="0C603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597036"/>
    <w:multiLevelType w:val="hybridMultilevel"/>
    <w:tmpl w:val="15A825EA"/>
    <w:lvl w:ilvl="0" w:tplc="00000004">
      <w:numFmt w:val="bullet"/>
      <w:lvlText w:val=""/>
      <w:lvlJc w:val="left"/>
      <w:pPr>
        <w:tabs>
          <w:tab w:val="num" w:pos="283"/>
        </w:tabs>
        <w:ind w:left="283" w:hanging="283"/>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0189E"/>
    <w:multiLevelType w:val="hybridMultilevel"/>
    <w:tmpl w:val="1EA069DC"/>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E592B"/>
    <w:multiLevelType w:val="hybridMultilevel"/>
    <w:tmpl w:val="097E7634"/>
    <w:lvl w:ilvl="0" w:tplc="00000004">
      <w:numFmt w:val="bullet"/>
      <w:lvlText w:val=""/>
      <w:lvlJc w:val="left"/>
      <w:pPr>
        <w:tabs>
          <w:tab w:val="num" w:pos="283"/>
        </w:tabs>
        <w:ind w:left="283" w:hanging="283"/>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947C7F"/>
    <w:multiLevelType w:val="hybridMultilevel"/>
    <w:tmpl w:val="542A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9D5482"/>
    <w:multiLevelType w:val="hybridMultilevel"/>
    <w:tmpl w:val="B2EEDDB4"/>
    <w:lvl w:ilvl="0" w:tplc="39D8A5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B7E"/>
    <w:rsid w:val="002019AA"/>
    <w:rsid w:val="005640AE"/>
    <w:rsid w:val="007600F7"/>
    <w:rsid w:val="008B3DDF"/>
    <w:rsid w:val="009E470E"/>
    <w:rsid w:val="00D43DB0"/>
    <w:rsid w:val="00E73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910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90"/>
      </w:tabs>
    </w:pPr>
    <w:rPr>
      <w:i/>
      <w:szCs w:val="20"/>
      <w:lang w:val="sl-SI" w:eastAsia="sl-SI"/>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