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608" w:rsidRDefault="00D82608" w:rsidP="001E5F30">
      <w:pPr>
        <w:jc w:val="center"/>
        <w:rPr>
          <w:b/>
          <w:color w:val="FF6600"/>
          <w:sz w:val="36"/>
          <w:szCs w:val="36"/>
        </w:rPr>
      </w:pPr>
      <w:bookmarkStart w:id="0" w:name="_GoBack"/>
      <w:bookmarkEnd w:id="0"/>
    </w:p>
    <w:p w:rsidR="00D82608" w:rsidRDefault="00D82608" w:rsidP="001E5F30">
      <w:pPr>
        <w:jc w:val="center"/>
        <w:rPr>
          <w:b/>
          <w:color w:val="FF6600"/>
          <w:sz w:val="36"/>
          <w:szCs w:val="36"/>
        </w:rPr>
      </w:pPr>
    </w:p>
    <w:p w:rsidR="006A1289" w:rsidRDefault="0050745A" w:rsidP="001E5F30">
      <w:pPr>
        <w:jc w:val="center"/>
        <w:rPr>
          <w:b/>
          <w:sz w:val="36"/>
          <w:szCs w:val="36"/>
        </w:rPr>
      </w:pPr>
      <w:r>
        <w:rPr>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41.25pt" fillcolor="#063" strokecolor="green">
            <v:fill r:id="rId5" o:title="Papirnata vreča" type="tile"/>
            <v:shadow on="t" type="perspective" color="#c7dfd3" opacity="52429f" origin="-.5,-.5" offset="-26pt,-36pt" matrix="1.25,,,1.25"/>
            <v:textpath style="font-family:&quot;Times New Roman&quot;;v-text-kern:t" trim="t" fitpath="t" string="DELOVANJE "/>
          </v:shape>
        </w:pict>
      </w:r>
    </w:p>
    <w:p w:rsidR="006A1289" w:rsidRDefault="006A1289" w:rsidP="001E5F30">
      <w:pPr>
        <w:jc w:val="center"/>
        <w:rPr>
          <w:b/>
          <w:sz w:val="36"/>
          <w:szCs w:val="36"/>
        </w:rPr>
      </w:pPr>
    </w:p>
    <w:p w:rsidR="006A1289" w:rsidRDefault="006A1289" w:rsidP="001E5F30">
      <w:pPr>
        <w:jc w:val="center"/>
        <w:rPr>
          <w:b/>
          <w:sz w:val="36"/>
          <w:szCs w:val="36"/>
        </w:rPr>
      </w:pPr>
    </w:p>
    <w:p w:rsidR="006A1289" w:rsidRPr="00D47267" w:rsidRDefault="0050745A" w:rsidP="001E5F30">
      <w:pPr>
        <w:jc w:val="center"/>
        <w:rPr>
          <w:b/>
          <w:sz w:val="36"/>
          <w:szCs w:val="36"/>
        </w:rPr>
      </w:pPr>
      <w:r>
        <w:rPr>
          <w:b/>
          <w:sz w:val="36"/>
          <w:szCs w:val="36"/>
        </w:rPr>
        <w:pict>
          <v:shape id="_x0000_i1026" type="#_x0000_t136" style="width:313.5pt;height:41.25pt" fillcolor="#063" strokecolor="green">
            <v:fill r:id="rId5" o:title="Papirnata vreča" type="tile"/>
            <v:shadow on="t" type="perspective" color="#c7dfd3" opacity="52429f" origin="-.5,-.5" offset="-26pt,-36pt" matrix="1.25,,,1.25"/>
            <v:textpath style="font-family:&quot;Times New Roman&quot;;v-text-kern:t" trim="t" fitpath="t" string="KATALIZATORJEV"/>
          </v:shape>
        </w:pict>
      </w:r>
    </w:p>
    <w:p w:rsidR="001E5F30" w:rsidRDefault="001E5F30" w:rsidP="001E5F30">
      <w:pPr>
        <w:jc w:val="center"/>
        <w:rPr>
          <w:b/>
          <w:color w:val="FF6600"/>
          <w:sz w:val="36"/>
          <w:szCs w:val="36"/>
        </w:rPr>
      </w:pPr>
    </w:p>
    <w:p w:rsidR="00D47267" w:rsidRDefault="00D47267" w:rsidP="001E5F30">
      <w:pPr>
        <w:jc w:val="center"/>
        <w:rPr>
          <w:b/>
          <w:color w:val="FF6600"/>
          <w:sz w:val="36"/>
          <w:szCs w:val="36"/>
        </w:rPr>
      </w:pPr>
    </w:p>
    <w:p w:rsidR="00D47267" w:rsidRDefault="00D47267" w:rsidP="001E5F30">
      <w:pPr>
        <w:jc w:val="center"/>
        <w:rPr>
          <w:b/>
          <w:color w:val="FF6600"/>
          <w:sz w:val="36"/>
          <w:szCs w:val="36"/>
        </w:rPr>
      </w:pPr>
    </w:p>
    <w:p w:rsidR="00D47267" w:rsidRPr="00D47267" w:rsidRDefault="0050745A" w:rsidP="001E5F30">
      <w:pPr>
        <w:jc w:val="center"/>
        <w:rPr>
          <w:b/>
          <w:color w:val="FF6600"/>
          <w:sz w:val="36"/>
          <w:szCs w:val="36"/>
        </w:rPr>
      </w:pPr>
      <w:r>
        <w:rPr>
          <w:b/>
          <w:color w:val="FF66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222pt">
            <v:imagedata r:id="rId6" o:title="encimi"/>
          </v:shape>
        </w:pict>
      </w:r>
    </w:p>
    <w:p w:rsidR="0004031E" w:rsidRDefault="0004031E" w:rsidP="001E5F30">
      <w:pPr>
        <w:jc w:val="center"/>
        <w:rPr>
          <w:b/>
          <w:color w:val="FF6600"/>
          <w:sz w:val="36"/>
          <w:szCs w:val="36"/>
        </w:rPr>
      </w:pPr>
    </w:p>
    <w:p w:rsidR="0004031E" w:rsidRDefault="0004031E" w:rsidP="001E5F30">
      <w:pPr>
        <w:jc w:val="center"/>
        <w:rPr>
          <w:b/>
          <w:color w:val="FF6600"/>
          <w:sz w:val="36"/>
          <w:szCs w:val="36"/>
        </w:rPr>
      </w:pPr>
    </w:p>
    <w:p w:rsidR="0004031E" w:rsidRDefault="0004031E" w:rsidP="001E5F30">
      <w:pPr>
        <w:jc w:val="center"/>
        <w:rPr>
          <w:b/>
          <w:color w:val="FF6600"/>
          <w:sz w:val="36"/>
          <w:szCs w:val="36"/>
        </w:rPr>
      </w:pPr>
    </w:p>
    <w:p w:rsidR="0004031E" w:rsidRDefault="0004031E" w:rsidP="001E5F30">
      <w:pPr>
        <w:jc w:val="center"/>
        <w:rPr>
          <w:b/>
          <w:color w:val="FF6600"/>
          <w:sz w:val="36"/>
          <w:szCs w:val="36"/>
        </w:rPr>
      </w:pPr>
    </w:p>
    <w:p w:rsidR="0004031E" w:rsidRDefault="0004031E" w:rsidP="001E5F30">
      <w:pPr>
        <w:jc w:val="center"/>
        <w:rPr>
          <w:b/>
          <w:color w:val="FF6600"/>
          <w:sz w:val="36"/>
          <w:szCs w:val="36"/>
        </w:rPr>
      </w:pPr>
    </w:p>
    <w:p w:rsidR="0004031E" w:rsidRDefault="0004031E" w:rsidP="001E5F30">
      <w:pPr>
        <w:jc w:val="center"/>
        <w:rPr>
          <w:b/>
          <w:color w:val="FF6600"/>
          <w:sz w:val="36"/>
          <w:szCs w:val="36"/>
        </w:rPr>
      </w:pPr>
    </w:p>
    <w:p w:rsidR="00604EC2" w:rsidRDefault="00604EC2" w:rsidP="001E5F30">
      <w:pPr>
        <w:jc w:val="center"/>
        <w:rPr>
          <w:b/>
          <w:color w:val="FF6600"/>
          <w:sz w:val="36"/>
          <w:szCs w:val="36"/>
        </w:rPr>
      </w:pPr>
    </w:p>
    <w:p w:rsidR="0004031E" w:rsidRDefault="0004031E" w:rsidP="001E5F30">
      <w:pPr>
        <w:jc w:val="center"/>
        <w:rPr>
          <w:b/>
          <w:color w:val="FF6600"/>
          <w:sz w:val="36"/>
          <w:szCs w:val="36"/>
        </w:rPr>
      </w:pPr>
    </w:p>
    <w:p w:rsidR="006A1289" w:rsidRDefault="001E5F30" w:rsidP="006A1289">
      <w:pPr>
        <w:numPr>
          <w:ilvl w:val="0"/>
          <w:numId w:val="4"/>
        </w:numPr>
        <w:rPr>
          <w:b/>
          <w:i/>
          <w:color w:val="003300"/>
        </w:rPr>
      </w:pPr>
      <w:r w:rsidRPr="006A1289">
        <w:rPr>
          <w:b/>
          <w:i/>
          <w:color w:val="003300"/>
          <w:sz w:val="28"/>
          <w:szCs w:val="28"/>
        </w:rPr>
        <w:lastRenderedPageBreak/>
        <w:t xml:space="preserve">UVOD: </w:t>
      </w:r>
    </w:p>
    <w:p w:rsidR="006A1289" w:rsidRPr="006A1289" w:rsidRDefault="006A1289" w:rsidP="006A1289">
      <w:pPr>
        <w:ind w:left="360"/>
        <w:rPr>
          <w:b/>
          <w:i/>
          <w:color w:val="003300"/>
        </w:rPr>
      </w:pPr>
    </w:p>
    <w:p w:rsidR="00C503F8" w:rsidRDefault="006A1289" w:rsidP="006A1289">
      <w:pPr>
        <w:jc w:val="both"/>
      </w:pPr>
      <w:r>
        <w:tab/>
      </w:r>
      <w:r w:rsidR="00C503F8">
        <w:t>Življenjski procesi potekajo z uporabo energije, sproščene med presnovo ali razgradnjo. Tisti del metabolizma, kjer se sprošča energija imenujemo energijski metabolizem. Največ energije se v celicah sprosti v biokemičnih procesih, pri katerih se razgrajujejo različne organske snovi. Vendar je to le del biokemičnih reakcij, ki potekajo v celici oziroma v organizmu. Obstaja tudi druga skupina reakcij, pri kateri nastajajo iz manjših molekul večje. V prvo skupino torej sodijo razgradne reakcije, v drugo pa sintetske. Obe skupini reakcij imenujemo s skupnim imenom presnavljanje ali metabolizem.</w:t>
      </w:r>
      <w:r w:rsidR="001E5F30">
        <w:t xml:space="preserve"> </w:t>
      </w:r>
    </w:p>
    <w:p w:rsidR="00C32C38" w:rsidRPr="00C32C38" w:rsidRDefault="006A1289" w:rsidP="006A1289">
      <w:pPr>
        <w:pStyle w:val="Caption"/>
        <w:spacing w:before="0" w:after="0"/>
        <w:jc w:val="both"/>
      </w:pPr>
      <w:r>
        <w:rPr>
          <w:b w:val="0"/>
          <w:sz w:val="24"/>
          <w:szCs w:val="24"/>
        </w:rPr>
        <w:tab/>
      </w:r>
      <w:r w:rsidR="00C503F8" w:rsidRPr="00183644">
        <w:rPr>
          <w:b w:val="0"/>
          <w:sz w:val="24"/>
          <w:szCs w:val="24"/>
        </w:rPr>
        <w:t>Energija se v presnovnih procesih sprošča na več načinov, reakcije pa, ki so potrebne za sproščanje te, potekajo sicer same od sebe, a je za to potrebna začetna energija.</w:t>
      </w:r>
      <w:r w:rsidR="00157D33" w:rsidRPr="00183644">
        <w:rPr>
          <w:b w:val="0"/>
          <w:sz w:val="24"/>
          <w:szCs w:val="24"/>
        </w:rPr>
        <w:t xml:space="preserve"> Če je na primer v neki visoko postavljeni posodi voda, ima ta zaradi lege potencialno energijo, s katero opravi neko delo, na primer zasuče zasuče turbino kakega električnega generatorja. Vendar lahko to delo opravi le , ko voda teče iz posode. Ta pa ne začne teči kar sama od sebe, ampak se mora posoda na določen način nagniti. Celotnemu sistemu moramo torej dodati za zagon neko začetno energijo, imenovano aktivacijska energija.tako je tudi z molekulami, ki sodelujejo v metabolizmu. To energijo lahko dobijo z dvigovanjem temperature, ki se pretvori v kinetično energijo in molekule se gibljejo hitreje. Zaradi hitrejšega gibanja pa laže sprostijo energijo, potrebno za začetek reakcije ( vendar pa toplota ne sme biti nad 60</w:t>
      </w:r>
      <w:r w:rsidR="00157D33" w:rsidRPr="00183644">
        <w:rPr>
          <w:b w:val="0"/>
          <w:sz w:val="24"/>
          <w:szCs w:val="24"/>
        </w:rPr>
        <w:sym w:font="UniversalMath1 BT" w:char="F038"/>
      </w:r>
      <w:r w:rsidR="00157D33" w:rsidRPr="00183644">
        <w:rPr>
          <w:b w:val="0"/>
          <w:sz w:val="24"/>
          <w:szCs w:val="24"/>
        </w:rPr>
        <w:t xml:space="preserve"> C, saj bi se porušila primarna struktura beljakovin in te bi zakrknile.).</w:t>
      </w:r>
      <w:r w:rsidR="00BC2E8C" w:rsidRPr="00183644">
        <w:rPr>
          <w:b w:val="0"/>
          <w:sz w:val="24"/>
          <w:szCs w:val="24"/>
        </w:rPr>
        <w:t xml:space="preserve"> organizmi morajo reakcijo pospešiti regulirano, usmerjeno, ne pa kar splošno in ne4usmerjeno. Tako pospeševanje biokemičnih reakcij opravljajo posebne beljakovinske molekule, biokatalizatorji ali encimi, ki opravljajo svojo nalogo že pri normalnih temperaturah, in sicer tako, da pospešijo tudi take reakcije, ki sicer potekajo le pri višjih temperaturah. Reakcije pospešijo tako, da znižajo njeno aktivacijsko energijo.</w:t>
      </w:r>
      <w:r w:rsidR="00444D54" w:rsidRPr="00183644">
        <w:rPr>
          <w:b w:val="0"/>
          <w:sz w:val="24"/>
          <w:szCs w:val="24"/>
        </w:rPr>
        <w:t xml:space="preserve"> Nebeljakovinski del encima, brez katerega reakcije sploh ne bi potekale, imenujemo koencim, katerega vlogo imajo številni vitamini in nekateri drugi elementi</w:t>
      </w:r>
      <w:r w:rsidR="00444D54" w:rsidRPr="00C32C38">
        <w:rPr>
          <w:b w:val="0"/>
        </w:rPr>
        <w:t xml:space="preserve"> ( železo, baker, kobalt).</w:t>
      </w:r>
      <w:r w:rsidR="00C32C38">
        <w:t xml:space="preserve">  </w:t>
      </w:r>
      <w:r w:rsidR="00BC2E8C">
        <w:t xml:space="preserve"> </w:t>
      </w:r>
      <w:r>
        <w:t>.</w:t>
      </w:r>
    </w:p>
    <w:p w:rsidR="006A1289" w:rsidRDefault="006A1289" w:rsidP="00A664A8">
      <w:pPr>
        <w:ind w:left="360"/>
      </w:pPr>
    </w:p>
    <w:p w:rsidR="006A1289" w:rsidRDefault="006A1289" w:rsidP="00A664A8">
      <w:pPr>
        <w:ind w:left="360"/>
      </w:pPr>
    </w:p>
    <w:p w:rsidR="006A1289" w:rsidRDefault="006A1289" w:rsidP="00A664A8">
      <w:pPr>
        <w:ind w:left="360"/>
      </w:pPr>
    </w:p>
    <w:p w:rsidR="006A1289" w:rsidRDefault="0050745A" w:rsidP="00A664A8">
      <w:pPr>
        <w:ind w:left="360"/>
      </w:pPr>
      <w:r>
        <w:pict>
          <v:shape id="_x0000_i1028" type="#_x0000_t75" style="width:162pt;height:151.5pt">
            <v:imagedata r:id="rId7" o:title="katalaza"/>
          </v:shape>
        </w:pict>
      </w:r>
      <w:r w:rsidR="006A1289">
        <w:t xml:space="preserve">  </w:t>
      </w:r>
      <w:r w:rsidR="006A1289" w:rsidRPr="006A1289">
        <w:rPr>
          <w:b/>
          <w:sz w:val="20"/>
          <w:szCs w:val="20"/>
        </w:rPr>
        <w:t xml:space="preserve">slika </w:t>
      </w:r>
      <w:r w:rsidR="006A1289" w:rsidRPr="006A1289">
        <w:rPr>
          <w:b/>
          <w:sz w:val="20"/>
          <w:szCs w:val="20"/>
        </w:rPr>
        <w:fldChar w:fldCharType="begin"/>
      </w:r>
      <w:r w:rsidR="006A1289" w:rsidRPr="006A1289">
        <w:rPr>
          <w:b/>
          <w:sz w:val="20"/>
          <w:szCs w:val="20"/>
        </w:rPr>
        <w:instrText xml:space="preserve"> SEQ slika \* ARABIC </w:instrText>
      </w:r>
      <w:r w:rsidR="006A1289" w:rsidRPr="006A1289">
        <w:rPr>
          <w:b/>
          <w:sz w:val="20"/>
          <w:szCs w:val="20"/>
        </w:rPr>
        <w:fldChar w:fldCharType="separate"/>
      </w:r>
      <w:r w:rsidR="006A1289" w:rsidRPr="006A1289">
        <w:rPr>
          <w:b/>
          <w:noProof/>
          <w:sz w:val="20"/>
          <w:szCs w:val="20"/>
        </w:rPr>
        <w:t>1</w:t>
      </w:r>
      <w:r w:rsidR="006A1289" w:rsidRPr="006A1289">
        <w:rPr>
          <w:b/>
          <w:sz w:val="20"/>
          <w:szCs w:val="20"/>
        </w:rPr>
        <w:fldChar w:fldCharType="end"/>
      </w:r>
      <w:r w:rsidR="006A1289" w:rsidRPr="006A1289">
        <w:rPr>
          <w:b/>
          <w:sz w:val="20"/>
          <w:szCs w:val="20"/>
        </w:rPr>
        <w:t>: Encim katalaza</w:t>
      </w:r>
    </w:p>
    <w:p w:rsidR="006A1289" w:rsidRDefault="006A1289" w:rsidP="00A664A8">
      <w:pPr>
        <w:ind w:left="360"/>
      </w:pPr>
    </w:p>
    <w:p w:rsidR="006A1289" w:rsidRDefault="006A1289" w:rsidP="00A664A8">
      <w:pPr>
        <w:ind w:left="360"/>
      </w:pPr>
    </w:p>
    <w:p w:rsidR="00A664A8" w:rsidRDefault="006A1289" w:rsidP="006A1289">
      <w:pPr>
        <w:ind w:firstLine="360"/>
        <w:jc w:val="both"/>
      </w:pPr>
      <w:r>
        <w:tab/>
      </w:r>
      <w:r w:rsidR="00BC2E8C">
        <w:t xml:space="preserve">Poznamo pa tudi katalizatorje, ki niso beljakovinske narave. Eden takih je na primer platina. Me katalizatorje prištevamo vse snovi, ki povsem na splošno večajo ali pa manjšajo hitrost neke kemijske reakcije. Pri tem začasno reagirajo </w:t>
      </w:r>
      <w:r w:rsidR="009C2C00">
        <w:t>s snovmi, ki so udeležene pri reakciji, ko se pri reagirajočih snoveh zgodijo spremembe, izstopijo iz reakcije popolnoma nespremenjeni. Splošna lastnost katalizatorjev je torej, da pospešijo (ali zavrejo) reakcije, ki bi tako ali tako potekale same po sebi, le veliko počasneje.</w:t>
      </w:r>
      <w:r w:rsidR="001E5F30">
        <w:t xml:space="preserve"> </w:t>
      </w:r>
    </w:p>
    <w:p w:rsidR="00183644" w:rsidRDefault="00045563" w:rsidP="006A1289">
      <w:r>
        <w:lastRenderedPageBreak/>
        <w:t>Na delovanje encimov delujejo različni fizikalno-kemični dejavniki, kot so že omenjena temperatura in tudi pH.</w:t>
      </w:r>
    </w:p>
    <w:p w:rsidR="006A1289" w:rsidRDefault="006A1289" w:rsidP="006A1289"/>
    <w:p w:rsidR="006A1289" w:rsidRDefault="006A1289" w:rsidP="006A1289"/>
    <w:p w:rsidR="00183644" w:rsidRDefault="0050745A" w:rsidP="006A1289">
      <w:pPr>
        <w:ind w:left="360"/>
        <w:jc w:val="center"/>
      </w:pPr>
      <w:r>
        <w:pict>
          <v:shape id="_x0000_i1029" type="#_x0000_t75" style="width:75pt;height:45.75pt">
            <v:imagedata r:id="rId8" o:title="100px-Hydrogen-peroxide-3D-balls"/>
          </v:shape>
        </w:pict>
      </w:r>
    </w:p>
    <w:p w:rsidR="00183644" w:rsidRDefault="00183644" w:rsidP="006A1289">
      <w:pPr>
        <w:pStyle w:val="Caption"/>
        <w:jc w:val="center"/>
      </w:pPr>
      <w:r>
        <w:t xml:space="preserve">slika </w:t>
      </w:r>
      <w:fldSimple w:instr=" SEQ slika \* ARABIC ">
        <w:r>
          <w:rPr>
            <w:noProof/>
          </w:rPr>
          <w:t>2</w:t>
        </w:r>
      </w:fldSimple>
      <w:r>
        <w:t>: molekula vodikovega peroksida.</w:t>
      </w:r>
    </w:p>
    <w:p w:rsidR="006A1289" w:rsidRPr="006A1289" w:rsidRDefault="006A1289" w:rsidP="006A1289"/>
    <w:p w:rsidR="00183644" w:rsidRPr="00183644" w:rsidRDefault="00183644" w:rsidP="00A664A8">
      <w:pPr>
        <w:ind w:left="360"/>
      </w:pPr>
    </w:p>
    <w:p w:rsidR="00045563" w:rsidRDefault="006A1289" w:rsidP="006A1289">
      <w:pPr>
        <w:jc w:val="both"/>
      </w:pPr>
      <w:r>
        <w:tab/>
      </w:r>
      <w:r w:rsidR="00045563">
        <w:t>Pri vaji smo si ogledali delovanje encima katalaze, ki v celicah razgrajuje strupeni vodikov peroksid. Aktivnost katalaze iz živih tkiv jeter smo primerjali z aktivnostjo kovinskega katalizatorja</w:t>
      </w:r>
      <w:r w:rsidR="00ED79FE">
        <w:t xml:space="preserve"> in katalaze iz krompirja.</w:t>
      </w:r>
      <w:r w:rsidR="00045563">
        <w:t>. Pričakovali smo, da bo kovinski katalizator bolj pospešil reakcijo kot pa encim katalaza iz jeter</w:t>
      </w:r>
      <w:r w:rsidR="00ED79FE">
        <w:t>, encimi iz krompirja pa bodo reagirali napočasneje, saj jih je veliko manj kot pa v jetrih.</w:t>
      </w:r>
      <w:r w:rsidR="00045563">
        <w:t>.</w:t>
      </w:r>
      <w:r w:rsidR="00636A88">
        <w:t xml:space="preserve"> Opazovali smo tudi, kako vplivajo temperatura in različen pH na katalazo.</w:t>
      </w:r>
      <w:r w:rsidR="00ED79FE">
        <w:t xml:space="preserve"> Pri vaji s temperaturo smo  pričakovali, da bo reakcija pri višji temperaturi potekla hitreje, saj se s temperaturo zniža aktivacijska energija. Pri vaji s pH okoljem pa smo predvidevali da bo reakcija najhitrejša pri nevtralnem okolju, to je pri destilirani vodi. Glede kislega in bazičnega okolja pa nismo ničesar predvidevali. </w:t>
      </w:r>
    </w:p>
    <w:p w:rsidR="00ED79FE" w:rsidRDefault="006A1289" w:rsidP="006A1289">
      <w:pPr>
        <w:jc w:val="both"/>
      </w:pPr>
      <w:r>
        <w:tab/>
      </w:r>
      <w:r w:rsidR="00636A88">
        <w:t>Opazovali smo tudi kako velikost delca jeter</w:t>
      </w:r>
      <w:r w:rsidR="00ED79FE">
        <w:t xml:space="preserve"> in krompirja</w:t>
      </w:r>
      <w:r w:rsidR="00636A88">
        <w:t xml:space="preserve"> vpliva na hitrost poteka reakcije in predvidevali, da bo reakcija hitreje potekla pri zdrobljenih </w:t>
      </w:r>
      <w:r w:rsidR="00ED79FE">
        <w:t>tkivih</w:t>
      </w:r>
      <w:r w:rsidR="00636A88">
        <w:t>.</w:t>
      </w:r>
      <w:r w:rsidR="00ED79FE">
        <w:t xml:space="preserve"> Hitreje pa naj bi potekle reakcije z jetri ( primerjava zdrobljena jetra in zdrobljen krompir in cela jetra in cel krompir)</w:t>
      </w:r>
      <w:r w:rsidR="00636A88">
        <w:t xml:space="preserve"> </w:t>
      </w:r>
    </w:p>
    <w:p w:rsidR="00636A88" w:rsidRDefault="006A1289" w:rsidP="006A1289">
      <w:pPr>
        <w:jc w:val="both"/>
      </w:pPr>
      <w:r>
        <w:tab/>
      </w:r>
      <w:r w:rsidR="00ED79FE">
        <w:t>V zadnji vaji smo želeli izvedeti, kateri so produk</w:t>
      </w:r>
      <w:r w:rsidR="006F2026">
        <w:t>ti, ki nastanejo pri reakciji z encimi. Pričakovali smo kisik in vodo.</w:t>
      </w:r>
    </w:p>
    <w:p w:rsidR="006A1289" w:rsidRDefault="006A1289" w:rsidP="006A1289">
      <w:pPr>
        <w:jc w:val="both"/>
      </w:pPr>
    </w:p>
    <w:p w:rsidR="00CB009A" w:rsidRPr="00CB009A" w:rsidRDefault="0050745A" w:rsidP="00CB009A">
      <w:pPr>
        <w:pStyle w:val="Caption"/>
        <w:ind w:left="4956" w:hanging="4950"/>
      </w:pPr>
      <w:r>
        <w:pict>
          <v:shape id="_x0000_i1030" type="#_x0000_t75" style="width:150pt;height:164.25pt">
            <v:imagedata r:id="rId9" o:title="v_jetra_b"/>
          </v:shape>
        </w:pict>
      </w:r>
      <w:r w:rsidR="00CB009A">
        <w:t xml:space="preserve"> </w:t>
      </w:r>
      <w:r w:rsidR="00CB009A">
        <w:tab/>
      </w:r>
      <w:r w:rsidR="00CB009A">
        <w:tab/>
      </w:r>
      <w:r>
        <w:pict>
          <v:shape id="_x0000_i1031" type="#_x0000_t75" style="width:155.25pt;height:131.25pt">
            <v:imagedata r:id="rId10" o:title="katalizator"/>
          </v:shape>
        </w:pict>
      </w:r>
      <w:r w:rsidR="00CB009A">
        <w:t xml:space="preserve"> graf </w:t>
      </w:r>
      <w:fldSimple w:instr=" SEQ graf \* ARABIC ">
        <w:r w:rsidR="00CB009A">
          <w:rPr>
            <w:noProof/>
          </w:rPr>
          <w:t>1</w:t>
        </w:r>
      </w:fldSimple>
      <w:r w:rsidR="00CB009A">
        <w:t>: Graf aktivacijske energije.</w:t>
      </w:r>
    </w:p>
    <w:p w:rsidR="00C32C38" w:rsidRPr="00C32C38" w:rsidRDefault="00C32C38" w:rsidP="00C32C38">
      <w:pPr>
        <w:pStyle w:val="Caption"/>
      </w:pPr>
      <w:r>
        <w:t xml:space="preserve">slika </w:t>
      </w:r>
      <w:fldSimple w:instr=" SEQ slika \* ARABIC ">
        <w:r w:rsidR="00183644">
          <w:rPr>
            <w:noProof/>
          </w:rPr>
          <w:t>3</w:t>
        </w:r>
      </w:fldSimple>
      <w:r>
        <w:t>: Jetra. V njih se nahaja encim katalaza.</w:t>
      </w:r>
    </w:p>
    <w:p w:rsidR="000D33C2" w:rsidRDefault="000D33C2" w:rsidP="00A664A8">
      <w:pPr>
        <w:ind w:left="360"/>
      </w:pPr>
    </w:p>
    <w:p w:rsidR="0004031E" w:rsidRDefault="0004031E" w:rsidP="00A664A8">
      <w:pPr>
        <w:ind w:left="360"/>
      </w:pPr>
    </w:p>
    <w:p w:rsidR="0004031E" w:rsidRDefault="0004031E" w:rsidP="00A664A8">
      <w:pPr>
        <w:ind w:left="360"/>
      </w:pPr>
    </w:p>
    <w:p w:rsidR="0004031E" w:rsidRDefault="0004031E" w:rsidP="00A664A8">
      <w:pPr>
        <w:ind w:left="360"/>
      </w:pPr>
    </w:p>
    <w:p w:rsidR="0004031E" w:rsidRDefault="0004031E" w:rsidP="00A664A8">
      <w:pPr>
        <w:ind w:left="360"/>
      </w:pPr>
    </w:p>
    <w:p w:rsidR="0004031E" w:rsidRDefault="0004031E" w:rsidP="00A664A8">
      <w:pPr>
        <w:ind w:left="360"/>
      </w:pPr>
    </w:p>
    <w:p w:rsidR="0004031E" w:rsidRDefault="0004031E" w:rsidP="00A664A8">
      <w:pPr>
        <w:ind w:left="360"/>
      </w:pPr>
    </w:p>
    <w:p w:rsidR="0004031E" w:rsidRDefault="0004031E" w:rsidP="00A664A8">
      <w:pPr>
        <w:ind w:left="360"/>
      </w:pPr>
    </w:p>
    <w:p w:rsidR="006F2026" w:rsidRDefault="00A664A8" w:rsidP="00016368">
      <w:pPr>
        <w:numPr>
          <w:ilvl w:val="0"/>
          <w:numId w:val="4"/>
        </w:numPr>
        <w:rPr>
          <w:b/>
          <w:i/>
          <w:color w:val="003300"/>
          <w:sz w:val="28"/>
          <w:szCs w:val="28"/>
        </w:rPr>
      </w:pPr>
      <w:r w:rsidRPr="00016368">
        <w:rPr>
          <w:b/>
          <w:i/>
          <w:color w:val="003300"/>
          <w:sz w:val="28"/>
          <w:szCs w:val="28"/>
        </w:rPr>
        <w:lastRenderedPageBreak/>
        <w:t>MATERIAL:</w:t>
      </w:r>
      <w:r w:rsidR="00473267" w:rsidRPr="00016368">
        <w:rPr>
          <w:b/>
          <w:i/>
          <w:color w:val="003300"/>
          <w:sz w:val="28"/>
          <w:szCs w:val="28"/>
        </w:rPr>
        <w:t xml:space="preserve"> </w:t>
      </w:r>
    </w:p>
    <w:p w:rsidR="00016368" w:rsidRPr="00016368" w:rsidRDefault="00016368" w:rsidP="00016368">
      <w:pPr>
        <w:ind w:left="360"/>
        <w:rPr>
          <w:b/>
          <w:i/>
          <w:color w:val="003300"/>
          <w:sz w:val="28"/>
          <w:szCs w:val="28"/>
        </w:rPr>
      </w:pPr>
    </w:p>
    <w:p w:rsidR="00A664A8" w:rsidRPr="00016368" w:rsidRDefault="00A664A8" w:rsidP="00016368">
      <w:pPr>
        <w:numPr>
          <w:ilvl w:val="1"/>
          <w:numId w:val="4"/>
        </w:numPr>
      </w:pPr>
      <w:r w:rsidRPr="00016368">
        <w:t>koščki svežih jeter in krompirja</w:t>
      </w:r>
    </w:p>
    <w:p w:rsidR="00A664A8" w:rsidRPr="00016368" w:rsidRDefault="00A664A8" w:rsidP="00016368">
      <w:pPr>
        <w:numPr>
          <w:ilvl w:val="1"/>
          <w:numId w:val="4"/>
        </w:numPr>
      </w:pPr>
      <w:r w:rsidRPr="00016368">
        <w:t>male epruvete</w:t>
      </w:r>
    </w:p>
    <w:p w:rsidR="00A664A8" w:rsidRPr="00016368" w:rsidRDefault="00A664A8" w:rsidP="00016368">
      <w:pPr>
        <w:numPr>
          <w:ilvl w:val="1"/>
          <w:numId w:val="4"/>
        </w:numPr>
      </w:pPr>
      <w:r w:rsidRPr="00016368">
        <w:t>menzuja</w:t>
      </w:r>
    </w:p>
    <w:p w:rsidR="00A664A8" w:rsidRPr="00016368" w:rsidRDefault="00A664A8" w:rsidP="00016368">
      <w:pPr>
        <w:numPr>
          <w:ilvl w:val="1"/>
          <w:numId w:val="4"/>
        </w:numPr>
      </w:pPr>
      <w:r w:rsidRPr="00016368">
        <w:t>pinceta</w:t>
      </w:r>
    </w:p>
    <w:p w:rsidR="00A664A8" w:rsidRPr="00016368" w:rsidRDefault="00A664A8" w:rsidP="00016368">
      <w:pPr>
        <w:numPr>
          <w:ilvl w:val="1"/>
          <w:numId w:val="4"/>
        </w:numPr>
      </w:pPr>
      <w:r w:rsidRPr="00016368">
        <w:t>ščipalke za epruvete</w:t>
      </w:r>
    </w:p>
    <w:p w:rsidR="00A664A8" w:rsidRPr="00016368" w:rsidRDefault="00A664A8" w:rsidP="00016368">
      <w:pPr>
        <w:numPr>
          <w:ilvl w:val="1"/>
          <w:numId w:val="4"/>
        </w:numPr>
      </w:pPr>
      <w:r w:rsidRPr="00016368">
        <w:t>kopel z vrelo vodo</w:t>
      </w:r>
    </w:p>
    <w:p w:rsidR="00A664A8" w:rsidRPr="00016368" w:rsidRDefault="00A664A8" w:rsidP="00016368">
      <w:pPr>
        <w:numPr>
          <w:ilvl w:val="1"/>
          <w:numId w:val="4"/>
        </w:numPr>
      </w:pPr>
      <w:r w:rsidRPr="00016368">
        <w:t>ledena kopel</w:t>
      </w:r>
    </w:p>
    <w:p w:rsidR="00A664A8" w:rsidRPr="00016368" w:rsidRDefault="00A664A8" w:rsidP="00016368">
      <w:pPr>
        <w:numPr>
          <w:ilvl w:val="1"/>
          <w:numId w:val="4"/>
        </w:numPr>
      </w:pPr>
      <w:r w:rsidRPr="00016368">
        <w:t>steklene paličice za mešanje</w:t>
      </w:r>
    </w:p>
    <w:p w:rsidR="00A664A8" w:rsidRPr="00016368" w:rsidRDefault="00473267" w:rsidP="00016368">
      <w:pPr>
        <w:numPr>
          <w:ilvl w:val="1"/>
          <w:numId w:val="4"/>
        </w:numPr>
      </w:pPr>
      <w:smartTag w:uri="urn:schemas-microsoft-com:office:smarttags" w:element="metricconverter">
        <w:smartTagPr>
          <w:attr w:name="ProductID" w:val="0,1 M"/>
        </w:smartTagPr>
        <w:r w:rsidRPr="00016368">
          <w:t>0,1 M</w:t>
        </w:r>
      </w:smartTag>
      <w:r w:rsidRPr="00016368">
        <w:t xml:space="preserve"> raztopine klorovodikove kisline (HCl)</w:t>
      </w:r>
    </w:p>
    <w:p w:rsidR="00473267" w:rsidRPr="00016368" w:rsidRDefault="00473267" w:rsidP="00016368">
      <w:pPr>
        <w:numPr>
          <w:ilvl w:val="1"/>
          <w:numId w:val="4"/>
        </w:numPr>
      </w:pPr>
      <w:r w:rsidRPr="00016368">
        <w:t>250 ml erlenmajerica</w:t>
      </w:r>
    </w:p>
    <w:p w:rsidR="00473267" w:rsidRPr="00016368" w:rsidRDefault="00473267" w:rsidP="00016368">
      <w:pPr>
        <w:numPr>
          <w:ilvl w:val="1"/>
          <w:numId w:val="4"/>
        </w:numPr>
      </w:pPr>
      <w:r w:rsidRPr="00016368">
        <w:t>kristalizirke</w:t>
      </w:r>
    </w:p>
    <w:p w:rsidR="00473267" w:rsidRPr="00016368" w:rsidRDefault="00473267" w:rsidP="00016368">
      <w:pPr>
        <w:numPr>
          <w:ilvl w:val="1"/>
          <w:numId w:val="4"/>
        </w:numPr>
      </w:pPr>
      <w:r w:rsidRPr="00016368">
        <w:t>erilnica in pestilo</w:t>
      </w:r>
    </w:p>
    <w:p w:rsidR="00473267" w:rsidRPr="00016368" w:rsidRDefault="00473267" w:rsidP="00016368">
      <w:pPr>
        <w:numPr>
          <w:ilvl w:val="1"/>
          <w:numId w:val="4"/>
        </w:numPr>
      </w:pPr>
      <w:r w:rsidRPr="00016368">
        <w:t>lesena trska in vžigalice</w:t>
      </w:r>
    </w:p>
    <w:p w:rsidR="000D33C2" w:rsidRDefault="000D33C2" w:rsidP="000D33C2">
      <w:pPr>
        <w:rPr>
          <w:b/>
        </w:rPr>
      </w:pPr>
    </w:p>
    <w:p w:rsidR="000D33C2" w:rsidRDefault="000D33C2" w:rsidP="000D33C2">
      <w:pPr>
        <w:rPr>
          <w:b/>
        </w:rPr>
      </w:pPr>
    </w:p>
    <w:p w:rsidR="000D33C2" w:rsidRPr="00016368" w:rsidRDefault="00473267" w:rsidP="00016368">
      <w:pPr>
        <w:numPr>
          <w:ilvl w:val="0"/>
          <w:numId w:val="4"/>
        </w:numPr>
        <w:rPr>
          <w:b/>
          <w:i/>
          <w:color w:val="003300"/>
        </w:rPr>
      </w:pPr>
      <w:r w:rsidRPr="00016368">
        <w:rPr>
          <w:b/>
          <w:i/>
          <w:color w:val="003300"/>
          <w:sz w:val="28"/>
          <w:szCs w:val="28"/>
        </w:rPr>
        <w:t xml:space="preserve">DELO: </w:t>
      </w:r>
    </w:p>
    <w:p w:rsidR="00016368" w:rsidRPr="00016368" w:rsidRDefault="00016368" w:rsidP="00016368">
      <w:pPr>
        <w:ind w:left="360"/>
        <w:rPr>
          <w:b/>
          <w:i/>
          <w:color w:val="003300"/>
        </w:rPr>
      </w:pPr>
    </w:p>
    <w:p w:rsidR="00473267" w:rsidRDefault="00016368" w:rsidP="00016368">
      <w:pPr>
        <w:ind w:left="180"/>
        <w:jc w:val="both"/>
      </w:pPr>
      <w:r>
        <w:tab/>
      </w:r>
      <w:r w:rsidR="00473267">
        <w:t>Prv</w:t>
      </w:r>
      <w:r w:rsidR="00206A65">
        <w:t>i</w:t>
      </w:r>
      <w:r w:rsidR="00210CDB">
        <w:t xml:space="preserve"> </w:t>
      </w:r>
      <w:r w:rsidR="00473267">
        <w:t>p</w:t>
      </w:r>
      <w:r w:rsidR="00210CDB">
        <w:t>os</w:t>
      </w:r>
      <w:r w:rsidR="00473267">
        <w:t xml:space="preserve">kus je bila primerjava primerjava kovinskega katalizatorja z encimom. Raztopino vodikovega peroksida smo nalaili v 4 čiste epruvete do približne višine </w:t>
      </w:r>
      <w:smartTag w:uri="urn:schemas-microsoft-com:office:smarttags" w:element="metricconverter">
        <w:smartTagPr>
          <w:attr w:name="ProductID" w:val="2 cm"/>
        </w:smartTagPr>
        <w:r w:rsidR="00473267">
          <w:t>2 cm</w:t>
        </w:r>
      </w:smartTag>
      <w:r w:rsidR="00473267">
        <w:t>. Prvi epruveti nismo dodali ničesar (kontrolna epruvta), v drugo smo dali še malo manganovega dioksida, v tretjo košček jeter, v četrto enako velik košček krompirja. Opazovali smo hitrost reakcij in rezultate zapisali</w:t>
      </w:r>
      <w:r w:rsidR="00206A65">
        <w:t>.</w:t>
      </w:r>
    </w:p>
    <w:p w:rsidR="00206A65" w:rsidRDefault="00016368" w:rsidP="00016368">
      <w:pPr>
        <w:ind w:left="180"/>
        <w:jc w:val="both"/>
      </w:pPr>
      <w:r>
        <w:tab/>
      </w:r>
      <w:r w:rsidR="00206A65">
        <w:t xml:space="preserve">Drugi izkus je bila primerjava vpliva velikosti delcev tkiva. V dve epruvti smo dali po en košček jeter in v dve po en košček krompirja. V po eni od vsake epruvte z </w:t>
      </w:r>
      <w:r w:rsidR="00210CDB">
        <w:t>jetri oz. krompirjem je bilo tk</w:t>
      </w:r>
      <w:r w:rsidR="00206A65">
        <w:t>ivo zdrobljeno, ki smo ga zdrobili že prej s pomočjo kremenčevega peska. V vse epruvete smo dolili še po 2 ml vodikovega peroksida. Opazovali smo hitrost reakcij in rezultate zapisali.</w:t>
      </w:r>
    </w:p>
    <w:p w:rsidR="00206A65" w:rsidRDefault="00206A65" w:rsidP="00016368">
      <w:pPr>
        <w:ind w:left="180"/>
        <w:jc w:val="both"/>
      </w:pPr>
      <w:r>
        <w:t xml:space="preserve">  </w:t>
      </w:r>
      <w:r w:rsidR="00016368">
        <w:tab/>
      </w:r>
      <w:r>
        <w:t>Tretji po</w:t>
      </w:r>
      <w:r w:rsidR="00210CDB">
        <w:t>skus je bil pos</w:t>
      </w:r>
      <w:r>
        <w:t>kus</w:t>
      </w:r>
      <w:r w:rsidR="00210CDB">
        <w:t>,</w:t>
      </w:r>
      <w:r>
        <w:t xml:space="preserve"> ka</w:t>
      </w:r>
      <w:r w:rsidR="00210CDB">
        <w:t>k</w:t>
      </w:r>
      <w:r>
        <w:t>o vpliva temperatura na potek reakcije. V dve čisti epruveti smo dolili po 1 ml H</w:t>
      </w:r>
      <w:r w:rsidR="00210CDB">
        <w:rPr>
          <w:vertAlign w:val="subscript"/>
        </w:rPr>
        <w:t>2</w:t>
      </w:r>
      <w:r>
        <w:t>O</w:t>
      </w:r>
      <w:r w:rsidR="00210CDB">
        <w:rPr>
          <w:vertAlign w:val="subscript"/>
        </w:rPr>
        <w:t>2</w:t>
      </w:r>
      <w:r>
        <w:t xml:space="preserve"> . Prvo smo postavili </w:t>
      </w:r>
      <w:r w:rsidR="006674DF">
        <w:t>v toplo kopel pri  približno 49*C, drugo pa v hladno kopel pr temperaturi 8*C; dodali smo košček jeter.Nato smo opazovali hitrost reakcije in razultate zapisali.</w:t>
      </w:r>
    </w:p>
    <w:p w:rsidR="006674DF" w:rsidRDefault="00016368" w:rsidP="00016368">
      <w:pPr>
        <w:ind w:left="180"/>
        <w:jc w:val="both"/>
      </w:pPr>
      <w:r>
        <w:tab/>
        <w:t xml:space="preserve"> </w:t>
      </w:r>
      <w:r w:rsidR="006674DF">
        <w:t xml:space="preserve">Nato smo dodali </w:t>
      </w:r>
      <w:r w:rsidR="00210CDB">
        <w:t xml:space="preserve"> v </w:t>
      </w:r>
      <w:r w:rsidR="006674DF">
        <w:t>epruveto košček kuhanih jeter. Dolili smo 1 ml svežega H</w:t>
      </w:r>
      <w:r w:rsidR="00210CDB">
        <w:rPr>
          <w:vertAlign w:val="subscript"/>
        </w:rPr>
        <w:t>2</w:t>
      </w:r>
      <w:r w:rsidR="00210CDB">
        <w:t>O</w:t>
      </w:r>
      <w:r w:rsidR="00210CDB">
        <w:rPr>
          <w:vertAlign w:val="subscript"/>
        </w:rPr>
        <w:t>2</w:t>
      </w:r>
      <w:r w:rsidR="00210CDB">
        <w:t xml:space="preserve">. Rezultate smo si zopet </w:t>
      </w:r>
      <w:r w:rsidR="006674DF">
        <w:t xml:space="preserve"> zapisali.</w:t>
      </w:r>
    </w:p>
    <w:p w:rsidR="006674DF" w:rsidRDefault="00210CDB" w:rsidP="00016368">
      <w:pPr>
        <w:ind w:left="180"/>
        <w:jc w:val="both"/>
      </w:pPr>
      <w:r>
        <w:t xml:space="preserve"> </w:t>
      </w:r>
      <w:r w:rsidR="00016368">
        <w:tab/>
      </w:r>
      <w:r>
        <w:t>Naslednji poskus je bil poskus na v</w:t>
      </w:r>
      <w:r w:rsidR="006674DF">
        <w:t>p</w:t>
      </w:r>
      <w:r>
        <w:t>l</w:t>
      </w:r>
      <w:r w:rsidR="006674DF">
        <w:t>iv pH na reakcijo. V 3 čiste epruvete smo dali zmečkana jetra. V prvo epruveto smo dodali 2 ml destilirane vode, v drugo enako količino NaOH in v tretjo raztopino HCl. V vsako epruveto smo dolili še 2 ml H</w:t>
      </w:r>
      <w:r>
        <w:rPr>
          <w:vertAlign w:val="subscript"/>
        </w:rPr>
        <w:t>2</w:t>
      </w:r>
      <w:r w:rsidR="006674DF">
        <w:t>O</w:t>
      </w:r>
      <w:r>
        <w:rPr>
          <w:vertAlign w:val="subscript"/>
        </w:rPr>
        <w:t>2</w:t>
      </w:r>
      <w:r>
        <w:t xml:space="preserve"> .Rezultate smo si zopet</w:t>
      </w:r>
      <w:r w:rsidR="006674DF">
        <w:t xml:space="preserve"> zapisali.</w:t>
      </w:r>
    </w:p>
    <w:p w:rsidR="006674DF" w:rsidRDefault="00016368" w:rsidP="00016368">
      <w:pPr>
        <w:ind w:left="180"/>
        <w:jc w:val="both"/>
      </w:pPr>
      <w:r>
        <w:tab/>
      </w:r>
      <w:r w:rsidR="00210CDB">
        <w:t xml:space="preserve"> Zadnji poskus pa je bil pos</w:t>
      </w:r>
      <w:r w:rsidR="006674DF">
        <w:t xml:space="preserve">kus, kjer smo dokazali nastajanje kisika. Pripravili smo aparat za zbiranje plina. Nato smo nato smo dolili v plitvo posodo ¾ vode. </w:t>
      </w:r>
      <w:r w:rsidR="00E864D0">
        <w:t>Zatem smo napolnili dve večji epruveti z vodo in ju obrnili tako, da je bila odprtina epruvet pod gladino vode. Prosti konec cevi iz aparata smo vtaknili v odprtino ene epruvete.</w:t>
      </w:r>
    </w:p>
    <w:p w:rsidR="00E864D0" w:rsidRDefault="00E864D0" w:rsidP="00016368">
      <w:pPr>
        <w:ind w:left="180"/>
        <w:jc w:val="both"/>
      </w:pPr>
      <w:r>
        <w:t>Zmečkana jeta smo dali v erlenmajerico. Dodali smo Dodali smo še okoli 100 ml H</w:t>
      </w:r>
      <w:r w:rsidR="00210CDB">
        <w:rPr>
          <w:vertAlign w:val="subscript"/>
        </w:rPr>
        <w:t>2</w:t>
      </w:r>
      <w:r>
        <w:t>O</w:t>
      </w:r>
      <w:r w:rsidR="00210CDB">
        <w:rPr>
          <w:vertAlign w:val="subscript"/>
        </w:rPr>
        <w:t>2</w:t>
      </w:r>
      <w:r>
        <w:t xml:space="preserve"> . Čez približno 5 sek smo erlenmajerico zamašili s prervrtanim zamaškom, skozi</w:t>
      </w:r>
      <w:r w:rsidR="00210CDB">
        <w:t xml:space="preserve"> </w:t>
      </w:r>
      <w:r>
        <w:t>katerega smo potegnili odvodno cevko. Nato smo napeljali cevko v prvo epruveto; ko je bila ta polna plina smo napolnili še drugo.</w:t>
      </w:r>
    </w:p>
    <w:p w:rsidR="00E864D0" w:rsidRDefault="00016368" w:rsidP="00016368">
      <w:pPr>
        <w:ind w:left="180"/>
        <w:jc w:val="both"/>
      </w:pPr>
      <w:r>
        <w:tab/>
        <w:t>P</w:t>
      </w:r>
      <w:r w:rsidR="00210CDB">
        <w:t>otem</w:t>
      </w:r>
      <w:r w:rsidR="00E864D0">
        <w:t xml:space="preserve"> smo vzeli eno od epruvet s plinom in jo držali z odprtino navzdol. Epruveti smo približali tlečo trsko. Rezultate smo si ponovno zapisali.</w:t>
      </w:r>
    </w:p>
    <w:p w:rsidR="00636A88" w:rsidRDefault="00636A88" w:rsidP="00636A88">
      <w:pPr>
        <w:ind w:left="360"/>
        <w:rPr>
          <w:b/>
          <w:color w:val="FF6600"/>
          <w:sz w:val="28"/>
          <w:szCs w:val="28"/>
        </w:rPr>
      </w:pPr>
    </w:p>
    <w:p w:rsidR="00B81C87" w:rsidRPr="00016368" w:rsidRDefault="00B81C87" w:rsidP="001B6A0D">
      <w:pPr>
        <w:numPr>
          <w:ilvl w:val="0"/>
          <w:numId w:val="4"/>
        </w:numPr>
        <w:rPr>
          <w:b/>
          <w:i/>
          <w:color w:val="003300"/>
          <w:sz w:val="28"/>
          <w:szCs w:val="28"/>
        </w:rPr>
      </w:pPr>
      <w:r w:rsidRPr="00016368">
        <w:rPr>
          <w:b/>
          <w:i/>
          <w:color w:val="003300"/>
          <w:sz w:val="28"/>
          <w:szCs w:val="28"/>
        </w:rPr>
        <w:t>REZULTATI:</w:t>
      </w:r>
    </w:p>
    <w:p w:rsidR="001B6A0D" w:rsidRDefault="001B6A0D" w:rsidP="001B6A0D">
      <w:pPr>
        <w:rPr>
          <w:b/>
          <w:color w:val="FF6600"/>
          <w:sz w:val="28"/>
          <w:szCs w:val="28"/>
        </w:rPr>
      </w:pPr>
    </w:p>
    <w:tbl>
      <w:tblPr>
        <w:tblStyle w:val="TableGrid"/>
        <w:tblW w:w="0" w:type="auto"/>
        <w:tblLook w:val="01E0" w:firstRow="1" w:lastRow="1" w:firstColumn="1" w:lastColumn="1" w:noHBand="0" w:noVBand="0"/>
      </w:tblPr>
      <w:tblGrid>
        <w:gridCol w:w="2303"/>
        <w:gridCol w:w="2303"/>
        <w:gridCol w:w="2303"/>
        <w:gridCol w:w="2303"/>
      </w:tblGrid>
      <w:tr w:rsidR="000D33C2">
        <w:tc>
          <w:tcPr>
            <w:tcW w:w="2303" w:type="dxa"/>
            <w:tcBorders>
              <w:top w:val="single" w:sz="12" w:space="0" w:color="auto"/>
              <w:left w:val="single" w:sz="12" w:space="0" w:color="auto"/>
              <w:bottom w:val="single" w:sz="12" w:space="0" w:color="auto"/>
              <w:right w:val="single" w:sz="12" w:space="0" w:color="auto"/>
            </w:tcBorders>
          </w:tcPr>
          <w:p w:rsidR="000D33C2" w:rsidRDefault="00210CDB" w:rsidP="00B22531">
            <w:pPr>
              <w:jc w:val="center"/>
            </w:pPr>
            <w:r>
              <w:t>/</w:t>
            </w:r>
          </w:p>
        </w:tc>
        <w:tc>
          <w:tcPr>
            <w:tcW w:w="6909" w:type="dxa"/>
            <w:gridSpan w:val="3"/>
            <w:tcBorders>
              <w:top w:val="single" w:sz="12" w:space="0" w:color="auto"/>
              <w:left w:val="single" w:sz="12" w:space="0" w:color="auto"/>
              <w:bottom w:val="single" w:sz="12" w:space="0" w:color="auto"/>
              <w:right w:val="single" w:sz="12" w:space="0" w:color="auto"/>
            </w:tcBorders>
          </w:tcPr>
          <w:p w:rsidR="000D33C2" w:rsidRDefault="000D33C2" w:rsidP="00B22531">
            <w:pPr>
              <w:jc w:val="center"/>
            </w:pPr>
            <w:r>
              <w:t>DELOVANJE KOVINSKEGA KATALIZATORJA IN ENCIMA</w:t>
            </w:r>
          </w:p>
        </w:tc>
      </w:tr>
      <w:tr w:rsidR="000D33C2">
        <w:tc>
          <w:tcPr>
            <w:tcW w:w="2303" w:type="dxa"/>
            <w:tcBorders>
              <w:top w:val="single" w:sz="12" w:space="0" w:color="auto"/>
              <w:left w:val="single" w:sz="12" w:space="0" w:color="auto"/>
              <w:right w:val="single" w:sz="12" w:space="0" w:color="auto"/>
            </w:tcBorders>
          </w:tcPr>
          <w:p w:rsidR="000D33C2" w:rsidRDefault="000D33C2" w:rsidP="00B22531">
            <w:pPr>
              <w:jc w:val="center"/>
            </w:pPr>
            <w:r>
              <w:t>SNOV</w:t>
            </w:r>
          </w:p>
        </w:tc>
        <w:tc>
          <w:tcPr>
            <w:tcW w:w="2303" w:type="dxa"/>
            <w:tcBorders>
              <w:top w:val="single" w:sz="12" w:space="0" w:color="auto"/>
              <w:left w:val="single" w:sz="12" w:space="0" w:color="auto"/>
            </w:tcBorders>
          </w:tcPr>
          <w:p w:rsidR="000D33C2" w:rsidRPr="00A75C29" w:rsidRDefault="000D33C2" w:rsidP="00B22531">
            <w:pPr>
              <w:jc w:val="center"/>
              <w:rPr>
                <w:vertAlign w:val="subscript"/>
              </w:rPr>
            </w:pPr>
            <w:r>
              <w:t>Manganov dioksid</w:t>
            </w:r>
            <w:r w:rsidR="00A75C29">
              <w:t xml:space="preserve"> +H</w:t>
            </w:r>
            <w:r w:rsidR="00A75C29">
              <w:rPr>
                <w:vertAlign w:val="subscript"/>
              </w:rPr>
              <w:t>2</w:t>
            </w:r>
            <w:r w:rsidR="00A75C29">
              <w:t>O</w:t>
            </w:r>
            <w:r w:rsidR="00A75C29">
              <w:rPr>
                <w:vertAlign w:val="subscript"/>
              </w:rPr>
              <w:t>2</w:t>
            </w:r>
          </w:p>
        </w:tc>
        <w:tc>
          <w:tcPr>
            <w:tcW w:w="2303" w:type="dxa"/>
            <w:tcBorders>
              <w:top w:val="single" w:sz="12" w:space="0" w:color="auto"/>
            </w:tcBorders>
          </w:tcPr>
          <w:p w:rsidR="000D33C2" w:rsidRPr="00A75C29" w:rsidRDefault="00A75C29" w:rsidP="00B22531">
            <w:pPr>
              <w:jc w:val="center"/>
              <w:rPr>
                <w:vertAlign w:val="subscript"/>
              </w:rPr>
            </w:pPr>
            <w:r>
              <w:t>J</w:t>
            </w:r>
            <w:r w:rsidR="000D33C2">
              <w:t>etra</w:t>
            </w:r>
            <w:r>
              <w:t xml:space="preserve"> + H</w:t>
            </w:r>
            <w:r>
              <w:rPr>
                <w:vertAlign w:val="subscript"/>
              </w:rPr>
              <w:t>2</w:t>
            </w:r>
            <w:r>
              <w:t>O</w:t>
            </w:r>
            <w:r>
              <w:rPr>
                <w:vertAlign w:val="subscript"/>
              </w:rPr>
              <w:t>2</w:t>
            </w:r>
          </w:p>
        </w:tc>
        <w:tc>
          <w:tcPr>
            <w:tcW w:w="2303" w:type="dxa"/>
            <w:tcBorders>
              <w:top w:val="single" w:sz="12" w:space="0" w:color="auto"/>
              <w:right w:val="single" w:sz="12" w:space="0" w:color="auto"/>
            </w:tcBorders>
          </w:tcPr>
          <w:p w:rsidR="000D33C2" w:rsidRDefault="000D33C2" w:rsidP="00B22531">
            <w:pPr>
              <w:jc w:val="center"/>
            </w:pPr>
            <w:r>
              <w:t>Krompir</w:t>
            </w:r>
            <w:r w:rsidR="00A75C29">
              <w:t xml:space="preserve"> + H</w:t>
            </w:r>
            <w:r w:rsidR="00A75C29">
              <w:rPr>
                <w:vertAlign w:val="subscript"/>
              </w:rPr>
              <w:t>2</w:t>
            </w:r>
            <w:r w:rsidR="00A75C29">
              <w:t>O</w:t>
            </w:r>
            <w:r w:rsidR="00A75C29">
              <w:rPr>
                <w:vertAlign w:val="subscript"/>
              </w:rPr>
              <w:t>2</w:t>
            </w:r>
          </w:p>
        </w:tc>
      </w:tr>
      <w:tr w:rsidR="000D33C2">
        <w:tc>
          <w:tcPr>
            <w:tcW w:w="2303" w:type="dxa"/>
            <w:tcBorders>
              <w:left w:val="single" w:sz="12" w:space="0" w:color="auto"/>
              <w:bottom w:val="single" w:sz="12" w:space="0" w:color="auto"/>
              <w:right w:val="single" w:sz="12" w:space="0" w:color="auto"/>
            </w:tcBorders>
          </w:tcPr>
          <w:p w:rsidR="000D33C2" w:rsidRDefault="000D33C2" w:rsidP="00B22531">
            <w:pPr>
              <w:jc w:val="center"/>
            </w:pPr>
            <w:r>
              <w:t>HITROST REAKCIJE</w:t>
            </w:r>
          </w:p>
        </w:tc>
        <w:tc>
          <w:tcPr>
            <w:tcW w:w="2303" w:type="dxa"/>
            <w:tcBorders>
              <w:left w:val="single" w:sz="12" w:space="0" w:color="auto"/>
              <w:bottom w:val="single" w:sz="12" w:space="0" w:color="auto"/>
            </w:tcBorders>
          </w:tcPr>
          <w:p w:rsidR="000D33C2" w:rsidRDefault="008D2997" w:rsidP="00B22531">
            <w:pPr>
              <w:jc w:val="center"/>
            </w:pPr>
            <w:r>
              <w:t>4</w:t>
            </w:r>
          </w:p>
        </w:tc>
        <w:tc>
          <w:tcPr>
            <w:tcW w:w="2303" w:type="dxa"/>
            <w:tcBorders>
              <w:bottom w:val="single" w:sz="12" w:space="0" w:color="auto"/>
            </w:tcBorders>
          </w:tcPr>
          <w:p w:rsidR="000D33C2" w:rsidRDefault="008D2997" w:rsidP="00B22531">
            <w:pPr>
              <w:jc w:val="center"/>
            </w:pPr>
            <w:r>
              <w:t>3</w:t>
            </w:r>
          </w:p>
        </w:tc>
        <w:tc>
          <w:tcPr>
            <w:tcW w:w="2303" w:type="dxa"/>
            <w:tcBorders>
              <w:bottom w:val="single" w:sz="12" w:space="0" w:color="auto"/>
              <w:right w:val="single" w:sz="12" w:space="0" w:color="auto"/>
            </w:tcBorders>
          </w:tcPr>
          <w:p w:rsidR="000D33C2" w:rsidRDefault="000D33C2" w:rsidP="00B22531">
            <w:pPr>
              <w:jc w:val="center"/>
            </w:pPr>
            <w:r>
              <w:t>2</w:t>
            </w:r>
          </w:p>
        </w:tc>
      </w:tr>
    </w:tbl>
    <w:p w:rsidR="00B81C87" w:rsidRDefault="008D2997" w:rsidP="008D2997">
      <w:pPr>
        <w:pStyle w:val="Caption"/>
      </w:pPr>
      <w:r>
        <w:t xml:space="preserve">Tabela </w:t>
      </w:r>
      <w:fldSimple w:instr=" SEQ Tabela \* ARABIC ">
        <w:r w:rsidR="00A75C29">
          <w:rPr>
            <w:noProof/>
          </w:rPr>
          <w:t>1</w:t>
        </w:r>
      </w:fldSimple>
      <w:r>
        <w:t>: rezultati vaje 1</w:t>
      </w:r>
      <w:r w:rsidR="005100A3">
        <w:t>;</w:t>
      </w:r>
      <w:r>
        <w:t xml:space="preserve"> primerjava kovinskega in biokatalizatorja.</w:t>
      </w:r>
    </w:p>
    <w:p w:rsidR="008D2997" w:rsidRDefault="008D2997" w:rsidP="008D2997"/>
    <w:tbl>
      <w:tblPr>
        <w:tblStyle w:val="TableGrid"/>
        <w:tblW w:w="0" w:type="auto"/>
        <w:tblLook w:val="01E0" w:firstRow="1" w:lastRow="1" w:firstColumn="1" w:lastColumn="1" w:noHBand="0" w:noVBand="0"/>
      </w:tblPr>
      <w:tblGrid>
        <w:gridCol w:w="2001"/>
        <w:gridCol w:w="2027"/>
        <w:gridCol w:w="2130"/>
        <w:gridCol w:w="1440"/>
        <w:gridCol w:w="1690"/>
      </w:tblGrid>
      <w:tr w:rsidR="00210CDB">
        <w:tc>
          <w:tcPr>
            <w:tcW w:w="0" w:type="auto"/>
            <w:tcBorders>
              <w:top w:val="single" w:sz="12" w:space="0" w:color="auto"/>
              <w:left w:val="single" w:sz="12" w:space="0" w:color="auto"/>
              <w:bottom w:val="single" w:sz="12" w:space="0" w:color="auto"/>
              <w:right w:val="single" w:sz="12" w:space="0" w:color="auto"/>
            </w:tcBorders>
          </w:tcPr>
          <w:p w:rsidR="00210CDB" w:rsidRDefault="005100A3" w:rsidP="00B22531">
            <w:pPr>
              <w:jc w:val="center"/>
            </w:pPr>
            <w:r>
              <w:t>/</w:t>
            </w:r>
          </w:p>
        </w:tc>
        <w:tc>
          <w:tcPr>
            <w:tcW w:w="0" w:type="auto"/>
            <w:gridSpan w:val="4"/>
            <w:tcBorders>
              <w:top w:val="single" w:sz="12" w:space="0" w:color="auto"/>
              <w:left w:val="single" w:sz="12" w:space="0" w:color="auto"/>
              <w:bottom w:val="single" w:sz="12" w:space="0" w:color="auto"/>
              <w:right w:val="single" w:sz="12" w:space="0" w:color="auto"/>
            </w:tcBorders>
          </w:tcPr>
          <w:p w:rsidR="00210CDB" w:rsidRDefault="00210CDB" w:rsidP="00B22531">
            <w:pPr>
              <w:jc w:val="center"/>
            </w:pPr>
            <w:r>
              <w:t>VPLIV VELIKOSTI DELCEV</w:t>
            </w:r>
          </w:p>
        </w:tc>
      </w:tr>
      <w:tr w:rsidR="00F663EE">
        <w:tc>
          <w:tcPr>
            <w:tcW w:w="0" w:type="auto"/>
            <w:tcBorders>
              <w:top w:val="single" w:sz="12" w:space="0" w:color="auto"/>
              <w:left w:val="single" w:sz="12" w:space="0" w:color="auto"/>
              <w:right w:val="single" w:sz="12" w:space="0" w:color="auto"/>
            </w:tcBorders>
          </w:tcPr>
          <w:p w:rsidR="00F663EE" w:rsidRDefault="00F663EE" w:rsidP="00B22531">
            <w:pPr>
              <w:jc w:val="center"/>
            </w:pPr>
            <w:r>
              <w:t>SNOV</w:t>
            </w:r>
          </w:p>
        </w:tc>
        <w:tc>
          <w:tcPr>
            <w:tcW w:w="0" w:type="auto"/>
            <w:tcBorders>
              <w:top w:val="single" w:sz="12" w:space="0" w:color="auto"/>
              <w:left w:val="single" w:sz="12" w:space="0" w:color="auto"/>
            </w:tcBorders>
          </w:tcPr>
          <w:p w:rsidR="00F663EE" w:rsidRPr="00A75C29" w:rsidRDefault="00F663EE" w:rsidP="00B22531">
            <w:pPr>
              <w:jc w:val="center"/>
              <w:rPr>
                <w:vertAlign w:val="subscript"/>
              </w:rPr>
            </w:pPr>
            <w:r>
              <w:t>Zdrobljena jetra + H</w:t>
            </w:r>
            <w:r>
              <w:rPr>
                <w:vertAlign w:val="subscript"/>
              </w:rPr>
              <w:t>2</w:t>
            </w:r>
            <w:r>
              <w:t>O</w:t>
            </w:r>
            <w:r>
              <w:rPr>
                <w:vertAlign w:val="subscript"/>
              </w:rPr>
              <w:t>2</w:t>
            </w:r>
          </w:p>
        </w:tc>
        <w:tc>
          <w:tcPr>
            <w:tcW w:w="0" w:type="auto"/>
            <w:tcBorders>
              <w:top w:val="single" w:sz="12" w:space="0" w:color="auto"/>
            </w:tcBorders>
          </w:tcPr>
          <w:p w:rsidR="00F663EE" w:rsidRPr="00A75C29" w:rsidRDefault="00F663EE" w:rsidP="00B22531">
            <w:pPr>
              <w:jc w:val="center"/>
              <w:rPr>
                <w:vertAlign w:val="subscript"/>
              </w:rPr>
            </w:pPr>
            <w:r>
              <w:t>Zdrobljen krompir + H</w:t>
            </w:r>
            <w:r>
              <w:rPr>
                <w:vertAlign w:val="subscript"/>
              </w:rPr>
              <w:t>2</w:t>
            </w:r>
            <w:r>
              <w:t>O</w:t>
            </w:r>
            <w:r>
              <w:rPr>
                <w:vertAlign w:val="subscript"/>
              </w:rPr>
              <w:t>2</w:t>
            </w:r>
          </w:p>
        </w:tc>
        <w:tc>
          <w:tcPr>
            <w:tcW w:w="0" w:type="auto"/>
            <w:tcBorders>
              <w:top w:val="single" w:sz="12" w:space="0" w:color="auto"/>
              <w:right w:val="single" w:sz="4" w:space="0" w:color="auto"/>
            </w:tcBorders>
            <w:shd w:val="clear" w:color="auto" w:fill="auto"/>
          </w:tcPr>
          <w:p w:rsidR="00F663EE" w:rsidRPr="00F663EE" w:rsidRDefault="00F663EE" w:rsidP="00F663EE">
            <w:pPr>
              <w:jc w:val="center"/>
              <w:rPr>
                <w:vertAlign w:val="subscript"/>
              </w:rPr>
            </w:pPr>
            <w:r>
              <w:t>Cela jetra + H</w:t>
            </w:r>
            <w:r>
              <w:rPr>
                <w:vertAlign w:val="subscript"/>
              </w:rPr>
              <w:t>2</w:t>
            </w:r>
            <w:r>
              <w:t>O</w:t>
            </w:r>
            <w:r>
              <w:rPr>
                <w:vertAlign w:val="subscript"/>
              </w:rPr>
              <w:t>2</w:t>
            </w:r>
          </w:p>
        </w:tc>
        <w:tc>
          <w:tcPr>
            <w:tcW w:w="0" w:type="auto"/>
            <w:tcBorders>
              <w:top w:val="single" w:sz="12" w:space="0" w:color="auto"/>
              <w:left w:val="single" w:sz="4" w:space="0" w:color="auto"/>
              <w:right w:val="single" w:sz="12" w:space="0" w:color="auto"/>
            </w:tcBorders>
            <w:shd w:val="clear" w:color="auto" w:fill="auto"/>
          </w:tcPr>
          <w:p w:rsidR="00F663EE" w:rsidRPr="00F663EE" w:rsidRDefault="00F663EE" w:rsidP="00F663EE">
            <w:pPr>
              <w:jc w:val="center"/>
            </w:pPr>
            <w:r>
              <w:t>Cel krompir + H</w:t>
            </w:r>
            <w:r>
              <w:rPr>
                <w:vertAlign w:val="subscript"/>
              </w:rPr>
              <w:t>2</w:t>
            </w:r>
            <w:r>
              <w:t>O</w:t>
            </w:r>
            <w:r>
              <w:rPr>
                <w:vertAlign w:val="subscript"/>
              </w:rPr>
              <w:t>2</w:t>
            </w:r>
          </w:p>
        </w:tc>
      </w:tr>
      <w:tr w:rsidR="00F663EE">
        <w:tc>
          <w:tcPr>
            <w:tcW w:w="0" w:type="auto"/>
            <w:tcBorders>
              <w:left w:val="single" w:sz="12" w:space="0" w:color="auto"/>
              <w:bottom w:val="single" w:sz="12" w:space="0" w:color="auto"/>
              <w:right w:val="single" w:sz="12" w:space="0" w:color="auto"/>
            </w:tcBorders>
          </w:tcPr>
          <w:p w:rsidR="00F663EE" w:rsidRDefault="00F663EE" w:rsidP="00B22531">
            <w:pPr>
              <w:jc w:val="center"/>
            </w:pPr>
            <w:r>
              <w:t>HITROST REAKCIJE</w:t>
            </w:r>
          </w:p>
        </w:tc>
        <w:tc>
          <w:tcPr>
            <w:tcW w:w="0" w:type="auto"/>
            <w:tcBorders>
              <w:left w:val="single" w:sz="12" w:space="0" w:color="auto"/>
              <w:bottom w:val="single" w:sz="12" w:space="0" w:color="auto"/>
            </w:tcBorders>
          </w:tcPr>
          <w:p w:rsidR="00F663EE" w:rsidRDefault="00F663EE" w:rsidP="00B22531">
            <w:pPr>
              <w:jc w:val="center"/>
            </w:pPr>
            <w:r>
              <w:t>4</w:t>
            </w:r>
          </w:p>
        </w:tc>
        <w:tc>
          <w:tcPr>
            <w:tcW w:w="0" w:type="auto"/>
            <w:tcBorders>
              <w:bottom w:val="single" w:sz="12" w:space="0" w:color="auto"/>
            </w:tcBorders>
          </w:tcPr>
          <w:p w:rsidR="00F663EE" w:rsidRDefault="00F663EE" w:rsidP="00B22531">
            <w:pPr>
              <w:jc w:val="center"/>
            </w:pPr>
            <w:r>
              <w:t>3</w:t>
            </w:r>
          </w:p>
        </w:tc>
        <w:tc>
          <w:tcPr>
            <w:tcW w:w="0" w:type="auto"/>
            <w:tcBorders>
              <w:bottom w:val="single" w:sz="12" w:space="0" w:color="auto"/>
              <w:right w:val="single" w:sz="4" w:space="0" w:color="auto"/>
            </w:tcBorders>
            <w:shd w:val="clear" w:color="auto" w:fill="auto"/>
          </w:tcPr>
          <w:p w:rsidR="00F663EE" w:rsidRDefault="00F663EE" w:rsidP="00F663EE">
            <w:pPr>
              <w:jc w:val="center"/>
            </w:pPr>
            <w:r>
              <w:t>2</w:t>
            </w:r>
          </w:p>
        </w:tc>
        <w:tc>
          <w:tcPr>
            <w:tcW w:w="0" w:type="auto"/>
            <w:tcBorders>
              <w:left w:val="single" w:sz="4" w:space="0" w:color="auto"/>
              <w:bottom w:val="single" w:sz="12" w:space="0" w:color="auto"/>
              <w:right w:val="single" w:sz="12" w:space="0" w:color="auto"/>
            </w:tcBorders>
            <w:shd w:val="clear" w:color="auto" w:fill="auto"/>
          </w:tcPr>
          <w:p w:rsidR="00F663EE" w:rsidRDefault="00F663EE" w:rsidP="00F663EE">
            <w:pPr>
              <w:jc w:val="center"/>
            </w:pPr>
            <w:r>
              <w:t>1</w:t>
            </w:r>
          </w:p>
        </w:tc>
      </w:tr>
    </w:tbl>
    <w:p w:rsidR="008D2997" w:rsidRDefault="005100A3" w:rsidP="005100A3">
      <w:pPr>
        <w:pStyle w:val="Caption"/>
      </w:pPr>
      <w:r>
        <w:t xml:space="preserve">Tabela </w:t>
      </w:r>
      <w:fldSimple w:instr=" SEQ Tabela \* ARABIC ">
        <w:r w:rsidR="00A75C29">
          <w:rPr>
            <w:noProof/>
          </w:rPr>
          <w:t>2</w:t>
        </w:r>
      </w:fldSimple>
      <w:r>
        <w:t>: rezultati vaje 2; vpliv velikosti delcev.</w:t>
      </w:r>
    </w:p>
    <w:p w:rsidR="005100A3" w:rsidRDefault="005100A3" w:rsidP="00016368">
      <w:pPr>
        <w:jc w:val="center"/>
      </w:pPr>
    </w:p>
    <w:tbl>
      <w:tblPr>
        <w:tblStyle w:val="TableGrid"/>
        <w:tblW w:w="0" w:type="auto"/>
        <w:tblLook w:val="01E0" w:firstRow="1" w:lastRow="1" w:firstColumn="1" w:lastColumn="1" w:noHBand="0" w:noVBand="0"/>
      </w:tblPr>
      <w:tblGrid>
        <w:gridCol w:w="2303"/>
        <w:gridCol w:w="2303"/>
        <w:gridCol w:w="2303"/>
      </w:tblGrid>
      <w:tr w:rsidR="005100A3">
        <w:tc>
          <w:tcPr>
            <w:tcW w:w="2303" w:type="dxa"/>
            <w:tcBorders>
              <w:top w:val="single" w:sz="12" w:space="0" w:color="auto"/>
              <w:left w:val="single" w:sz="12" w:space="0" w:color="auto"/>
              <w:bottom w:val="single" w:sz="12" w:space="0" w:color="auto"/>
              <w:right w:val="single" w:sz="12" w:space="0" w:color="auto"/>
            </w:tcBorders>
          </w:tcPr>
          <w:p w:rsidR="005100A3" w:rsidRDefault="005100A3" w:rsidP="00016368">
            <w:pPr>
              <w:jc w:val="center"/>
            </w:pPr>
            <w:r>
              <w:t>/</w:t>
            </w:r>
          </w:p>
        </w:tc>
        <w:tc>
          <w:tcPr>
            <w:tcW w:w="4606" w:type="dxa"/>
            <w:gridSpan w:val="2"/>
            <w:tcBorders>
              <w:top w:val="single" w:sz="12" w:space="0" w:color="auto"/>
              <w:left w:val="single" w:sz="12" w:space="0" w:color="auto"/>
              <w:bottom w:val="single" w:sz="12" w:space="0" w:color="auto"/>
              <w:right w:val="single" w:sz="12" w:space="0" w:color="auto"/>
            </w:tcBorders>
          </w:tcPr>
          <w:p w:rsidR="005100A3" w:rsidRDefault="005100A3" w:rsidP="00016368">
            <w:pPr>
              <w:jc w:val="center"/>
            </w:pPr>
            <w:r>
              <w:t>VPLIV TEMPERATURE</w:t>
            </w:r>
          </w:p>
        </w:tc>
      </w:tr>
      <w:tr w:rsidR="005100A3">
        <w:tc>
          <w:tcPr>
            <w:tcW w:w="2303" w:type="dxa"/>
            <w:tcBorders>
              <w:top w:val="single" w:sz="12" w:space="0" w:color="auto"/>
              <w:left w:val="single" w:sz="12" w:space="0" w:color="auto"/>
              <w:right w:val="single" w:sz="12" w:space="0" w:color="auto"/>
            </w:tcBorders>
          </w:tcPr>
          <w:p w:rsidR="005100A3" w:rsidRDefault="005100A3" w:rsidP="00016368">
            <w:pPr>
              <w:jc w:val="center"/>
            </w:pPr>
            <w:r>
              <w:t>SNOV</w:t>
            </w:r>
          </w:p>
        </w:tc>
        <w:tc>
          <w:tcPr>
            <w:tcW w:w="2303" w:type="dxa"/>
            <w:tcBorders>
              <w:top w:val="single" w:sz="12" w:space="0" w:color="auto"/>
              <w:left w:val="single" w:sz="12" w:space="0" w:color="auto"/>
            </w:tcBorders>
          </w:tcPr>
          <w:p w:rsidR="005100A3" w:rsidRPr="00A75C29" w:rsidRDefault="005100A3" w:rsidP="00016368">
            <w:pPr>
              <w:jc w:val="center"/>
              <w:rPr>
                <w:vertAlign w:val="subscript"/>
              </w:rPr>
            </w:pPr>
            <w:r>
              <w:t>Mrzla jetra (8</w:t>
            </w:r>
            <w:r>
              <w:sym w:font="UniversalMath1 BT" w:char="F038"/>
            </w:r>
            <w:r>
              <w:t>C)</w:t>
            </w:r>
            <w:r w:rsidR="00A75C29">
              <w:t xml:space="preserve"> + H</w:t>
            </w:r>
            <w:r w:rsidR="00A75C29">
              <w:rPr>
                <w:vertAlign w:val="subscript"/>
              </w:rPr>
              <w:t>2</w:t>
            </w:r>
            <w:r w:rsidR="00A75C29">
              <w:t>O</w:t>
            </w:r>
            <w:r w:rsidR="00A75C29">
              <w:rPr>
                <w:vertAlign w:val="subscript"/>
              </w:rPr>
              <w:t>2</w:t>
            </w:r>
          </w:p>
        </w:tc>
        <w:tc>
          <w:tcPr>
            <w:tcW w:w="2303" w:type="dxa"/>
            <w:tcBorders>
              <w:top w:val="single" w:sz="12" w:space="0" w:color="auto"/>
              <w:right w:val="single" w:sz="12" w:space="0" w:color="auto"/>
            </w:tcBorders>
          </w:tcPr>
          <w:p w:rsidR="005100A3" w:rsidRPr="00A75C29" w:rsidRDefault="005100A3" w:rsidP="00016368">
            <w:pPr>
              <w:jc w:val="center"/>
              <w:rPr>
                <w:vertAlign w:val="subscript"/>
              </w:rPr>
            </w:pPr>
            <w:r>
              <w:t>Vroča jetra (49</w:t>
            </w:r>
            <w:r>
              <w:sym w:font="UniversalMath1 BT" w:char="F038"/>
            </w:r>
            <w:r>
              <w:t>C)</w:t>
            </w:r>
            <w:r w:rsidR="00A75C29">
              <w:t xml:space="preserve"> +H</w:t>
            </w:r>
            <w:r w:rsidR="00A75C29">
              <w:rPr>
                <w:vertAlign w:val="subscript"/>
              </w:rPr>
              <w:t>2</w:t>
            </w:r>
            <w:r w:rsidR="00A75C29">
              <w:t>O</w:t>
            </w:r>
            <w:r w:rsidR="00A75C29">
              <w:rPr>
                <w:vertAlign w:val="subscript"/>
              </w:rPr>
              <w:t>2</w:t>
            </w:r>
          </w:p>
        </w:tc>
      </w:tr>
      <w:tr w:rsidR="005100A3">
        <w:tc>
          <w:tcPr>
            <w:tcW w:w="2303" w:type="dxa"/>
            <w:tcBorders>
              <w:left w:val="single" w:sz="12" w:space="0" w:color="auto"/>
              <w:bottom w:val="single" w:sz="12" w:space="0" w:color="auto"/>
              <w:right w:val="single" w:sz="12" w:space="0" w:color="auto"/>
            </w:tcBorders>
          </w:tcPr>
          <w:p w:rsidR="005100A3" w:rsidRDefault="005100A3" w:rsidP="00016368">
            <w:pPr>
              <w:jc w:val="center"/>
            </w:pPr>
            <w:r>
              <w:t>HITROST REAKCIJE</w:t>
            </w:r>
          </w:p>
        </w:tc>
        <w:tc>
          <w:tcPr>
            <w:tcW w:w="2303" w:type="dxa"/>
            <w:tcBorders>
              <w:left w:val="single" w:sz="12" w:space="0" w:color="auto"/>
              <w:bottom w:val="single" w:sz="12" w:space="0" w:color="auto"/>
            </w:tcBorders>
          </w:tcPr>
          <w:p w:rsidR="005100A3" w:rsidRDefault="005100A3" w:rsidP="00016368">
            <w:pPr>
              <w:jc w:val="center"/>
            </w:pPr>
            <w:r>
              <w:t>3</w:t>
            </w:r>
          </w:p>
        </w:tc>
        <w:tc>
          <w:tcPr>
            <w:tcW w:w="2303" w:type="dxa"/>
            <w:tcBorders>
              <w:bottom w:val="single" w:sz="12" w:space="0" w:color="auto"/>
              <w:right w:val="single" w:sz="12" w:space="0" w:color="auto"/>
            </w:tcBorders>
          </w:tcPr>
          <w:p w:rsidR="005100A3" w:rsidRDefault="005100A3" w:rsidP="00016368">
            <w:pPr>
              <w:jc w:val="center"/>
            </w:pPr>
            <w:r>
              <w:t>4</w:t>
            </w:r>
          </w:p>
        </w:tc>
      </w:tr>
    </w:tbl>
    <w:p w:rsidR="005100A3" w:rsidRDefault="005100A3" w:rsidP="005100A3">
      <w:pPr>
        <w:pStyle w:val="Caption"/>
      </w:pPr>
      <w:r>
        <w:t xml:space="preserve">Tabela </w:t>
      </w:r>
      <w:fldSimple w:instr=" SEQ Tabela \* ARABIC ">
        <w:r w:rsidR="00A75C29">
          <w:rPr>
            <w:noProof/>
          </w:rPr>
          <w:t>3</w:t>
        </w:r>
      </w:fldSimple>
      <w:r>
        <w:t>: rezultati v</w:t>
      </w:r>
      <w:r w:rsidR="00A75C29">
        <w:t>aje 3; vpliv temperature na hitrost reakcije.</w:t>
      </w:r>
    </w:p>
    <w:p w:rsidR="00A75C29" w:rsidRDefault="00A75C29" w:rsidP="00A75C29"/>
    <w:tbl>
      <w:tblPr>
        <w:tblStyle w:val="TableGrid"/>
        <w:tblW w:w="0" w:type="auto"/>
        <w:jc w:val="center"/>
        <w:tblLook w:val="01E0" w:firstRow="1" w:lastRow="1" w:firstColumn="1" w:lastColumn="1" w:noHBand="0" w:noVBand="0"/>
      </w:tblPr>
      <w:tblGrid>
        <w:gridCol w:w="2303"/>
        <w:gridCol w:w="2303"/>
        <w:gridCol w:w="2303"/>
        <w:gridCol w:w="2303"/>
      </w:tblGrid>
      <w:tr w:rsidR="00A75C29">
        <w:trPr>
          <w:jc w:val="center"/>
        </w:trPr>
        <w:tc>
          <w:tcPr>
            <w:tcW w:w="2303" w:type="dxa"/>
            <w:tcBorders>
              <w:top w:val="single" w:sz="12" w:space="0" w:color="auto"/>
              <w:left w:val="single" w:sz="12" w:space="0" w:color="auto"/>
              <w:bottom w:val="single" w:sz="12" w:space="0" w:color="auto"/>
              <w:right w:val="single" w:sz="12" w:space="0" w:color="auto"/>
            </w:tcBorders>
          </w:tcPr>
          <w:p w:rsidR="00A75C29" w:rsidRDefault="00A75C29" w:rsidP="00A75C29">
            <w:r>
              <w:t>/</w:t>
            </w:r>
          </w:p>
        </w:tc>
        <w:tc>
          <w:tcPr>
            <w:tcW w:w="6909" w:type="dxa"/>
            <w:gridSpan w:val="3"/>
            <w:tcBorders>
              <w:top w:val="single" w:sz="12" w:space="0" w:color="auto"/>
              <w:left w:val="single" w:sz="12" w:space="0" w:color="auto"/>
              <w:bottom w:val="single" w:sz="12" w:space="0" w:color="auto"/>
              <w:right w:val="single" w:sz="12" w:space="0" w:color="auto"/>
            </w:tcBorders>
          </w:tcPr>
          <w:p w:rsidR="00A75C29" w:rsidRDefault="00A75C29" w:rsidP="00A75C29">
            <w:r>
              <w:t>VPIV pH</w:t>
            </w:r>
          </w:p>
        </w:tc>
      </w:tr>
      <w:tr w:rsidR="00A75C29">
        <w:trPr>
          <w:jc w:val="center"/>
        </w:trPr>
        <w:tc>
          <w:tcPr>
            <w:tcW w:w="2303" w:type="dxa"/>
            <w:tcBorders>
              <w:top w:val="single" w:sz="12" w:space="0" w:color="auto"/>
              <w:left w:val="single" w:sz="12" w:space="0" w:color="auto"/>
              <w:right w:val="single" w:sz="12" w:space="0" w:color="auto"/>
            </w:tcBorders>
          </w:tcPr>
          <w:p w:rsidR="00A75C29" w:rsidRDefault="00A75C29" w:rsidP="00016368">
            <w:pPr>
              <w:jc w:val="center"/>
            </w:pPr>
            <w:r>
              <w:t>SNOV</w:t>
            </w:r>
          </w:p>
        </w:tc>
        <w:tc>
          <w:tcPr>
            <w:tcW w:w="2303" w:type="dxa"/>
            <w:tcBorders>
              <w:top w:val="single" w:sz="12" w:space="0" w:color="auto"/>
              <w:left w:val="single" w:sz="12" w:space="0" w:color="auto"/>
            </w:tcBorders>
          </w:tcPr>
          <w:p w:rsidR="00A75C29" w:rsidRDefault="00A75C29" w:rsidP="00016368">
            <w:pPr>
              <w:jc w:val="center"/>
            </w:pPr>
            <w:r>
              <w:t>Destilirana voda + jetra</w:t>
            </w:r>
          </w:p>
        </w:tc>
        <w:tc>
          <w:tcPr>
            <w:tcW w:w="2303" w:type="dxa"/>
            <w:tcBorders>
              <w:top w:val="single" w:sz="12" w:space="0" w:color="auto"/>
            </w:tcBorders>
          </w:tcPr>
          <w:p w:rsidR="00A75C29" w:rsidRDefault="00A75C29" w:rsidP="00016368">
            <w:pPr>
              <w:jc w:val="center"/>
            </w:pPr>
            <w:r>
              <w:t>Baza (NaOH) + jetra</w:t>
            </w:r>
          </w:p>
        </w:tc>
        <w:tc>
          <w:tcPr>
            <w:tcW w:w="2303" w:type="dxa"/>
            <w:tcBorders>
              <w:top w:val="single" w:sz="12" w:space="0" w:color="auto"/>
              <w:right w:val="single" w:sz="12" w:space="0" w:color="auto"/>
            </w:tcBorders>
          </w:tcPr>
          <w:p w:rsidR="00A75C29" w:rsidRDefault="00A75C29" w:rsidP="00016368">
            <w:pPr>
              <w:jc w:val="center"/>
            </w:pPr>
            <w:r>
              <w:t>Kislina (HCl) + jetra</w:t>
            </w:r>
          </w:p>
        </w:tc>
      </w:tr>
      <w:tr w:rsidR="00A75C29">
        <w:trPr>
          <w:jc w:val="center"/>
        </w:trPr>
        <w:tc>
          <w:tcPr>
            <w:tcW w:w="2303" w:type="dxa"/>
            <w:tcBorders>
              <w:left w:val="single" w:sz="12" w:space="0" w:color="auto"/>
              <w:bottom w:val="single" w:sz="12" w:space="0" w:color="auto"/>
              <w:right w:val="single" w:sz="12" w:space="0" w:color="auto"/>
            </w:tcBorders>
          </w:tcPr>
          <w:p w:rsidR="00A75C29" w:rsidRDefault="00A75C29" w:rsidP="00016368">
            <w:pPr>
              <w:jc w:val="center"/>
            </w:pPr>
            <w:r>
              <w:t>HITROST REAKCIJE</w:t>
            </w:r>
          </w:p>
        </w:tc>
        <w:tc>
          <w:tcPr>
            <w:tcW w:w="2303" w:type="dxa"/>
            <w:tcBorders>
              <w:left w:val="single" w:sz="12" w:space="0" w:color="auto"/>
              <w:bottom w:val="single" w:sz="12" w:space="0" w:color="auto"/>
            </w:tcBorders>
          </w:tcPr>
          <w:p w:rsidR="00A75C29" w:rsidRDefault="00A75C29" w:rsidP="00016368">
            <w:pPr>
              <w:jc w:val="center"/>
            </w:pPr>
            <w:r>
              <w:t>3</w:t>
            </w:r>
          </w:p>
        </w:tc>
        <w:tc>
          <w:tcPr>
            <w:tcW w:w="2303" w:type="dxa"/>
            <w:tcBorders>
              <w:bottom w:val="single" w:sz="12" w:space="0" w:color="auto"/>
            </w:tcBorders>
          </w:tcPr>
          <w:p w:rsidR="00A75C29" w:rsidRDefault="00A75C29" w:rsidP="00016368">
            <w:pPr>
              <w:jc w:val="center"/>
            </w:pPr>
            <w:r>
              <w:t>2</w:t>
            </w:r>
          </w:p>
        </w:tc>
        <w:tc>
          <w:tcPr>
            <w:tcW w:w="2303" w:type="dxa"/>
            <w:tcBorders>
              <w:bottom w:val="single" w:sz="12" w:space="0" w:color="auto"/>
              <w:right w:val="single" w:sz="12" w:space="0" w:color="auto"/>
            </w:tcBorders>
          </w:tcPr>
          <w:p w:rsidR="00A75C29" w:rsidRDefault="00A75C29" w:rsidP="00016368">
            <w:pPr>
              <w:jc w:val="center"/>
            </w:pPr>
            <w:r>
              <w:t>1</w:t>
            </w:r>
          </w:p>
        </w:tc>
      </w:tr>
    </w:tbl>
    <w:p w:rsidR="00A75C29" w:rsidRPr="00A75C29" w:rsidRDefault="00A75C29" w:rsidP="00A75C29">
      <w:pPr>
        <w:pStyle w:val="Caption"/>
      </w:pPr>
      <w:r>
        <w:t xml:space="preserve">Tabela </w:t>
      </w:r>
      <w:fldSimple w:instr=" SEQ Tabela \* ARABIC ">
        <w:r>
          <w:rPr>
            <w:noProof/>
          </w:rPr>
          <w:t>4</w:t>
        </w:r>
      </w:fldSimple>
      <w:r>
        <w:t>: rezultati vaje 4; vpliv pH na delovanje encima</w:t>
      </w:r>
    </w:p>
    <w:p w:rsidR="00016368" w:rsidRDefault="00B22531" w:rsidP="00B81C87">
      <w:pPr>
        <w:ind w:left="360"/>
      </w:pPr>
      <w:r>
        <w:t xml:space="preserve"> </w:t>
      </w:r>
    </w:p>
    <w:p w:rsidR="00FC4A2C" w:rsidRDefault="00FC4A2C" w:rsidP="00B81C87">
      <w:pPr>
        <w:ind w:left="360"/>
      </w:pPr>
      <w:r>
        <w:t>(OPOMBA: 4-zelo nagla reakcija, 3- nagla, 2- zmerna, 1- počasna, 0- reakcije ni)</w:t>
      </w:r>
    </w:p>
    <w:p w:rsidR="00B22531" w:rsidRDefault="00B22531" w:rsidP="00B22531">
      <w:pPr>
        <w:ind w:left="360"/>
      </w:pPr>
    </w:p>
    <w:p w:rsidR="00B22531" w:rsidRPr="00FB1C59" w:rsidRDefault="00B22531" w:rsidP="00B22531">
      <w:pPr>
        <w:ind w:left="360"/>
      </w:pPr>
      <w:r>
        <w:t xml:space="preserve">VAJA 5:  zdrobljena jetra + </w:t>
      </w:r>
      <w:r w:rsidR="00FB1C59">
        <w:t>2</w:t>
      </w:r>
      <w:r>
        <w:t>H</w:t>
      </w:r>
      <w:r>
        <w:rPr>
          <w:vertAlign w:val="subscript"/>
        </w:rPr>
        <w:t>2</w:t>
      </w:r>
      <w:r>
        <w:t>O</w:t>
      </w:r>
      <w:r>
        <w:rPr>
          <w:vertAlign w:val="subscript"/>
        </w:rPr>
        <w:t>2</w:t>
      </w:r>
      <w:r>
        <w:t xml:space="preserve"> </w:t>
      </w:r>
      <w:r>
        <w:sym w:font="Wingdings" w:char="F0E0"/>
      </w:r>
      <w:r>
        <w:t xml:space="preserve"> O</w:t>
      </w:r>
      <w:r>
        <w:rPr>
          <w:vertAlign w:val="subscript"/>
        </w:rPr>
        <w:t>2</w:t>
      </w:r>
      <w:r w:rsidR="00FB1C59">
        <w:rPr>
          <w:vertAlign w:val="subscript"/>
        </w:rPr>
        <w:t xml:space="preserve">  </w:t>
      </w:r>
      <w:r w:rsidR="00FB1C59">
        <w:t>+ H</w:t>
      </w:r>
      <w:r w:rsidR="00FB1C59">
        <w:rPr>
          <w:vertAlign w:val="subscript"/>
        </w:rPr>
        <w:t>2</w:t>
      </w:r>
      <w:r w:rsidR="00FB1C59">
        <w:t>O</w:t>
      </w:r>
    </w:p>
    <w:p w:rsidR="00FC4A2C" w:rsidRDefault="00FC4A2C" w:rsidP="00B81C87">
      <w:pPr>
        <w:ind w:left="360"/>
      </w:pPr>
    </w:p>
    <w:p w:rsidR="001A7241" w:rsidRDefault="001A7241" w:rsidP="00B81C87">
      <w:pPr>
        <w:ind w:left="360"/>
      </w:pPr>
    </w:p>
    <w:p w:rsidR="00F663EE" w:rsidRDefault="00FC4A2C" w:rsidP="00016368">
      <w:pPr>
        <w:numPr>
          <w:ilvl w:val="0"/>
          <w:numId w:val="4"/>
        </w:numPr>
        <w:tabs>
          <w:tab w:val="clear" w:pos="720"/>
          <w:tab w:val="num" w:pos="0"/>
        </w:tabs>
        <w:rPr>
          <w:b/>
          <w:i/>
          <w:color w:val="003300"/>
        </w:rPr>
      </w:pPr>
      <w:r w:rsidRPr="00016368">
        <w:rPr>
          <w:b/>
          <w:i/>
          <w:color w:val="003300"/>
          <w:sz w:val="28"/>
          <w:szCs w:val="28"/>
        </w:rPr>
        <w:t>DISKUSIJA:</w:t>
      </w:r>
      <w:r w:rsidRPr="00016368">
        <w:rPr>
          <w:b/>
          <w:i/>
          <w:color w:val="003300"/>
        </w:rPr>
        <w:t xml:space="preserve"> </w:t>
      </w:r>
    </w:p>
    <w:p w:rsidR="00016368" w:rsidRPr="00016368" w:rsidRDefault="00016368" w:rsidP="00016368">
      <w:pPr>
        <w:tabs>
          <w:tab w:val="num" w:pos="0"/>
        </w:tabs>
        <w:ind w:left="720"/>
        <w:rPr>
          <w:b/>
          <w:i/>
          <w:color w:val="003300"/>
        </w:rPr>
      </w:pPr>
    </w:p>
    <w:p w:rsidR="00FC4A2C" w:rsidRDefault="00016368" w:rsidP="00016368">
      <w:pPr>
        <w:tabs>
          <w:tab w:val="num" w:pos="0"/>
        </w:tabs>
        <w:jc w:val="both"/>
      </w:pPr>
      <w:r>
        <w:tab/>
      </w:r>
      <w:r w:rsidR="00FC4A2C">
        <w:t>V</w:t>
      </w:r>
      <w:r w:rsidR="00F663EE">
        <w:t xml:space="preserve"> prvem pos</w:t>
      </w:r>
      <w:r w:rsidR="00FC4A2C">
        <w:t>kusu smo</w:t>
      </w:r>
      <w:r w:rsidR="00F663EE">
        <w:t xml:space="preserve"> želeli ugotoviti, kakšen katalizator je bolj učinkovit oziroma, pri katerem poteče reakcija hitreje. Ugotovili smo, </w:t>
      </w:r>
      <w:r w:rsidR="00FC4A2C">
        <w:t>da je kovinski katalizator močne</w:t>
      </w:r>
      <w:r w:rsidR="00F663EE">
        <w:t xml:space="preserve">jši oziroma, da reakcija s kovinskim </w:t>
      </w:r>
      <w:r w:rsidR="00FC4A2C">
        <w:t>katalizatorjem hitreje poteče</w:t>
      </w:r>
      <w:r w:rsidR="00F663EE">
        <w:t>, saj ima ta več delovne površine</w:t>
      </w:r>
      <w:r w:rsidR="00FC4A2C">
        <w:t>.</w:t>
      </w:r>
      <w:r w:rsidR="001B6A0D">
        <w:t xml:space="preserve"> Najpočasneje pa je potekla reakcija s krompirjem, kar nakazuje na to, da ima krompir manj katalaze kot jetra. Z vajo smo potrdili našo hipotezo.</w:t>
      </w:r>
    </w:p>
    <w:p w:rsidR="001B6A0D" w:rsidRDefault="00016368" w:rsidP="00016368">
      <w:pPr>
        <w:jc w:val="both"/>
      </w:pPr>
      <w:r>
        <w:tab/>
      </w:r>
      <w:r w:rsidR="001B6A0D">
        <w:t xml:space="preserve">V drugem </w:t>
      </w:r>
      <w:r w:rsidR="00FC4A2C">
        <w:t>po</w:t>
      </w:r>
      <w:r w:rsidR="001B6A0D">
        <w:t>s</w:t>
      </w:r>
      <w:r w:rsidR="00FC4A2C">
        <w:t xml:space="preserve">kusu smo </w:t>
      </w:r>
      <w:r w:rsidR="001B6A0D">
        <w:t>želeli ugotoviti v kakšni obliki (zdrobljeni ali celi) bo reakcija najhitreje potekla. Naša pričakovanja so bila, da bodo reakcije z zdrobljenimi jetri in krompirjem burnejša, kot tista s celimi kosi.ugotovili smo,</w:t>
      </w:r>
      <w:r w:rsidR="00FC4A2C">
        <w:t xml:space="preserve"> da reakcija pri zdrobljenem tkivu poteče hitreje in bolj burno, saj lahko </w:t>
      </w:r>
      <w:r w:rsidR="001B6A0D">
        <w:t>H</w:t>
      </w:r>
      <w:r w:rsidR="001B6A0D">
        <w:rPr>
          <w:vertAlign w:val="subscript"/>
        </w:rPr>
        <w:t>2</w:t>
      </w:r>
      <w:r w:rsidR="001B6A0D">
        <w:t>O</w:t>
      </w:r>
      <w:r w:rsidR="001B6A0D">
        <w:rPr>
          <w:vertAlign w:val="subscript"/>
        </w:rPr>
        <w:t>2</w:t>
      </w:r>
      <w:r w:rsidR="00FC4A2C">
        <w:t xml:space="preserve">  hitreje </w:t>
      </w:r>
      <w:r w:rsidR="001B6A0D">
        <w:t>p</w:t>
      </w:r>
      <w:r w:rsidR="00FC4A2C">
        <w:t>ride do notranjosti tkiva</w:t>
      </w:r>
      <w:r w:rsidR="001B6A0D">
        <w:t xml:space="preserve"> in tkivo ima večjo površino</w:t>
      </w:r>
      <w:r w:rsidR="00FC4A2C">
        <w:t>.</w:t>
      </w:r>
      <w:r w:rsidR="00D82608">
        <w:t xml:space="preserve"> </w:t>
      </w:r>
    </w:p>
    <w:p w:rsidR="00FB1C59" w:rsidRDefault="00016368" w:rsidP="00016368">
      <w:pPr>
        <w:jc w:val="both"/>
      </w:pPr>
      <w:r>
        <w:tab/>
      </w:r>
      <w:r w:rsidR="001B6A0D">
        <w:t>V tretjem poskusu smo dokazali</w:t>
      </w:r>
      <w:r w:rsidR="00D82608">
        <w:t>, da temperatura odločilno vpliva na hitrost reakcije</w:t>
      </w:r>
      <w:r w:rsidR="001B6A0D">
        <w:t xml:space="preserve">. Pri višjih temperaturah se encimi </w:t>
      </w:r>
      <w:r w:rsidR="00715C8D">
        <w:t>hitreje gibljejo, kot pri nižjih in aktivacijska energija se zniža. Vendar pa moramo paziti, da temperatura ne preseže 60</w:t>
      </w:r>
      <w:r w:rsidR="00715C8D">
        <w:sym w:font="UniversalMath1 BT" w:char="F038"/>
      </w:r>
      <w:r w:rsidR="00715C8D">
        <w:t xml:space="preserve">C, saj encimi nad to temperaturo zakrknejo. Tako smo dobili rezultate po naših predvidevanjih. </w:t>
      </w:r>
    </w:p>
    <w:p w:rsidR="00FB1C59" w:rsidRDefault="00715C8D" w:rsidP="00016368">
      <w:pPr>
        <w:jc w:val="both"/>
      </w:pPr>
      <w:r>
        <w:t xml:space="preserve">Četrti poskus se je nanašal na delovanje encimov glede na pH vrednost okolja. Pri tej vaji si nismo znali postaviti hipoteze, najbolj verjetno se nam je zdelo, da bo reakcija najhitrejša pri destilirani vodi, se pravi v nevtralnem okolju. Dokazali pa smo našo teorijo in spoznali, da </w:t>
      </w:r>
      <w:r w:rsidR="003A3628">
        <w:t xml:space="preserve">je najmanj ugodno okolje kislo okolje. </w:t>
      </w:r>
    </w:p>
    <w:p w:rsidR="00D82608" w:rsidRDefault="00016368" w:rsidP="00016368">
      <w:pPr>
        <w:jc w:val="both"/>
      </w:pPr>
      <w:r>
        <w:tab/>
      </w:r>
      <w:r w:rsidR="003A3628">
        <w:t>Peti poskus se je nanašal na produkte, ki nastanejo pri reakciji. Zmešali smo zdrobljena jetra in H</w:t>
      </w:r>
      <w:r w:rsidR="003A3628">
        <w:rPr>
          <w:vertAlign w:val="subscript"/>
        </w:rPr>
        <w:t>2</w:t>
      </w:r>
      <w:r w:rsidR="003A3628">
        <w:t>O</w:t>
      </w:r>
      <w:r w:rsidR="003A3628">
        <w:rPr>
          <w:vertAlign w:val="subscript"/>
        </w:rPr>
        <w:t>2</w:t>
      </w:r>
      <w:r w:rsidR="003A3628">
        <w:t xml:space="preserve">. Nastala produkta  pa sta bila kisik ni voda, kar smo dokazali s tlečo trsko, ki je zagorela in vodnimi kapljicami, ki so se nabrale na steni epruvete. </w:t>
      </w:r>
      <w:r w:rsidR="00FB1C59">
        <w:t>Tudi tu smo potrdili našo hipotezo.</w:t>
      </w:r>
    </w:p>
    <w:p w:rsidR="00D82608" w:rsidRDefault="00D82608" w:rsidP="00FC4A2C"/>
    <w:p w:rsidR="00D82608" w:rsidRDefault="00D82608" w:rsidP="00FC4A2C"/>
    <w:p w:rsidR="00D82608" w:rsidRDefault="00D82608" w:rsidP="00FC4A2C"/>
    <w:p w:rsidR="001A7241" w:rsidRPr="00016368" w:rsidRDefault="00D82608" w:rsidP="00D82608">
      <w:pPr>
        <w:numPr>
          <w:ilvl w:val="0"/>
          <w:numId w:val="4"/>
        </w:numPr>
        <w:rPr>
          <w:b/>
          <w:i/>
          <w:color w:val="003300"/>
        </w:rPr>
      </w:pPr>
      <w:r w:rsidRPr="00016368">
        <w:rPr>
          <w:b/>
          <w:i/>
          <w:color w:val="003300"/>
          <w:sz w:val="28"/>
          <w:szCs w:val="28"/>
        </w:rPr>
        <w:t xml:space="preserve">ZAKLJUČEK: </w:t>
      </w:r>
    </w:p>
    <w:p w:rsidR="00016368" w:rsidRDefault="00016368" w:rsidP="001A7241">
      <w:pPr>
        <w:ind w:left="360" w:firstLine="348"/>
        <w:rPr>
          <w:b/>
          <w:i/>
          <w:color w:val="003300"/>
        </w:rPr>
      </w:pPr>
    </w:p>
    <w:p w:rsidR="00D82608" w:rsidRDefault="00016368" w:rsidP="00016368">
      <w:pPr>
        <w:jc w:val="both"/>
      </w:pPr>
      <w:r>
        <w:tab/>
      </w:r>
      <w:r w:rsidR="00D82608">
        <w:t>Ugotovili smo,</w:t>
      </w:r>
      <w:r w:rsidR="001A7241">
        <w:t xml:space="preserve"> da pri kovinskem katalizatorju poteče reakcija hitreje kot pri encimih iz jeter, pri encimih iz krompirja pa poteče še počasneje. Velikost delcev vpliva na burnost reakcije. Manjši so delci, hitreje poteče reakcija. Pri vaji s temperaturo smo ugotovili, da pri višjih temperaturah reakcije potečejo hitreje, in da je najbolj ugodno nevtralno pH območje, najmanj pa kislo. Pri reakcijah pa smo dobili produkta vodo in kisik.</w:t>
      </w:r>
    </w:p>
    <w:p w:rsidR="001A7241" w:rsidRPr="001A7241" w:rsidRDefault="00016368" w:rsidP="00016368">
      <w:pPr>
        <w:jc w:val="both"/>
      </w:pPr>
      <w:r>
        <w:tab/>
        <w:t>V</w:t>
      </w:r>
      <w:r w:rsidR="001A7241">
        <w:t xml:space="preserve">aja nam je uspela. Potrdili smo vse hipoteze in spoznali, da je bazično okolje bolj primerno kot kislo za delovanje biokatalizatorjev. </w:t>
      </w:r>
    </w:p>
    <w:p w:rsidR="008C1109" w:rsidRDefault="008C1109" w:rsidP="00016368">
      <w:pPr>
        <w:ind w:left="360" w:hanging="360"/>
        <w:rPr>
          <w:b/>
          <w:color w:val="FF6600"/>
          <w:sz w:val="28"/>
          <w:szCs w:val="28"/>
        </w:rPr>
      </w:pPr>
    </w:p>
    <w:p w:rsidR="00016368" w:rsidRDefault="00D82608" w:rsidP="00016368">
      <w:pPr>
        <w:numPr>
          <w:ilvl w:val="0"/>
          <w:numId w:val="4"/>
        </w:numPr>
        <w:rPr>
          <w:b/>
          <w:i/>
          <w:color w:val="003300"/>
        </w:rPr>
      </w:pPr>
      <w:r w:rsidRPr="00016368">
        <w:rPr>
          <w:b/>
          <w:i/>
          <w:color w:val="003300"/>
          <w:sz w:val="28"/>
          <w:szCs w:val="28"/>
        </w:rPr>
        <w:t>VIRI:</w:t>
      </w:r>
      <w:r w:rsidRPr="00016368">
        <w:rPr>
          <w:b/>
          <w:i/>
          <w:color w:val="003300"/>
        </w:rPr>
        <w:t xml:space="preserve"> </w:t>
      </w:r>
    </w:p>
    <w:p w:rsidR="00016368" w:rsidRPr="00016368" w:rsidRDefault="00016368" w:rsidP="00016368">
      <w:pPr>
        <w:ind w:left="360"/>
        <w:rPr>
          <w:b/>
          <w:i/>
          <w:color w:val="003300"/>
        </w:rPr>
      </w:pPr>
    </w:p>
    <w:p w:rsidR="008C1109" w:rsidRDefault="008C1109" w:rsidP="00016368">
      <w:pPr>
        <w:numPr>
          <w:ilvl w:val="1"/>
          <w:numId w:val="4"/>
        </w:numPr>
      </w:pPr>
      <w:r>
        <w:t>Stušek, Peter</w:t>
      </w:r>
      <w:r w:rsidR="00016368">
        <w:t xml:space="preserve"> : </w:t>
      </w:r>
      <w:r>
        <w:t>Celica : učbenik za strokovne in tehniške gimnazije, 1. izd., 1. natis- Lj : DZS, 1999</w:t>
      </w:r>
    </w:p>
    <w:p w:rsidR="008C1109" w:rsidRDefault="0050745A" w:rsidP="00016368">
      <w:pPr>
        <w:numPr>
          <w:ilvl w:val="1"/>
          <w:numId w:val="4"/>
        </w:numPr>
      </w:pPr>
      <w:hyperlink r:id="rId11" w:history="1">
        <w:r w:rsidR="00C92797" w:rsidRPr="00080F68">
          <w:rPr>
            <w:rStyle w:val="Hyperlink"/>
          </w:rPr>
          <w:t>www.meritumspij.com/wiki/liki-Katalaza</w:t>
        </w:r>
      </w:hyperlink>
    </w:p>
    <w:p w:rsidR="00C92797" w:rsidRDefault="0050745A" w:rsidP="00016368">
      <w:pPr>
        <w:numPr>
          <w:ilvl w:val="1"/>
          <w:numId w:val="4"/>
        </w:numPr>
      </w:pPr>
      <w:hyperlink r:id="rId12" w:history="1">
        <w:r w:rsidR="00C92797" w:rsidRPr="00080F68">
          <w:rPr>
            <w:rStyle w:val="Hyperlink"/>
          </w:rPr>
          <w:t>www.ktf-split.hr/periodni/abc/image/katalizator.gif</w:t>
        </w:r>
      </w:hyperlink>
    </w:p>
    <w:p w:rsidR="00C92797" w:rsidRDefault="0050745A" w:rsidP="00016368">
      <w:pPr>
        <w:numPr>
          <w:ilvl w:val="1"/>
          <w:numId w:val="4"/>
        </w:numPr>
      </w:pPr>
      <w:hyperlink r:id="rId13" w:history="1">
        <w:r w:rsidR="00C92797" w:rsidRPr="00080F68">
          <w:rPr>
            <w:rStyle w:val="Hyperlink"/>
          </w:rPr>
          <w:t>http://upload.wikipedia.org</w:t>
        </w:r>
      </w:hyperlink>
    </w:p>
    <w:p w:rsidR="00C92797" w:rsidRPr="00D82608" w:rsidRDefault="00C92797" w:rsidP="00C92797">
      <w:pPr>
        <w:ind w:left="1365"/>
      </w:pPr>
    </w:p>
    <w:p w:rsidR="006674DF" w:rsidRDefault="006674DF" w:rsidP="00206A65">
      <w:pPr>
        <w:ind w:left="360"/>
      </w:pPr>
    </w:p>
    <w:p w:rsidR="00206A65" w:rsidRPr="00206A65" w:rsidRDefault="00206A65" w:rsidP="00206A65">
      <w:pPr>
        <w:ind w:left="360"/>
      </w:pPr>
      <w:r>
        <w:t xml:space="preserve">  </w:t>
      </w:r>
    </w:p>
    <w:sectPr w:rsidR="00206A65" w:rsidRPr="00206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2D9"/>
    <w:multiLevelType w:val="hybridMultilevel"/>
    <w:tmpl w:val="F82EC4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666E19"/>
    <w:multiLevelType w:val="multilevel"/>
    <w:tmpl w:val="A986EAC2"/>
    <w:lvl w:ilvl="0">
      <w:start w:val="1"/>
      <w:numFmt w:val="decimal"/>
      <w:lvlText w:val="%1."/>
      <w:lvlJc w:val="left"/>
      <w:pPr>
        <w:tabs>
          <w:tab w:val="num" w:pos="795"/>
        </w:tabs>
        <w:ind w:left="795" w:hanging="360"/>
      </w:pPr>
      <w:rPr>
        <w:rFonts w:hint="default"/>
        <w:b/>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15:restartNumberingAfterBreak="0">
    <w:nsid w:val="247E2DCF"/>
    <w:multiLevelType w:val="multilevel"/>
    <w:tmpl w:val="7BF4CC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340"/>
        </w:tabs>
        <w:ind w:left="234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E8A30D7"/>
    <w:multiLevelType w:val="hybridMultilevel"/>
    <w:tmpl w:val="C3DC5B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8B54E5C"/>
    <w:multiLevelType w:val="hybridMultilevel"/>
    <w:tmpl w:val="FF863B78"/>
    <w:lvl w:ilvl="0" w:tplc="0424000F">
      <w:start w:val="1"/>
      <w:numFmt w:val="decimal"/>
      <w:lvlText w:val="%1."/>
      <w:lvlJc w:val="left"/>
      <w:pPr>
        <w:tabs>
          <w:tab w:val="num" w:pos="720"/>
        </w:tabs>
        <w:ind w:left="720" w:hanging="360"/>
      </w:pPr>
    </w:lvl>
    <w:lvl w:ilvl="1" w:tplc="04240009">
      <w:start w:val="1"/>
      <w:numFmt w:val="bullet"/>
      <w:lvlText w:val=""/>
      <w:lvlJc w:val="left"/>
      <w:pPr>
        <w:tabs>
          <w:tab w:val="num" w:pos="1440"/>
        </w:tabs>
        <w:ind w:left="1440" w:hanging="360"/>
      </w:pPr>
      <w:rPr>
        <w:rFonts w:ascii="Wingdings" w:hAnsi="Wingdings" w:hint="default"/>
      </w:rPr>
    </w:lvl>
    <w:lvl w:ilvl="2" w:tplc="2F566904">
      <w:numFmt w:val="bullet"/>
      <w:lvlText w:val=""/>
      <w:lvlJc w:val="left"/>
      <w:pPr>
        <w:tabs>
          <w:tab w:val="num" w:pos="2340"/>
        </w:tabs>
        <w:ind w:left="2340" w:hanging="360"/>
      </w:pPr>
      <w:rPr>
        <w:rFonts w:ascii="Wingdings" w:eastAsia="Times New Roman" w:hAnsi="Wingdings"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B2435DD"/>
    <w:multiLevelType w:val="multilevel"/>
    <w:tmpl w:val="F82EC4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390C0A"/>
    <w:multiLevelType w:val="hybridMultilevel"/>
    <w:tmpl w:val="A986EAC2"/>
    <w:lvl w:ilvl="0" w:tplc="36083E4E">
      <w:start w:val="1"/>
      <w:numFmt w:val="decimal"/>
      <w:lvlText w:val="%1."/>
      <w:lvlJc w:val="left"/>
      <w:pPr>
        <w:tabs>
          <w:tab w:val="num" w:pos="795"/>
        </w:tabs>
        <w:ind w:left="795" w:hanging="360"/>
      </w:pPr>
      <w:rPr>
        <w:rFonts w:hint="default"/>
        <w:b/>
        <w:sz w:val="28"/>
      </w:rPr>
    </w:lvl>
    <w:lvl w:ilvl="1" w:tplc="04240019" w:tentative="1">
      <w:start w:val="1"/>
      <w:numFmt w:val="lowerLetter"/>
      <w:lvlText w:val="%2."/>
      <w:lvlJc w:val="left"/>
      <w:pPr>
        <w:tabs>
          <w:tab w:val="num" w:pos="1515"/>
        </w:tabs>
        <w:ind w:left="1515" w:hanging="360"/>
      </w:pPr>
    </w:lvl>
    <w:lvl w:ilvl="2" w:tplc="0424001B" w:tentative="1">
      <w:start w:val="1"/>
      <w:numFmt w:val="lowerRoman"/>
      <w:lvlText w:val="%3."/>
      <w:lvlJc w:val="right"/>
      <w:pPr>
        <w:tabs>
          <w:tab w:val="num" w:pos="2235"/>
        </w:tabs>
        <w:ind w:left="2235" w:hanging="180"/>
      </w:pPr>
    </w:lvl>
    <w:lvl w:ilvl="3" w:tplc="0424000F" w:tentative="1">
      <w:start w:val="1"/>
      <w:numFmt w:val="decimal"/>
      <w:lvlText w:val="%4."/>
      <w:lvlJc w:val="left"/>
      <w:pPr>
        <w:tabs>
          <w:tab w:val="num" w:pos="2955"/>
        </w:tabs>
        <w:ind w:left="2955" w:hanging="360"/>
      </w:pPr>
    </w:lvl>
    <w:lvl w:ilvl="4" w:tplc="04240019" w:tentative="1">
      <w:start w:val="1"/>
      <w:numFmt w:val="lowerLetter"/>
      <w:lvlText w:val="%5."/>
      <w:lvlJc w:val="left"/>
      <w:pPr>
        <w:tabs>
          <w:tab w:val="num" w:pos="3675"/>
        </w:tabs>
        <w:ind w:left="3675" w:hanging="360"/>
      </w:pPr>
    </w:lvl>
    <w:lvl w:ilvl="5" w:tplc="0424001B" w:tentative="1">
      <w:start w:val="1"/>
      <w:numFmt w:val="lowerRoman"/>
      <w:lvlText w:val="%6."/>
      <w:lvlJc w:val="right"/>
      <w:pPr>
        <w:tabs>
          <w:tab w:val="num" w:pos="4395"/>
        </w:tabs>
        <w:ind w:left="4395" w:hanging="180"/>
      </w:pPr>
    </w:lvl>
    <w:lvl w:ilvl="6" w:tplc="0424000F" w:tentative="1">
      <w:start w:val="1"/>
      <w:numFmt w:val="decimal"/>
      <w:lvlText w:val="%7."/>
      <w:lvlJc w:val="left"/>
      <w:pPr>
        <w:tabs>
          <w:tab w:val="num" w:pos="5115"/>
        </w:tabs>
        <w:ind w:left="5115" w:hanging="360"/>
      </w:pPr>
    </w:lvl>
    <w:lvl w:ilvl="7" w:tplc="04240019" w:tentative="1">
      <w:start w:val="1"/>
      <w:numFmt w:val="lowerLetter"/>
      <w:lvlText w:val="%8."/>
      <w:lvlJc w:val="left"/>
      <w:pPr>
        <w:tabs>
          <w:tab w:val="num" w:pos="5835"/>
        </w:tabs>
        <w:ind w:left="5835" w:hanging="360"/>
      </w:pPr>
    </w:lvl>
    <w:lvl w:ilvl="8" w:tplc="0424001B" w:tentative="1">
      <w:start w:val="1"/>
      <w:numFmt w:val="lowerRoman"/>
      <w:lvlText w:val="%9."/>
      <w:lvlJc w:val="right"/>
      <w:pPr>
        <w:tabs>
          <w:tab w:val="num" w:pos="6555"/>
        </w:tabs>
        <w:ind w:left="6555" w:hanging="180"/>
      </w:pPr>
    </w:lvl>
  </w:abstractNum>
  <w:abstractNum w:abstractNumId="7" w15:restartNumberingAfterBreak="0">
    <w:nsid w:val="606020F1"/>
    <w:multiLevelType w:val="hybridMultilevel"/>
    <w:tmpl w:val="7278D2EC"/>
    <w:lvl w:ilvl="0" w:tplc="CA5E11AE">
      <w:start w:val="1"/>
      <w:numFmt w:val="decimal"/>
      <w:lvlText w:val="%1."/>
      <w:lvlJc w:val="left"/>
      <w:pPr>
        <w:tabs>
          <w:tab w:val="num" w:pos="720"/>
        </w:tabs>
        <w:ind w:left="720" w:hanging="360"/>
      </w:pPr>
      <w:rPr>
        <w:rFonts w:hint="default"/>
        <w:b/>
        <w:color w:val="FF6600"/>
        <w:sz w:val="28"/>
      </w:rPr>
    </w:lvl>
    <w:lvl w:ilvl="1" w:tplc="04240001">
      <w:start w:val="1"/>
      <w:numFmt w:val="bullet"/>
      <w:lvlText w:val=""/>
      <w:lvlJc w:val="left"/>
      <w:pPr>
        <w:tabs>
          <w:tab w:val="num" w:pos="1440"/>
        </w:tabs>
        <w:ind w:left="1440" w:hanging="360"/>
      </w:pPr>
      <w:rPr>
        <w:rFonts w:ascii="Symbol" w:hAnsi="Symbol" w:hint="default"/>
        <w:b/>
        <w:color w:val="FF6600"/>
        <w:sz w:val="28"/>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217380D"/>
    <w:multiLevelType w:val="hybridMultilevel"/>
    <w:tmpl w:val="91865D62"/>
    <w:lvl w:ilvl="0" w:tplc="7696FEB2">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699"/>
    <w:rsid w:val="00016368"/>
    <w:rsid w:val="0004031E"/>
    <w:rsid w:val="00045563"/>
    <w:rsid w:val="000D33C2"/>
    <w:rsid w:val="00157D33"/>
    <w:rsid w:val="00183644"/>
    <w:rsid w:val="001A7241"/>
    <w:rsid w:val="001B5000"/>
    <w:rsid w:val="001B6A0D"/>
    <w:rsid w:val="001E5F30"/>
    <w:rsid w:val="00206A65"/>
    <w:rsid w:val="00210CDB"/>
    <w:rsid w:val="003A3628"/>
    <w:rsid w:val="00444D54"/>
    <w:rsid w:val="00473267"/>
    <w:rsid w:val="004C6F13"/>
    <w:rsid w:val="0050745A"/>
    <w:rsid w:val="005100A3"/>
    <w:rsid w:val="00604EC2"/>
    <w:rsid w:val="00636A88"/>
    <w:rsid w:val="006674DF"/>
    <w:rsid w:val="006A1289"/>
    <w:rsid w:val="006F2026"/>
    <w:rsid w:val="00715C8D"/>
    <w:rsid w:val="008C1109"/>
    <w:rsid w:val="008D2997"/>
    <w:rsid w:val="008E2A04"/>
    <w:rsid w:val="009C2C00"/>
    <w:rsid w:val="00A664A8"/>
    <w:rsid w:val="00A75C29"/>
    <w:rsid w:val="00B22531"/>
    <w:rsid w:val="00B81C87"/>
    <w:rsid w:val="00BC2E8C"/>
    <w:rsid w:val="00BD3821"/>
    <w:rsid w:val="00C32C38"/>
    <w:rsid w:val="00C503F8"/>
    <w:rsid w:val="00C92797"/>
    <w:rsid w:val="00CB009A"/>
    <w:rsid w:val="00D26742"/>
    <w:rsid w:val="00D47267"/>
    <w:rsid w:val="00D82608"/>
    <w:rsid w:val="00E31633"/>
    <w:rsid w:val="00E64B79"/>
    <w:rsid w:val="00E64BC4"/>
    <w:rsid w:val="00E864D0"/>
    <w:rsid w:val="00E879F8"/>
    <w:rsid w:val="00E96699"/>
    <w:rsid w:val="00ED79FE"/>
    <w:rsid w:val="00F663EE"/>
    <w:rsid w:val="00FB1C59"/>
    <w:rsid w:val="00FC4A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D2997"/>
    <w:pPr>
      <w:spacing w:before="120" w:after="120"/>
    </w:pPr>
    <w:rPr>
      <w:b/>
      <w:bCs/>
      <w:sz w:val="20"/>
      <w:szCs w:val="20"/>
    </w:rPr>
  </w:style>
  <w:style w:type="character" w:styleId="Hyperlink">
    <w:name w:val="Hyperlink"/>
    <w:basedOn w:val="DefaultParagraphFont"/>
    <w:rsid w:val="00C92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upload.wikipedia.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tf-split.hr/periodni/abc/image/katalizator.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eritumspij.com/wiki/liki-Katalaz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Links>
    <vt:vector size="18" baseType="variant">
      <vt:variant>
        <vt:i4>131091</vt:i4>
      </vt:variant>
      <vt:variant>
        <vt:i4>30</vt:i4>
      </vt:variant>
      <vt:variant>
        <vt:i4>0</vt:i4>
      </vt:variant>
      <vt:variant>
        <vt:i4>5</vt:i4>
      </vt:variant>
      <vt:variant>
        <vt:lpwstr>http://upload.wikipedia.org/</vt:lpwstr>
      </vt:variant>
      <vt:variant>
        <vt:lpwstr/>
      </vt:variant>
      <vt:variant>
        <vt:i4>6946856</vt:i4>
      </vt:variant>
      <vt:variant>
        <vt:i4>27</vt:i4>
      </vt:variant>
      <vt:variant>
        <vt:i4>0</vt:i4>
      </vt:variant>
      <vt:variant>
        <vt:i4>5</vt:i4>
      </vt:variant>
      <vt:variant>
        <vt:lpwstr>http://www.ktf-split.hr/periodni/abc/image/katalizator.gif</vt:lpwstr>
      </vt:variant>
      <vt:variant>
        <vt:lpwstr/>
      </vt:variant>
      <vt:variant>
        <vt:i4>196630</vt:i4>
      </vt:variant>
      <vt:variant>
        <vt:i4>24</vt:i4>
      </vt:variant>
      <vt:variant>
        <vt:i4>0</vt:i4>
      </vt:variant>
      <vt:variant>
        <vt:i4>5</vt:i4>
      </vt:variant>
      <vt:variant>
        <vt:lpwstr>http://www.meritumspij.com/wiki/liki-Katalaza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