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70" w:type="dxa"/>
          <w:right w:w="70" w:type="dxa"/>
        </w:tblCellMar>
        <w:tblLook w:val="0000" w:firstRow="0" w:lastRow="0" w:firstColumn="0" w:lastColumn="0" w:noHBand="0" w:noVBand="0"/>
      </w:tblPr>
      <w:tblGrid>
        <w:gridCol w:w="970"/>
        <w:gridCol w:w="7142"/>
        <w:gridCol w:w="1100"/>
      </w:tblGrid>
      <w:tr w:rsidR="00D7278C" w14:paraId="337D8B50" w14:textId="77777777">
        <w:trPr>
          <w:cantSplit/>
        </w:trPr>
        <w:tc>
          <w:tcPr>
            <w:tcW w:w="970" w:type="dxa"/>
            <w:vMerge w:val="restart"/>
          </w:tcPr>
          <w:p w14:paraId="5AB526A5" w14:textId="430AF55D" w:rsidR="00D7278C" w:rsidRDefault="00D7278C">
            <w:pPr>
              <w:rPr>
                <w:sz w:val="28"/>
              </w:rPr>
            </w:pPr>
            <w:bookmarkStart w:id="0" w:name="_GoBack"/>
            <w:bookmarkEnd w:id="0"/>
          </w:p>
        </w:tc>
        <w:tc>
          <w:tcPr>
            <w:tcW w:w="7142" w:type="dxa"/>
          </w:tcPr>
          <w:p w14:paraId="72986C91" w14:textId="77777777" w:rsidR="00D7278C" w:rsidRDefault="00BA1A2A">
            <w:pPr>
              <w:jc w:val="center"/>
            </w:pPr>
            <w:r>
              <w:rPr>
                <w:sz w:val="28"/>
              </w:rPr>
              <w:t>3. vaja –</w:t>
            </w:r>
            <w:r>
              <w:t xml:space="preserve"> </w:t>
            </w:r>
            <w:r>
              <w:rPr>
                <w:b/>
                <w:bCs/>
                <w:sz w:val="28"/>
              </w:rPr>
              <w:t>DELOVANJE KATALIZATRJEV</w:t>
            </w:r>
          </w:p>
        </w:tc>
        <w:tc>
          <w:tcPr>
            <w:tcW w:w="1100" w:type="dxa"/>
            <w:vMerge w:val="restart"/>
          </w:tcPr>
          <w:p w14:paraId="5C89F4B4" w14:textId="733CAD47" w:rsidR="00D7278C" w:rsidRDefault="00D7278C">
            <w:pPr>
              <w:jc w:val="right"/>
              <w:rPr>
                <w:sz w:val="28"/>
              </w:rPr>
            </w:pPr>
          </w:p>
        </w:tc>
      </w:tr>
      <w:tr w:rsidR="00D7278C" w14:paraId="21FFB9B4" w14:textId="77777777">
        <w:trPr>
          <w:cantSplit/>
        </w:trPr>
        <w:tc>
          <w:tcPr>
            <w:tcW w:w="970" w:type="dxa"/>
            <w:vMerge/>
          </w:tcPr>
          <w:p w14:paraId="72564171" w14:textId="77777777" w:rsidR="00D7278C" w:rsidRDefault="00D7278C"/>
        </w:tc>
        <w:tc>
          <w:tcPr>
            <w:tcW w:w="7142" w:type="dxa"/>
          </w:tcPr>
          <w:p w14:paraId="721993E5" w14:textId="1673CAED" w:rsidR="00D7278C" w:rsidRDefault="00D7278C">
            <w:pPr>
              <w:pStyle w:val="Heading1"/>
            </w:pPr>
          </w:p>
        </w:tc>
        <w:tc>
          <w:tcPr>
            <w:tcW w:w="1100" w:type="dxa"/>
            <w:vMerge/>
          </w:tcPr>
          <w:p w14:paraId="5A4B9E2B" w14:textId="77777777" w:rsidR="00D7278C" w:rsidRDefault="00D7278C"/>
        </w:tc>
      </w:tr>
    </w:tbl>
    <w:p w14:paraId="6A83FF50" w14:textId="77777777" w:rsidR="00D7278C" w:rsidRDefault="00D7278C"/>
    <w:p w14:paraId="64E6807E" w14:textId="77777777" w:rsidR="00D7278C" w:rsidRDefault="00BA1A2A">
      <w:pPr>
        <w:pStyle w:val="Heading3"/>
      </w:pPr>
      <w:r>
        <w:t>Uvod</w:t>
      </w:r>
    </w:p>
    <w:p w14:paraId="79DC5935" w14:textId="77777777" w:rsidR="00D7278C" w:rsidRDefault="00BA1A2A">
      <w:r>
        <w:t>Pri vaji smo opazovali, kako celice razgrajujejo H</w:t>
      </w:r>
      <w:r>
        <w:rPr>
          <w:vertAlign w:val="subscript"/>
        </w:rPr>
        <w:t>2</w:t>
      </w:r>
      <w:r>
        <w:t>O</w:t>
      </w:r>
      <w:r>
        <w:rPr>
          <w:vertAlign w:val="subscript"/>
        </w:rPr>
        <w:t>2</w:t>
      </w:r>
      <w:r>
        <w:t>. Reakcije so potekale pod različnimi pogoji in v različnih okoliščinah. V glavnem smo za katalizator uporabili jetra, naredili pa smo tudi nekaj drugih poskusov, v katerih jeter nismo uporabili, za primerjavo. Poskusili bomo ugotoviti, kaj pospeši reakcijo, oziroma pod katerimi pogoji jo pospešuje.</w:t>
      </w:r>
    </w:p>
    <w:p w14:paraId="155734A0" w14:textId="77777777" w:rsidR="00D7278C" w:rsidRDefault="00D7278C"/>
    <w:p w14:paraId="4D8AA708" w14:textId="77777777" w:rsidR="00D7278C" w:rsidRDefault="00BA1A2A">
      <w:pPr>
        <w:pStyle w:val="Heading3"/>
      </w:pPr>
      <w:r>
        <w:t>Material in metode dela</w:t>
      </w:r>
    </w:p>
    <w:p w14:paraId="5B36ADA1" w14:textId="77777777" w:rsidR="00D7278C" w:rsidRDefault="00BA1A2A">
      <w:r>
        <w:t>Material in metode dela so natančno opisane na priloženem listu. (Nekaj komentarjev o metodah dela na koncu.)</w:t>
      </w:r>
    </w:p>
    <w:p w14:paraId="5BAFDD84" w14:textId="77777777" w:rsidR="00D7278C" w:rsidRDefault="00D7278C"/>
    <w:p w14:paraId="04D1FD9A" w14:textId="77777777" w:rsidR="00D7278C" w:rsidRDefault="00BA1A2A">
      <w:pPr>
        <w:pStyle w:val="Heading3"/>
      </w:pPr>
      <w:r>
        <w:t>Rezultati in komentarji</w:t>
      </w:r>
    </w:p>
    <w:p w14:paraId="06FABEF6" w14:textId="77777777" w:rsidR="00D7278C" w:rsidRDefault="00D7278C"/>
    <w:p w14:paraId="5C7C97D1" w14:textId="77777777" w:rsidR="00D7278C" w:rsidRDefault="00BA1A2A">
      <w:pPr>
        <w:numPr>
          <w:ilvl w:val="0"/>
          <w:numId w:val="2"/>
        </w:numPr>
        <w:rPr>
          <w:color w:val="FF00FF"/>
        </w:rPr>
      </w:pPr>
      <w:r>
        <w:rPr>
          <w:color w:val="FF00FF"/>
        </w:rPr>
        <w:t>Učinek katalizatorja</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900"/>
      </w:tblGrid>
      <w:tr w:rsidR="00D7278C" w14:paraId="195D0075" w14:textId="77777777">
        <w:trPr>
          <w:trHeight w:val="275"/>
        </w:trPr>
        <w:tc>
          <w:tcPr>
            <w:tcW w:w="1870" w:type="dxa"/>
          </w:tcPr>
          <w:p w14:paraId="32D90C76" w14:textId="77777777" w:rsidR="00D7278C" w:rsidRDefault="00BA1A2A">
            <w:pPr>
              <w:jc w:val="center"/>
            </w:pPr>
            <w:r>
              <w:t>reakcija</w:t>
            </w:r>
          </w:p>
        </w:tc>
        <w:tc>
          <w:tcPr>
            <w:tcW w:w="900" w:type="dxa"/>
          </w:tcPr>
          <w:p w14:paraId="4BBFD50C" w14:textId="77777777" w:rsidR="00D7278C" w:rsidRDefault="00BA1A2A">
            <w:pPr>
              <w:jc w:val="center"/>
            </w:pPr>
            <w:r>
              <w:t>hitrost</w:t>
            </w:r>
          </w:p>
        </w:tc>
      </w:tr>
      <w:tr w:rsidR="00D7278C" w14:paraId="2CD30559" w14:textId="77777777">
        <w:trPr>
          <w:trHeight w:val="275"/>
        </w:trPr>
        <w:tc>
          <w:tcPr>
            <w:tcW w:w="1870" w:type="dxa"/>
          </w:tcPr>
          <w:p w14:paraId="1FE74CD7" w14:textId="77777777" w:rsidR="00D7278C" w:rsidRDefault="00BA1A2A">
            <w:pPr>
              <w:jc w:val="center"/>
            </w:pPr>
            <w:r>
              <w:t>pesek + H</w:t>
            </w:r>
            <w:r>
              <w:rPr>
                <w:vertAlign w:val="subscript"/>
              </w:rPr>
              <w:t>2</w:t>
            </w:r>
            <w:r>
              <w:t>O</w:t>
            </w:r>
            <w:r>
              <w:rPr>
                <w:vertAlign w:val="subscript"/>
              </w:rPr>
              <w:t>2</w:t>
            </w:r>
          </w:p>
        </w:tc>
        <w:tc>
          <w:tcPr>
            <w:tcW w:w="900" w:type="dxa"/>
          </w:tcPr>
          <w:p w14:paraId="077BA0C3" w14:textId="77777777" w:rsidR="00D7278C" w:rsidRDefault="00BA1A2A">
            <w:pPr>
              <w:jc w:val="center"/>
            </w:pPr>
            <w:r>
              <w:t>0</w:t>
            </w:r>
          </w:p>
        </w:tc>
      </w:tr>
      <w:tr w:rsidR="00D7278C" w14:paraId="57F59E53" w14:textId="77777777">
        <w:trPr>
          <w:trHeight w:val="275"/>
        </w:trPr>
        <w:tc>
          <w:tcPr>
            <w:tcW w:w="1870" w:type="dxa"/>
            <w:tcBorders>
              <w:bottom w:val="single" w:sz="4" w:space="0" w:color="auto"/>
            </w:tcBorders>
          </w:tcPr>
          <w:p w14:paraId="3680FD20" w14:textId="77777777" w:rsidR="00D7278C" w:rsidRDefault="00BA1A2A">
            <w:pPr>
              <w:jc w:val="center"/>
            </w:pPr>
            <w:r>
              <w:t>MnO</w:t>
            </w:r>
            <w:r>
              <w:rPr>
                <w:vertAlign w:val="subscript"/>
              </w:rPr>
              <w:t>2</w:t>
            </w:r>
            <w:r>
              <w:t xml:space="preserve"> + H</w:t>
            </w:r>
            <w:r>
              <w:rPr>
                <w:vertAlign w:val="subscript"/>
              </w:rPr>
              <w:t>2</w:t>
            </w:r>
            <w:r>
              <w:t>O</w:t>
            </w:r>
            <w:r>
              <w:rPr>
                <w:vertAlign w:val="subscript"/>
              </w:rPr>
              <w:t>2</w:t>
            </w:r>
          </w:p>
        </w:tc>
        <w:tc>
          <w:tcPr>
            <w:tcW w:w="900" w:type="dxa"/>
            <w:tcBorders>
              <w:bottom w:val="single" w:sz="4" w:space="0" w:color="auto"/>
            </w:tcBorders>
          </w:tcPr>
          <w:p w14:paraId="0D7B8DA5" w14:textId="77777777" w:rsidR="00D7278C" w:rsidRDefault="00BA1A2A">
            <w:pPr>
              <w:jc w:val="center"/>
            </w:pPr>
            <w:r>
              <w:t>2</w:t>
            </w:r>
          </w:p>
        </w:tc>
      </w:tr>
    </w:tbl>
    <w:p w14:paraId="04C7B684" w14:textId="77777777" w:rsidR="00D7278C" w:rsidRDefault="00BA1A2A">
      <w:r>
        <w:t>Ugotovili smo, da pesek sploh ne vpliva na reakcijo. Ker ne steče bistveno hitreje. Torej pesek ne katalizira te reakcije. Kjer pa smo dodali MnO</w:t>
      </w:r>
      <w:r>
        <w:rPr>
          <w:vertAlign w:val="subscript"/>
        </w:rPr>
        <w:t>2</w:t>
      </w:r>
      <w:r>
        <w:t xml:space="preserve"> je reakcija stekla zelo hitro. IZ tega lahko sklepamo, da je manganov dioksid eden od katalizatorjev za razpad vodikovega peroksida.</w:t>
      </w:r>
    </w:p>
    <w:p w14:paraId="7CB189B1" w14:textId="77777777" w:rsidR="00D7278C" w:rsidRDefault="00D7278C"/>
    <w:p w14:paraId="41FC3DCB" w14:textId="77777777" w:rsidR="00D7278C" w:rsidRDefault="00BA1A2A">
      <w:pPr>
        <w:numPr>
          <w:ilvl w:val="0"/>
          <w:numId w:val="2"/>
        </w:numPr>
        <w:rPr>
          <w:color w:val="FF00FF"/>
        </w:rPr>
      </w:pPr>
      <w:r>
        <w:rPr>
          <w:color w:val="FF00FF"/>
        </w:rPr>
        <w:t>Učinek encima</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900"/>
      </w:tblGrid>
      <w:tr w:rsidR="00D7278C" w14:paraId="26DD2804" w14:textId="77777777">
        <w:trPr>
          <w:trHeight w:val="275"/>
        </w:trPr>
        <w:tc>
          <w:tcPr>
            <w:tcW w:w="1870" w:type="dxa"/>
          </w:tcPr>
          <w:p w14:paraId="04DB5D35" w14:textId="77777777" w:rsidR="00D7278C" w:rsidRDefault="00BA1A2A">
            <w:pPr>
              <w:jc w:val="center"/>
            </w:pPr>
            <w:r>
              <w:t>reakcija</w:t>
            </w:r>
          </w:p>
        </w:tc>
        <w:tc>
          <w:tcPr>
            <w:tcW w:w="900" w:type="dxa"/>
          </w:tcPr>
          <w:p w14:paraId="6E93602A" w14:textId="77777777" w:rsidR="00D7278C" w:rsidRDefault="00BA1A2A">
            <w:pPr>
              <w:jc w:val="center"/>
            </w:pPr>
            <w:r>
              <w:t>hitrost</w:t>
            </w:r>
          </w:p>
        </w:tc>
      </w:tr>
      <w:tr w:rsidR="00D7278C" w14:paraId="13454579" w14:textId="77777777">
        <w:trPr>
          <w:trHeight w:val="275"/>
        </w:trPr>
        <w:tc>
          <w:tcPr>
            <w:tcW w:w="1870" w:type="dxa"/>
          </w:tcPr>
          <w:p w14:paraId="0D54E591" w14:textId="77777777" w:rsidR="00D7278C" w:rsidRDefault="00BA1A2A">
            <w:pPr>
              <w:jc w:val="center"/>
            </w:pPr>
            <w:r>
              <w:t>jetra + H</w:t>
            </w:r>
            <w:r>
              <w:rPr>
                <w:vertAlign w:val="subscript"/>
              </w:rPr>
              <w:t>2</w:t>
            </w:r>
            <w:r>
              <w:t>O</w:t>
            </w:r>
            <w:r>
              <w:rPr>
                <w:vertAlign w:val="subscript"/>
              </w:rPr>
              <w:t>2</w:t>
            </w:r>
          </w:p>
        </w:tc>
        <w:tc>
          <w:tcPr>
            <w:tcW w:w="900" w:type="dxa"/>
          </w:tcPr>
          <w:p w14:paraId="0CF7A36D" w14:textId="77777777" w:rsidR="00D7278C" w:rsidRDefault="00BA1A2A">
            <w:pPr>
              <w:jc w:val="center"/>
            </w:pPr>
            <w:r>
              <w:t>3</w:t>
            </w:r>
          </w:p>
        </w:tc>
      </w:tr>
      <w:tr w:rsidR="00D7278C" w14:paraId="71B5E291" w14:textId="77777777">
        <w:trPr>
          <w:trHeight w:val="275"/>
        </w:trPr>
        <w:tc>
          <w:tcPr>
            <w:tcW w:w="1870" w:type="dxa"/>
            <w:tcBorders>
              <w:bottom w:val="single" w:sz="4" w:space="0" w:color="auto"/>
            </w:tcBorders>
          </w:tcPr>
          <w:p w14:paraId="6386E143" w14:textId="77777777" w:rsidR="00D7278C" w:rsidRDefault="00BA1A2A">
            <w:pPr>
              <w:jc w:val="center"/>
            </w:pPr>
            <w:r>
              <w:t>krompir + H</w:t>
            </w:r>
            <w:r>
              <w:rPr>
                <w:vertAlign w:val="subscript"/>
              </w:rPr>
              <w:t>2</w:t>
            </w:r>
            <w:r>
              <w:t>O</w:t>
            </w:r>
            <w:r>
              <w:rPr>
                <w:vertAlign w:val="subscript"/>
              </w:rPr>
              <w:t>2</w:t>
            </w:r>
          </w:p>
        </w:tc>
        <w:tc>
          <w:tcPr>
            <w:tcW w:w="900" w:type="dxa"/>
            <w:tcBorders>
              <w:bottom w:val="single" w:sz="4" w:space="0" w:color="auto"/>
            </w:tcBorders>
          </w:tcPr>
          <w:p w14:paraId="487CAAEB" w14:textId="77777777" w:rsidR="00D7278C" w:rsidRDefault="00BA1A2A">
            <w:pPr>
              <w:jc w:val="center"/>
            </w:pPr>
            <w:r>
              <w:t>1</w:t>
            </w:r>
          </w:p>
        </w:tc>
      </w:tr>
    </w:tbl>
    <w:p w14:paraId="69C1D5C6" w14:textId="77777777" w:rsidR="00D7278C" w:rsidRDefault="00BA1A2A">
      <w:r>
        <w:t xml:space="preserve">Ugotovili smo, da sta celici obeh vrst katalizatorja za razpad vodikovega peroksida. Vendar so jetra boljši katalizator, ker reakcija poteče hitreje. Verjetno imajo celice jeter več encimov (katalaze). </w:t>
      </w:r>
    </w:p>
    <w:p w14:paraId="4C330BEF" w14:textId="77777777" w:rsidR="00D7278C" w:rsidRDefault="00D7278C"/>
    <w:p w14:paraId="5D5DA517" w14:textId="77777777" w:rsidR="00D7278C" w:rsidRDefault="00BA1A2A">
      <w:pPr>
        <w:numPr>
          <w:ilvl w:val="0"/>
          <w:numId w:val="2"/>
        </w:numPr>
        <w:rPr>
          <w:color w:val="FF00FF"/>
        </w:rPr>
      </w:pPr>
      <w:r>
        <w:rPr>
          <w:color w:val="FF00FF"/>
        </w:rPr>
        <w:t>Ponovna uporaba encima</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900"/>
      </w:tblGrid>
      <w:tr w:rsidR="00D7278C" w14:paraId="5B7D3F8D" w14:textId="77777777">
        <w:trPr>
          <w:trHeight w:val="275"/>
        </w:trPr>
        <w:tc>
          <w:tcPr>
            <w:tcW w:w="3850" w:type="dxa"/>
          </w:tcPr>
          <w:p w14:paraId="6C935851" w14:textId="77777777" w:rsidR="00D7278C" w:rsidRDefault="00BA1A2A">
            <w:pPr>
              <w:jc w:val="center"/>
            </w:pPr>
            <w:r>
              <w:t>reakcija</w:t>
            </w:r>
          </w:p>
        </w:tc>
        <w:tc>
          <w:tcPr>
            <w:tcW w:w="900" w:type="dxa"/>
          </w:tcPr>
          <w:p w14:paraId="6BB00A05" w14:textId="77777777" w:rsidR="00D7278C" w:rsidRDefault="00BA1A2A">
            <w:pPr>
              <w:jc w:val="center"/>
            </w:pPr>
            <w:r>
              <w:t>hitrost</w:t>
            </w:r>
          </w:p>
        </w:tc>
      </w:tr>
      <w:tr w:rsidR="00D7278C" w14:paraId="1B795A78" w14:textId="77777777">
        <w:trPr>
          <w:trHeight w:val="275"/>
        </w:trPr>
        <w:tc>
          <w:tcPr>
            <w:tcW w:w="3850" w:type="dxa"/>
          </w:tcPr>
          <w:p w14:paraId="6EFBE70D" w14:textId="77777777" w:rsidR="00D7278C" w:rsidRDefault="00BA1A2A">
            <w:pPr>
              <w:jc w:val="center"/>
            </w:pPr>
            <w:r>
              <w:t>ostanki prejšnje reakcije + sveža jetra</w:t>
            </w:r>
          </w:p>
        </w:tc>
        <w:tc>
          <w:tcPr>
            <w:tcW w:w="900" w:type="dxa"/>
          </w:tcPr>
          <w:p w14:paraId="50DBCDF7" w14:textId="77777777" w:rsidR="00D7278C" w:rsidRDefault="00BA1A2A">
            <w:pPr>
              <w:jc w:val="center"/>
            </w:pPr>
            <w:r>
              <w:t>0</w:t>
            </w:r>
          </w:p>
        </w:tc>
      </w:tr>
      <w:tr w:rsidR="00D7278C" w14:paraId="09044700" w14:textId="77777777">
        <w:trPr>
          <w:trHeight w:val="275"/>
        </w:trPr>
        <w:tc>
          <w:tcPr>
            <w:tcW w:w="3850" w:type="dxa"/>
            <w:tcBorders>
              <w:bottom w:val="single" w:sz="4" w:space="0" w:color="auto"/>
            </w:tcBorders>
          </w:tcPr>
          <w:p w14:paraId="199069FD" w14:textId="77777777" w:rsidR="00D7278C" w:rsidRDefault="00BA1A2A">
            <w:pPr>
              <w:jc w:val="center"/>
            </w:pPr>
            <w:r>
              <w:t>ostanki prejšnje reakcije + H</w:t>
            </w:r>
            <w:r>
              <w:rPr>
                <w:vertAlign w:val="subscript"/>
              </w:rPr>
              <w:t>2</w:t>
            </w:r>
            <w:r>
              <w:t>O</w:t>
            </w:r>
            <w:r>
              <w:rPr>
                <w:vertAlign w:val="subscript"/>
              </w:rPr>
              <w:t>2</w:t>
            </w:r>
            <w:r>
              <w:t xml:space="preserve"> (1ml)</w:t>
            </w:r>
          </w:p>
        </w:tc>
        <w:tc>
          <w:tcPr>
            <w:tcW w:w="900" w:type="dxa"/>
            <w:tcBorders>
              <w:bottom w:val="single" w:sz="4" w:space="0" w:color="auto"/>
            </w:tcBorders>
          </w:tcPr>
          <w:p w14:paraId="543ED1D2" w14:textId="77777777" w:rsidR="00D7278C" w:rsidRDefault="00BA1A2A">
            <w:pPr>
              <w:jc w:val="center"/>
            </w:pPr>
            <w:r>
              <w:t>4</w:t>
            </w:r>
          </w:p>
        </w:tc>
      </w:tr>
    </w:tbl>
    <w:p w14:paraId="04247916" w14:textId="77777777" w:rsidR="00D7278C" w:rsidRDefault="00BA1A2A">
      <w:r>
        <w:t>To kaže na to, da je reakcija potekla do konca, kajti ko smo dodali še več jeter, reakcija sploh ni tekla. Iz tega lahko sklepamo, da katalizatorja ni zmanjkalo, ampak je reakcija stekla do konca. Ko pa smo dodali še več peroksida, je reakcija spet stekla hitro, torej lahko že uporabljene encime ponovno uporabimo.</w:t>
      </w:r>
    </w:p>
    <w:p w14:paraId="0645E94F" w14:textId="77777777" w:rsidR="00D7278C" w:rsidRDefault="00D7278C"/>
    <w:p w14:paraId="43142489" w14:textId="77777777" w:rsidR="00D7278C" w:rsidRDefault="00BA1A2A">
      <w:pPr>
        <w:numPr>
          <w:ilvl w:val="0"/>
          <w:numId w:val="2"/>
        </w:numPr>
        <w:rPr>
          <w:color w:val="FF00FF"/>
        </w:rPr>
      </w:pPr>
      <w:r>
        <w:rPr>
          <w:color w:val="FF00FF"/>
        </w:rPr>
        <w:t>Vpliv velikosti delčkov</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6"/>
        <w:gridCol w:w="934"/>
      </w:tblGrid>
      <w:tr w:rsidR="00D7278C" w14:paraId="142FD2C4" w14:textId="77777777">
        <w:trPr>
          <w:trHeight w:val="275"/>
        </w:trPr>
        <w:tc>
          <w:tcPr>
            <w:tcW w:w="2916" w:type="dxa"/>
          </w:tcPr>
          <w:p w14:paraId="76CA7561" w14:textId="77777777" w:rsidR="00D7278C" w:rsidRDefault="00BA1A2A">
            <w:pPr>
              <w:jc w:val="center"/>
            </w:pPr>
            <w:r>
              <w:t>reakcija</w:t>
            </w:r>
          </w:p>
        </w:tc>
        <w:tc>
          <w:tcPr>
            <w:tcW w:w="934" w:type="dxa"/>
          </w:tcPr>
          <w:p w14:paraId="500613BB" w14:textId="77777777" w:rsidR="00D7278C" w:rsidRDefault="00BA1A2A">
            <w:pPr>
              <w:jc w:val="center"/>
            </w:pPr>
            <w:r>
              <w:t>hitrost</w:t>
            </w:r>
          </w:p>
        </w:tc>
      </w:tr>
      <w:tr w:rsidR="00D7278C" w14:paraId="3B4AEDE9" w14:textId="77777777">
        <w:trPr>
          <w:trHeight w:val="275"/>
        </w:trPr>
        <w:tc>
          <w:tcPr>
            <w:tcW w:w="2916" w:type="dxa"/>
          </w:tcPr>
          <w:p w14:paraId="09B556EA" w14:textId="77777777" w:rsidR="00D7278C" w:rsidRDefault="00BA1A2A">
            <w:pPr>
              <w:jc w:val="center"/>
            </w:pPr>
            <w:r>
              <w:t>jetra (zmečkana) + H</w:t>
            </w:r>
            <w:r>
              <w:rPr>
                <w:vertAlign w:val="subscript"/>
              </w:rPr>
              <w:t>2</w:t>
            </w:r>
            <w:r>
              <w:t>O</w:t>
            </w:r>
            <w:r>
              <w:rPr>
                <w:vertAlign w:val="subscript"/>
              </w:rPr>
              <w:t>2</w:t>
            </w:r>
          </w:p>
        </w:tc>
        <w:tc>
          <w:tcPr>
            <w:tcW w:w="934" w:type="dxa"/>
          </w:tcPr>
          <w:p w14:paraId="0CD3FAD8" w14:textId="77777777" w:rsidR="00D7278C" w:rsidRDefault="00BA1A2A">
            <w:pPr>
              <w:jc w:val="center"/>
            </w:pPr>
            <w:r>
              <w:t>4</w:t>
            </w:r>
          </w:p>
        </w:tc>
      </w:tr>
      <w:tr w:rsidR="00D7278C" w14:paraId="6FD46A4B" w14:textId="77777777">
        <w:trPr>
          <w:trHeight w:val="275"/>
        </w:trPr>
        <w:tc>
          <w:tcPr>
            <w:tcW w:w="2916" w:type="dxa"/>
            <w:tcBorders>
              <w:bottom w:val="single" w:sz="4" w:space="0" w:color="auto"/>
            </w:tcBorders>
          </w:tcPr>
          <w:p w14:paraId="4495DB63" w14:textId="77777777" w:rsidR="00D7278C" w:rsidRDefault="00BA1A2A">
            <w:pPr>
              <w:jc w:val="center"/>
            </w:pPr>
            <w:r>
              <w:t>krompir (zmečkan) + H</w:t>
            </w:r>
            <w:r>
              <w:rPr>
                <w:vertAlign w:val="subscript"/>
              </w:rPr>
              <w:t>2</w:t>
            </w:r>
            <w:r>
              <w:t>O</w:t>
            </w:r>
            <w:r>
              <w:rPr>
                <w:vertAlign w:val="subscript"/>
              </w:rPr>
              <w:t>2</w:t>
            </w:r>
          </w:p>
        </w:tc>
        <w:tc>
          <w:tcPr>
            <w:tcW w:w="934" w:type="dxa"/>
            <w:tcBorders>
              <w:bottom w:val="single" w:sz="4" w:space="0" w:color="auto"/>
            </w:tcBorders>
          </w:tcPr>
          <w:p w14:paraId="440E3357" w14:textId="77777777" w:rsidR="00D7278C" w:rsidRDefault="00BA1A2A">
            <w:pPr>
              <w:jc w:val="center"/>
            </w:pPr>
            <w:r>
              <w:t>2</w:t>
            </w:r>
          </w:p>
        </w:tc>
      </w:tr>
    </w:tbl>
    <w:p w14:paraId="42FEA958" w14:textId="77777777" w:rsidR="00D7278C" w:rsidRDefault="00BA1A2A">
      <w:r>
        <w:t>Reakcija steče malo hitreje, kot pri reakciji, ko so jetra in krompir v celem kosu. Zmečkana jetra in krompir pa imata večjo površino kot v celem kosu. Se pravi, da je bil katalizator prisoten z večjo površino. Reakcija je stekla hitreje.</w:t>
      </w:r>
    </w:p>
    <w:p w14:paraId="3EB3769A" w14:textId="77777777" w:rsidR="00D7278C" w:rsidRDefault="00D7278C"/>
    <w:p w14:paraId="05D9BF6D" w14:textId="77777777" w:rsidR="00D7278C" w:rsidRDefault="00BA1A2A">
      <w:pPr>
        <w:numPr>
          <w:ilvl w:val="0"/>
          <w:numId w:val="2"/>
        </w:numPr>
        <w:rPr>
          <w:color w:val="FF00FF"/>
        </w:rPr>
      </w:pPr>
      <w:r>
        <w:rPr>
          <w:color w:val="FF00FF"/>
        </w:rPr>
        <w:t>Vpliv temperature</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6"/>
        <w:gridCol w:w="934"/>
      </w:tblGrid>
      <w:tr w:rsidR="00D7278C" w14:paraId="5D1E8D11" w14:textId="77777777">
        <w:trPr>
          <w:trHeight w:val="275"/>
        </w:trPr>
        <w:tc>
          <w:tcPr>
            <w:tcW w:w="2916" w:type="dxa"/>
          </w:tcPr>
          <w:p w14:paraId="0D916509" w14:textId="77777777" w:rsidR="00D7278C" w:rsidRDefault="00BA1A2A">
            <w:pPr>
              <w:jc w:val="center"/>
            </w:pPr>
            <w:r>
              <w:t>reakcija</w:t>
            </w:r>
          </w:p>
        </w:tc>
        <w:tc>
          <w:tcPr>
            <w:tcW w:w="934" w:type="dxa"/>
          </w:tcPr>
          <w:p w14:paraId="1DDDB2BC" w14:textId="77777777" w:rsidR="00D7278C" w:rsidRDefault="00BA1A2A">
            <w:pPr>
              <w:jc w:val="center"/>
            </w:pPr>
            <w:r>
              <w:t>hitrost</w:t>
            </w:r>
          </w:p>
        </w:tc>
      </w:tr>
      <w:tr w:rsidR="00D7278C" w14:paraId="6AB86576" w14:textId="77777777">
        <w:trPr>
          <w:trHeight w:val="275"/>
        </w:trPr>
        <w:tc>
          <w:tcPr>
            <w:tcW w:w="2916" w:type="dxa"/>
          </w:tcPr>
          <w:p w14:paraId="7816BCE8" w14:textId="77777777" w:rsidR="00D7278C" w:rsidRDefault="00BA1A2A">
            <w:pPr>
              <w:jc w:val="center"/>
            </w:pPr>
            <w:r>
              <w:t>kuhana jetra + H</w:t>
            </w:r>
            <w:r>
              <w:rPr>
                <w:vertAlign w:val="subscript"/>
              </w:rPr>
              <w:t>2</w:t>
            </w:r>
            <w:r>
              <w:t>O</w:t>
            </w:r>
            <w:r>
              <w:rPr>
                <w:vertAlign w:val="subscript"/>
              </w:rPr>
              <w:t>2</w:t>
            </w:r>
          </w:p>
        </w:tc>
        <w:tc>
          <w:tcPr>
            <w:tcW w:w="934" w:type="dxa"/>
          </w:tcPr>
          <w:p w14:paraId="1B5A1A87" w14:textId="77777777" w:rsidR="00D7278C" w:rsidRDefault="00BA1A2A">
            <w:pPr>
              <w:jc w:val="center"/>
            </w:pPr>
            <w:r>
              <w:t>0 - 1</w:t>
            </w:r>
          </w:p>
        </w:tc>
      </w:tr>
      <w:tr w:rsidR="00D7278C" w14:paraId="1A7AB395" w14:textId="77777777">
        <w:trPr>
          <w:trHeight w:val="275"/>
        </w:trPr>
        <w:tc>
          <w:tcPr>
            <w:tcW w:w="2916" w:type="dxa"/>
          </w:tcPr>
          <w:p w14:paraId="3F195774" w14:textId="77777777" w:rsidR="00D7278C" w:rsidRDefault="00BA1A2A">
            <w:pPr>
              <w:jc w:val="center"/>
            </w:pPr>
            <w:r>
              <w:t>jetra + H</w:t>
            </w:r>
            <w:r>
              <w:rPr>
                <w:vertAlign w:val="subscript"/>
              </w:rPr>
              <w:t>2</w:t>
            </w:r>
            <w:r>
              <w:t>O</w:t>
            </w:r>
            <w:r>
              <w:rPr>
                <w:vertAlign w:val="subscript"/>
              </w:rPr>
              <w:t>2</w:t>
            </w:r>
            <w:r>
              <w:t xml:space="preserve"> (mrzla kopel)</w:t>
            </w:r>
          </w:p>
        </w:tc>
        <w:tc>
          <w:tcPr>
            <w:tcW w:w="934" w:type="dxa"/>
          </w:tcPr>
          <w:p w14:paraId="4A3CD315" w14:textId="77777777" w:rsidR="00D7278C" w:rsidRDefault="00BA1A2A">
            <w:pPr>
              <w:jc w:val="center"/>
            </w:pPr>
            <w:r>
              <w:t>3</w:t>
            </w:r>
          </w:p>
        </w:tc>
      </w:tr>
      <w:tr w:rsidR="00D7278C" w14:paraId="42B30F6E" w14:textId="77777777">
        <w:trPr>
          <w:trHeight w:val="275"/>
        </w:trPr>
        <w:tc>
          <w:tcPr>
            <w:tcW w:w="2916" w:type="dxa"/>
            <w:tcBorders>
              <w:bottom w:val="single" w:sz="4" w:space="0" w:color="auto"/>
            </w:tcBorders>
          </w:tcPr>
          <w:p w14:paraId="704824A2" w14:textId="77777777" w:rsidR="00D7278C" w:rsidRDefault="00BA1A2A">
            <w:pPr>
              <w:jc w:val="center"/>
            </w:pPr>
            <w:r>
              <w:t>jetra + H</w:t>
            </w:r>
            <w:r>
              <w:rPr>
                <w:vertAlign w:val="subscript"/>
              </w:rPr>
              <w:t>2</w:t>
            </w:r>
            <w:r>
              <w:t>O</w:t>
            </w:r>
            <w:r>
              <w:rPr>
                <w:vertAlign w:val="subscript"/>
              </w:rPr>
              <w:t>2</w:t>
            </w:r>
            <w:r>
              <w:t xml:space="preserve"> (topla kopel)</w:t>
            </w:r>
          </w:p>
        </w:tc>
        <w:tc>
          <w:tcPr>
            <w:tcW w:w="934" w:type="dxa"/>
            <w:tcBorders>
              <w:bottom w:val="single" w:sz="4" w:space="0" w:color="auto"/>
            </w:tcBorders>
          </w:tcPr>
          <w:p w14:paraId="1AB23BF6" w14:textId="77777777" w:rsidR="00D7278C" w:rsidRDefault="00BA1A2A">
            <w:pPr>
              <w:jc w:val="center"/>
            </w:pPr>
            <w:r>
              <w:t>3</w:t>
            </w:r>
          </w:p>
        </w:tc>
      </w:tr>
    </w:tbl>
    <w:p w14:paraId="6A63B83D" w14:textId="77777777" w:rsidR="00D7278C" w:rsidRDefault="00BA1A2A">
      <w:r>
        <w:t xml:space="preserve">Pri kuhanih jetrih reakcija sploh ne teče oziroma zelo počasi. Videti je, kot da bi encimi ireverzibilno denaturirali pri visoki temperaturi (kuhanju). Ker sta reakciji pri mrzli in topli kopeli stekli skoraj enako </w:t>
      </w:r>
      <w:r>
        <w:lastRenderedPageBreak/>
        <w:t>hitro, je težko na podlagi teh rezultatov sklepati o hitrosti reakcije. Glede na to, da je reakcija eksotermna, bi lahko tudi pri nižji temperaturi stekla hitreje. Na splošno pa velja, da reakcije hitreje potekajo pri višjih temperaturah. Delali smo z majhnimi količinami H</w:t>
      </w:r>
      <w:r>
        <w:rPr>
          <w:vertAlign w:val="subscript"/>
        </w:rPr>
        <w:t>2</w:t>
      </w:r>
      <w:r>
        <w:t>O</w:t>
      </w:r>
      <w:r>
        <w:rPr>
          <w:vertAlign w:val="subscript"/>
        </w:rPr>
        <w:t>2</w:t>
      </w:r>
      <w:r>
        <w:t>, torej se snov hitreje ohlaja in segreva, oziroma se temperatura hitreje izenačuje s sobno.</w:t>
      </w:r>
    </w:p>
    <w:p w14:paraId="0E9FEEBB" w14:textId="77777777" w:rsidR="00D7278C" w:rsidRDefault="00D7278C"/>
    <w:p w14:paraId="289624FF" w14:textId="77777777" w:rsidR="00D7278C" w:rsidRDefault="00BA1A2A">
      <w:pPr>
        <w:numPr>
          <w:ilvl w:val="0"/>
          <w:numId w:val="2"/>
        </w:numPr>
        <w:rPr>
          <w:color w:val="FF00FF"/>
        </w:rPr>
      </w:pPr>
      <w:r>
        <w:rPr>
          <w:color w:val="FF00FF"/>
        </w:rPr>
        <w:t>pH</w:t>
      </w:r>
    </w:p>
    <w:p w14:paraId="231612CB" w14:textId="77777777" w:rsidR="00D7278C" w:rsidRDefault="00BA1A2A">
      <w:r>
        <w:t>V literaturi je zaslediti, da sprememba pH denaturira biomolekule, vendar se ne spomnim nobenega primernega poskusa.</w:t>
      </w:r>
    </w:p>
    <w:p w14:paraId="20DBCC84" w14:textId="77777777" w:rsidR="00D7278C" w:rsidRDefault="00D7278C"/>
    <w:p w14:paraId="2B41A478" w14:textId="77777777" w:rsidR="00D7278C" w:rsidRDefault="00BA1A2A">
      <w:pPr>
        <w:numPr>
          <w:ilvl w:val="0"/>
          <w:numId w:val="3"/>
        </w:numPr>
        <w:rPr>
          <w:color w:val="FF00FF"/>
        </w:rPr>
      </w:pPr>
      <w:r>
        <w:rPr>
          <w:color w:val="FF00FF"/>
        </w:rPr>
        <w:t>Proizvodi reakcije</w:t>
      </w:r>
    </w:p>
    <w:p w14:paraId="104F5222" w14:textId="77777777" w:rsidR="00D7278C" w:rsidRDefault="00BA1A2A">
      <w:r>
        <w:t>Ko smo v epruveto, ki je bila obrnjena navzgor dali tlečo trsko, je ta vzplamtela, kar dokazuje prisotnost kisika (O</w:t>
      </w:r>
      <w:r>
        <w:rPr>
          <w:vertAlign w:val="subscript"/>
        </w:rPr>
        <w:t>2</w:t>
      </w:r>
      <w:r>
        <w:t>), ki je pri reakciji nastal.</w:t>
      </w:r>
    </w:p>
    <w:p w14:paraId="4E0EA137" w14:textId="77777777" w:rsidR="00D7278C" w:rsidRDefault="00D7278C">
      <w:pPr>
        <w:pStyle w:val="Heading3"/>
      </w:pPr>
    </w:p>
    <w:p w14:paraId="224BA408" w14:textId="77777777" w:rsidR="00D7278C" w:rsidRDefault="00BA1A2A">
      <w:pPr>
        <w:pStyle w:val="Heading3"/>
      </w:pPr>
      <w:r>
        <w:t>Zaključki in komentarji</w:t>
      </w:r>
    </w:p>
    <w:p w14:paraId="4AE093B5" w14:textId="77777777" w:rsidR="00D7278C" w:rsidRDefault="00BA1A2A">
      <w:r>
        <w:t>Iz vaje sledijo naslednje ugotovitve:</w:t>
      </w:r>
    </w:p>
    <w:p w14:paraId="248F6790" w14:textId="77777777" w:rsidR="00D7278C" w:rsidRDefault="00BA1A2A">
      <w:r>
        <w:t>Katalizator pospeši reakcijo in katalizatorja sta MnO</w:t>
      </w:r>
      <w:r>
        <w:rPr>
          <w:vertAlign w:val="subscript"/>
        </w:rPr>
        <w:t>2</w:t>
      </w:r>
      <w:r>
        <w:t xml:space="preserve"> in encimi (v jetrih in krompirju).</w:t>
      </w:r>
    </w:p>
    <w:p w14:paraId="2C84CCDD" w14:textId="77777777" w:rsidR="00D7278C" w:rsidRDefault="00BA1A2A">
      <w:r>
        <w:t>Reakcije je eksotermna. (Epruveta se segreje.)</w:t>
      </w:r>
    </w:p>
    <w:p w14:paraId="7DB4140C" w14:textId="77777777" w:rsidR="00D7278C" w:rsidRDefault="00BA1A2A">
      <w:r>
        <w:t>Encim se ne porabi in ga lahko večkrat uporabimo.</w:t>
      </w:r>
    </w:p>
    <w:p w14:paraId="0072016E" w14:textId="77777777" w:rsidR="00D7278C" w:rsidRDefault="00BA1A2A">
      <w:r>
        <w:t>Če imamo večjo površino, reakcija steče hitreje, ker je encim prisoten z večjo količino.</w:t>
      </w:r>
    </w:p>
    <w:p w14:paraId="30AD902F" w14:textId="77777777" w:rsidR="00D7278C" w:rsidRDefault="00BA1A2A">
      <w:r>
        <w:t>Če celico z encimom skuhamo, encim koagulira.</w:t>
      </w:r>
    </w:p>
    <w:p w14:paraId="0D812FE6" w14:textId="77777777" w:rsidR="00D7278C" w:rsidRDefault="00BA1A2A">
      <w:r>
        <w:t>Pri reakciji nastane kisik (O</w:t>
      </w:r>
      <w:r>
        <w:rPr>
          <w:vertAlign w:val="subscript"/>
        </w:rPr>
        <w:t>2</w:t>
      </w:r>
      <w:r>
        <w:t>).</w:t>
      </w:r>
    </w:p>
    <w:p w14:paraId="30173AD9" w14:textId="77777777" w:rsidR="00D7278C" w:rsidRDefault="00D7278C"/>
    <w:p w14:paraId="06396014" w14:textId="77777777" w:rsidR="00D7278C" w:rsidRDefault="00BA1A2A">
      <w:r>
        <w:t>Tale ocenjevanja hitrosti mi niso bila všeč. Ker nismo vedeli natančno kaj in kako naj merimo. Za dolžino imamo meter, za maso tehtnico, za hitrost kemijske reakcije pa nismo imeli kakšnega inštrumenta. Ker za vsako reakcijo nismo izmerili natančne količine, recimo časa reakcije, smo hitrosti med seboj težko primerjali. Pred začetkom vaje pa tudi nismo vedeli kaj naj pričakujemo oziroma, kakšna je počasno oziroma kakšna je hitra reakcije, ali sta to 1 ura in pa 1 minuta, ali pa mogoče 10 sekund in 1 sekunda.</w:t>
      </w:r>
    </w:p>
    <w:p w14:paraId="622794CD" w14:textId="77777777" w:rsidR="00D7278C" w:rsidRDefault="00BA1A2A">
      <w:r>
        <w:t>Tudi pri mečkanju jeter nismo izbrali najboljše taktike. Na ta način, kakor smo mi delali, se jetra niso kaj prida zmečkala, če pa smo uporabili malo večjo silo, je obstajala nevarnost, da se palčka zlomi. Mogoče bi bilo bolje, ko bi izbrali terilnico in pestilo.</w:t>
      </w:r>
    </w:p>
    <w:p w14:paraId="23846124" w14:textId="77777777" w:rsidR="00D7278C" w:rsidRDefault="00D7278C"/>
    <w:sectPr w:rsidR="00D727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0EED"/>
    <w:multiLevelType w:val="hybridMultilevel"/>
    <w:tmpl w:val="7892FE1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3DE695C"/>
    <w:multiLevelType w:val="hybridMultilevel"/>
    <w:tmpl w:val="3DFC6DA0"/>
    <w:lvl w:ilvl="0" w:tplc="0424000F">
      <w:start w:val="7"/>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75C55B70"/>
    <w:multiLevelType w:val="hybridMultilevel"/>
    <w:tmpl w:val="0A8873D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1A2A"/>
    <w:rsid w:val="00445A4A"/>
    <w:rsid w:val="006A7B8B"/>
    <w:rsid w:val="00BA1A2A"/>
    <w:rsid w:val="00D7278C"/>
    <w:rsid w:val="00EF24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2B6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60" w:after="60"/>
      <w:outlineLvl w:val="2"/>
    </w:pPr>
    <w:rPr>
      <w:rFonts w:ascii="Arial" w:hAnsi="Arial" w:cs="Arial"/>
      <w:b/>
      <w:bCs/>
      <w:color w:val="3366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